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74BFE"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32"/>
          <w:szCs w:val="32"/>
        </w:rPr>
      </w:pPr>
    </w:p>
    <w:p w14:paraId="1C7B381A"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32"/>
          <w:szCs w:val="32"/>
        </w:rPr>
      </w:pPr>
    </w:p>
    <w:p w14:paraId="3E23F56B"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32"/>
          <w:szCs w:val="32"/>
        </w:rPr>
      </w:pPr>
    </w:p>
    <w:p w14:paraId="048AD7A7"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32"/>
          <w:szCs w:val="32"/>
        </w:rPr>
      </w:pPr>
    </w:p>
    <w:p w14:paraId="5D7FC39C"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32"/>
          <w:szCs w:val="32"/>
        </w:rPr>
      </w:pPr>
    </w:p>
    <w:p w14:paraId="09801C61"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32"/>
          <w:szCs w:val="32"/>
        </w:rPr>
      </w:pPr>
    </w:p>
    <w:p w14:paraId="12CD6D83"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32"/>
          <w:szCs w:val="32"/>
        </w:rPr>
      </w:pPr>
    </w:p>
    <w:p w14:paraId="6DEEFDDF"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32"/>
          <w:szCs w:val="32"/>
        </w:rPr>
      </w:pPr>
    </w:p>
    <w:p w14:paraId="048E5890"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32"/>
          <w:szCs w:val="32"/>
        </w:rPr>
      </w:pPr>
    </w:p>
    <w:p w14:paraId="63E84C39"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sz w:val="32"/>
          <w:szCs w:val="32"/>
        </w:rPr>
      </w:pPr>
    </w:p>
    <w:p w14:paraId="61C12496"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b/>
          <w:sz w:val="40"/>
          <w:szCs w:val="40"/>
        </w:rPr>
      </w:pPr>
      <w:r w:rsidRPr="008D2940">
        <w:rPr>
          <w:rFonts w:ascii="Times New Roman" w:hAnsi="Times New Roman" w:cs="Times New Roman"/>
          <w:b/>
          <w:sz w:val="40"/>
          <w:szCs w:val="40"/>
        </w:rPr>
        <w:t>TRATADOS ESPIRITUALES</w:t>
      </w:r>
    </w:p>
    <w:p w14:paraId="49A56E53"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sz w:val="32"/>
          <w:szCs w:val="32"/>
        </w:rPr>
      </w:pPr>
    </w:p>
    <w:p w14:paraId="6A864C34"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sz w:val="32"/>
          <w:szCs w:val="32"/>
        </w:rPr>
      </w:pPr>
    </w:p>
    <w:p w14:paraId="3D264FDE"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sz w:val="32"/>
          <w:szCs w:val="32"/>
        </w:rPr>
      </w:pPr>
    </w:p>
    <w:p w14:paraId="01D2BD7C"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sz w:val="32"/>
          <w:szCs w:val="32"/>
        </w:rPr>
      </w:pPr>
    </w:p>
    <w:p w14:paraId="0CBBFC9E"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b/>
          <w:bCs/>
          <w:sz w:val="24"/>
          <w:szCs w:val="24"/>
        </w:rPr>
      </w:pPr>
      <w:r w:rsidRPr="008D2940">
        <w:rPr>
          <w:rFonts w:ascii="Times New Roman" w:hAnsi="Times New Roman" w:cs="Times New Roman"/>
          <w:b/>
          <w:bCs/>
          <w:sz w:val="24"/>
          <w:szCs w:val="24"/>
        </w:rPr>
        <w:t>Padres Cistercienses N° 14</w:t>
      </w:r>
    </w:p>
    <w:p w14:paraId="22D6E037"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17"/>
          <w:szCs w:val="17"/>
        </w:rPr>
      </w:pPr>
    </w:p>
    <w:p w14:paraId="28646BE6" w14:textId="77777777" w:rsidR="00A27B18" w:rsidRPr="008D2940" w:rsidRDefault="00A27B18" w:rsidP="00A27B18">
      <w:pPr>
        <w:jc w:val="both"/>
        <w:rPr>
          <w:rFonts w:ascii="Times New Roman" w:hAnsi="Times New Roman" w:cs="Times New Roman"/>
          <w:sz w:val="17"/>
          <w:szCs w:val="17"/>
        </w:rPr>
      </w:pPr>
      <w:r w:rsidRPr="008D2940">
        <w:rPr>
          <w:rFonts w:ascii="Times New Roman" w:hAnsi="Times New Roman" w:cs="Times New Roman"/>
          <w:sz w:val="17"/>
          <w:szCs w:val="17"/>
        </w:rPr>
        <w:br w:type="page"/>
      </w:r>
    </w:p>
    <w:p w14:paraId="2F8C1D8D" w14:textId="77777777" w:rsidR="00A27B18" w:rsidRPr="008D2940" w:rsidRDefault="00A27B18" w:rsidP="00A27B18">
      <w:pPr>
        <w:jc w:val="center"/>
        <w:rPr>
          <w:rFonts w:ascii="Lucida Handwriting" w:eastAsia="Arial Unicode MS" w:hAnsi="Lucida Handwriting" w:cs="Arial Unicode MS"/>
          <w:b/>
          <w:sz w:val="48"/>
          <w:szCs w:val="48"/>
        </w:rPr>
      </w:pPr>
    </w:p>
    <w:p w14:paraId="2D5674E4" w14:textId="77777777" w:rsidR="00A27B18" w:rsidRPr="008D2940" w:rsidRDefault="00A27B18" w:rsidP="00A27B18">
      <w:pPr>
        <w:jc w:val="center"/>
        <w:rPr>
          <w:rFonts w:ascii="Lucida Handwriting" w:eastAsia="Arial Unicode MS" w:hAnsi="Lucida Handwriting" w:cs="Arial Unicode MS"/>
          <w:b/>
          <w:sz w:val="48"/>
          <w:szCs w:val="48"/>
        </w:rPr>
      </w:pPr>
    </w:p>
    <w:p w14:paraId="68CF15AC" w14:textId="77777777" w:rsidR="00A27B18" w:rsidRPr="008D2940" w:rsidRDefault="00A27B18" w:rsidP="00A27B18">
      <w:pPr>
        <w:jc w:val="center"/>
        <w:rPr>
          <w:rFonts w:ascii="Lucida Handwriting" w:eastAsia="Arial Unicode MS" w:hAnsi="Lucida Handwriting" w:cs="Arial Unicode MS"/>
          <w:b/>
          <w:sz w:val="48"/>
          <w:szCs w:val="48"/>
        </w:rPr>
      </w:pPr>
      <w:r w:rsidRPr="008D2940">
        <w:rPr>
          <w:rFonts w:ascii="Lucida Handwriting" w:eastAsia="Arial Unicode MS" w:hAnsi="Lucida Handwriting" w:cs="Arial Unicode MS"/>
          <w:b/>
          <w:sz w:val="48"/>
          <w:szCs w:val="48"/>
        </w:rPr>
        <w:t>TRATADOS</w:t>
      </w:r>
    </w:p>
    <w:p w14:paraId="6B7F4A93" w14:textId="77777777" w:rsidR="00A27B18" w:rsidRPr="008D2940" w:rsidRDefault="00A27B18" w:rsidP="00A27B18">
      <w:pPr>
        <w:jc w:val="center"/>
        <w:rPr>
          <w:rFonts w:ascii="Lucida Handwriting" w:eastAsia="Arial Unicode MS" w:hAnsi="Lucida Handwriting" w:cs="Arial Unicode MS"/>
          <w:b/>
          <w:sz w:val="48"/>
          <w:szCs w:val="48"/>
        </w:rPr>
      </w:pPr>
      <w:r w:rsidRPr="008D2940">
        <w:rPr>
          <w:rFonts w:ascii="Lucida Handwriting" w:eastAsia="Arial Unicode MS" w:hAnsi="Lucida Handwriting" w:cs="Arial Unicode MS"/>
          <w:b/>
          <w:sz w:val="48"/>
          <w:szCs w:val="48"/>
        </w:rPr>
        <w:t>ESPIRITUALES</w:t>
      </w:r>
    </w:p>
    <w:p w14:paraId="0D5CDEE5" w14:textId="77777777" w:rsidR="00A27B18" w:rsidRPr="008D2940" w:rsidRDefault="00A27B18" w:rsidP="00A27B18">
      <w:pPr>
        <w:jc w:val="center"/>
        <w:rPr>
          <w:rFonts w:ascii="Lucida Sans Typewriter" w:eastAsia="Arial Unicode MS" w:hAnsi="Lucida Sans Typewriter" w:cs="Arial Unicode MS"/>
          <w:b/>
          <w:sz w:val="40"/>
          <w:szCs w:val="40"/>
        </w:rPr>
      </w:pPr>
    </w:p>
    <w:p w14:paraId="3EDFA379" w14:textId="77777777" w:rsidR="00A27B18" w:rsidRPr="008D2940" w:rsidRDefault="00A27B18" w:rsidP="00A27B18">
      <w:pPr>
        <w:jc w:val="center"/>
        <w:rPr>
          <w:rFonts w:ascii="Lucida Sans Typewriter" w:eastAsia="Arial Unicode MS" w:hAnsi="Lucida Sans Typewriter" w:cs="Arial Unicode MS"/>
          <w:b/>
          <w:sz w:val="40"/>
          <w:szCs w:val="40"/>
        </w:rPr>
      </w:pPr>
    </w:p>
    <w:p w14:paraId="248F4036" w14:textId="77777777" w:rsidR="00A27B18" w:rsidRPr="008D2940" w:rsidRDefault="00A27B18" w:rsidP="00A27B18">
      <w:pPr>
        <w:spacing w:after="0" w:line="240" w:lineRule="auto"/>
        <w:ind w:left="2836"/>
        <w:rPr>
          <w:rFonts w:ascii="Gabriola" w:eastAsia="Arial Unicode MS" w:hAnsi="Gabriola" w:cs="Arial Unicode MS"/>
          <w:b/>
          <w:sz w:val="40"/>
          <w:szCs w:val="40"/>
        </w:rPr>
      </w:pPr>
      <w:r w:rsidRPr="008D2940">
        <w:rPr>
          <w:rFonts w:ascii="Gabriola" w:eastAsia="Arial Unicode MS" w:hAnsi="Gabriola" w:cs="Arial Unicode MS"/>
          <w:b/>
          <w:sz w:val="40"/>
          <w:szCs w:val="40"/>
        </w:rPr>
        <w:t>Eucaristía</w:t>
      </w:r>
      <w:r w:rsidRPr="008D2940">
        <w:rPr>
          <w:rFonts w:ascii="Gabriola" w:eastAsia="Arial Unicode MS" w:hAnsi="Gabriola" w:cs="Arial Unicode MS"/>
          <w:b/>
          <w:sz w:val="40"/>
          <w:szCs w:val="40"/>
        </w:rPr>
        <w:tab/>
      </w:r>
      <w:r w:rsidRPr="008D2940">
        <w:rPr>
          <w:rFonts w:ascii="Gabriola" w:eastAsia="Arial Unicode MS" w:hAnsi="Gabriola" w:cs="Arial Unicode MS"/>
          <w:b/>
          <w:sz w:val="40"/>
          <w:szCs w:val="40"/>
        </w:rPr>
        <w:tab/>
        <w:t>Bienaventuranzas</w:t>
      </w:r>
    </w:p>
    <w:p w14:paraId="269F16A2" w14:textId="77777777" w:rsidR="00A27B18" w:rsidRPr="008D2940" w:rsidRDefault="00A27B18" w:rsidP="00A27B18">
      <w:pPr>
        <w:spacing w:after="0" w:line="240" w:lineRule="auto"/>
        <w:ind w:left="2127" w:firstLine="709"/>
        <w:rPr>
          <w:rFonts w:ascii="Gabriola" w:eastAsia="Arial Unicode MS" w:hAnsi="Gabriola" w:cs="Arial Unicode MS"/>
          <w:b/>
          <w:sz w:val="40"/>
          <w:szCs w:val="40"/>
        </w:rPr>
      </w:pPr>
      <w:r w:rsidRPr="008D2940">
        <w:rPr>
          <w:rFonts w:ascii="Gabriola" w:eastAsia="Arial Unicode MS" w:hAnsi="Gabriola" w:cs="Arial Unicode MS"/>
          <w:b/>
          <w:sz w:val="40"/>
          <w:szCs w:val="40"/>
        </w:rPr>
        <w:t>Amor</w:t>
      </w:r>
      <w:r w:rsidRPr="008D2940">
        <w:rPr>
          <w:rFonts w:ascii="Gabriola" w:eastAsia="Arial Unicode MS" w:hAnsi="Gabriola" w:cs="Arial Unicode MS"/>
          <w:b/>
          <w:sz w:val="40"/>
          <w:szCs w:val="40"/>
        </w:rPr>
        <w:tab/>
      </w:r>
      <w:r w:rsidRPr="008D2940">
        <w:rPr>
          <w:rFonts w:ascii="Gabriola" w:eastAsia="Arial Unicode MS" w:hAnsi="Gabriola" w:cs="Arial Unicode MS"/>
          <w:b/>
          <w:sz w:val="40"/>
          <w:szCs w:val="40"/>
        </w:rPr>
        <w:tab/>
      </w:r>
      <w:r w:rsidRPr="008D2940">
        <w:rPr>
          <w:rFonts w:ascii="Gabriola" w:eastAsia="Arial Unicode MS" w:hAnsi="Gabriola" w:cs="Arial Unicode MS"/>
          <w:b/>
          <w:sz w:val="40"/>
          <w:szCs w:val="40"/>
        </w:rPr>
        <w:tab/>
        <w:t>La Cruz</w:t>
      </w:r>
    </w:p>
    <w:p w14:paraId="4034157A" w14:textId="77777777" w:rsidR="00A27B18" w:rsidRPr="008D2940" w:rsidRDefault="00A27B18" w:rsidP="00A27B18">
      <w:pPr>
        <w:spacing w:after="0" w:line="240" w:lineRule="auto"/>
        <w:ind w:left="2127" w:firstLine="709"/>
        <w:rPr>
          <w:rFonts w:ascii="Gabriola" w:eastAsia="Arial Unicode MS" w:hAnsi="Gabriola" w:cs="Arial Unicode MS"/>
          <w:b/>
          <w:sz w:val="40"/>
          <w:szCs w:val="40"/>
        </w:rPr>
      </w:pPr>
      <w:r w:rsidRPr="008D2940">
        <w:rPr>
          <w:rFonts w:ascii="Gabriola" w:eastAsia="Arial Unicode MS" w:hAnsi="Gabriola" w:cs="Arial Unicode MS"/>
          <w:b/>
          <w:sz w:val="40"/>
          <w:szCs w:val="40"/>
        </w:rPr>
        <w:t>Resurrección</w:t>
      </w:r>
      <w:r w:rsidRPr="008D2940">
        <w:rPr>
          <w:rFonts w:ascii="Gabriola" w:eastAsia="Arial Unicode MS" w:hAnsi="Gabriola" w:cs="Arial Unicode MS"/>
          <w:b/>
          <w:sz w:val="40"/>
          <w:szCs w:val="40"/>
        </w:rPr>
        <w:tab/>
        <w:t>La Palabra</w:t>
      </w:r>
    </w:p>
    <w:p w14:paraId="2928ADE2" w14:textId="77777777" w:rsidR="00A27B18" w:rsidRPr="008D2940" w:rsidRDefault="00A27B18" w:rsidP="00A27B18">
      <w:pPr>
        <w:spacing w:after="0" w:line="240" w:lineRule="auto"/>
        <w:ind w:left="2127" w:firstLine="709"/>
        <w:rPr>
          <w:rFonts w:ascii="Gabriola" w:eastAsia="Arial Unicode MS" w:hAnsi="Gabriola" w:cs="Arial Unicode MS"/>
          <w:b/>
          <w:sz w:val="40"/>
          <w:szCs w:val="40"/>
        </w:rPr>
      </w:pPr>
      <w:r w:rsidRPr="008D2940">
        <w:rPr>
          <w:rFonts w:ascii="Gabriola" w:eastAsia="Arial Unicode MS" w:hAnsi="Gabriola" w:cs="Arial Unicode MS"/>
          <w:b/>
          <w:sz w:val="40"/>
          <w:szCs w:val="40"/>
        </w:rPr>
        <w:t>Vida común</w:t>
      </w:r>
      <w:r w:rsidRPr="008D2940">
        <w:rPr>
          <w:rFonts w:ascii="Gabriola" w:eastAsia="Arial Unicode MS" w:hAnsi="Gabriola" w:cs="Arial Unicode MS"/>
          <w:b/>
          <w:sz w:val="40"/>
          <w:szCs w:val="40"/>
        </w:rPr>
        <w:tab/>
        <w:t>Vida monástica</w:t>
      </w:r>
    </w:p>
    <w:p w14:paraId="18A3724C" w14:textId="77777777" w:rsidR="00A27B18" w:rsidRPr="008D2940" w:rsidRDefault="00A27B18" w:rsidP="00A27B18">
      <w:pPr>
        <w:spacing w:after="0" w:line="240" w:lineRule="auto"/>
        <w:ind w:left="2127" w:firstLine="709"/>
        <w:rPr>
          <w:rFonts w:ascii="Gabriola" w:eastAsia="Arial Unicode MS" w:hAnsi="Gabriola" w:cs="Arial Unicode MS"/>
          <w:b/>
          <w:sz w:val="40"/>
          <w:szCs w:val="40"/>
        </w:rPr>
      </w:pPr>
    </w:p>
    <w:p w14:paraId="5164941E" w14:textId="77777777" w:rsidR="00A27B18" w:rsidRPr="008D2940" w:rsidRDefault="00A27B18" w:rsidP="00A27B18">
      <w:pPr>
        <w:spacing w:after="0" w:line="240" w:lineRule="auto"/>
        <w:ind w:left="2127" w:firstLine="709"/>
        <w:rPr>
          <w:rFonts w:ascii="Gabriola" w:eastAsia="Arial Unicode MS" w:hAnsi="Gabriola" w:cs="Arial Unicode MS"/>
          <w:b/>
          <w:sz w:val="40"/>
          <w:szCs w:val="40"/>
        </w:rPr>
      </w:pPr>
    </w:p>
    <w:p w14:paraId="1A9319D1" w14:textId="77777777" w:rsidR="00A27B18" w:rsidRPr="008D2940" w:rsidRDefault="00A27B18" w:rsidP="00A27B18">
      <w:pPr>
        <w:jc w:val="center"/>
        <w:rPr>
          <w:rFonts w:ascii="Lucida Handwriting" w:eastAsia="Arial Unicode MS" w:hAnsi="Lucida Handwriting" w:cs="Arial Unicode MS"/>
          <w:b/>
          <w:sz w:val="40"/>
          <w:szCs w:val="40"/>
        </w:rPr>
      </w:pPr>
      <w:r w:rsidRPr="008D2940">
        <w:rPr>
          <w:rFonts w:ascii="Lucida Handwriting" w:eastAsia="Arial Unicode MS" w:hAnsi="Lucida Handwriting" w:cs="Arial Unicode MS"/>
          <w:b/>
          <w:sz w:val="40"/>
          <w:szCs w:val="40"/>
        </w:rPr>
        <w:t>PADRES CISTERCIENSES</w:t>
      </w:r>
    </w:p>
    <w:p w14:paraId="18523561" w14:textId="77777777" w:rsidR="00A27B18" w:rsidRPr="008D2940" w:rsidRDefault="00A27B18" w:rsidP="00A27B18">
      <w:pPr>
        <w:spacing w:after="0" w:line="240" w:lineRule="auto"/>
        <w:jc w:val="center"/>
        <w:rPr>
          <w:rFonts w:ascii="Arial Narrow" w:eastAsia="Arial Unicode MS" w:hAnsi="Arial Narrow" w:cs="Arial Unicode MS"/>
          <w:b/>
          <w:sz w:val="24"/>
          <w:szCs w:val="24"/>
        </w:rPr>
      </w:pPr>
      <w:r w:rsidRPr="008D2940">
        <w:rPr>
          <w:rFonts w:ascii="Arial Narrow" w:eastAsia="Arial Unicode MS" w:hAnsi="Arial Narrow" w:cs="Arial Unicode MS"/>
          <w:b/>
          <w:sz w:val="24"/>
          <w:szCs w:val="24"/>
        </w:rPr>
        <w:t>Edición Monasterio Trapense de Azul</w:t>
      </w:r>
    </w:p>
    <w:p w14:paraId="24D68489" w14:textId="77777777" w:rsidR="00A27B18" w:rsidRPr="008D2940" w:rsidRDefault="00A27B18" w:rsidP="00A27B18">
      <w:pPr>
        <w:spacing w:after="0" w:line="240" w:lineRule="auto"/>
        <w:jc w:val="center"/>
        <w:rPr>
          <w:rFonts w:ascii="Arial Narrow" w:eastAsia="Arial Unicode MS" w:hAnsi="Arial Narrow" w:cs="Arial Unicode MS"/>
          <w:b/>
          <w:sz w:val="24"/>
          <w:szCs w:val="24"/>
        </w:rPr>
      </w:pPr>
      <w:r w:rsidRPr="008D2940">
        <w:rPr>
          <w:rFonts w:ascii="Arial Narrow" w:eastAsia="Arial Unicode MS" w:hAnsi="Arial Narrow" w:cs="Arial Unicode MS"/>
          <w:b/>
          <w:sz w:val="24"/>
          <w:szCs w:val="24"/>
        </w:rPr>
        <w:t>1989</w:t>
      </w:r>
    </w:p>
    <w:p w14:paraId="54A73B62" w14:textId="77777777" w:rsidR="00A27B18" w:rsidRPr="008D2940" w:rsidRDefault="00A27B18" w:rsidP="00A27B18">
      <w:pPr>
        <w:spacing w:after="0" w:line="240" w:lineRule="auto"/>
        <w:rPr>
          <w:rFonts w:ascii="Times New Roman" w:hAnsi="Times New Roman" w:cs="Times New Roman"/>
          <w:i/>
        </w:rPr>
      </w:pPr>
      <w:r w:rsidRPr="008D2940">
        <w:rPr>
          <w:rFonts w:ascii="Times New Roman" w:hAnsi="Times New Roman" w:cs="Times New Roman"/>
          <w:i/>
        </w:rPr>
        <w:br w:type="page"/>
      </w:r>
    </w:p>
    <w:p w14:paraId="2E9E009C"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i/>
        </w:rPr>
      </w:pPr>
      <w:r w:rsidRPr="008D2940">
        <w:rPr>
          <w:rFonts w:ascii="Times New Roman" w:hAnsi="Times New Roman" w:cs="Times New Roman"/>
          <w:i/>
        </w:rPr>
        <w:lastRenderedPageBreak/>
        <w:t>Con las debidas licencias</w:t>
      </w:r>
    </w:p>
    <w:p w14:paraId="7E8A2A9F"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i/>
        </w:rPr>
      </w:pPr>
      <w:r w:rsidRPr="008D2940">
        <w:rPr>
          <w:rFonts w:ascii="Times New Roman" w:hAnsi="Times New Roman" w:cs="Times New Roman"/>
          <w:i/>
        </w:rPr>
        <w:t>Setiembre de 1988</w:t>
      </w:r>
    </w:p>
    <w:p w14:paraId="159220AF"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i/>
        </w:rPr>
      </w:pPr>
    </w:p>
    <w:p w14:paraId="21FC8410"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6F630CE9"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r w:rsidRPr="008D2940">
        <w:rPr>
          <w:rFonts w:ascii="Times New Roman" w:hAnsi="Times New Roman" w:cs="Times New Roman"/>
        </w:rPr>
        <w:t>Diseño de tapa:</w:t>
      </w:r>
    </w:p>
    <w:p w14:paraId="45F34234"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r w:rsidRPr="008D2940">
        <w:rPr>
          <w:rFonts w:ascii="Times New Roman" w:hAnsi="Times New Roman" w:cs="Times New Roman"/>
        </w:rPr>
        <w:t>Monjas benedictinas de Sta. Escolástica.</w:t>
      </w:r>
    </w:p>
    <w:p w14:paraId="203F8C99"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41019CE7"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75ED2328"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r w:rsidRPr="008D2940">
        <w:rPr>
          <w:rFonts w:ascii="Times New Roman" w:hAnsi="Times New Roman" w:cs="Times New Roman"/>
        </w:rPr>
        <w:t xml:space="preserve">Texto traducido: </w:t>
      </w:r>
    </w:p>
    <w:p w14:paraId="256A9C2F"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r w:rsidRPr="008D2940">
        <w:rPr>
          <w:rFonts w:ascii="Times New Roman" w:hAnsi="Times New Roman" w:cs="Times New Roman"/>
        </w:rPr>
        <w:t>A partir del texto latino presentado por R. Thomas, ocso</w:t>
      </w:r>
    </w:p>
    <w:p w14:paraId="05F68B39"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r w:rsidRPr="008D2940">
        <w:rPr>
          <w:rFonts w:ascii="Times New Roman" w:hAnsi="Times New Roman" w:cs="Times New Roman"/>
        </w:rPr>
        <w:t xml:space="preserve">En </w:t>
      </w:r>
      <w:r w:rsidRPr="008D2940">
        <w:rPr>
          <w:rFonts w:ascii="Times New Roman" w:hAnsi="Times New Roman" w:cs="Times New Roman"/>
          <w:i/>
        </w:rPr>
        <w:t>Baudouin de Ford</w:t>
      </w:r>
      <w:r w:rsidRPr="008D2940">
        <w:rPr>
          <w:rFonts w:ascii="Times New Roman" w:hAnsi="Times New Roman" w:cs="Times New Roman"/>
        </w:rPr>
        <w:t>, Traités 1-16, en</w:t>
      </w:r>
    </w:p>
    <w:p w14:paraId="5E47BC82"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r w:rsidRPr="008D2940">
        <w:rPr>
          <w:rFonts w:ascii="Times New Roman" w:hAnsi="Times New Roman" w:cs="Times New Roman"/>
        </w:rPr>
        <w:t>“Pain de Cîteaux” 35-40, Chimay, 1973.</w:t>
      </w:r>
    </w:p>
    <w:p w14:paraId="0117A6EA"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036B10C4"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3D6ED3B2"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r w:rsidRPr="008D2940">
        <w:rPr>
          <w:rFonts w:ascii="Times New Roman" w:hAnsi="Times New Roman" w:cs="Times New Roman"/>
        </w:rPr>
        <w:t>Todos los derechos reservados.</w:t>
      </w:r>
    </w:p>
    <w:p w14:paraId="5FBC243E"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r w:rsidRPr="008D2940">
        <w:rPr>
          <w:rFonts w:ascii="Times New Roman" w:hAnsi="Times New Roman" w:cs="Times New Roman"/>
        </w:rPr>
        <w:t>Hecho el depósito que previene la ley.</w:t>
      </w:r>
    </w:p>
    <w:p w14:paraId="4FC7518A"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r w:rsidRPr="008D2940">
        <w:rPr>
          <w:rFonts w:ascii="Times New Roman" w:hAnsi="Times New Roman" w:cs="Times New Roman"/>
        </w:rPr>
        <w:t>Impreso en la Argentina.</w:t>
      </w:r>
    </w:p>
    <w:p w14:paraId="2C8FEE01"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r w:rsidRPr="008D2940">
        <w:rPr>
          <w:rFonts w:ascii="Times New Roman" w:hAnsi="Times New Roman" w:cs="Times New Roman"/>
        </w:rPr>
        <w:t>Printed in Argentina.</w:t>
      </w:r>
    </w:p>
    <w:p w14:paraId="28AA7228"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2DEA418C" w14:textId="77777777" w:rsidR="00A27B18" w:rsidRPr="008D2940" w:rsidRDefault="00A27B18" w:rsidP="00A27B18">
      <w:pPr>
        <w:autoSpaceDE w:val="0"/>
        <w:autoSpaceDN w:val="0"/>
        <w:adjustRightInd w:val="0"/>
        <w:spacing w:after="120" w:line="240" w:lineRule="auto"/>
        <w:jc w:val="both"/>
        <w:rPr>
          <w:rFonts w:ascii="Times New Roman" w:hAnsi="Times New Roman" w:cs="Times New Roman"/>
        </w:rPr>
      </w:pPr>
      <w:r w:rsidRPr="008D2940">
        <w:rPr>
          <w:rFonts w:ascii="Times New Roman" w:hAnsi="Times New Roman" w:cs="Times New Roman"/>
        </w:rPr>
        <w:t>© Monasterio Trapense de Nuestra Señora de los Ángeles, 1989.</w:t>
      </w:r>
    </w:p>
    <w:p w14:paraId="0EE1699C" w14:textId="77777777" w:rsidR="00A27B18" w:rsidRPr="008D2940" w:rsidRDefault="00A27B18" w:rsidP="00A27B18">
      <w:pPr>
        <w:pBdr>
          <w:bottom w:val="single" w:sz="6" w:space="1" w:color="auto"/>
        </w:pBdr>
        <w:autoSpaceDE w:val="0"/>
        <w:autoSpaceDN w:val="0"/>
        <w:adjustRightInd w:val="0"/>
        <w:spacing w:after="0" w:line="240" w:lineRule="auto"/>
        <w:jc w:val="both"/>
        <w:rPr>
          <w:rFonts w:ascii="Times New Roman" w:hAnsi="Times New Roman" w:cs="Times New Roman"/>
        </w:rPr>
      </w:pPr>
    </w:p>
    <w:p w14:paraId="789D3FAA"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43A04D3A"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77BF7645"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07292ADC"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rPr>
      </w:pPr>
      <w:r w:rsidRPr="008D2940">
        <w:rPr>
          <w:rFonts w:ascii="Times New Roman" w:hAnsi="Times New Roman" w:cs="Times New Roman"/>
        </w:rPr>
        <w:t>MONASTERIO TRAPENSE</w:t>
      </w:r>
    </w:p>
    <w:p w14:paraId="515DDBB7"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rPr>
      </w:pPr>
      <w:r w:rsidRPr="008D2940">
        <w:rPr>
          <w:rFonts w:ascii="Times New Roman" w:hAnsi="Times New Roman" w:cs="Times New Roman"/>
        </w:rPr>
        <w:t>DE NUESTRA SEÑORA DE LOS ANGELES</w:t>
      </w:r>
    </w:p>
    <w:p w14:paraId="18C2D240"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rPr>
      </w:pPr>
    </w:p>
    <w:p w14:paraId="0508A1C4"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rPr>
      </w:pPr>
      <w:r w:rsidRPr="008D2940">
        <w:rPr>
          <w:rFonts w:ascii="Times New Roman" w:hAnsi="Times New Roman" w:cs="Times New Roman"/>
        </w:rPr>
        <w:t>Casilla de Correo 34</w:t>
      </w:r>
    </w:p>
    <w:p w14:paraId="37329EBE"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rPr>
      </w:pPr>
      <w:r w:rsidRPr="008D2940">
        <w:rPr>
          <w:rFonts w:ascii="Times New Roman" w:hAnsi="Times New Roman" w:cs="Times New Roman"/>
        </w:rPr>
        <w:t>(7300) Azul (Buenos Aires)</w:t>
      </w:r>
    </w:p>
    <w:p w14:paraId="2C009DE4"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rPr>
      </w:pPr>
      <w:r w:rsidRPr="008D2940">
        <w:rPr>
          <w:rFonts w:ascii="Times New Roman" w:hAnsi="Times New Roman" w:cs="Times New Roman"/>
        </w:rPr>
        <w:t>República Argentina</w:t>
      </w:r>
    </w:p>
    <w:p w14:paraId="2EB5F684"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rPr>
      </w:pPr>
    </w:p>
    <w:p w14:paraId="15BEF2C2"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rPr>
      </w:pPr>
    </w:p>
    <w:p w14:paraId="5973B6EB" w14:textId="77777777" w:rsidR="00A27B18" w:rsidRPr="008D2940" w:rsidRDefault="00A27B18" w:rsidP="00A27B18">
      <w:pPr>
        <w:jc w:val="both"/>
        <w:rPr>
          <w:rFonts w:ascii="Times New Roman" w:hAnsi="Times New Roman" w:cs="Times New Roman"/>
          <w:b/>
        </w:rPr>
      </w:pPr>
      <w:r w:rsidRPr="008D2940">
        <w:rPr>
          <w:rFonts w:ascii="Times New Roman" w:hAnsi="Times New Roman" w:cs="Times New Roman"/>
          <w:b/>
        </w:rPr>
        <w:br w:type="page"/>
      </w:r>
    </w:p>
    <w:p w14:paraId="473D4949"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b/>
        </w:rPr>
      </w:pPr>
    </w:p>
    <w:p w14:paraId="15314F49"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b/>
        </w:rPr>
      </w:pPr>
    </w:p>
    <w:p w14:paraId="1FBB6E3A"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b/>
        </w:rPr>
      </w:pPr>
      <w:r w:rsidRPr="008D2940">
        <w:rPr>
          <w:rFonts w:ascii="Times New Roman" w:hAnsi="Times New Roman" w:cs="Times New Roman"/>
          <w:b/>
        </w:rPr>
        <w:t>CONTENIDO</w:t>
      </w:r>
    </w:p>
    <w:p w14:paraId="74805E37"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7BAB5831"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r w:rsidRPr="008D2940">
        <w:rPr>
          <w:rFonts w:ascii="Times New Roman" w:hAnsi="Times New Roman" w:cs="Times New Roman"/>
        </w:rPr>
        <w:t>SIGLAS Y ABREVIATURAS...............................................................................................</w:t>
      </w:r>
    </w:p>
    <w:p w14:paraId="77634583"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366E9A37"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4C1F11E9"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lang w:val="pt-BR"/>
        </w:rPr>
      </w:pPr>
      <w:r w:rsidRPr="00F3714C">
        <w:rPr>
          <w:rFonts w:ascii="Times New Roman" w:hAnsi="Times New Roman" w:cs="Times New Roman"/>
          <w:lang w:val="pt-BR"/>
        </w:rPr>
        <w:t>INTRODUCCION..................................................................................................................</w:t>
      </w:r>
    </w:p>
    <w:p w14:paraId="5EFF00FE"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lang w:val="pt-BR"/>
        </w:rPr>
      </w:pPr>
    </w:p>
    <w:p w14:paraId="77D5F8F2" w14:textId="77777777" w:rsidR="00A27B18" w:rsidRPr="00F3714C" w:rsidRDefault="00A27B18" w:rsidP="00A27B18">
      <w:pPr>
        <w:autoSpaceDE w:val="0"/>
        <w:autoSpaceDN w:val="0"/>
        <w:adjustRightInd w:val="0"/>
        <w:spacing w:after="0" w:line="240" w:lineRule="auto"/>
        <w:ind w:firstLine="567"/>
        <w:jc w:val="both"/>
        <w:rPr>
          <w:rFonts w:ascii="Times New Roman" w:hAnsi="Times New Roman" w:cs="Times New Roman"/>
          <w:i/>
          <w:iCs/>
          <w:lang w:val="pt-BR"/>
        </w:rPr>
      </w:pPr>
      <w:r w:rsidRPr="00F3714C">
        <w:rPr>
          <w:rFonts w:ascii="Times New Roman" w:hAnsi="Times New Roman" w:cs="Times New Roman"/>
          <w:i/>
          <w:iCs/>
          <w:lang w:val="pt-BR"/>
        </w:rPr>
        <w:t>A cargo de:</w:t>
      </w:r>
    </w:p>
    <w:p w14:paraId="66BC5299" w14:textId="77777777" w:rsidR="00A27B18" w:rsidRPr="00F3714C" w:rsidRDefault="00A27B18" w:rsidP="00A27B18">
      <w:pPr>
        <w:autoSpaceDE w:val="0"/>
        <w:autoSpaceDN w:val="0"/>
        <w:adjustRightInd w:val="0"/>
        <w:spacing w:after="0" w:line="240" w:lineRule="auto"/>
        <w:ind w:firstLine="567"/>
        <w:jc w:val="both"/>
        <w:rPr>
          <w:rFonts w:ascii="Times New Roman" w:hAnsi="Times New Roman" w:cs="Times New Roman"/>
          <w:lang w:val="pt-BR"/>
        </w:rPr>
      </w:pPr>
      <w:r w:rsidRPr="00F3714C">
        <w:rPr>
          <w:rFonts w:ascii="Times New Roman" w:hAnsi="Times New Roman" w:cs="Times New Roman"/>
          <w:lang w:val="pt-BR"/>
        </w:rPr>
        <w:t>David N. Bell</w:t>
      </w:r>
    </w:p>
    <w:p w14:paraId="61B9ACFE"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lang w:val="pt-BR"/>
        </w:rPr>
      </w:pPr>
    </w:p>
    <w:p w14:paraId="2B2E7E51"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lang w:val="pt-BR"/>
        </w:rPr>
      </w:pPr>
    </w:p>
    <w:p w14:paraId="31B0AE70"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lang w:val="pt-BR"/>
        </w:rPr>
      </w:pPr>
      <w:r w:rsidRPr="00F3714C">
        <w:rPr>
          <w:rFonts w:ascii="Times New Roman" w:hAnsi="Times New Roman" w:cs="Times New Roman"/>
          <w:lang w:val="pt-BR"/>
        </w:rPr>
        <w:t>TRATADOS I-XVI...............................................................................................................</w:t>
      </w:r>
    </w:p>
    <w:p w14:paraId="6220BD53"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sz w:val="20"/>
          <w:szCs w:val="20"/>
          <w:lang w:val="pt-BR"/>
        </w:rPr>
      </w:pPr>
    </w:p>
    <w:p w14:paraId="1D0C13AA"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sz w:val="20"/>
          <w:szCs w:val="20"/>
          <w:lang w:val="pt-BR"/>
        </w:rPr>
      </w:pPr>
    </w:p>
    <w:p w14:paraId="735B138E"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sz w:val="20"/>
          <w:szCs w:val="20"/>
          <w:lang w:val="pt-BR"/>
        </w:rPr>
      </w:pPr>
      <w:r w:rsidRPr="00F3714C">
        <w:rPr>
          <w:rFonts w:ascii="Times New Roman" w:hAnsi="Times New Roman" w:cs="Times New Roman"/>
          <w:sz w:val="20"/>
          <w:szCs w:val="20"/>
          <w:lang w:val="pt-BR"/>
        </w:rPr>
        <w:t>BIBLIOGRAFIA SELECTA……………………………………………………………………..….</w:t>
      </w:r>
    </w:p>
    <w:p w14:paraId="080A34A3"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sz w:val="20"/>
          <w:szCs w:val="20"/>
          <w:lang w:val="pt-BR"/>
        </w:rPr>
      </w:pPr>
    </w:p>
    <w:p w14:paraId="0A92030C"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sz w:val="20"/>
          <w:szCs w:val="20"/>
          <w:lang w:val="pt-BR"/>
        </w:rPr>
      </w:pPr>
    </w:p>
    <w:p w14:paraId="1E8B8ED2"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sz w:val="20"/>
          <w:szCs w:val="20"/>
          <w:lang w:val="pt-BR"/>
        </w:rPr>
      </w:pPr>
      <w:r w:rsidRPr="00F3714C">
        <w:rPr>
          <w:rFonts w:ascii="Times New Roman" w:hAnsi="Times New Roman" w:cs="Times New Roman"/>
          <w:sz w:val="20"/>
          <w:szCs w:val="20"/>
          <w:lang w:val="pt-BR"/>
        </w:rPr>
        <w:t>INDICE BIBLICO…………………………………………………………………………………..</w:t>
      </w:r>
    </w:p>
    <w:p w14:paraId="6AF2CF40"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sz w:val="20"/>
          <w:szCs w:val="20"/>
          <w:lang w:val="pt-BR"/>
        </w:rPr>
      </w:pPr>
    </w:p>
    <w:p w14:paraId="0005B69A" w14:textId="77777777" w:rsidR="00A27B18" w:rsidRPr="00F3714C" w:rsidRDefault="00A27B18" w:rsidP="00A27B18">
      <w:pPr>
        <w:autoSpaceDE w:val="0"/>
        <w:autoSpaceDN w:val="0"/>
        <w:adjustRightInd w:val="0"/>
        <w:spacing w:after="0" w:line="240" w:lineRule="auto"/>
        <w:jc w:val="both"/>
        <w:rPr>
          <w:rFonts w:ascii="Times New Roman" w:hAnsi="Times New Roman" w:cs="Times New Roman"/>
          <w:sz w:val="20"/>
          <w:szCs w:val="20"/>
          <w:lang w:val="pt-BR"/>
        </w:rPr>
      </w:pPr>
    </w:p>
    <w:p w14:paraId="763AD83B"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20"/>
          <w:szCs w:val="20"/>
        </w:rPr>
      </w:pPr>
      <w:r w:rsidRPr="008D2940">
        <w:rPr>
          <w:rFonts w:ascii="Times New Roman" w:hAnsi="Times New Roman" w:cs="Times New Roman"/>
          <w:sz w:val="20"/>
          <w:szCs w:val="20"/>
        </w:rPr>
        <w:t>INDICE GENERAL…………………………………………………………………………………</w:t>
      </w:r>
    </w:p>
    <w:p w14:paraId="4A8648AB"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20"/>
          <w:szCs w:val="20"/>
        </w:rPr>
      </w:pPr>
    </w:p>
    <w:p w14:paraId="1C9EABDA" w14:textId="77777777" w:rsidR="00A27B18" w:rsidRPr="008D2940" w:rsidRDefault="00A27B18" w:rsidP="00A27B18">
      <w:pPr>
        <w:pBdr>
          <w:bottom w:val="single" w:sz="6" w:space="1" w:color="auto"/>
        </w:pBdr>
        <w:autoSpaceDE w:val="0"/>
        <w:autoSpaceDN w:val="0"/>
        <w:adjustRightInd w:val="0"/>
        <w:spacing w:after="0" w:line="240" w:lineRule="auto"/>
        <w:jc w:val="both"/>
        <w:rPr>
          <w:rFonts w:ascii="Times New Roman" w:hAnsi="Times New Roman" w:cs="Times New Roman"/>
        </w:rPr>
      </w:pPr>
    </w:p>
    <w:p w14:paraId="0E339AF9"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rPr>
      </w:pPr>
    </w:p>
    <w:p w14:paraId="6CCCEE96" w14:textId="77777777" w:rsidR="00A27B18" w:rsidRPr="008D2940" w:rsidRDefault="00A27B18" w:rsidP="00A27B18">
      <w:pPr>
        <w:autoSpaceDE w:val="0"/>
        <w:autoSpaceDN w:val="0"/>
        <w:adjustRightInd w:val="0"/>
        <w:spacing w:after="0" w:line="240" w:lineRule="auto"/>
        <w:jc w:val="both"/>
        <w:rPr>
          <w:rFonts w:ascii="Times New Roman" w:hAnsi="Times New Roman" w:cs="Times New Roman"/>
          <w:sz w:val="20"/>
          <w:szCs w:val="20"/>
          <w:u w:val="thick"/>
        </w:rPr>
      </w:pPr>
    </w:p>
    <w:p w14:paraId="0CE9F02C" w14:textId="77777777" w:rsidR="00A27B18" w:rsidRPr="008D2940" w:rsidRDefault="00A27B18" w:rsidP="00A27B18">
      <w:pPr>
        <w:autoSpaceDE w:val="0"/>
        <w:autoSpaceDN w:val="0"/>
        <w:adjustRightInd w:val="0"/>
        <w:spacing w:after="0" w:line="240" w:lineRule="auto"/>
        <w:ind w:firstLine="567"/>
        <w:jc w:val="both"/>
        <w:rPr>
          <w:rFonts w:ascii="Times New Roman" w:hAnsi="Times New Roman" w:cs="Times New Roman"/>
          <w:i/>
          <w:iCs/>
        </w:rPr>
      </w:pPr>
      <w:r w:rsidRPr="008D2940">
        <w:rPr>
          <w:rFonts w:ascii="Times New Roman" w:hAnsi="Times New Roman" w:cs="Times New Roman"/>
          <w:i/>
          <w:iCs/>
        </w:rPr>
        <w:t>Traducción:</w:t>
      </w:r>
    </w:p>
    <w:p w14:paraId="05AF8F3F" w14:textId="77777777" w:rsidR="00A27B18" w:rsidRPr="008D2940" w:rsidRDefault="00A27B18" w:rsidP="00A27B18">
      <w:pPr>
        <w:autoSpaceDE w:val="0"/>
        <w:autoSpaceDN w:val="0"/>
        <w:adjustRightInd w:val="0"/>
        <w:spacing w:after="0" w:line="240" w:lineRule="auto"/>
        <w:ind w:firstLine="567"/>
        <w:jc w:val="both"/>
        <w:rPr>
          <w:rFonts w:ascii="Times New Roman" w:hAnsi="Times New Roman" w:cs="Times New Roman"/>
        </w:rPr>
      </w:pPr>
      <w:r w:rsidRPr="008D2940">
        <w:rPr>
          <w:rFonts w:ascii="Times New Roman" w:hAnsi="Times New Roman" w:cs="Times New Roman"/>
        </w:rPr>
        <w:t>Tratados I - III</w:t>
      </w:r>
    </w:p>
    <w:p w14:paraId="3B170D66" w14:textId="77777777" w:rsidR="00A27B18" w:rsidRPr="008D2940" w:rsidRDefault="00A27B18" w:rsidP="00A27B18">
      <w:pPr>
        <w:autoSpaceDE w:val="0"/>
        <w:autoSpaceDN w:val="0"/>
        <w:adjustRightInd w:val="0"/>
        <w:spacing w:after="120" w:line="240" w:lineRule="auto"/>
        <w:ind w:firstLine="851"/>
        <w:jc w:val="both"/>
        <w:rPr>
          <w:rFonts w:ascii="Times New Roman" w:hAnsi="Times New Roman" w:cs="Times New Roman"/>
          <w:i/>
        </w:rPr>
      </w:pPr>
      <w:r w:rsidRPr="008D2940">
        <w:rPr>
          <w:rFonts w:ascii="Times New Roman" w:hAnsi="Times New Roman" w:cs="Times New Roman"/>
          <w:i/>
        </w:rPr>
        <w:t>Elcira G. R. de Sesma</w:t>
      </w:r>
    </w:p>
    <w:p w14:paraId="7E69CDA7" w14:textId="77777777" w:rsidR="00A27B18" w:rsidRPr="008D2940" w:rsidRDefault="00A27B18" w:rsidP="00A27B18">
      <w:pPr>
        <w:autoSpaceDE w:val="0"/>
        <w:autoSpaceDN w:val="0"/>
        <w:adjustRightInd w:val="0"/>
        <w:spacing w:after="0" w:line="240" w:lineRule="auto"/>
        <w:ind w:firstLine="567"/>
        <w:jc w:val="both"/>
        <w:rPr>
          <w:rFonts w:ascii="Times New Roman" w:hAnsi="Times New Roman" w:cs="Times New Roman"/>
          <w:iCs/>
        </w:rPr>
      </w:pPr>
      <w:r w:rsidRPr="008D2940">
        <w:rPr>
          <w:rFonts w:ascii="Times New Roman" w:hAnsi="Times New Roman" w:cs="Times New Roman"/>
          <w:iCs/>
        </w:rPr>
        <w:t>Introducción y Tratados IV - XVI</w:t>
      </w:r>
    </w:p>
    <w:p w14:paraId="3C038A70" w14:textId="77777777" w:rsidR="00A27B18" w:rsidRPr="008D2940" w:rsidRDefault="00A27B18" w:rsidP="00A27B18">
      <w:pPr>
        <w:autoSpaceDE w:val="0"/>
        <w:autoSpaceDN w:val="0"/>
        <w:adjustRightInd w:val="0"/>
        <w:spacing w:after="0" w:line="240" w:lineRule="auto"/>
        <w:ind w:firstLine="567"/>
        <w:jc w:val="both"/>
        <w:rPr>
          <w:rFonts w:ascii="Times New Roman" w:hAnsi="Times New Roman" w:cs="Times New Roman"/>
          <w:i/>
          <w:iCs/>
        </w:rPr>
      </w:pPr>
      <w:r w:rsidRPr="008D2940">
        <w:rPr>
          <w:rFonts w:ascii="Times New Roman" w:hAnsi="Times New Roman" w:cs="Times New Roman"/>
          <w:i/>
          <w:iCs/>
        </w:rPr>
        <w:t>Monjas benedictinas de Santa Escolástica</w:t>
      </w:r>
    </w:p>
    <w:p w14:paraId="6EE2AD72" w14:textId="77777777" w:rsidR="00A27B18" w:rsidRPr="008D2940" w:rsidRDefault="00A27B18" w:rsidP="00A27B18">
      <w:pPr>
        <w:jc w:val="both"/>
        <w:rPr>
          <w:rFonts w:ascii="Times New Roman" w:hAnsi="Times New Roman" w:cs="Times New Roman"/>
        </w:rPr>
      </w:pPr>
    </w:p>
    <w:p w14:paraId="0924E88D" w14:textId="77777777" w:rsidR="00A27B18" w:rsidRPr="008D2940" w:rsidRDefault="00A27B18" w:rsidP="00A27B18">
      <w:pPr>
        <w:jc w:val="both"/>
        <w:rPr>
          <w:rFonts w:ascii="Times New Roman" w:hAnsi="Times New Roman" w:cs="Times New Roman"/>
          <w:sz w:val="20"/>
          <w:szCs w:val="20"/>
        </w:rPr>
      </w:pPr>
      <w:r w:rsidRPr="008D2940">
        <w:rPr>
          <w:rFonts w:ascii="Times New Roman" w:hAnsi="Times New Roman" w:cs="Times New Roman"/>
          <w:sz w:val="20"/>
          <w:szCs w:val="20"/>
        </w:rPr>
        <w:br w:type="page"/>
      </w:r>
    </w:p>
    <w:p w14:paraId="67FA1FB2"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i/>
          <w:iCs/>
        </w:rPr>
      </w:pPr>
      <w:r w:rsidRPr="008D2940">
        <w:rPr>
          <w:rFonts w:ascii="Times New Roman" w:hAnsi="Times New Roman" w:cs="Times New Roman"/>
          <w:i/>
          <w:iCs/>
        </w:rPr>
        <w:lastRenderedPageBreak/>
        <w:t>SIGLAS</w:t>
      </w:r>
    </w:p>
    <w:p w14:paraId="019ECB88" w14:textId="77777777" w:rsidR="00A27B18" w:rsidRPr="008D2940" w:rsidRDefault="00A27B18" w:rsidP="00A27B18">
      <w:pPr>
        <w:autoSpaceDE w:val="0"/>
        <w:autoSpaceDN w:val="0"/>
        <w:adjustRightInd w:val="0"/>
        <w:spacing w:after="0" w:line="240" w:lineRule="auto"/>
        <w:ind w:firstLine="2835"/>
        <w:jc w:val="center"/>
        <w:rPr>
          <w:rFonts w:ascii="Times New Roman" w:hAnsi="Times New Roman" w:cs="Times New Roman"/>
          <w:i/>
          <w:iCs/>
        </w:rPr>
      </w:pPr>
    </w:p>
    <w:p w14:paraId="43F2C80B" w14:textId="77777777" w:rsidR="00A27B18" w:rsidRPr="008D2940" w:rsidRDefault="00A27B18" w:rsidP="00A27B18">
      <w:pPr>
        <w:autoSpaceDE w:val="0"/>
        <w:autoSpaceDN w:val="0"/>
        <w:adjustRightInd w:val="0"/>
        <w:spacing w:after="0" w:line="240" w:lineRule="auto"/>
        <w:rPr>
          <w:rFonts w:ascii="Times New Roman" w:hAnsi="Times New Roman" w:cs="Times New Roman"/>
          <w:i/>
          <w:iC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2"/>
        <w:gridCol w:w="3969"/>
        <w:gridCol w:w="2127"/>
      </w:tblGrid>
      <w:tr w:rsidR="00A27B18" w:rsidRPr="008D2940" w14:paraId="3AE3952D" w14:textId="77777777" w:rsidTr="006C63F1">
        <w:trPr>
          <w:jc w:val="center"/>
        </w:trPr>
        <w:tc>
          <w:tcPr>
            <w:tcW w:w="1700" w:type="dxa"/>
          </w:tcPr>
          <w:p w14:paraId="53F12B35"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Sac …………….:</w:t>
            </w:r>
          </w:p>
        </w:tc>
        <w:tc>
          <w:tcPr>
            <w:tcW w:w="3969" w:type="dxa"/>
          </w:tcPr>
          <w:p w14:paraId="6613740E" w14:textId="77777777" w:rsidR="00A27B18" w:rsidRPr="008D2940" w:rsidRDefault="00A27B18" w:rsidP="006C63F1">
            <w:pPr>
              <w:autoSpaceDE w:val="0"/>
              <w:autoSpaceDN w:val="0"/>
              <w:adjustRightInd w:val="0"/>
              <w:jc w:val="both"/>
              <w:rPr>
                <w:rFonts w:ascii="Times New Roman" w:hAnsi="Times New Roman" w:cs="Times New Roman"/>
                <w:i/>
                <w:iCs/>
              </w:rPr>
            </w:pPr>
            <w:r w:rsidRPr="008D2940">
              <w:rPr>
                <w:rFonts w:ascii="Times New Roman" w:hAnsi="Times New Roman" w:cs="Times New Roman"/>
                <w:i/>
                <w:iCs/>
              </w:rPr>
              <w:t>Sacramento del altar…………………..…..</w:t>
            </w:r>
          </w:p>
        </w:tc>
        <w:tc>
          <w:tcPr>
            <w:tcW w:w="2127" w:type="dxa"/>
          </w:tcPr>
          <w:p w14:paraId="13583B31" w14:textId="77777777" w:rsidR="00A27B18" w:rsidRPr="008D2940" w:rsidRDefault="00A27B18" w:rsidP="006C63F1">
            <w:pPr>
              <w:autoSpaceDE w:val="0"/>
              <w:autoSpaceDN w:val="0"/>
              <w:adjustRightInd w:val="0"/>
              <w:ind w:firstLine="34"/>
              <w:jc w:val="both"/>
              <w:rPr>
                <w:rFonts w:ascii="Times New Roman" w:hAnsi="Times New Roman" w:cs="Times New Roman"/>
                <w:i/>
                <w:iCs/>
              </w:rPr>
            </w:pPr>
            <w:r w:rsidRPr="008D2940">
              <w:rPr>
                <w:rFonts w:ascii="Times New Roman" w:hAnsi="Times New Roman" w:cs="Times New Roman"/>
                <w:i/>
                <w:iCs/>
              </w:rPr>
              <w:t>SC 93.94</w:t>
            </w:r>
          </w:p>
        </w:tc>
      </w:tr>
      <w:tr w:rsidR="00A27B18" w:rsidRPr="008D2940" w14:paraId="1A2BB922" w14:textId="77777777" w:rsidTr="006C63F1">
        <w:trPr>
          <w:jc w:val="center"/>
        </w:trPr>
        <w:tc>
          <w:tcPr>
            <w:tcW w:w="1700" w:type="dxa"/>
          </w:tcPr>
          <w:p w14:paraId="47DEB909" w14:textId="77777777" w:rsidR="00A27B18" w:rsidRPr="008D2940" w:rsidRDefault="00A27B18" w:rsidP="006C63F1">
            <w:pPr>
              <w:autoSpaceDE w:val="0"/>
              <w:autoSpaceDN w:val="0"/>
              <w:adjustRightInd w:val="0"/>
              <w:jc w:val="both"/>
              <w:rPr>
                <w:rFonts w:ascii="Times New Roman" w:hAnsi="Times New Roman" w:cs="Times New Roman"/>
                <w:i/>
                <w:iCs/>
              </w:rPr>
            </w:pPr>
            <w:r w:rsidRPr="008D2940">
              <w:rPr>
                <w:rFonts w:ascii="Times New Roman" w:hAnsi="Times New Roman" w:cs="Times New Roman"/>
                <w:i/>
                <w:iCs/>
              </w:rPr>
              <w:t>E. fe …………...:</w:t>
            </w:r>
          </w:p>
        </w:tc>
        <w:tc>
          <w:tcPr>
            <w:tcW w:w="3969" w:type="dxa"/>
          </w:tcPr>
          <w:p w14:paraId="466D785E"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Elogio de la fe...........................................</w:t>
            </w:r>
          </w:p>
        </w:tc>
        <w:tc>
          <w:tcPr>
            <w:tcW w:w="2127" w:type="dxa"/>
          </w:tcPr>
          <w:p w14:paraId="70AF8FC7"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PL 204, 571-640</w:t>
            </w:r>
          </w:p>
        </w:tc>
      </w:tr>
      <w:tr w:rsidR="00A27B18" w:rsidRPr="008D2940" w14:paraId="32D474FB" w14:textId="77777777" w:rsidTr="006C63F1">
        <w:trPr>
          <w:jc w:val="center"/>
        </w:trPr>
        <w:tc>
          <w:tcPr>
            <w:tcW w:w="1700" w:type="dxa"/>
          </w:tcPr>
          <w:p w14:paraId="1A6A204D"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 xml:space="preserve">Trat……………: </w:t>
            </w:r>
          </w:p>
        </w:tc>
        <w:tc>
          <w:tcPr>
            <w:tcW w:w="3969" w:type="dxa"/>
          </w:tcPr>
          <w:p w14:paraId="7465E05E"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16 Tratados Espirituales o Sermones…….</w:t>
            </w:r>
          </w:p>
        </w:tc>
        <w:tc>
          <w:tcPr>
            <w:tcW w:w="2127" w:type="dxa"/>
          </w:tcPr>
          <w:p w14:paraId="035D7169"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PL 204, 403-772</w:t>
            </w:r>
          </w:p>
        </w:tc>
      </w:tr>
      <w:tr w:rsidR="00A27B18" w:rsidRPr="008D2940" w14:paraId="453C35DE" w14:textId="77777777" w:rsidTr="006C63F1">
        <w:trPr>
          <w:jc w:val="center"/>
        </w:trPr>
        <w:tc>
          <w:tcPr>
            <w:tcW w:w="1700" w:type="dxa"/>
          </w:tcPr>
          <w:p w14:paraId="1B987EA1"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Cart. Urb ........:</w:t>
            </w:r>
          </w:p>
        </w:tc>
        <w:tc>
          <w:tcPr>
            <w:tcW w:w="3969" w:type="dxa"/>
          </w:tcPr>
          <w:p w14:paraId="443E97DE"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Carta al papa Urbano ...............................</w:t>
            </w:r>
          </w:p>
        </w:tc>
        <w:tc>
          <w:tcPr>
            <w:tcW w:w="2127" w:type="dxa"/>
          </w:tcPr>
          <w:p w14:paraId="3054EE06"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PL 202, 1533</w:t>
            </w:r>
          </w:p>
        </w:tc>
      </w:tr>
      <w:tr w:rsidR="00A27B18" w:rsidRPr="008D2940" w14:paraId="195F1DE6" w14:textId="77777777" w:rsidTr="006C63F1">
        <w:trPr>
          <w:jc w:val="center"/>
        </w:trPr>
        <w:tc>
          <w:tcPr>
            <w:tcW w:w="1700" w:type="dxa"/>
          </w:tcPr>
          <w:p w14:paraId="31EB6FC0"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Carts………….:.</w:t>
            </w:r>
          </w:p>
        </w:tc>
        <w:tc>
          <w:tcPr>
            <w:tcW w:w="3969" w:type="dxa"/>
          </w:tcPr>
          <w:p w14:paraId="302AD405"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Cartas ... Chronicles and memorials .......</w:t>
            </w:r>
          </w:p>
        </w:tc>
        <w:tc>
          <w:tcPr>
            <w:tcW w:w="2127" w:type="dxa"/>
          </w:tcPr>
          <w:p w14:paraId="7614914A" w14:textId="77777777" w:rsidR="00A27B18" w:rsidRPr="008D2940" w:rsidRDefault="00A27B18" w:rsidP="006C63F1">
            <w:pPr>
              <w:autoSpaceDE w:val="0"/>
              <w:autoSpaceDN w:val="0"/>
              <w:adjustRightInd w:val="0"/>
              <w:jc w:val="both"/>
              <w:rPr>
                <w:rFonts w:ascii="Times New Roman" w:hAnsi="Times New Roman" w:cs="Times New Roman"/>
                <w:i/>
                <w:iCs/>
              </w:rPr>
            </w:pPr>
            <w:r w:rsidRPr="008D2940">
              <w:rPr>
                <w:rFonts w:ascii="Times New Roman" w:hAnsi="Times New Roman" w:cs="Times New Roman"/>
                <w:i/>
                <w:iCs/>
              </w:rPr>
              <w:t>t. XIII, 1912,</w:t>
            </w:r>
          </w:p>
          <w:p w14:paraId="0E16BD0C"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pp. 574-580</w:t>
            </w:r>
          </w:p>
        </w:tc>
      </w:tr>
      <w:tr w:rsidR="00A27B18" w:rsidRPr="008D2940" w14:paraId="7BCC7A3F" w14:textId="77777777" w:rsidTr="006C63F1">
        <w:trPr>
          <w:gridAfter w:val="1"/>
          <w:wAfter w:w="2127" w:type="dxa"/>
          <w:jc w:val="center"/>
        </w:trPr>
        <w:tc>
          <w:tcPr>
            <w:tcW w:w="1700" w:type="dxa"/>
          </w:tcPr>
          <w:p w14:paraId="710ABE4B"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Carm ………….:</w:t>
            </w:r>
          </w:p>
        </w:tc>
        <w:tc>
          <w:tcPr>
            <w:tcW w:w="3969" w:type="dxa"/>
          </w:tcPr>
          <w:p w14:paraId="443336DC"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De la consagración de Carmen.</w:t>
            </w:r>
          </w:p>
        </w:tc>
      </w:tr>
      <w:tr w:rsidR="00A27B18" w:rsidRPr="008D2940" w14:paraId="07F65E9E" w14:textId="77777777" w:rsidTr="006C63F1">
        <w:trPr>
          <w:gridAfter w:val="1"/>
          <w:wAfter w:w="2127" w:type="dxa"/>
          <w:jc w:val="center"/>
        </w:trPr>
        <w:tc>
          <w:tcPr>
            <w:tcW w:w="1700" w:type="dxa"/>
          </w:tcPr>
          <w:p w14:paraId="6E7ACB67"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Dog. Ort. ……..:</w:t>
            </w:r>
          </w:p>
        </w:tc>
        <w:tc>
          <w:tcPr>
            <w:tcW w:w="3969" w:type="dxa"/>
          </w:tcPr>
          <w:p w14:paraId="77DA2CD2"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De los dogmas ortodoxos.</w:t>
            </w:r>
          </w:p>
        </w:tc>
      </w:tr>
      <w:tr w:rsidR="00A27B18" w:rsidRPr="008D2940" w14:paraId="2014E0BF" w14:textId="77777777" w:rsidTr="006C63F1">
        <w:trPr>
          <w:gridAfter w:val="1"/>
          <w:wAfter w:w="2127" w:type="dxa"/>
          <w:jc w:val="center"/>
        </w:trPr>
        <w:tc>
          <w:tcPr>
            <w:tcW w:w="1700" w:type="dxa"/>
          </w:tcPr>
          <w:p w14:paraId="11987D49"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Sect. eret,……:.</w:t>
            </w:r>
          </w:p>
        </w:tc>
        <w:tc>
          <w:tcPr>
            <w:tcW w:w="3969" w:type="dxa"/>
          </w:tcPr>
          <w:p w14:paraId="220B219A"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De las sectas heréticas.</w:t>
            </w:r>
          </w:p>
        </w:tc>
      </w:tr>
      <w:tr w:rsidR="00A27B18" w:rsidRPr="008D2940" w14:paraId="03BBDE5C" w14:textId="77777777" w:rsidTr="006C63F1">
        <w:trPr>
          <w:gridAfter w:val="1"/>
          <w:wAfter w:w="2127" w:type="dxa"/>
          <w:jc w:val="center"/>
        </w:trPr>
        <w:tc>
          <w:tcPr>
            <w:tcW w:w="1700" w:type="dxa"/>
          </w:tcPr>
          <w:p w14:paraId="5BFEC405"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Un. car ……....:</w:t>
            </w:r>
          </w:p>
        </w:tc>
        <w:tc>
          <w:tcPr>
            <w:tcW w:w="3969" w:type="dxa"/>
          </w:tcPr>
          <w:p w14:paraId="57B2DC57"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De la unidad de la caridad.</w:t>
            </w:r>
          </w:p>
        </w:tc>
      </w:tr>
      <w:tr w:rsidR="00A27B18" w:rsidRPr="008D2940" w14:paraId="0631B12E" w14:textId="77777777" w:rsidTr="006C63F1">
        <w:trPr>
          <w:gridAfter w:val="1"/>
          <w:wAfter w:w="2127" w:type="dxa"/>
          <w:jc w:val="center"/>
        </w:trPr>
        <w:tc>
          <w:tcPr>
            <w:tcW w:w="1700" w:type="dxa"/>
          </w:tcPr>
          <w:p w14:paraId="594E2059"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Am …………….:</w:t>
            </w:r>
          </w:p>
        </w:tc>
        <w:tc>
          <w:tcPr>
            <w:tcW w:w="3969" w:type="dxa"/>
          </w:tcPr>
          <w:p w14:paraId="253BE7A0"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Del amor.</w:t>
            </w:r>
          </w:p>
        </w:tc>
      </w:tr>
      <w:tr w:rsidR="00A27B18" w:rsidRPr="008D2940" w14:paraId="6D12491D" w14:textId="77777777" w:rsidTr="006C63F1">
        <w:trPr>
          <w:gridAfter w:val="1"/>
          <w:wAfter w:w="2127" w:type="dxa"/>
          <w:jc w:val="center"/>
        </w:trPr>
        <w:tc>
          <w:tcPr>
            <w:tcW w:w="1700" w:type="dxa"/>
          </w:tcPr>
          <w:p w14:paraId="3B66F333"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Sacerd. JH …...:</w:t>
            </w:r>
          </w:p>
        </w:tc>
        <w:tc>
          <w:tcPr>
            <w:tcW w:w="3969" w:type="dxa"/>
          </w:tcPr>
          <w:p w14:paraId="778CBBEC"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Del sacerdocio de Juan Hircano.</w:t>
            </w:r>
          </w:p>
        </w:tc>
      </w:tr>
      <w:tr w:rsidR="00A27B18" w:rsidRPr="008D2940" w14:paraId="454321E4" w14:textId="77777777" w:rsidTr="006C63F1">
        <w:trPr>
          <w:gridAfter w:val="1"/>
          <w:wAfter w:w="2127" w:type="dxa"/>
          <w:jc w:val="center"/>
        </w:trPr>
        <w:tc>
          <w:tcPr>
            <w:tcW w:w="1700" w:type="dxa"/>
          </w:tcPr>
          <w:p w14:paraId="718BCB74"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Ins. G. ………..:</w:t>
            </w:r>
          </w:p>
        </w:tc>
        <w:tc>
          <w:tcPr>
            <w:tcW w:w="3969" w:type="dxa"/>
          </w:tcPr>
          <w:p w14:paraId="1B090CF7"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De la instrucción de Giraldo.</w:t>
            </w:r>
          </w:p>
        </w:tc>
      </w:tr>
      <w:tr w:rsidR="00A27B18" w:rsidRPr="008D2940" w14:paraId="6E9A6B60" w14:textId="77777777" w:rsidTr="006C63F1">
        <w:trPr>
          <w:gridAfter w:val="1"/>
          <w:wAfter w:w="2127" w:type="dxa"/>
          <w:jc w:val="center"/>
        </w:trPr>
        <w:tc>
          <w:tcPr>
            <w:tcW w:w="1700" w:type="dxa"/>
          </w:tcPr>
          <w:p w14:paraId="3B781094"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33 Serm ………:</w:t>
            </w:r>
          </w:p>
        </w:tc>
        <w:tc>
          <w:tcPr>
            <w:tcW w:w="3969" w:type="dxa"/>
          </w:tcPr>
          <w:p w14:paraId="0820D510"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33 Sermones.</w:t>
            </w:r>
          </w:p>
        </w:tc>
      </w:tr>
      <w:tr w:rsidR="00A27B18" w:rsidRPr="008D2940" w14:paraId="6169F690" w14:textId="77777777" w:rsidTr="006C63F1">
        <w:trPr>
          <w:gridAfter w:val="1"/>
          <w:wAfter w:w="2127" w:type="dxa"/>
          <w:jc w:val="center"/>
        </w:trPr>
        <w:tc>
          <w:tcPr>
            <w:tcW w:w="1700" w:type="dxa"/>
          </w:tcPr>
          <w:p w14:paraId="3516344B"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Hist. ……….....:</w:t>
            </w:r>
          </w:p>
        </w:tc>
        <w:tc>
          <w:tcPr>
            <w:tcW w:w="3969" w:type="dxa"/>
          </w:tcPr>
          <w:p w14:paraId="2FE0E2CF"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Historia de los reyes.</w:t>
            </w:r>
          </w:p>
        </w:tc>
      </w:tr>
      <w:tr w:rsidR="00A27B18" w:rsidRPr="008D2940" w14:paraId="5636921A" w14:textId="77777777" w:rsidTr="006C63F1">
        <w:trPr>
          <w:gridAfter w:val="1"/>
          <w:wAfter w:w="2127" w:type="dxa"/>
          <w:jc w:val="center"/>
        </w:trPr>
        <w:tc>
          <w:tcPr>
            <w:tcW w:w="1700" w:type="dxa"/>
          </w:tcPr>
          <w:p w14:paraId="3924EA93"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Cont. HW ........:</w:t>
            </w:r>
          </w:p>
        </w:tc>
        <w:tc>
          <w:tcPr>
            <w:tcW w:w="3969" w:type="dxa"/>
          </w:tcPr>
          <w:p w14:paraId="5847D155" w14:textId="77777777" w:rsidR="00A27B18" w:rsidRPr="008D2940" w:rsidRDefault="00A27B18" w:rsidP="006C63F1">
            <w:pPr>
              <w:autoSpaceDE w:val="0"/>
              <w:autoSpaceDN w:val="0"/>
              <w:adjustRightInd w:val="0"/>
              <w:ind w:firstLine="35"/>
              <w:jc w:val="both"/>
              <w:rPr>
                <w:rFonts w:ascii="Times New Roman" w:hAnsi="Times New Roman" w:cs="Times New Roman"/>
                <w:i/>
                <w:iCs/>
              </w:rPr>
            </w:pPr>
            <w:r w:rsidRPr="008D2940">
              <w:rPr>
                <w:rFonts w:ascii="Times New Roman" w:hAnsi="Times New Roman" w:cs="Times New Roman"/>
                <w:i/>
                <w:iCs/>
              </w:rPr>
              <w:t xml:space="preserve">Contra Enrique Wintoniense. </w:t>
            </w:r>
          </w:p>
        </w:tc>
      </w:tr>
      <w:tr w:rsidR="00A27B18" w:rsidRPr="008D2940" w14:paraId="4609B520" w14:textId="77777777" w:rsidTr="006C63F1">
        <w:trPr>
          <w:gridAfter w:val="1"/>
          <w:wAfter w:w="2127" w:type="dxa"/>
          <w:jc w:val="center"/>
        </w:trPr>
        <w:tc>
          <w:tcPr>
            <w:tcW w:w="1700" w:type="dxa"/>
          </w:tcPr>
          <w:p w14:paraId="068FE2B0"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E. virg..............:</w:t>
            </w:r>
          </w:p>
        </w:tc>
        <w:tc>
          <w:tcPr>
            <w:tcW w:w="3969" w:type="dxa"/>
          </w:tcPr>
          <w:p w14:paraId="58F83B59" w14:textId="77777777" w:rsidR="00A27B18" w:rsidRPr="008D2940" w:rsidRDefault="00A27B18" w:rsidP="006C63F1">
            <w:pPr>
              <w:autoSpaceDE w:val="0"/>
              <w:autoSpaceDN w:val="0"/>
              <w:adjustRightInd w:val="0"/>
              <w:jc w:val="both"/>
              <w:rPr>
                <w:rFonts w:ascii="Times New Roman" w:hAnsi="Times New Roman" w:cs="Times New Roman"/>
                <w:i/>
                <w:iCs/>
              </w:rPr>
            </w:pPr>
            <w:r w:rsidRPr="008D2940">
              <w:rPr>
                <w:rFonts w:ascii="Times New Roman" w:hAnsi="Times New Roman" w:cs="Times New Roman"/>
                <w:i/>
                <w:iCs/>
              </w:rPr>
              <w:t xml:space="preserve">Elogio de la virginidad. </w:t>
            </w:r>
          </w:p>
        </w:tc>
      </w:tr>
      <w:tr w:rsidR="00A27B18" w:rsidRPr="008D2940" w14:paraId="40538305" w14:textId="77777777" w:rsidTr="006C63F1">
        <w:trPr>
          <w:gridAfter w:val="1"/>
          <w:wAfter w:w="2127" w:type="dxa"/>
          <w:jc w:val="center"/>
        </w:trPr>
        <w:tc>
          <w:tcPr>
            <w:tcW w:w="1700" w:type="dxa"/>
          </w:tcPr>
          <w:p w14:paraId="7D7666C3"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An .............…...:</w:t>
            </w:r>
          </w:p>
        </w:tc>
        <w:tc>
          <w:tcPr>
            <w:tcW w:w="3969" w:type="dxa"/>
          </w:tcPr>
          <w:p w14:paraId="42513463"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Del anuncio del ángel.</w:t>
            </w:r>
          </w:p>
        </w:tc>
      </w:tr>
      <w:tr w:rsidR="00A27B18" w:rsidRPr="008D2940" w14:paraId="7B4BE133" w14:textId="77777777" w:rsidTr="006C63F1">
        <w:trPr>
          <w:gridAfter w:val="1"/>
          <w:wAfter w:w="2127" w:type="dxa"/>
          <w:jc w:val="center"/>
        </w:trPr>
        <w:tc>
          <w:tcPr>
            <w:tcW w:w="1700" w:type="dxa"/>
          </w:tcPr>
          <w:p w14:paraId="5ED6347A"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Cr…………..….:</w:t>
            </w:r>
          </w:p>
        </w:tc>
        <w:tc>
          <w:tcPr>
            <w:tcW w:w="3969" w:type="dxa"/>
          </w:tcPr>
          <w:p w14:paraId="5AA8081B" w14:textId="77777777" w:rsidR="00A27B18" w:rsidRPr="008D2940" w:rsidRDefault="00A27B18" w:rsidP="006C63F1">
            <w:pPr>
              <w:autoSpaceDE w:val="0"/>
              <w:autoSpaceDN w:val="0"/>
              <w:adjustRightInd w:val="0"/>
              <w:rPr>
                <w:rFonts w:ascii="Times New Roman" w:hAnsi="Times New Roman" w:cs="Times New Roman"/>
                <w:i/>
                <w:iCs/>
              </w:rPr>
            </w:pPr>
            <w:r w:rsidRPr="008D2940">
              <w:rPr>
                <w:rFonts w:ascii="Times New Roman" w:hAnsi="Times New Roman" w:cs="Times New Roman"/>
                <w:i/>
                <w:iCs/>
              </w:rPr>
              <w:t>De la cruz.</w:t>
            </w:r>
          </w:p>
        </w:tc>
      </w:tr>
      <w:tr w:rsidR="00A27B18" w:rsidRPr="00535EA4" w14:paraId="1BF494A3" w14:textId="77777777" w:rsidTr="006C63F1">
        <w:trPr>
          <w:gridAfter w:val="1"/>
          <w:wAfter w:w="2127" w:type="dxa"/>
          <w:jc w:val="center"/>
        </w:trPr>
        <w:tc>
          <w:tcPr>
            <w:tcW w:w="1700" w:type="dxa"/>
          </w:tcPr>
          <w:p w14:paraId="290B6939" w14:textId="77777777" w:rsidR="00A27B18" w:rsidRPr="008D2940" w:rsidRDefault="00A27B18" w:rsidP="006C63F1">
            <w:pPr>
              <w:autoSpaceDE w:val="0"/>
              <w:autoSpaceDN w:val="0"/>
              <w:adjustRightInd w:val="0"/>
              <w:ind w:firstLine="29"/>
              <w:jc w:val="both"/>
              <w:rPr>
                <w:rFonts w:ascii="Times New Roman" w:hAnsi="Times New Roman" w:cs="Times New Roman"/>
                <w:i/>
                <w:iCs/>
              </w:rPr>
            </w:pPr>
            <w:r w:rsidRPr="008D2940">
              <w:rPr>
                <w:rFonts w:ascii="Times New Roman" w:hAnsi="Times New Roman" w:cs="Times New Roman"/>
                <w:i/>
                <w:iCs/>
              </w:rPr>
              <w:t>Mit…………..…:</w:t>
            </w:r>
          </w:p>
        </w:tc>
        <w:tc>
          <w:tcPr>
            <w:tcW w:w="3969" w:type="dxa"/>
          </w:tcPr>
          <w:p w14:paraId="35D087C0" w14:textId="77777777" w:rsidR="00A27B18" w:rsidRPr="00D33D19" w:rsidRDefault="00A27B18" w:rsidP="006C63F1">
            <w:pPr>
              <w:autoSpaceDE w:val="0"/>
              <w:autoSpaceDN w:val="0"/>
              <w:adjustRightInd w:val="0"/>
              <w:jc w:val="both"/>
              <w:rPr>
                <w:rFonts w:ascii="Times New Roman" w:hAnsi="Times New Roman" w:cs="Times New Roman"/>
                <w:i/>
                <w:iCs/>
                <w:lang w:val="fr-FR"/>
              </w:rPr>
            </w:pPr>
            <w:r w:rsidRPr="00D33D19">
              <w:rPr>
                <w:rFonts w:ascii="Times New Roman" w:hAnsi="Times New Roman" w:cs="Times New Roman"/>
                <w:i/>
                <w:iCs/>
                <w:lang w:val="fr-FR"/>
              </w:rPr>
              <w:t>De la mitología. (Cf. Histoire litteraire de la France, t. IX, p. 166)</w:t>
            </w:r>
          </w:p>
        </w:tc>
      </w:tr>
    </w:tbl>
    <w:p w14:paraId="10F6FA6C" w14:textId="77777777" w:rsidR="00A27B18" w:rsidRPr="00D33D19" w:rsidRDefault="00A27B18" w:rsidP="00A27B18">
      <w:pPr>
        <w:autoSpaceDE w:val="0"/>
        <w:autoSpaceDN w:val="0"/>
        <w:adjustRightInd w:val="0"/>
        <w:spacing w:after="0" w:line="240" w:lineRule="auto"/>
        <w:rPr>
          <w:rFonts w:ascii="Times New Roman" w:hAnsi="Times New Roman" w:cs="Times New Roman"/>
          <w:i/>
          <w:iCs/>
          <w:lang w:val="fr-FR"/>
        </w:rPr>
      </w:pPr>
    </w:p>
    <w:p w14:paraId="6DF1C677" w14:textId="77777777" w:rsidR="00A27B18" w:rsidRPr="00D33D19" w:rsidRDefault="00A27B18" w:rsidP="00A27B18">
      <w:pPr>
        <w:autoSpaceDE w:val="0"/>
        <w:autoSpaceDN w:val="0"/>
        <w:adjustRightInd w:val="0"/>
        <w:spacing w:after="0" w:line="240" w:lineRule="auto"/>
        <w:ind w:firstLine="2835"/>
        <w:jc w:val="both"/>
        <w:rPr>
          <w:rFonts w:ascii="Times New Roman" w:hAnsi="Times New Roman" w:cs="Times New Roman"/>
          <w:i/>
          <w:iCs/>
          <w:lang w:val="fr-FR"/>
        </w:rPr>
      </w:pPr>
    </w:p>
    <w:p w14:paraId="6F57BD23" w14:textId="77777777" w:rsidR="00A27B18" w:rsidRPr="006C63F1" w:rsidRDefault="00A27B18" w:rsidP="00A27B18">
      <w:pPr>
        <w:autoSpaceDE w:val="0"/>
        <w:autoSpaceDN w:val="0"/>
        <w:adjustRightInd w:val="0"/>
        <w:spacing w:after="0" w:line="240" w:lineRule="auto"/>
        <w:ind w:left="1843" w:right="1558"/>
        <w:rPr>
          <w:rFonts w:ascii="Times New Roman" w:hAnsi="Times New Roman" w:cs="Times New Roman"/>
          <w:i/>
          <w:iCs/>
          <w:lang w:val="en-US"/>
        </w:rPr>
      </w:pPr>
      <w:r w:rsidRPr="008D2940">
        <w:rPr>
          <w:rFonts w:ascii="Times New Roman" w:hAnsi="Times New Roman" w:cs="Times New Roman"/>
          <w:i/>
          <w:iCs/>
        </w:rPr>
        <w:t xml:space="preserve">Este listado de obras es conforme al presentado por J. M. Canivez en su "Baudouin de Canterbury" .en DHGE, t. VI, coht 1415-1416, quien a su vez informa sobre los manuscritos. </w:t>
      </w:r>
      <w:r w:rsidRPr="00D33D19">
        <w:rPr>
          <w:rFonts w:ascii="Times New Roman" w:hAnsi="Times New Roman" w:cs="Times New Roman"/>
          <w:i/>
          <w:iCs/>
          <w:lang w:val="en-US"/>
        </w:rPr>
        <w:t xml:space="preserve">Ver BELL, D. N. “The corpus of the works of Baldwin of Ford” en Cîteaux XXXV, fase. </w:t>
      </w:r>
      <w:r w:rsidRPr="006C63F1">
        <w:rPr>
          <w:rFonts w:ascii="Times New Roman" w:hAnsi="Times New Roman" w:cs="Times New Roman"/>
          <w:i/>
          <w:iCs/>
          <w:lang w:val="en-US"/>
        </w:rPr>
        <w:t>3-4, 1984, pp. 215-234.</w:t>
      </w:r>
    </w:p>
    <w:p w14:paraId="13FFD5F0" w14:textId="77777777" w:rsidR="00A27B18" w:rsidRPr="006C63F1" w:rsidRDefault="00A27B18" w:rsidP="00A27B18">
      <w:pPr>
        <w:autoSpaceDE w:val="0"/>
        <w:autoSpaceDN w:val="0"/>
        <w:adjustRightInd w:val="0"/>
        <w:spacing w:after="0" w:line="240" w:lineRule="auto"/>
        <w:ind w:firstLine="2835"/>
        <w:jc w:val="both"/>
        <w:rPr>
          <w:rFonts w:ascii="Times New Roman" w:hAnsi="Times New Roman" w:cs="Times New Roman"/>
          <w:i/>
          <w:iCs/>
          <w:lang w:val="en-US"/>
        </w:rPr>
      </w:pPr>
    </w:p>
    <w:p w14:paraId="58BF1328" w14:textId="77777777" w:rsidR="00A27B18" w:rsidRPr="006C63F1" w:rsidRDefault="00A27B18" w:rsidP="00A27B18">
      <w:pPr>
        <w:autoSpaceDE w:val="0"/>
        <w:autoSpaceDN w:val="0"/>
        <w:adjustRightInd w:val="0"/>
        <w:spacing w:after="0" w:line="240" w:lineRule="auto"/>
        <w:ind w:firstLine="2835"/>
        <w:jc w:val="both"/>
        <w:rPr>
          <w:rFonts w:ascii="Times New Roman" w:hAnsi="Times New Roman" w:cs="Times New Roman"/>
          <w:i/>
          <w:iCs/>
          <w:lang w:val="en-US"/>
        </w:rPr>
      </w:pPr>
    </w:p>
    <w:p w14:paraId="354EBD7F" w14:textId="77777777" w:rsidR="00A27B18" w:rsidRPr="006C63F1" w:rsidRDefault="00A27B18" w:rsidP="00A27B18">
      <w:pPr>
        <w:autoSpaceDE w:val="0"/>
        <w:autoSpaceDN w:val="0"/>
        <w:adjustRightInd w:val="0"/>
        <w:spacing w:after="0" w:line="240" w:lineRule="auto"/>
        <w:ind w:firstLine="2835"/>
        <w:jc w:val="both"/>
        <w:rPr>
          <w:rFonts w:ascii="Times New Roman" w:hAnsi="Times New Roman" w:cs="Times New Roman"/>
          <w:i/>
          <w:iCs/>
          <w:lang w:val="en-US"/>
        </w:rPr>
      </w:pPr>
    </w:p>
    <w:p w14:paraId="28C8946B" w14:textId="77777777" w:rsidR="00A27B18" w:rsidRPr="006C63F1" w:rsidRDefault="00A27B18" w:rsidP="00A27B18">
      <w:pPr>
        <w:autoSpaceDE w:val="0"/>
        <w:autoSpaceDN w:val="0"/>
        <w:adjustRightInd w:val="0"/>
        <w:spacing w:after="0" w:line="240" w:lineRule="auto"/>
        <w:ind w:firstLine="2835"/>
        <w:jc w:val="both"/>
        <w:rPr>
          <w:rFonts w:ascii="Times New Roman" w:hAnsi="Times New Roman" w:cs="Times New Roman"/>
          <w:i/>
          <w:iCs/>
          <w:lang w:val="en-US"/>
        </w:rPr>
      </w:pPr>
    </w:p>
    <w:p w14:paraId="31F29A33" w14:textId="77777777" w:rsidR="00A27B18" w:rsidRPr="006C63F1" w:rsidRDefault="00A27B18" w:rsidP="00A27B18">
      <w:pPr>
        <w:autoSpaceDE w:val="0"/>
        <w:autoSpaceDN w:val="0"/>
        <w:adjustRightInd w:val="0"/>
        <w:spacing w:after="0" w:line="240" w:lineRule="auto"/>
        <w:ind w:firstLine="2835"/>
        <w:jc w:val="both"/>
        <w:rPr>
          <w:rFonts w:ascii="Times New Roman" w:hAnsi="Times New Roman" w:cs="Times New Roman"/>
          <w:i/>
          <w:iCs/>
          <w:lang w:val="en-US"/>
        </w:rPr>
      </w:pPr>
    </w:p>
    <w:p w14:paraId="43125B63" w14:textId="77777777" w:rsidR="00A27B18" w:rsidRPr="006C63F1" w:rsidRDefault="00A27B18" w:rsidP="00A27B18">
      <w:pPr>
        <w:autoSpaceDE w:val="0"/>
        <w:autoSpaceDN w:val="0"/>
        <w:adjustRightInd w:val="0"/>
        <w:spacing w:after="0" w:line="240" w:lineRule="auto"/>
        <w:ind w:firstLine="2835"/>
        <w:jc w:val="both"/>
        <w:rPr>
          <w:rFonts w:ascii="Times New Roman" w:hAnsi="Times New Roman" w:cs="Times New Roman"/>
          <w:b/>
          <w:i/>
          <w:iCs/>
          <w:lang w:val="en-US"/>
        </w:rPr>
      </w:pPr>
      <w:r w:rsidRPr="006C63F1">
        <w:rPr>
          <w:rFonts w:ascii="Times New Roman" w:hAnsi="Times New Roman" w:cs="Times New Roman"/>
          <w:b/>
          <w:i/>
          <w:iCs/>
          <w:lang w:val="en-US"/>
        </w:rPr>
        <w:t>ABREVIATURAS</w:t>
      </w:r>
    </w:p>
    <w:p w14:paraId="3248BC08" w14:textId="77777777" w:rsidR="00A27B18" w:rsidRPr="006C63F1" w:rsidRDefault="00A27B18" w:rsidP="00A27B18">
      <w:pPr>
        <w:autoSpaceDE w:val="0"/>
        <w:autoSpaceDN w:val="0"/>
        <w:adjustRightInd w:val="0"/>
        <w:spacing w:after="0" w:line="240" w:lineRule="auto"/>
        <w:jc w:val="both"/>
        <w:rPr>
          <w:rFonts w:ascii="Times New Roman" w:hAnsi="Times New Roman" w:cs="Times New Roman"/>
          <w:i/>
          <w:iCs/>
          <w:lang w:val="en-US"/>
        </w:rPr>
      </w:pPr>
    </w:p>
    <w:p w14:paraId="2B625B4B" w14:textId="77777777" w:rsidR="00A27B18" w:rsidRPr="006C63F1" w:rsidRDefault="00A27B18" w:rsidP="00A27B18">
      <w:pPr>
        <w:autoSpaceDE w:val="0"/>
        <w:autoSpaceDN w:val="0"/>
        <w:adjustRightInd w:val="0"/>
        <w:spacing w:after="0" w:line="240" w:lineRule="auto"/>
        <w:jc w:val="both"/>
        <w:rPr>
          <w:rFonts w:ascii="Times New Roman" w:hAnsi="Times New Roman" w:cs="Times New Roman"/>
          <w:lang w:val="en-US"/>
        </w:rPr>
      </w:pPr>
    </w:p>
    <w:p w14:paraId="775524A9" w14:textId="77777777" w:rsidR="00A27B18" w:rsidRPr="006C63F1" w:rsidRDefault="00A27B18" w:rsidP="00A27B18">
      <w:pPr>
        <w:autoSpaceDE w:val="0"/>
        <w:autoSpaceDN w:val="0"/>
        <w:adjustRightInd w:val="0"/>
        <w:spacing w:after="0" w:line="240" w:lineRule="auto"/>
        <w:jc w:val="both"/>
        <w:rPr>
          <w:rFonts w:ascii="Times New Roman" w:hAnsi="Times New Roman" w:cs="Times New Roman"/>
          <w:lang w:val="en-US"/>
        </w:rPr>
      </w:pPr>
      <w:r w:rsidRPr="006C63F1">
        <w:rPr>
          <w:rFonts w:ascii="Times New Roman" w:hAnsi="Times New Roman" w:cs="Times New Roman"/>
          <w:lang w:val="en-US"/>
        </w:rPr>
        <w:t xml:space="preserve">BAC: </w:t>
      </w:r>
      <w:r w:rsidRPr="000D4493">
        <w:rPr>
          <w:rFonts w:ascii="Times New Roman" w:hAnsi="Times New Roman" w:cs="Times New Roman"/>
          <w:lang w:val="en-US"/>
        </w:rPr>
        <w:t>Biblioteca de Autores Cristianos, Madrid</w:t>
      </w:r>
      <w:r w:rsidRPr="006C63F1">
        <w:rPr>
          <w:rFonts w:ascii="Times New Roman" w:hAnsi="Times New Roman" w:cs="Times New Roman"/>
          <w:lang w:val="en-US"/>
        </w:rPr>
        <w:t>.</w:t>
      </w:r>
    </w:p>
    <w:p w14:paraId="186C4E20" w14:textId="77777777" w:rsidR="00A27B18" w:rsidRPr="006C63F1" w:rsidRDefault="00A27B18" w:rsidP="00A27B18">
      <w:pPr>
        <w:autoSpaceDE w:val="0"/>
        <w:autoSpaceDN w:val="0"/>
        <w:adjustRightInd w:val="0"/>
        <w:spacing w:after="0" w:line="240" w:lineRule="auto"/>
        <w:jc w:val="both"/>
        <w:rPr>
          <w:rFonts w:ascii="Times New Roman" w:hAnsi="Times New Roman" w:cs="Times New Roman"/>
          <w:lang w:val="en-US"/>
        </w:rPr>
      </w:pPr>
      <w:r w:rsidRPr="006C63F1">
        <w:rPr>
          <w:rFonts w:ascii="Times New Roman" w:hAnsi="Times New Roman" w:cs="Times New Roman"/>
          <w:lang w:val="en-US"/>
        </w:rPr>
        <w:t>CF: “Cistercian Fathers” Series,</w:t>
      </w:r>
      <w:r w:rsidRPr="006C63F1">
        <w:rPr>
          <w:lang w:val="en-US"/>
        </w:rPr>
        <w:t xml:space="preserve"> </w:t>
      </w:r>
      <w:r w:rsidRPr="006C63F1">
        <w:rPr>
          <w:rFonts w:ascii="Times New Roman" w:hAnsi="Times New Roman" w:cs="Times New Roman"/>
          <w:lang w:val="en-US"/>
        </w:rPr>
        <w:t>Ed. Cistercian Publications, Kalamazoo, Michigan.</w:t>
      </w:r>
    </w:p>
    <w:p w14:paraId="0DFDD64E" w14:textId="77777777" w:rsidR="00A27B18" w:rsidRPr="00535EA4" w:rsidRDefault="00A27B18" w:rsidP="00A27B18">
      <w:pPr>
        <w:autoSpaceDE w:val="0"/>
        <w:autoSpaceDN w:val="0"/>
        <w:adjustRightInd w:val="0"/>
        <w:spacing w:after="0" w:line="240" w:lineRule="auto"/>
        <w:jc w:val="both"/>
        <w:rPr>
          <w:rFonts w:ascii="Times New Roman" w:hAnsi="Times New Roman" w:cs="Times New Roman"/>
          <w:lang w:val="fr-FR"/>
        </w:rPr>
      </w:pPr>
      <w:r w:rsidRPr="00535EA4">
        <w:rPr>
          <w:rFonts w:ascii="Times New Roman" w:hAnsi="Times New Roman" w:cs="Times New Roman"/>
          <w:lang w:val="fr-FR"/>
        </w:rPr>
        <w:t>CCL: Corpus Christianorum, series latina, Turnhout, Paris.</w:t>
      </w:r>
    </w:p>
    <w:p w14:paraId="5E13160C" w14:textId="77777777" w:rsidR="00A27B18" w:rsidRPr="00B5378D" w:rsidRDefault="00A27B18" w:rsidP="00A27B18">
      <w:pPr>
        <w:autoSpaceDE w:val="0"/>
        <w:autoSpaceDN w:val="0"/>
        <w:adjustRightInd w:val="0"/>
        <w:spacing w:after="0" w:line="240" w:lineRule="auto"/>
        <w:jc w:val="both"/>
        <w:rPr>
          <w:rFonts w:ascii="Times New Roman" w:hAnsi="Times New Roman" w:cs="Times New Roman"/>
          <w:lang w:val="fr-FR"/>
        </w:rPr>
      </w:pPr>
      <w:r w:rsidRPr="00B5378D">
        <w:rPr>
          <w:rFonts w:ascii="Times New Roman" w:hAnsi="Times New Roman" w:cs="Times New Roman"/>
          <w:lang w:val="fr-FR"/>
        </w:rPr>
        <w:t>DHGE: Dictionnaire d'Histoire et Géographie Ecclésiastique, Paris.</w:t>
      </w:r>
    </w:p>
    <w:p w14:paraId="1D41AE8A" w14:textId="77777777" w:rsidR="00A27B18" w:rsidRPr="00D33D19" w:rsidRDefault="00A27B18" w:rsidP="00A27B18">
      <w:pPr>
        <w:autoSpaceDE w:val="0"/>
        <w:autoSpaceDN w:val="0"/>
        <w:adjustRightInd w:val="0"/>
        <w:spacing w:after="0" w:line="240" w:lineRule="auto"/>
        <w:jc w:val="both"/>
        <w:rPr>
          <w:rFonts w:ascii="Times New Roman" w:hAnsi="Times New Roman" w:cs="Times New Roman"/>
          <w:lang w:val="fr-FR"/>
        </w:rPr>
      </w:pPr>
      <w:r w:rsidRPr="00D33D19">
        <w:rPr>
          <w:rFonts w:ascii="Times New Roman" w:hAnsi="Times New Roman" w:cs="Times New Roman"/>
          <w:lang w:val="fr-FR"/>
        </w:rPr>
        <w:t>DS: Dictionnaire de spiritualité, E. Beauchesne, Paris.</w:t>
      </w:r>
    </w:p>
    <w:p w14:paraId="7BD1B859" w14:textId="77777777" w:rsidR="00A27B18" w:rsidRPr="00D33D19" w:rsidRDefault="00A27B18" w:rsidP="00A27B18">
      <w:pPr>
        <w:autoSpaceDE w:val="0"/>
        <w:autoSpaceDN w:val="0"/>
        <w:adjustRightInd w:val="0"/>
        <w:spacing w:after="0" w:line="240" w:lineRule="auto"/>
        <w:jc w:val="both"/>
        <w:rPr>
          <w:rFonts w:ascii="Times New Roman" w:hAnsi="Times New Roman" w:cs="Times New Roman"/>
          <w:lang w:val="fr-FR"/>
        </w:rPr>
      </w:pPr>
      <w:r w:rsidRPr="00D33D19">
        <w:rPr>
          <w:rFonts w:ascii="Times New Roman" w:hAnsi="Times New Roman" w:cs="Times New Roman"/>
          <w:lang w:val="fr-FR"/>
        </w:rPr>
        <w:t>DTC: Dictionnaire de théologie catholique, Ed. Vacant y Mangenet, Paris.</w:t>
      </w:r>
    </w:p>
    <w:p w14:paraId="379A34D4" w14:textId="77777777" w:rsidR="00A27B18" w:rsidRPr="00D33D19" w:rsidRDefault="00A27B18" w:rsidP="00A27B18">
      <w:pPr>
        <w:autoSpaceDE w:val="0"/>
        <w:autoSpaceDN w:val="0"/>
        <w:adjustRightInd w:val="0"/>
        <w:spacing w:after="0" w:line="240" w:lineRule="auto"/>
        <w:jc w:val="both"/>
        <w:rPr>
          <w:rFonts w:ascii="Times New Roman" w:hAnsi="Times New Roman" w:cs="Times New Roman"/>
          <w:lang w:val="fr-FR"/>
        </w:rPr>
      </w:pPr>
      <w:r w:rsidRPr="00D33D19">
        <w:rPr>
          <w:rFonts w:ascii="Times New Roman" w:hAnsi="Times New Roman" w:cs="Times New Roman"/>
          <w:lang w:val="fr-FR"/>
        </w:rPr>
        <w:t>PC: Serie “Padres Cistercienses”, Azul - Argentina.</w:t>
      </w:r>
    </w:p>
    <w:p w14:paraId="31E984A7" w14:textId="77777777" w:rsidR="00A27B18" w:rsidRPr="00D33D19" w:rsidRDefault="00A27B18" w:rsidP="00A27B18">
      <w:pPr>
        <w:autoSpaceDE w:val="0"/>
        <w:autoSpaceDN w:val="0"/>
        <w:adjustRightInd w:val="0"/>
        <w:spacing w:after="0" w:line="240" w:lineRule="auto"/>
        <w:jc w:val="both"/>
        <w:rPr>
          <w:rFonts w:ascii="Times New Roman" w:hAnsi="Times New Roman" w:cs="Times New Roman"/>
          <w:lang w:val="fr-FR"/>
        </w:rPr>
      </w:pPr>
      <w:r w:rsidRPr="00D33D19">
        <w:rPr>
          <w:rFonts w:ascii="Times New Roman" w:hAnsi="Times New Roman" w:cs="Times New Roman"/>
          <w:lang w:val="fr-FR"/>
        </w:rPr>
        <w:t>PC: Colección Pain de Cîteaux, Ed. R. Thomas, Chambarand.</w:t>
      </w:r>
    </w:p>
    <w:p w14:paraId="6692DA20" w14:textId="77777777" w:rsidR="00A27B18" w:rsidRPr="00D33D19" w:rsidRDefault="00A27B18" w:rsidP="00A27B18">
      <w:pPr>
        <w:autoSpaceDE w:val="0"/>
        <w:autoSpaceDN w:val="0"/>
        <w:adjustRightInd w:val="0"/>
        <w:spacing w:after="0" w:line="240" w:lineRule="auto"/>
        <w:jc w:val="both"/>
        <w:rPr>
          <w:rFonts w:ascii="Times New Roman" w:hAnsi="Times New Roman" w:cs="Times New Roman"/>
          <w:lang w:val="fr-FR"/>
        </w:rPr>
      </w:pPr>
      <w:r w:rsidRPr="00D33D19">
        <w:rPr>
          <w:rFonts w:ascii="Times New Roman" w:hAnsi="Times New Roman" w:cs="Times New Roman"/>
          <w:lang w:val="fr-FR"/>
        </w:rPr>
        <w:t xml:space="preserve">RS: Rolls Series, H.M.S.O., London. </w:t>
      </w:r>
    </w:p>
    <w:p w14:paraId="2AC6E733" w14:textId="77777777" w:rsidR="00A27B18" w:rsidRPr="00D33D19" w:rsidRDefault="00A27B18" w:rsidP="00A27B18">
      <w:pPr>
        <w:autoSpaceDE w:val="0"/>
        <w:autoSpaceDN w:val="0"/>
        <w:adjustRightInd w:val="0"/>
        <w:spacing w:after="0" w:line="240" w:lineRule="auto"/>
        <w:jc w:val="both"/>
        <w:rPr>
          <w:rFonts w:ascii="Times New Roman" w:hAnsi="Times New Roman" w:cs="Times New Roman"/>
          <w:lang w:val="fr-FR"/>
        </w:rPr>
      </w:pPr>
      <w:r w:rsidRPr="00D33D19">
        <w:rPr>
          <w:rFonts w:ascii="Times New Roman" w:hAnsi="Times New Roman" w:cs="Times New Roman"/>
          <w:lang w:val="fr-FR"/>
        </w:rPr>
        <w:t>SC: Colección Sources chrétiennes, Ed. du Cerf, Paris.</w:t>
      </w:r>
    </w:p>
    <w:p w14:paraId="2BA066BF" w14:textId="77777777" w:rsidR="00A27B18" w:rsidRPr="00D33D19" w:rsidRDefault="00A27B18" w:rsidP="00A27B18">
      <w:pPr>
        <w:autoSpaceDE w:val="0"/>
        <w:autoSpaceDN w:val="0"/>
        <w:adjustRightInd w:val="0"/>
        <w:spacing w:after="0" w:line="240" w:lineRule="auto"/>
        <w:jc w:val="both"/>
        <w:rPr>
          <w:rFonts w:ascii="Times New Roman" w:hAnsi="Times New Roman" w:cs="Times New Roman"/>
          <w:lang w:val="fr-FR"/>
        </w:rPr>
      </w:pPr>
    </w:p>
    <w:p w14:paraId="43927159" w14:textId="77777777" w:rsidR="00A27B18" w:rsidRPr="00D33D19" w:rsidRDefault="00A27B18" w:rsidP="00A27B18">
      <w:pPr>
        <w:autoSpaceDE w:val="0"/>
        <w:autoSpaceDN w:val="0"/>
        <w:adjustRightInd w:val="0"/>
        <w:spacing w:after="0" w:line="240" w:lineRule="auto"/>
        <w:jc w:val="both"/>
        <w:rPr>
          <w:rFonts w:ascii="Times New Roman" w:hAnsi="Times New Roman" w:cs="Times New Roman"/>
          <w:lang w:val="fr-FR"/>
        </w:rPr>
      </w:pPr>
    </w:p>
    <w:p w14:paraId="64133381" w14:textId="77777777" w:rsidR="00A27B18" w:rsidRPr="00D33D19" w:rsidRDefault="00A27B18" w:rsidP="00A27B18">
      <w:pPr>
        <w:spacing w:after="0" w:line="240" w:lineRule="auto"/>
        <w:jc w:val="both"/>
        <w:rPr>
          <w:rFonts w:ascii="Times New Roman" w:hAnsi="Times New Roman" w:cs="Times New Roman"/>
          <w:sz w:val="20"/>
          <w:szCs w:val="20"/>
          <w:lang w:val="fr-FR"/>
        </w:rPr>
      </w:pPr>
      <w:r w:rsidRPr="00D33D19">
        <w:rPr>
          <w:rFonts w:ascii="Times New Roman" w:hAnsi="Times New Roman" w:cs="Times New Roman"/>
          <w:sz w:val="20"/>
          <w:szCs w:val="20"/>
          <w:lang w:val="fr-FR"/>
        </w:rPr>
        <w:br w:type="page"/>
      </w:r>
    </w:p>
    <w:p w14:paraId="4FABC357"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b/>
        </w:rPr>
      </w:pPr>
      <w:r w:rsidRPr="008D2940">
        <w:rPr>
          <w:rFonts w:ascii="Times New Roman" w:hAnsi="Times New Roman" w:cs="Times New Roman"/>
          <w:b/>
        </w:rPr>
        <w:lastRenderedPageBreak/>
        <w:t>INTRODUCCION *</w:t>
      </w:r>
    </w:p>
    <w:p w14:paraId="0B71B487"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rPr>
      </w:pPr>
    </w:p>
    <w:p w14:paraId="2427634E"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rPr>
      </w:pPr>
    </w:p>
    <w:p w14:paraId="16196D06"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rPr>
      </w:pPr>
    </w:p>
    <w:p w14:paraId="68782FCE"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b/>
        </w:rPr>
      </w:pPr>
      <w:r w:rsidRPr="008D2940">
        <w:rPr>
          <w:rFonts w:ascii="Times New Roman" w:hAnsi="Times New Roman" w:cs="Times New Roman"/>
          <w:b/>
        </w:rPr>
        <w:t>VIDA DE BALDUINO</w:t>
      </w:r>
    </w:p>
    <w:p w14:paraId="65CEED9E"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sz w:val="20"/>
          <w:szCs w:val="20"/>
        </w:rPr>
      </w:pPr>
    </w:p>
    <w:p w14:paraId="4E7EA2EF" w14:textId="77777777" w:rsidR="00A27B18" w:rsidRPr="008D2940" w:rsidRDefault="00A27B18" w:rsidP="00A27B18">
      <w:pPr>
        <w:autoSpaceDE w:val="0"/>
        <w:autoSpaceDN w:val="0"/>
        <w:adjustRightInd w:val="0"/>
        <w:spacing w:after="0" w:line="240" w:lineRule="auto"/>
        <w:jc w:val="center"/>
        <w:rPr>
          <w:rFonts w:ascii="Times New Roman" w:hAnsi="Times New Roman" w:cs="Times New Roman"/>
          <w:sz w:val="20"/>
          <w:szCs w:val="20"/>
        </w:rPr>
      </w:pPr>
    </w:p>
    <w:p w14:paraId="6B3D912D"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Balduino de Exeter, Balduino de Ford, Balduino de Worcester, Balduino de Canterbury: la distinguida carrera eclesiástica de éste complicado clérigo, refleja diferentes mundos en los cuales, con variados gradó de triunfo y aclamación; vivió, se movió y desplegó su personalidad. Fue maestro; canonista, monje, abad, legado papal, obispo, arzobispo y un candidato para el colegio de cardenales. Era profundamente culto, incuestionablemente ascético, piadoso y sencillo y según Gerardo de Gales, mejor monje que abad, mejor abad que obispo, mejor obispo que arzobispo.</w:t>
      </w:r>
      <w:r w:rsidRPr="008D2940">
        <w:rPr>
          <w:rStyle w:val="Refdenotaalpie"/>
          <w:rFonts w:ascii="Times New Roman" w:hAnsi="Times New Roman" w:cs="Times New Roman"/>
        </w:rPr>
        <w:footnoteReference w:id="1"/>
      </w:r>
      <w:r w:rsidRPr="008D2940">
        <w:rPr>
          <w:rFonts w:ascii="Times New Roman" w:hAnsi="Times New Roman" w:cs="Times New Roman"/>
        </w:rPr>
        <w:t xml:space="preserve"> Sus numerosos escritos como abad de Ford revelan en él un hombre con un agudo, perfecto y perspicaz sentido de la naturaleza y del objetivo de la vida espiritual, sus desafortunadas actividades, como primado de Inglaterra nos muestran a un obispo en cuyo juicio acerca de situaciones o de personas no se podía confiar. Todos los seres humanos son complejos por naturaleza, pero Balduino, quizás, lo fue más que muchos.</w:t>
      </w:r>
    </w:p>
    <w:p w14:paraId="33F749D5"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Sabemos poco de sus primeros años, Gervasio de Canterbury nos cuenta que nació en Exeter, de familia humilde</w:t>
      </w:r>
      <w:r w:rsidRPr="008D2940">
        <w:rPr>
          <w:rStyle w:val="Refdenotaalpie"/>
          <w:rFonts w:ascii="Times New Roman" w:hAnsi="Times New Roman" w:cs="Times New Roman"/>
        </w:rPr>
        <w:footnoteReference w:id="2"/>
      </w:r>
      <w:r w:rsidRPr="008D2940">
        <w:rPr>
          <w:rFonts w:ascii="Times New Roman" w:hAnsi="Times New Roman" w:cs="Times New Roman"/>
        </w:rPr>
        <w:t xml:space="preserve">, pero éste cometario acerca de la condición de sus padres, puede muy bien reflejar la actitud de los monjes de Canterbury quienes, como veremos, tenían buenas razones para odiar a Balduino, y pueden muy bien haberlo calumniado. Como ha señalado Christopher Holdsworth, hay una clara evidencia tomada de otra fuente, de que la madre de Balduino podía leer latín -un raro fenómeno entre las mujeres de la época- y si esto fuera así, indicaría que Balduino pertenecía a un medio aristocrático y culto, más qué a uno de baja condición </w:t>
      </w:r>
      <w:r w:rsidRPr="008D2940">
        <w:rPr>
          <w:rStyle w:val="Refdenotaalpie"/>
          <w:rFonts w:ascii="Times New Roman" w:hAnsi="Times New Roman" w:cs="Times New Roman"/>
        </w:rPr>
        <w:footnoteReference w:id="3"/>
      </w:r>
      <w:r w:rsidRPr="008D2940">
        <w:rPr>
          <w:rFonts w:ascii="Times New Roman" w:hAnsi="Times New Roman" w:cs="Times New Roman"/>
        </w:rPr>
        <w:t>.</w:t>
      </w:r>
    </w:p>
    <w:p w14:paraId="30D84C2B"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Gervasio, sin embargo, sigue diciendo que Balduino era instruido tanto en los asuntos sagrados como en los seculares</w:t>
      </w:r>
      <w:r w:rsidRPr="008D2940">
        <w:rPr>
          <w:rStyle w:val="Refdenotaalpie"/>
          <w:rFonts w:ascii="Times New Roman" w:hAnsi="Times New Roman" w:cs="Times New Roman"/>
        </w:rPr>
        <w:footnoteReference w:id="4"/>
      </w:r>
      <w:r w:rsidRPr="008D2940">
        <w:rPr>
          <w:rFonts w:ascii="Times New Roman" w:hAnsi="Times New Roman" w:cs="Times New Roman"/>
        </w:rPr>
        <w:t>, y que es probable que hubiera comenzado y quizás completado sus estudios en la escuela catedralicia dé Exeter. Si, como parece muy probable, el instruido e influyente Roberto Pullen enseñó teología allí antes de trasladarse a Oxford en 1133, es posible que Balduino haya estudiado con él</w:t>
      </w:r>
      <w:r w:rsidRPr="008D2940">
        <w:rPr>
          <w:rStyle w:val="Refdenotaalpie"/>
          <w:rFonts w:ascii="Times New Roman" w:hAnsi="Times New Roman" w:cs="Times New Roman"/>
        </w:rPr>
        <w:footnoteReference w:id="5"/>
      </w:r>
      <w:r w:rsidRPr="008D2940">
        <w:rPr>
          <w:rFonts w:ascii="Times New Roman" w:hAnsi="Times New Roman" w:cs="Times New Roman"/>
        </w:rPr>
        <w:t>.También es posible, pero de ninguna manera seguro, que con el tiempo, él mismo haya llegado a ser profesor en la escuela</w:t>
      </w:r>
      <w:r w:rsidRPr="008D2940">
        <w:rPr>
          <w:rStyle w:val="Refdenotaalpie"/>
          <w:rFonts w:ascii="Times New Roman" w:hAnsi="Times New Roman" w:cs="Times New Roman"/>
        </w:rPr>
        <w:footnoteReference w:id="6"/>
      </w:r>
      <w:r w:rsidRPr="008D2940">
        <w:rPr>
          <w:rFonts w:ascii="Times New Roman" w:hAnsi="Times New Roman" w:cs="Times New Roman"/>
        </w:rPr>
        <w:t>. Sin embargo, no se quedó en Inglaterra, pues una carta de Juan de Salisbury revela que Balduino estaba en Italia en 1150 cuando fue presentado al Papa Eugenio III en Ferentino</w:t>
      </w:r>
      <w:r w:rsidRPr="008D2940">
        <w:rPr>
          <w:rStyle w:val="Refdenotaalpie"/>
          <w:rFonts w:ascii="Times New Roman" w:hAnsi="Times New Roman" w:cs="Times New Roman"/>
        </w:rPr>
        <w:footnoteReference w:id="7"/>
      </w:r>
      <w:r w:rsidRPr="008D2940">
        <w:rPr>
          <w:rFonts w:ascii="Times New Roman" w:hAnsi="Times New Roman" w:cs="Times New Roman"/>
        </w:rPr>
        <w:t>. La razón más probable de su estadía en Italia, fue la de continuar sus estudios de derecho en una u otra de las universidades italianas, y es posible -aunque esto es pura especulación- que haya estudiado en Bolonia hacia el 1140, bajo el futuro Alejandro III. Este último, como veremos, lo conocía bien, y tenía una alta opinión de su habilidad legal, y en años posteriores lo nombró a menudo juez-delegado papal. Ya en 1150 era conocido por su erudición, pues fue nombrado como tutor de Graciano; un sobrino de Inocencio II. Por cuánto tiempo continuó ésta relación, y cuánto tiempo permaneció Balduino en Europa, no sabemos, pero ciertamente estaba de regreso en Exeter en 1159/60, pues está incluido en una lista de clérigos del obispo de Exeter, Roberto Warelwast, quien murió en 1160</w:t>
      </w:r>
      <w:r w:rsidRPr="008D2940">
        <w:rPr>
          <w:rStyle w:val="Refdenotaalpie"/>
          <w:rFonts w:ascii="Times New Roman" w:hAnsi="Times New Roman" w:cs="Times New Roman"/>
        </w:rPr>
        <w:footnoteReference w:id="8"/>
      </w:r>
      <w:r w:rsidRPr="008D2940">
        <w:rPr>
          <w:rFonts w:ascii="Times New Roman" w:hAnsi="Times New Roman" w:cs="Times New Roman"/>
        </w:rPr>
        <w:t>. El sucesor de Roberto, Bartolomé, amigo de Balduino y eminente canonista en su propio derecho, tenía también una buena impresión de él; ya ·que lo nombró archidiácono de Totnes poco tiempo después de su consagración, en.1161</w:t>
      </w:r>
      <w:r w:rsidRPr="008D2940">
        <w:rPr>
          <w:rStyle w:val="Refdenotaalpie"/>
          <w:rFonts w:ascii="Times New Roman" w:hAnsi="Times New Roman" w:cs="Times New Roman"/>
        </w:rPr>
        <w:footnoteReference w:id="9"/>
      </w:r>
      <w:r w:rsidRPr="008D2940">
        <w:rPr>
          <w:rFonts w:ascii="Times New Roman" w:hAnsi="Times New Roman" w:cs="Times New Roman"/>
        </w:rPr>
        <w:t>.</w:t>
      </w:r>
    </w:p>
    <w:p w14:paraId="74EED4A6"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 xml:space="preserve">El año 1162, fue de gran importancia en la historia eclesiástica de Inglaterra. Más que por la elevación de Balduino al archidiaconado de Totnes, lo fue por la elevación; de Thomas Becket a la sede del arzobispado </w:t>
      </w:r>
      <w:r w:rsidRPr="008D2940">
        <w:rPr>
          <w:rFonts w:ascii="Times New Roman" w:hAnsi="Times New Roman" w:cs="Times New Roman"/>
        </w:rPr>
        <w:lastRenderedPageBreak/>
        <w:t>de Canterbury; y durante los ocho años siguientes; el gran conflicto entre el rey y el arzobispo, enredaría gradualmente a toda Europa, llevando al arzobispo al martirio sobre las piedras de la catedral de Canterbury. Indudablemente Balduino simpatizaba con Becket</w:t>
      </w:r>
      <w:r w:rsidRPr="008D2940">
        <w:rPr>
          <w:rStyle w:val="Refdenotaalpie"/>
          <w:rFonts w:ascii="Times New Roman" w:hAnsi="Times New Roman" w:cs="Times New Roman"/>
        </w:rPr>
        <w:footnoteReference w:id="10"/>
      </w:r>
      <w:r w:rsidRPr="008D2940">
        <w:rPr>
          <w:rFonts w:ascii="Times New Roman" w:hAnsi="Times New Roman" w:cs="Times New Roman"/>
        </w:rPr>
        <w:t>, y se puede dar por seguro que la violencia de la controversia jugó una parte importante en su decisión de renunciar a su puesto de archidiácono y entrar en la vida monástica en 1169 o 1170</w:t>
      </w:r>
      <w:r w:rsidRPr="008D2940">
        <w:rPr>
          <w:rStyle w:val="Refdenotaalpie"/>
          <w:rFonts w:ascii="Times New Roman" w:hAnsi="Times New Roman" w:cs="Times New Roman"/>
        </w:rPr>
        <w:footnoteReference w:id="11"/>
      </w:r>
      <w:r w:rsidRPr="008D2940">
        <w:rPr>
          <w:rFonts w:ascii="Times New Roman" w:hAnsi="Times New Roman" w:cs="Times New Roman"/>
        </w:rPr>
        <w:t>. Las austeras y ascéticas tendencias de Balduino -que no estaban del todo de acuerdo con su oficio de archidiácono- lo llevaron a elegir la abadía cisterciense de Ford, una fundación de Waverley, la primera abadía cisterciense establecida en Inglaterra. En 1136, un abad y doce monjes se trasladaron desde Waverley hasta Brightley en Devon, donde fundaron una casa en tierras que les habían sido donadas por Ricardo fitzBaldwin de Brionis. Este, lugar, sin embargo, no resultó adecuado; los monjes lo abandonaron y estaban en camino, de regreso a Waverley, cuando se encontraron con la hermana y heredera de Ricardo, Adelicia, quien les ofreció un terreno en Ford. 1o aceptaron, y la abadía en Ford -entonces en un enclave de Devón pero ahora incluida en los límites de Dorset- fue fundada en 1141; unos 30 años antes de que Balduino llegara allí</w:t>
      </w:r>
      <w:r w:rsidRPr="008D2940">
        <w:rPr>
          <w:rStyle w:val="Refdenotaalpie"/>
          <w:rFonts w:ascii="Times New Roman" w:hAnsi="Times New Roman" w:cs="Times New Roman"/>
        </w:rPr>
        <w:footnoteReference w:id="12"/>
      </w:r>
      <w:r w:rsidRPr="008D2940">
        <w:rPr>
          <w:rFonts w:ascii="Times New Roman" w:hAnsi="Times New Roman" w:cs="Times New Roman"/>
        </w:rPr>
        <w:t>.</w:t>
      </w:r>
    </w:p>
    <w:p w14:paraId="0960EC01"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 xml:space="preserve">Durante esta década en la abadía, Balduino escribió la mayor parte de sus principales escritos espirituales: todos los Tratados traducidos en el presente volumen, con excepción de tres: </w:t>
      </w:r>
      <w:r w:rsidRPr="008D2940">
        <w:rPr>
          <w:rFonts w:ascii="Times New Roman" w:hAnsi="Times New Roman" w:cs="Times New Roman"/>
          <w:i/>
        </w:rPr>
        <w:t>De sacramento altaris</w:t>
      </w:r>
      <w:r w:rsidRPr="008D2940">
        <w:rPr>
          <w:rStyle w:val="Refdenotaalpie"/>
          <w:rFonts w:ascii="Times New Roman" w:hAnsi="Times New Roman" w:cs="Times New Roman"/>
        </w:rPr>
        <w:footnoteReference w:id="13"/>
      </w:r>
      <w:r w:rsidRPr="008D2940">
        <w:rPr>
          <w:rFonts w:ascii="Times New Roman" w:hAnsi="Times New Roman" w:cs="Times New Roman"/>
        </w:rPr>
        <w:t xml:space="preserve">, </w:t>
      </w:r>
      <w:r>
        <w:rPr>
          <w:rFonts w:ascii="Times New Roman" w:hAnsi="Times New Roman" w:cs="Times New Roman"/>
          <w:i/>
        </w:rPr>
        <w:t>De commendatione fi</w:t>
      </w:r>
      <w:r w:rsidRPr="008D2940">
        <w:rPr>
          <w:rFonts w:ascii="Times New Roman" w:hAnsi="Times New Roman" w:cs="Times New Roman"/>
          <w:i/>
        </w:rPr>
        <w:t>dei</w:t>
      </w:r>
      <w:r w:rsidRPr="008D2940">
        <w:rPr>
          <w:rStyle w:val="Refdenotaalpie"/>
          <w:rFonts w:ascii="Times New Roman" w:hAnsi="Times New Roman" w:cs="Times New Roman"/>
        </w:rPr>
        <w:footnoteReference w:id="14"/>
      </w:r>
      <w:r w:rsidRPr="008D2940">
        <w:rPr>
          <w:rFonts w:ascii="Times New Roman" w:hAnsi="Times New Roman" w:cs="Times New Roman"/>
        </w:rPr>
        <w:t xml:space="preserve">, y los dos sermones </w:t>
      </w:r>
      <w:r w:rsidRPr="008D2940">
        <w:rPr>
          <w:rFonts w:ascii="Times New Roman" w:hAnsi="Times New Roman" w:cs="Times New Roman"/>
          <w:i/>
        </w:rPr>
        <w:t xml:space="preserve">(De sancta croce, </w:t>
      </w:r>
      <w:r w:rsidRPr="008D2940">
        <w:rPr>
          <w:rFonts w:ascii="Times New Roman" w:hAnsi="Times New Roman" w:cs="Times New Roman"/>
        </w:rPr>
        <w:t>y</w:t>
      </w:r>
      <w:r w:rsidRPr="008D2940">
        <w:rPr>
          <w:rFonts w:ascii="Times New Roman" w:hAnsi="Times New Roman" w:cs="Times New Roman"/>
          <w:i/>
        </w:rPr>
        <w:t xml:space="preserve"> De obedientia)</w:t>
      </w:r>
      <w:r w:rsidRPr="008D2940">
        <w:rPr>
          <w:rFonts w:ascii="Times New Roman" w:hAnsi="Times New Roman" w:cs="Times New Roman"/>
        </w:rPr>
        <w:t xml:space="preserve"> que están en preparación para ser publicados por Br. Bernard-J. Samain de la abadía de Orval, y que luego examinaremos con más detalle</w:t>
      </w:r>
      <w:r w:rsidRPr="008D2940">
        <w:rPr>
          <w:rStyle w:val="Refdenotaalpie"/>
          <w:rFonts w:ascii="Times New Roman" w:hAnsi="Times New Roman" w:cs="Times New Roman"/>
        </w:rPr>
        <w:footnoteReference w:id="15"/>
      </w:r>
      <w:r w:rsidRPr="008D2940">
        <w:rPr>
          <w:rFonts w:ascii="Times New Roman" w:hAnsi="Times New Roman" w:cs="Times New Roman"/>
        </w:rPr>
        <w:t>. Estos escritos lo revelan como un hombre que se siente total y gozosamente a gusto con la espiritualidad cisterciense; teólogo agudo, bien informado de los acontecimientos y de las corrientes contemporáneas, y uno de los últimos representantes auténticos de la rica tradición patrístico-monástica que tan rápidamente cedería ante el a menudo árido escolasticismo del siglo XIII. Hacia 1175 Balduino había sido elevado a abad de Ford (su prior claustral, digámoslo de paso; era Juan, autor de los importantes sermones sobre el Cantar de los Cantares)</w:t>
      </w:r>
      <w:r w:rsidRPr="008D2940">
        <w:rPr>
          <w:rStyle w:val="Refdenotaalpie"/>
          <w:rFonts w:ascii="Times New Roman" w:hAnsi="Times New Roman" w:cs="Times New Roman"/>
        </w:rPr>
        <w:footnoteReference w:id="16"/>
      </w:r>
      <w:r w:rsidRPr="008D2940">
        <w:rPr>
          <w:rFonts w:ascii="Times New Roman" w:hAnsi="Times New Roman" w:cs="Times New Roman"/>
        </w:rPr>
        <w:t xml:space="preserve"> y tres años más tarde encontramos a uno </w:t>
      </w:r>
      <w:r>
        <w:rPr>
          <w:rFonts w:ascii="Times New Roman" w:hAnsi="Times New Roman" w:cs="Times New Roman"/>
        </w:rPr>
        <w:t xml:space="preserve">de los </w:t>
      </w:r>
      <w:r w:rsidRPr="008D2940">
        <w:rPr>
          <w:rFonts w:ascii="Times New Roman" w:hAnsi="Times New Roman" w:cs="Times New Roman"/>
        </w:rPr>
        <w:t>cardenales de Alejandro III; recomendándolo para el capelo cardenalicio e informando al Papa que su erudición, su integridad y religión eran conocidas en toda la orden Cisterciense</w:t>
      </w:r>
      <w:r w:rsidRPr="008D2940">
        <w:rPr>
          <w:rStyle w:val="Refdenotaalpie"/>
          <w:rFonts w:ascii="Times New Roman" w:hAnsi="Times New Roman" w:cs="Times New Roman"/>
        </w:rPr>
        <w:footnoteReference w:id="17"/>
      </w:r>
      <w:r w:rsidRPr="008D2940">
        <w:rPr>
          <w:rFonts w:ascii="Times New Roman" w:hAnsi="Times New Roman" w:cs="Times New Roman"/>
        </w:rPr>
        <w:t>. De hecho, pareciera que las relaciones de Balduino con el papado durante todo el período entre 1170 y principios de 1180, fueron bastante estrechas. Además de su trabajo abacial y la composición de sus escritos espirituales, estuvo muy implicado en el desarrollo de la legislación de los decretos en Inglaterra y, como ha mostrado Carlos Duggan, es una de las cuatro figuras importantes en esta materia: Balduino, su amigo y colega Bartolomé de Exeter, Roger de Worcester, y Ricardo de Canterbury. Balduino fue “la personalidad más clara, y decisiva”</w:t>
      </w:r>
      <w:r w:rsidRPr="008D2940">
        <w:rPr>
          <w:rStyle w:val="Refdenotaalpie"/>
          <w:rFonts w:ascii="Times New Roman" w:hAnsi="Times New Roman" w:cs="Times New Roman"/>
        </w:rPr>
        <w:footnoteReference w:id="18"/>
      </w:r>
      <w:r w:rsidRPr="008D2940">
        <w:rPr>
          <w:rFonts w:ascii="Times New Roman" w:hAnsi="Times New Roman" w:cs="Times New Roman"/>
        </w:rPr>
        <w:t>. Como dijimos más arriba, fue frecuentemente nombrado juez-delegado papal por Alejando, y como abad de Ford; y también como obispo de Worcester (sede para la cual fue nombrado en 1180) tuvo un gran papel en la definición y codificación de la autoridad jurisdiccional del Papa en Inglaterra</w:t>
      </w:r>
      <w:r w:rsidRPr="008D2940">
        <w:rPr>
          <w:rStyle w:val="Refdenotaalpie"/>
          <w:rFonts w:ascii="Times New Roman" w:hAnsi="Times New Roman" w:cs="Times New Roman"/>
        </w:rPr>
        <w:footnoteReference w:id="19"/>
      </w:r>
    </w:p>
    <w:p w14:paraId="664A940A"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 xml:space="preserve">Sus cuatro años como obispo de Worcester no tuvieron especiales acontecimientos. Parece haber cumplido su trabajo pastoral con cuidado y diligencia. El único acontecimiento de alguna importancia que nos llega de estos años, es la dramática historia de cómo salvó de los galos a un tal Gilberto de Plumpton. Según parece, Gilberto fue injustamente acusado de robo y condenado a la horca, y a pesar de la oposición de una gran muchedumbre, llevado por los galos, ya lo estaban colgando cuando el obispo de Worcester apareció en escena, y amenazando a los ejecutores con la excomunión, les ordenó abandonar su trabajo porque era domingo y porque era la fiesta de santa María Magdalena. Efectivamente, soltaron la soga y bajaron al caballero. Sus </w:t>
      </w:r>
      <w:r w:rsidRPr="008D2940">
        <w:rPr>
          <w:rFonts w:ascii="Times New Roman" w:hAnsi="Times New Roman" w:cs="Times New Roman"/>
        </w:rPr>
        <w:lastRenderedPageBreak/>
        <w:t>enemigos bien podían esperar al día .siguiente y volver a colgarlo el lunes. Durante la noche, sin embargo, intervino el rey. Consciente de la injusticia de los procedimientos, decretó que Gilberto debía permanecer con vida, pero en la cárcel, hasta que se resolviera qué se haría con él. Aunque su encarcelamiento fue medianamente largo -duró hasta la muerte del rey, unos cinco años más tarde-, en realidad Gilberto debió al obispo Balduino su salvación</w:t>
      </w:r>
      <w:r w:rsidRPr="008D2940">
        <w:rPr>
          <w:rStyle w:val="Refdenotaalpie"/>
          <w:rFonts w:ascii="Times New Roman" w:hAnsi="Times New Roman" w:cs="Times New Roman"/>
        </w:rPr>
        <w:footnoteReference w:id="20"/>
      </w:r>
      <w:r w:rsidRPr="008D2940">
        <w:rPr>
          <w:rFonts w:ascii="Times New Roman" w:hAnsi="Times New Roman" w:cs="Times New Roman"/>
        </w:rPr>
        <w:t>. Estos importantes acontecimientos ocurrieron hacia el final de la permanencia de Balduino en Worcester, y ponen término a la etapa más feliz de su vida, pues en 1184 fue consagrado arzobispo de Canterbury, y la historia de sus últimos años es, en su totalidad, sombría y deprimente.</w:t>
      </w:r>
    </w:p>
    <w:p w14:paraId="561E2DE1"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¿Qué puedo decir de Balduino? pregunta Gervasio de Canterbury. '”Mi intención y mi promesa era decir cosas favorables acerca de reyes y de arzobispos, y contar, de alguna manera a mis lectores; las cosas buenas hechas en la Iglesia de Canterbury. Pero cuando miro lo que hizo Balduino, estoy forzado contra mi voluntad a hablar no del bien, sino de los muchos males”</w:t>
      </w:r>
      <w:r w:rsidRPr="008D2940">
        <w:rPr>
          <w:rStyle w:val="Refdenotaalpie"/>
          <w:rFonts w:ascii="Times New Roman" w:hAnsi="Times New Roman" w:cs="Times New Roman"/>
        </w:rPr>
        <w:footnoteReference w:id="21"/>
      </w:r>
      <w:r w:rsidRPr="008D2940">
        <w:rPr>
          <w:rFonts w:ascii="Times New Roman" w:hAnsi="Times New Roman" w:cs="Times New Roman"/>
        </w:rPr>
        <w:t>. Heriberto de Bosham también consideró el arzobispado de Balduino bajo una luz lúgubre</w:t>
      </w:r>
      <w:r w:rsidRPr="008D2940">
        <w:rPr>
          <w:rStyle w:val="Refdenotaalpie"/>
          <w:rFonts w:ascii="Times New Roman" w:hAnsi="Times New Roman" w:cs="Times New Roman"/>
        </w:rPr>
        <w:footnoteReference w:id="22"/>
      </w:r>
      <w:r w:rsidRPr="008D2940">
        <w:rPr>
          <w:rFonts w:ascii="Times New Roman" w:hAnsi="Times New Roman" w:cs="Times New Roman"/>
        </w:rPr>
        <w:t>, y Gerardo de Gales lo acusa de haber sido demasiado flojo, demasiado indulgente y fácil de convencer. Admitimos que Gerardo lo dice más delicadamente, pero es esto lo que quiere decir</w:t>
      </w:r>
      <w:r w:rsidRPr="008D2940">
        <w:rPr>
          <w:rStyle w:val="Refdenotaalpie"/>
          <w:rFonts w:ascii="Times New Roman" w:hAnsi="Times New Roman" w:cs="Times New Roman"/>
        </w:rPr>
        <w:footnoteReference w:id="23"/>
      </w:r>
      <w:r w:rsidRPr="008D2940">
        <w:rPr>
          <w:rFonts w:ascii="Times New Roman" w:hAnsi="Times New Roman" w:cs="Times New Roman"/>
        </w:rPr>
        <w:t>.</w:t>
      </w:r>
    </w:p>
    <w:p w14:paraId="5ED3004E"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Su elección al primado fue contestada. Los monjes de la “Iglesia de Cristo”, un cuerpo litigioso que por largo tiempo había reclamado para sí el derecho único a elegir el primado, se opusieron a Balduino como siempre lo hicieron para la elección del obispo, y propusieron tres candidatos propios: Ocio, abad de Battle, un hombre capaz, acogedor y piadoso; Pedro de Leia, el obispo cluniacense de St David; y Teobaldo, abad de Cluny. El rey se vio forzado a intervenir, y, con bastante dificultad, persuadió a los-monjes contumaces a aceptar al obispo de Worcester. Balduino mismo había dicho que aceptaría el primado sólo si el prior y los monjes aceptaban</w:t>
      </w:r>
      <w:r w:rsidRPr="008D2940">
        <w:rPr>
          <w:rStyle w:val="Refdenotaalpie"/>
          <w:rFonts w:ascii="Times New Roman" w:hAnsi="Times New Roman" w:cs="Times New Roman"/>
        </w:rPr>
        <w:footnoteReference w:id="24"/>
      </w:r>
      <w:r w:rsidRPr="008D2940">
        <w:rPr>
          <w:rFonts w:ascii="Times New Roman" w:hAnsi="Times New Roman" w:cs="Times New Roman"/>
        </w:rPr>
        <w:t>, y después que el compromiso fue efectuado tomó el oficio y expresó su esperanza, su primero y más alto deseo, de que él y los monjes llegaran a ser “uno en el Señor”</w:t>
      </w:r>
      <w:r w:rsidRPr="008D2940">
        <w:rPr>
          <w:rStyle w:val="Refdenotaalpie"/>
          <w:rFonts w:ascii="Times New Roman" w:hAnsi="Times New Roman" w:cs="Times New Roman"/>
        </w:rPr>
        <w:footnoteReference w:id="25"/>
      </w:r>
      <w:r w:rsidRPr="008D2940">
        <w:rPr>
          <w:rFonts w:ascii="Times New Roman" w:hAnsi="Times New Roman" w:cs="Times New Roman"/>
        </w:rPr>
        <w:t>. Su deseo no sería cumplido. Es muy dudoso pensar que alguna vez se podría haber cumplido. Balduino era un cisterciense y un canonista: culto, ascético y cosmopolita. La “lglesia de Cristo” era una comunidad poderosa, dada al lujo y celosa, que intentaba preservar sus propios privilegios, sus propios poderes y su propio estilo de vida -un estilo de vida que, por este tiempo era monástico sólo de nombre. “La independencia del convento”, dice Hunt, “era gravosa a Balduino como arzobispo, y su lujo lo disgustaba como cisterciense</w:t>
      </w:r>
      <w:r w:rsidRPr="008D2940">
        <w:rPr>
          <w:rStyle w:val="Refdenotaalpie"/>
          <w:rFonts w:ascii="Times New Roman" w:hAnsi="Times New Roman" w:cs="Times New Roman"/>
        </w:rPr>
        <w:footnoteReference w:id="26"/>
      </w:r>
      <w:r w:rsidRPr="008D2940">
        <w:rPr>
          <w:rFonts w:ascii="Times New Roman" w:hAnsi="Times New Roman" w:cs="Times New Roman"/>
        </w:rPr>
        <w:t>, y ya desde el comienzo su relación con los monjes estaba condenada al fracaso”.</w:t>
      </w:r>
    </w:p>
    <w:p w14:paraId="5FBF9BEE"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Los choques se produjeron casi inmediatamente. Ciertas ofrendas y rentas que tradicionalmente eran percibidas por el monasterio fueron tomadas por Balduino, y los monjes fueron privados del control de ciertas propiedades</w:t>
      </w:r>
      <w:r w:rsidRPr="008D2940">
        <w:rPr>
          <w:rStyle w:val="Refdenotaalpie"/>
          <w:rFonts w:ascii="Times New Roman" w:hAnsi="Times New Roman" w:cs="Times New Roman"/>
        </w:rPr>
        <w:footnoteReference w:id="27"/>
      </w:r>
      <w:r w:rsidRPr="008D2940">
        <w:rPr>
          <w:rFonts w:ascii="Times New Roman" w:hAnsi="Times New Roman" w:cs="Times New Roman"/>
        </w:rPr>
        <w:t>. Pero estos problemas fueron ínfimos comparados con el furor que estalló como resultado del plan del arzobispo de establecer en Hackington -a media milla de Canterbury- una iglesia colegiata para sacerdotes seculares, con sitiales para el rey y todos los obispos</w:t>
      </w:r>
      <w:r w:rsidRPr="008D2940">
        <w:rPr>
          <w:rStyle w:val="Refdenotaalpie"/>
          <w:rFonts w:ascii="Times New Roman" w:hAnsi="Times New Roman" w:cs="Times New Roman"/>
        </w:rPr>
        <w:footnoteReference w:id="28"/>
      </w:r>
      <w:r w:rsidRPr="008D2940">
        <w:rPr>
          <w:rFonts w:ascii="Times New Roman" w:hAnsi="Times New Roman" w:cs="Times New Roman"/>
        </w:rPr>
        <w:t xml:space="preserve">. Los monjes de la “Iglesia de Cristo” estaban horrorizados. Aparte del hecho de que la colegiata iba a ser dotada en parte con los haberes de la “Iglesia de Cristo”, ellos vieron en esto una amenaza directa a su propio prestigio, y el comienzo de una gradual toma de posesión, que· los privaría de su derecho a elegir el primado. En esto, podemos agregar, estaban probablemente acertados, pues los obispos, y también el rey, habían estado descontentos por largo tiempo con la práctica en uso, y no hay duda de que ellos hubieran deseado una reducción en el poder electoral de la comunidad de la “Iglesia de Cristo”. Sea como fuere, los monjes resistieron a los planes del obispo y apelaron a Roma, y el asunto se tornó más y más violento, y sus ramificaciones más y más extensas. Una sucesión de pontífices poco </w:t>
      </w:r>
      <w:r w:rsidRPr="008D2940">
        <w:rPr>
          <w:rFonts w:ascii="Times New Roman" w:hAnsi="Times New Roman" w:cs="Times New Roman"/>
        </w:rPr>
        <w:lastRenderedPageBreak/>
        <w:t>importantes -Urbano III, Gregorio VIII, Clemente III- apoyaron a los monjes, mientras que Enrique 1I apoyaba a Balduino; y en un momento la situación se tornó tan difícil, que por más de dieciocho meses, durante 1188 y 1189</w:t>
      </w:r>
      <w:r w:rsidRPr="008D2940">
        <w:rPr>
          <w:rStyle w:val="Refdenotaalpie"/>
          <w:rFonts w:ascii="Times New Roman" w:hAnsi="Times New Roman" w:cs="Times New Roman"/>
        </w:rPr>
        <w:footnoteReference w:id="29"/>
      </w:r>
      <w:r w:rsidRPr="008D2940">
        <w:rPr>
          <w:rFonts w:ascii="Times New Roman" w:hAnsi="Times New Roman" w:cs="Times New Roman"/>
        </w:rPr>
        <w:t xml:space="preserve"> los monjes estuvieron de hecho presos en los edificios conventuales, y durante la mayor parte de este tiempo no se celebró la liturgia en la catedral. No es sorprendente que corriera el rumor de que el arzobispo estaba loco o había muerto.</w:t>
      </w:r>
    </w:p>
    <w:p w14:paraId="54CDF35E"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Después de la muerte de Enrique en 1189, Balduino intentó una reconciliación, pero cuando esto falló, recurrió a las amenazas y a la violencia, y trató de obligar a la comunidad a someterse. Como parte de su plan, nombró prior a Roger Norreys</w:t>
      </w:r>
      <w:r w:rsidRPr="008D2940">
        <w:rPr>
          <w:rStyle w:val="Refdenotaalpie"/>
          <w:rFonts w:ascii="Times New Roman" w:hAnsi="Times New Roman" w:cs="Times New Roman"/>
        </w:rPr>
        <w:footnoteReference w:id="30"/>
      </w:r>
      <w:r w:rsidRPr="008D2940">
        <w:rPr>
          <w:rFonts w:ascii="Times New Roman" w:hAnsi="Times New Roman" w:cs="Times New Roman"/>
        </w:rPr>
        <w:t xml:space="preserve">, un desacertado nombramiento, que sólo es comprensible en términos de una total </w:t>
      </w:r>
      <w:r w:rsidRPr="008D2940">
        <w:rPr>
          <w:rFonts w:ascii="Times New Roman" w:hAnsi="Times New Roman" w:cs="Times New Roman"/>
          <w:i/>
        </w:rPr>
        <w:t>realpolitik</w:t>
      </w:r>
      <w:r w:rsidRPr="008D2940">
        <w:rPr>
          <w:rFonts w:ascii="Times New Roman" w:hAnsi="Times New Roman" w:cs="Times New Roman"/>
        </w:rPr>
        <w:t>. Norreys había sido tesorero en la “Iglesia de Cristo”, pero nada de monástico había ni en su carácter, ni en su conducta. Era inteligente, astuto, egoísta, calculador y tiránico, y, ciertamente le gustaban el vino y las mujeres. Bien podría haber sido un conversador refinado y un entretenido anfitrión pero era absolutamente impropio para cualquier oficio eclesiástico o monástico. Los monjes se vieron reducidos a la desesperación, y no tuvieron más opción que la de confiarse a la misericordia del nuevo rey, Ricardo I. El rey, después de algunas negociaciones preliminares, visitó Canterbury en noviembre de 1189 y negoció un compromiso que justificaba a Balduino, y era también, aunque no totalmente, satisfactorio para el convento, pues al menos los libraba de sus dos grandes preocupaciones: Hackington y Norreys. Por una parte, era sabido que el arzobispo tenía el derecho de construir una iglesia allí donde quisiera, y por otra parte, el arzobispo accedió a demoler los edificios en Hackirigton y construir su colegiata en otro lugar. Por una parte era sabido que el arzobispo tenía el derecho de instituir su propio prior; por otra parte, el arzobispo accedió a destituir a Roger Norreys de su cargo</w:t>
      </w:r>
      <w:r w:rsidRPr="008D2940">
        <w:rPr>
          <w:rStyle w:val="Refdenotaalpie"/>
          <w:rFonts w:ascii="Times New Roman" w:hAnsi="Times New Roman" w:cs="Times New Roman"/>
        </w:rPr>
        <w:footnoteReference w:id="31"/>
      </w:r>
      <w:r w:rsidRPr="008D2940">
        <w:rPr>
          <w:rFonts w:ascii="Times New Roman" w:hAnsi="Times New Roman" w:cs="Times New Roman"/>
        </w:rPr>
        <w:t>. Los monjes, como hemos dicho, no estaban muy contentos con este arreglo, pero no tenían otra salida que aceptarlo. El arzobispo, por su parte, cumplió el contrato: envió a Norreys a Evesham, donde continuó con su inmoralidad, su tiranía y su total incapacidad de administrador, y anunció su intención de transferir la fundación de su colegiata de Hackington a Lambeth. Pero muy poco se pudo hacer, ya que Balduino dejó Inglaterra para embarcarse en una cruzada en marzo del año siguiente, y murió en Tierra Santa ocho meses más tarde.</w:t>
      </w:r>
    </w:p>
    <w:p w14:paraId="7BFE4B4A"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Parece que la cruzada, era algo muy querido a su corazón, pues él había llevado la cruz en Geddington en 1188, y más tarde en ese año, predicó la cruzada en Gales, país que había visitado el año anterior como legado papal. Obrando así mató dos pájaros de un tiro, pues no sólo atrajo a un gran número de galeses hacia la cruz, sino que como “un signo de investidura” (</w:t>
      </w:r>
      <w:r w:rsidRPr="008D2940">
        <w:rPr>
          <w:rFonts w:ascii="Times New Roman" w:hAnsi="Times New Roman" w:cs="Times New Roman"/>
          <w:i/>
        </w:rPr>
        <w:t>investiturae signum</w:t>
      </w:r>
      <w:r w:rsidRPr="008D2940">
        <w:rPr>
          <w:rFonts w:ascii="Times New Roman" w:hAnsi="Times New Roman" w:cs="Times New Roman"/>
        </w:rPr>
        <w:t>), combinó con su predicación la celebración de la Misa en todas las catedrales de Gales</w:t>
      </w:r>
      <w:r w:rsidRPr="008D2940">
        <w:rPr>
          <w:rStyle w:val="Refdenotaalpie"/>
          <w:rFonts w:ascii="Times New Roman" w:hAnsi="Times New Roman" w:cs="Times New Roman"/>
        </w:rPr>
        <w:footnoteReference w:id="32"/>
      </w:r>
      <w:r w:rsidRPr="008D2940">
        <w:rPr>
          <w:rFonts w:ascii="Times New Roman" w:hAnsi="Times New Roman" w:cs="Times New Roman"/>
        </w:rPr>
        <w:t>. Su peregrinación, en otras palabras, era un modo de afianzar su autoridad metropolitana en Gales, y de demostrar a los obispos de esa región que la sede de Canterbury; era realmente suprema. El hecho de que algunos obispos galeses no se dejaran persuadir, no es parte de esta historia. En el transcurso de esta peregrinación, el arzobispo también mostró que su austeridad y ascetismo ocultaban un seco sentido del humor, pues mientras él y su grupo estaban en camino hacia Bangor, tuvieron ocasión de atravesar un valle rocoso y escarpado, y cuando por fin lograron pasarlo, y ya estaban todos jadeantes y sin aliento, el arzobispo pidió a alguno que silbara una melodía. El mismo podría hacerlo, dijo, pero nadie parece haber aceptado su desafío. Y todo esto, dice Gerardo de Gales -que estaba con él en ese momento- era una “broma altamente laudable en una persona tan seria”</w:t>
      </w:r>
      <w:r w:rsidRPr="008D2940">
        <w:rPr>
          <w:rStyle w:val="Refdenotaalpie"/>
          <w:rFonts w:ascii="Times New Roman" w:hAnsi="Times New Roman" w:cs="Times New Roman"/>
        </w:rPr>
        <w:footnoteReference w:id="33"/>
      </w:r>
      <w:r w:rsidRPr="008D2940">
        <w:rPr>
          <w:rFonts w:ascii="Times New Roman" w:hAnsi="Times New Roman" w:cs="Times New Roman"/>
        </w:rPr>
        <w:t>.</w:t>
      </w:r>
    </w:p>
    <w:p w14:paraId="659B5688"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Poco tiempo después del regreso del arzobispo a Inglaterra, murió Enrique II; Balduino, cumpliendo con su deber, presidió la coronación de su sucesor. Aquí nos cruzamos con otro episodio que revela un aspecto distinto y más oscuro de la personalidad del arzobispo: la intolerancia, la ira y muy poca caridad cristiana, lo cual aparece también en algunas cartas de la controversia de Hackington.</w:t>
      </w:r>
    </w:p>
    <w:p w14:paraId="13539AF7"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La coronación de Ricardo I fue solemne y espléndida, pero a ella podían asistir sólo hombres cristianos. Las mujeres y los judíos fueron excluidos “a causa de las artes mágicas que ellos acostumbraban practicar en las coronaciones reales”</w:t>
      </w:r>
      <w:r w:rsidRPr="008D2940">
        <w:rPr>
          <w:rStyle w:val="Refdenotaalpie"/>
          <w:rFonts w:ascii="Times New Roman" w:hAnsi="Times New Roman" w:cs="Times New Roman"/>
        </w:rPr>
        <w:footnoteReference w:id="34"/>
      </w:r>
      <w:r w:rsidRPr="008D2940">
        <w:rPr>
          <w:rFonts w:ascii="Times New Roman" w:hAnsi="Times New Roman" w:cs="Times New Roman"/>
        </w:rPr>
        <w:t xml:space="preserve">. A pesar de esta prohibición, el día de la coronación, una delegación judía se presentó en Westminster Hall, llevando valiosos regalos, y algunos de los judíos, más indiscretos, se deslizaron al </w:t>
      </w:r>
      <w:r w:rsidRPr="008D2940">
        <w:rPr>
          <w:rFonts w:ascii="Times New Roman" w:hAnsi="Times New Roman" w:cs="Times New Roman"/>
        </w:rPr>
        <w:lastRenderedPageBreak/>
        <w:t>interior para ver qué estaba ocurriendo. De inmediato y violentamente se los empujó hacia afuera, y esto produjo un tumulto: muchos judíos golpeados, algunos muertos, y uno, Benito de York, escapó con vida sólo por haber sido bautizado en la vecina iglesia de los Inocentes por William, un sacerdote que resultó ser de su misma ciudad. Al día siguiente se le ordenó a Benito presentarse ante el rey, y allí renunció a su reciente bautismo identificándose no como Guillermo (el nombre con el cual había sido bautizado) sino como Benito de York, “uno de tus judíos”. El rey se volvió hacia Balduino y le preguntó qué debía hacerse con el hombre, y Balduino, “con menos prudencia de lo que correspondía, y en un arranque de odio”, dijo: “si no va ser hombre de Dios, déjenlo ser del diablo”. Su consejo fue respetado, y Benito siguió siendo judío, y murió en Northampton poco tiempo después. Pero ni aún entonces terminaron sus problemas, pues los judíos le negaron la sepultura por ser cristiano, y los cristianos le negaron la sepultura por ser judío, y no tengo idea qué pasó con su cuerpo. Rogelio de Hoveden admite libremente que Balduino se equivocó en esto. Dice que Balduino debería haber contestado: “Pedimos un juicio cristiano para él, pues se convirtió en cristiano, y ahora lo contradice”, pero como hemos visto, no es esto lo que dijo el arzobispo, y no hay duda de que este lamentable episodio arroja una nueva sombra sobre la reputación de Balduino</w:t>
      </w:r>
      <w:r w:rsidRPr="008D2940">
        <w:rPr>
          <w:rStyle w:val="Refdenotaalpie"/>
          <w:rFonts w:ascii="Times New Roman" w:hAnsi="Times New Roman" w:cs="Times New Roman"/>
        </w:rPr>
        <w:footnoteReference w:id="35"/>
      </w:r>
      <w:r w:rsidRPr="008D2940">
        <w:rPr>
          <w:rFonts w:ascii="Times New Roman" w:hAnsi="Times New Roman" w:cs="Times New Roman"/>
        </w:rPr>
        <w:t>.</w:t>
      </w:r>
    </w:p>
    <w:p w14:paraId="096CBD5E"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Después de la coronación de Ricardo, le quedaba a Balduino poco más de un año de vida. En noviembre de 1189, el asunto de Hackington fue resuelto y en diciembre de ese año, Ricardo salió para la cruzada. En marzo de 1190, Balduino junto con Huberto Walter, obispo de Salisbury, “que fueron los únicos obispos ingleses que cumplieron sus promesas, siguieron al rey a Sicilia, y llegaron antes que él a la tierra de Judá”</w:t>
      </w:r>
      <w:r w:rsidRPr="008D2940">
        <w:rPr>
          <w:rStyle w:val="Refdenotaalpie"/>
          <w:rFonts w:ascii="Times New Roman" w:hAnsi="Times New Roman" w:cs="Times New Roman"/>
        </w:rPr>
        <w:footnoteReference w:id="36"/>
      </w:r>
      <w:r w:rsidRPr="008D2940">
        <w:rPr>
          <w:rFonts w:ascii="Times New Roman" w:hAnsi="Times New Roman" w:cs="Times New Roman"/>
        </w:rPr>
        <w:t>. El rol de Balduino en la cruzada fue muy activo, tanto eclesiástica como militarmente: por un lado fue delegado del Patriarca Heraclio que estaba enfermo, y por otro, preparó una compañía de doscientos caballeros (</w:t>
      </w:r>
      <w:r w:rsidRPr="008D2940">
        <w:rPr>
          <w:rFonts w:ascii="Times New Roman" w:hAnsi="Times New Roman" w:cs="Times New Roman"/>
          <w:i/>
        </w:rPr>
        <w:t>milites</w:t>
      </w:r>
      <w:r w:rsidRPr="008D2940">
        <w:rPr>
          <w:rFonts w:ascii="Times New Roman" w:hAnsi="Times New Roman" w:cs="Times New Roman"/>
        </w:rPr>
        <w:t>) y trescientos seguidores (</w:t>
      </w:r>
      <w:r w:rsidRPr="008D2940">
        <w:rPr>
          <w:rFonts w:ascii="Times New Roman" w:hAnsi="Times New Roman" w:cs="Times New Roman"/>
          <w:i/>
        </w:rPr>
        <w:t>satellites</w:t>
      </w:r>
      <w:r w:rsidRPr="008D2940">
        <w:rPr>
          <w:rFonts w:ascii="Times New Roman" w:hAnsi="Times New Roman" w:cs="Times New Roman"/>
        </w:rPr>
        <w:t>) para luchar bajo el estandarte de santo Tomás de Canterbury: El mismo era uno de los encargados del campamento cristiano, y fue él quien bendijo el ejército y le dio la absolución cuando partía para combatir a los infieles</w:t>
      </w:r>
      <w:r w:rsidRPr="008D2940">
        <w:rPr>
          <w:rStyle w:val="Refdenotaalpie"/>
          <w:rFonts w:ascii="Times New Roman" w:hAnsi="Times New Roman" w:cs="Times New Roman"/>
        </w:rPr>
        <w:footnoteReference w:id="37"/>
      </w:r>
      <w:r w:rsidRPr="008D2940">
        <w:rPr>
          <w:rFonts w:ascii="Times New Roman" w:hAnsi="Times New Roman" w:cs="Times New Roman"/>
        </w:rPr>
        <w:t>. En este momento era ya anciano, y las condiciones y el clima de Palestina, no eran lo más propicio para hombres de edad. La conducta anticristiana del ejército de la cruzada lo afligió aún más, y habiendo contraído una fiebre, murió durante el sitio de Acre el 19 o 20 de noviembre de. 1190</w:t>
      </w:r>
      <w:r w:rsidRPr="008D2940">
        <w:rPr>
          <w:rStyle w:val="Refdenotaalpie"/>
          <w:rFonts w:ascii="Times New Roman" w:hAnsi="Times New Roman" w:cs="Times New Roman"/>
        </w:rPr>
        <w:footnoteReference w:id="38"/>
      </w:r>
      <w:r w:rsidRPr="008D2940">
        <w:rPr>
          <w:rFonts w:ascii="Times New Roman" w:hAnsi="Times New Roman" w:cs="Times New Roman"/>
        </w:rPr>
        <w:t>. Un cronista contemporáneo describe así los sucesos:</w:t>
      </w:r>
    </w:p>
    <w:p w14:paraId="2BA96523" w14:textId="77777777" w:rsidR="00A27B18" w:rsidRPr="008D2940" w:rsidRDefault="00A27B18" w:rsidP="00A27B18">
      <w:pPr>
        <w:autoSpaceDE w:val="0"/>
        <w:autoSpaceDN w:val="0"/>
        <w:adjustRightInd w:val="0"/>
        <w:spacing w:after="120" w:line="240" w:lineRule="auto"/>
        <w:ind w:left="709"/>
        <w:jc w:val="both"/>
        <w:rPr>
          <w:rFonts w:ascii="Times New Roman" w:hAnsi="Times New Roman" w:cs="Times New Roman"/>
          <w:sz w:val="20"/>
          <w:szCs w:val="20"/>
        </w:rPr>
      </w:pPr>
      <w:r w:rsidRPr="008D2940">
        <w:rPr>
          <w:rFonts w:ascii="Times New Roman" w:hAnsi="Times New Roman" w:cs="Times New Roman"/>
          <w:sz w:val="20"/>
          <w:szCs w:val="20"/>
        </w:rPr>
        <w:t>Cuando el arzobispo de Canterbury vio lo que anteriormente había escuchado -que el ejército estaba totalmente disoluto, dado a la bebida, a la prostitución y al juego- su espíritu, incapaz de soportar tales excesos, se afligió y se sintió cansado de vivir. Y porque una enfermedad generalizada es difícil de curar, un día, cuando las peores noticias de este tipo iban llegando cada vez más frecuentemente a sus oídos, y sabiendo que aunque el hombre es responsable de las cosas, Dios está por encima de todo, suspiró y exclamó: “Señor Dios, ahora hay necesidad de reprobar y de corregir con santa gracia; si le place a Vuestra Merced, sea yo sacado del torbellino de esta vida; ¡ya he permanecido largo tiempo en este ejército!” Fue como si el Señor lo hubiera escuchado, pues no habían pasado quince días desde que pronunciara estas palabras, cuando empezó a sentirse frío y rígido, y vencido por una fiebre ardiente, se durmió felizmente en el Señor pocos días más tarde</w:t>
      </w:r>
      <w:r w:rsidRPr="008D2940">
        <w:rPr>
          <w:rStyle w:val="Refdenotaalpie"/>
          <w:rFonts w:ascii="Times New Roman" w:hAnsi="Times New Roman" w:cs="Times New Roman"/>
          <w:sz w:val="20"/>
          <w:szCs w:val="20"/>
        </w:rPr>
        <w:footnoteReference w:id="39"/>
      </w:r>
      <w:r w:rsidRPr="008D2940">
        <w:rPr>
          <w:rFonts w:ascii="Times New Roman" w:hAnsi="Times New Roman" w:cs="Times New Roman"/>
          <w:sz w:val="20"/>
          <w:szCs w:val="20"/>
        </w:rPr>
        <w:t>.</w:t>
      </w:r>
    </w:p>
    <w:p w14:paraId="1C99CD14"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El arzobispo recibió sepultura en el lugar donde murió, y su testamento, en el que dejaba todas sus riquezas para ayudar a Tierra Santa, fue ejecutado por su amigo y co-obispo, Huberto de Salisbury</w:t>
      </w:r>
      <w:r w:rsidRPr="008D2940">
        <w:rPr>
          <w:rStyle w:val="Refdenotaalpie"/>
          <w:rFonts w:ascii="Times New Roman" w:hAnsi="Times New Roman" w:cs="Times New Roman"/>
        </w:rPr>
        <w:footnoteReference w:id="40"/>
      </w:r>
      <w:r w:rsidRPr="008D2940">
        <w:rPr>
          <w:rFonts w:ascii="Times New Roman" w:hAnsi="Times New Roman" w:cs="Times New Roman"/>
        </w:rPr>
        <w:t>. Sus vestimentas -una túnica, dalmática y casulla, todas recamadas de oro, y dos capas- fueron legadas a Canterbury</w:t>
      </w:r>
      <w:r w:rsidRPr="008D2940">
        <w:rPr>
          <w:rStyle w:val="Refdenotaalpie"/>
          <w:rFonts w:ascii="Times New Roman" w:hAnsi="Times New Roman" w:cs="Times New Roman"/>
        </w:rPr>
        <w:footnoteReference w:id="41"/>
      </w:r>
      <w:r w:rsidRPr="008D2940">
        <w:rPr>
          <w:rFonts w:ascii="Times New Roman" w:hAnsi="Times New Roman" w:cs="Times New Roman"/>
        </w:rPr>
        <w:t>. La noticia de su muerte llegó a Inglaterra al mes siguiente, en marzo (Gervasio no nos cuenta con qué alegría la habrá recibido el convento de la “Iglesia de Cristo”), y en 1193, Huberto Walter, ejecutor y compañero de Balduino en la cruzada, fue elegido para sucederle como arzobispo de Canterbury.</w:t>
      </w:r>
    </w:p>
    <w:p w14:paraId="535D382E"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p>
    <w:p w14:paraId="3A41143A" w14:textId="77777777" w:rsidR="00A27B18" w:rsidRPr="008D2940" w:rsidRDefault="00A27B18" w:rsidP="00A27B18">
      <w:pPr>
        <w:autoSpaceDE w:val="0"/>
        <w:autoSpaceDN w:val="0"/>
        <w:adjustRightInd w:val="0"/>
        <w:spacing w:after="120" w:line="240" w:lineRule="auto"/>
        <w:ind w:firstLine="709"/>
        <w:jc w:val="center"/>
        <w:rPr>
          <w:rFonts w:ascii="Times New Roman" w:hAnsi="Times New Roman" w:cs="Times New Roman"/>
          <w:b/>
        </w:rPr>
      </w:pPr>
      <w:r w:rsidRPr="008D2940">
        <w:rPr>
          <w:rFonts w:ascii="Times New Roman" w:hAnsi="Times New Roman" w:cs="Times New Roman"/>
          <w:b/>
        </w:rPr>
        <w:t>LOS TRATADOS DE BALDUINO</w:t>
      </w:r>
    </w:p>
    <w:p w14:paraId="6DB1D4E7" w14:textId="77777777" w:rsidR="00A27B18" w:rsidRPr="008D2940" w:rsidRDefault="00A27B18" w:rsidP="00A27B18">
      <w:pPr>
        <w:autoSpaceDE w:val="0"/>
        <w:autoSpaceDN w:val="0"/>
        <w:adjustRightInd w:val="0"/>
        <w:spacing w:after="120" w:line="240" w:lineRule="auto"/>
        <w:ind w:firstLine="709"/>
        <w:jc w:val="center"/>
        <w:rPr>
          <w:rFonts w:ascii="Times New Roman" w:hAnsi="Times New Roman" w:cs="Times New Roman"/>
        </w:rPr>
      </w:pPr>
    </w:p>
    <w:p w14:paraId="5A4187F8"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 xml:space="preserve">Los Tratados equivalen casi a la mitad de las obras de Balduino que han sido publicadas. El proceso por el cual nos han llegado en su forma actual, es algo complicado. No hay duda de que ellos fueron originalmente sermones pronunciados en varias ocasiones, pero después, en dos oportunidades diferentes, </w:t>
      </w:r>
      <w:r w:rsidRPr="008D2940">
        <w:rPr>
          <w:rFonts w:ascii="Times New Roman" w:hAnsi="Times New Roman" w:cs="Times New Roman"/>
        </w:rPr>
        <w:lastRenderedPageBreak/>
        <w:t xml:space="preserve">fueron editados y a veces, amalgamados para formar obras más literarias. La mayoría de los títulos y subtítulos que aparecen a lo largo de los Tratados, fueron presumiblemente agregados como parte del proceso. Juan Pits; que escribe en 1619, pone en lista entre los trabajos de Balduino, un volumen de treinta y tres sermones, pero no menciona los Tratados, y Bertrand Tissier repite esta información en su </w:t>
      </w:r>
      <w:r w:rsidRPr="008D2940">
        <w:rPr>
          <w:rFonts w:ascii="Times New Roman" w:hAnsi="Times New Roman" w:cs="Times New Roman"/>
          <w:i/>
        </w:rPr>
        <w:t>Bibliotheca Patrum Cisterciensium</w:t>
      </w:r>
      <w:r w:rsidRPr="008D2940">
        <w:rPr>
          <w:rFonts w:ascii="Times New Roman" w:hAnsi="Times New Roman" w:cs="Times New Roman"/>
        </w:rPr>
        <w:t xml:space="preserve"> publicada unos cuarenta años más tarde</w:t>
      </w:r>
      <w:r w:rsidRPr="008D2940">
        <w:rPr>
          <w:rStyle w:val="Refdenotaalpie"/>
          <w:rFonts w:ascii="Times New Roman" w:hAnsi="Times New Roman" w:cs="Times New Roman"/>
        </w:rPr>
        <w:footnoteReference w:id="42"/>
      </w:r>
      <w:r w:rsidRPr="008D2940">
        <w:rPr>
          <w:rFonts w:ascii="Times New Roman" w:hAnsi="Times New Roman" w:cs="Times New Roman"/>
        </w:rPr>
        <w:t>. Sin embargo, ningún manuscrito sobreviviente contiene treinta y tres sermones, y podemos preguntarnos qué pasó con ellos, y cuál fue su relación con los Tratados que ahora nos ocupan. Puede ser que el manuscrito original de Pits haya desaparecido pero en 1911/12, el P. Guébin presentó un argumento convincente, diciendo que parte de él -quizá dos tercios o incluso tres cuartos- se halla copiado en un manuscrito de fines del siglo XII o de principios del siglo XIII, que puede originalmente haber venido de Bec, y que está ahora en la colección de la Biblioteca Nacional</w:t>
      </w:r>
      <w:r w:rsidRPr="008D2940">
        <w:rPr>
          <w:rStyle w:val="Refdenotaalpie"/>
          <w:rFonts w:ascii="Times New Roman" w:hAnsi="Times New Roman" w:cs="Times New Roman"/>
        </w:rPr>
        <w:footnoteReference w:id="43"/>
      </w:r>
      <w:r w:rsidRPr="008D2940">
        <w:rPr>
          <w:rFonts w:ascii="Times New Roman" w:hAnsi="Times New Roman" w:cs="Times New Roman"/>
        </w:rPr>
        <w:t>. Podemos referirnos a él como Manuscrito A, y una mirada a su contenido, nos revela que los “sermones” son de hecho los “tratados”, aunque no se refiera a ellos como tales, y aunque aparezcan en un orden bastante diferente del que tienen en la presente traducción.</w:t>
      </w:r>
    </w:p>
    <w:p w14:paraId="1F0A1E38"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¿Qué autoridad tenemos, entonces, para presentar esta distribución? La respuesta se encuentra en un segundo manuscrito -Manuscrito B- que originalmente formó parte de la excelente biblioteca de Claraval, y ahora se encuentra en Troyes</w:t>
      </w:r>
      <w:r w:rsidRPr="008D2940">
        <w:rPr>
          <w:rStyle w:val="Refdenotaalpie"/>
          <w:rFonts w:ascii="Times New Roman" w:hAnsi="Times New Roman" w:cs="Times New Roman"/>
        </w:rPr>
        <w:footnoteReference w:id="44"/>
      </w:r>
      <w:r w:rsidRPr="008D2940">
        <w:rPr>
          <w:rFonts w:ascii="Times New Roman" w:hAnsi="Times New Roman" w:cs="Times New Roman"/>
        </w:rPr>
        <w:t xml:space="preserve">. Sospecho, que el Manuscrito B, es un poco posterior al Manuscrito A, y se diferencia de este tanto en el contenido; como en su estructura. En cuanto a su contenido, es a la vez mayor y menor que el del Manuscrito A. Dos sermones que aparecen en el último -una exégesis de </w:t>
      </w:r>
      <w:r w:rsidRPr="008D2940">
        <w:rPr>
          <w:rFonts w:ascii="Times New Roman" w:hAnsi="Times New Roman" w:cs="Times New Roman"/>
          <w:i/>
        </w:rPr>
        <w:t>1 Samuel 15,22: La obediencia es mejor que los sacrificios (De obedientia</w:t>
      </w:r>
      <w:r w:rsidRPr="008D2940">
        <w:rPr>
          <w:rFonts w:ascii="Times New Roman" w:hAnsi="Times New Roman" w:cs="Times New Roman"/>
        </w:rPr>
        <w:t>), y un encomio sobre la Santa Cruz (</w:t>
      </w:r>
      <w:r w:rsidRPr="008D2940">
        <w:rPr>
          <w:rFonts w:ascii="Times New Roman" w:hAnsi="Times New Roman" w:cs="Times New Roman"/>
          <w:i/>
        </w:rPr>
        <w:t>De sancta cruce</w:t>
      </w:r>
      <w:r w:rsidRPr="008D2940">
        <w:rPr>
          <w:rFonts w:ascii="Times New Roman" w:hAnsi="Times New Roman" w:cs="Times New Roman"/>
        </w:rPr>
        <w:t>)-</w:t>
      </w:r>
      <w:r w:rsidRPr="008D2940">
        <w:rPr>
          <w:rStyle w:val="Refdenotaalpie"/>
          <w:rFonts w:ascii="Times New Roman" w:hAnsi="Times New Roman" w:cs="Times New Roman"/>
        </w:rPr>
        <w:footnoteReference w:id="45"/>
      </w:r>
      <w:r w:rsidRPr="008D2940">
        <w:rPr>
          <w:rFonts w:ascii="Times New Roman" w:hAnsi="Times New Roman" w:cs="Times New Roman"/>
        </w:rPr>
        <w:t xml:space="preserve"> no se encuentran en el Manuscrito B, pero cuatro sermones que aparecen en B (Tratados IX/IV, X/II, XIII, y XIV) están ausentes en A. Por otra parte, parece posible que el Manuscrito A nunca haya sido completado, y si Guébin estaba en lo cierto, puede haber incluido no sólo estos sermones, sino también algunos otros, que se encuentran ahora irreparablemente perdidos. La distribución de los Tratados en el Manuscrito B es también bastante diferente, y revela una edición mucho más sustancial que la que aparece en el manuscrito A. En este último ya se han hecho una cierta cantidad de ajustes. El Tratado XV, por ejemplo, que con toda probabilidad era originalmente una serie de tres sermones separados, cada uno del mismo largo, tanto en el Manuscrito A como en el B, está presentado como un solo tratado</w:t>
      </w:r>
      <w:r w:rsidRPr="008D2940">
        <w:rPr>
          <w:rStyle w:val="Refdenotaalpie"/>
          <w:rFonts w:ascii="Times New Roman" w:hAnsi="Times New Roman" w:cs="Times New Roman"/>
        </w:rPr>
        <w:footnoteReference w:id="46"/>
      </w:r>
      <w:r w:rsidRPr="008D2940">
        <w:rPr>
          <w:rFonts w:ascii="Times New Roman" w:hAnsi="Times New Roman" w:cs="Times New Roman"/>
        </w:rPr>
        <w:t>. Pero aunque el Manuscrito A está al menos en un grado alejado de los sermones originales, el Manuscrito B está aún más distante, y representa un segundo estadio de la edición. En el Manuscrito A, los Tratados I/I, I/II, IX/I, IX/II, IX/III y X/I, aparecen aún como sermones separados, mientras que en el Manuscrito B, han sido amalgamados para formar los Tratados I, IX y X. Ya hemos mencionado que dos tratados incluidos en el Manuscrito A, no aparecen para nada en el Manuscrito B, y de aquellos que aparecen sólo en el último, pienso que dos (IX/IV y X/II), que tienen o un comienzo o un final muy abrupto, están incompletos. Las razones de estas amalgamas, omisiones y adiciones, todavía no me son enteramente claras.</w:t>
      </w:r>
    </w:p>
    <w:p w14:paraId="62361E1D"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 xml:space="preserve">¿Por qué, entonces, hemos decidido usar este segundo y más severamente editado manuscrito como base para nuestra traducción? La respuesta es simple: fue este el manuscrito usado por Tissier para su edición de los Tratados publicada en la </w:t>
      </w:r>
      <w:r w:rsidRPr="008D2940">
        <w:rPr>
          <w:rFonts w:ascii="Times New Roman" w:hAnsi="Times New Roman" w:cs="Times New Roman"/>
          <w:i/>
        </w:rPr>
        <w:t>Bibliotheca Patrum Cisterciensium</w:t>
      </w:r>
      <w:r w:rsidRPr="008D2940">
        <w:rPr>
          <w:rFonts w:ascii="Times New Roman" w:hAnsi="Times New Roman" w:cs="Times New Roman"/>
        </w:rPr>
        <w:t>, y que luego fue reproducida en 1855 en la Patrología de Migne. Y como mucho del Migne, esta distribución de los Tratados es la que luego ha sido comúnmente utilizada. Más todavía, fue este mismo manuscrito el que fue empleado por el P. Robert Thomas como base para su edición del texto latino de los Tratados</w:t>
      </w:r>
      <w:r w:rsidRPr="008D2940">
        <w:rPr>
          <w:rStyle w:val="Refdenotaalpie"/>
          <w:rFonts w:ascii="Times New Roman" w:hAnsi="Times New Roman" w:cs="Times New Roman"/>
        </w:rPr>
        <w:footnoteReference w:id="47"/>
      </w:r>
      <w:r w:rsidRPr="008D2940">
        <w:rPr>
          <w:rFonts w:ascii="Times New Roman" w:hAnsi="Times New Roman" w:cs="Times New Roman"/>
        </w:rPr>
        <w:t xml:space="preserve"> -una edición que, aunque no estrictamente crítica, es sin embargo, mucho más ajustada que la que ofrece el formidable Migne. La traducción que presentamos sigue el texto latino de la edición del P. Thomas. Debemos recordar también, que el Manuscrito B es un manuscrito bueno y preciso y que las grandes diferencias entre él y el Manuscrito A, se refieren no al texto, sino a la distribución del material que contienen.</w:t>
      </w:r>
    </w:p>
    <w:p w14:paraId="512E1B39"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 xml:space="preserve">En conclusión, lo que aquí tenemos no son los sermones de Balduino tal como fueron originalmente pronunciados, sino una versión incompleta de dichos sermones, editada en el siglo XIII. Cuán incompleta sea, </w:t>
      </w:r>
      <w:r w:rsidRPr="008D2940">
        <w:rPr>
          <w:rFonts w:ascii="Times New Roman" w:hAnsi="Times New Roman" w:cs="Times New Roman"/>
        </w:rPr>
        <w:lastRenderedPageBreak/>
        <w:t>es difícil decirlo, pero si incluimos los dos sermones/tratados que aparecen sólo en el Manuscrito A, y consideramos los Tratados I, IX y X; como ocho tratados separados, llegamos a un to-tal de Veintitrés sermones. Si preferimos pensar el Tratado XV como conteniendo no uno, sino tres-sermones, entonces el total llega a veinticinco. En otras palabras, del volumen de treinta y tres sermones descrito por Pits, es muy posible que hasta diez sermones se hayan perdido, y hay pocas posibilidades de recuperarlos. Todavía podrían existir en alguna parte -el número de sermones anónimos del siglo XI aún en manuscritos es legión-, pero la cuestión de su identificación, es enteramente otro asunto.</w:t>
      </w:r>
    </w:p>
    <w:p w14:paraId="70D727A1"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La gran mayoría de los tratados: tres -(Tratados I, II y XII)- proceden claramente de un medio monástico. Los otros tres, datan de los últimos años de Balduino, ya como obispo de Worcester, o arzobispo de Canterbury (pienso probablemente esto último). Tomados en su conjunto, abarcan una gran variedad de temas, y representan nuestra fuente principal para la elucidación de, la enseñanza espiritual de Balduino. Encontramos disertaciones sobre el significado y el simbolismo de la Eucaristía; el fin y la importancia de la encarnación, la naturaleza de la Trinidad, el lugar de María y su papel en el proceso de la redención, la relación entre la Iglesia y el estado, las responsabilidades de la vida sacerdotal y el oficio eclesiástico, la naturaleza del alma y el proceso de su reforma, fe y razón, duda y certeza, pecado y contrición, abstinencia y renuncia, humil-dad y disciplina, ascetismo y mortificación, el significado del martirio, la concupiscencia y su control, la naturaleza de la verdadera pobreza, la teología .de la comunidad y de la vida común, la idea y el ideal de la profesión monástica y, por supuesto, una gran cantidad de material sobre aquellos temas que están en el corazón del camino Cisterciense: caridad y obediencia, amor a Dios y a nuestro prójimo. Pero a lo largo de todo este material, el autor, como lo ha señalado. Juan Morson, “está constantemente preocupado por los pasos hacia la unión con Dios, desde un rudimentario conocimiento de sí mismo, a aquella sabiduría o caridad, que es la antesala de la visión cara a cara”</w:t>
      </w:r>
      <w:r w:rsidRPr="008D2940">
        <w:rPr>
          <w:rStyle w:val="Refdenotaalpie"/>
          <w:rFonts w:ascii="Times New Roman" w:hAnsi="Times New Roman" w:cs="Times New Roman"/>
        </w:rPr>
        <w:footnoteReference w:id="48"/>
      </w:r>
      <w:r w:rsidRPr="008D2940">
        <w:rPr>
          <w:rFonts w:ascii="Times New Roman" w:hAnsi="Times New Roman" w:cs="Times New Roman"/>
        </w:rPr>
        <w:t>.'</w:t>
      </w:r>
    </w:p>
    <w:p w14:paraId="09184819"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 xml:space="preserve">Balduino, en otras palabras, era verdaderamente un </w:t>
      </w:r>
      <w:r w:rsidRPr="008D2940">
        <w:rPr>
          <w:rFonts w:ascii="Times New Roman" w:hAnsi="Times New Roman" w:cs="Times New Roman"/>
          <w:i/>
        </w:rPr>
        <w:t>espiritual</w:t>
      </w:r>
      <w:r w:rsidRPr="008D2940">
        <w:rPr>
          <w:rFonts w:ascii="Times New Roman" w:hAnsi="Times New Roman" w:cs="Times New Roman"/>
        </w:rPr>
        <w:t>, y su enseñanza fue espiritual -una enseñanza que estaba enraizada en las ideas e ideales del Císter, pero que, sin embargo, tenía los rasgos característicos de su temperamento ascético y austero</w:t>
      </w:r>
      <w:r w:rsidRPr="008D2940">
        <w:rPr>
          <w:rStyle w:val="Refdenotaalpie"/>
          <w:rFonts w:ascii="Times New Roman" w:hAnsi="Times New Roman" w:cs="Times New Roman"/>
        </w:rPr>
        <w:footnoteReference w:id="49"/>
      </w:r>
      <w:r w:rsidRPr="008D2940">
        <w:rPr>
          <w:rFonts w:ascii="Times New Roman" w:hAnsi="Times New Roman" w:cs="Times New Roman"/>
        </w:rPr>
        <w:t>. Los temas fundamentales de su pensamiento, no son diferentes de los de otros grandes cistercienses; sobre todo, no son, diferentes de aquellos del monacato del siglo XII en su conjunto. Hemos conservado la imagen de Dios, nuestra capacidad para la deificación, pero hemos perdido su semejanza; el pecado y la voluntad propia nos separan de Dios. ¿Cómo, entonces, hemos de restaurar está semejanza y actualizar nuestra potencia? Hay dos aspectos en la respuesta, uno que mira al interior, y otro al exterior. Por una parte, necesitamos la disciplina, obediencia, abstinencia; y renuncia, por la cual la voluntad propia y el amor propio son controlados, y por otra parte necesitamos el amor de Dios y del prójimo. Los dos aspectos no están, por supuesto, separados: no podemos amar a Dios y rechazar su voluntad; y su voluntad manifestada en sus mandamientos, no nos deja duda de qué es lo que debemos hacer.</w:t>
      </w:r>
    </w:p>
    <w:p w14:paraId="03929D42" w14:textId="77777777" w:rsidR="00A27B18" w:rsidRPr="008D2940" w:rsidRDefault="00A27B18" w:rsidP="00A27B18">
      <w:pPr>
        <w:autoSpaceDE w:val="0"/>
        <w:autoSpaceDN w:val="0"/>
        <w:adjustRightInd w:val="0"/>
        <w:spacing w:after="120" w:line="240" w:lineRule="auto"/>
        <w:ind w:left="709"/>
        <w:jc w:val="both"/>
        <w:rPr>
          <w:rFonts w:ascii="Times New Roman" w:hAnsi="Times New Roman" w:cs="Times New Roman"/>
          <w:sz w:val="20"/>
          <w:szCs w:val="20"/>
        </w:rPr>
      </w:pPr>
      <w:r w:rsidRPr="008D2940">
        <w:rPr>
          <w:rFonts w:ascii="Times New Roman" w:hAnsi="Times New Roman" w:cs="Times New Roman"/>
          <w:sz w:val="20"/>
          <w:szCs w:val="20"/>
        </w:rPr>
        <w:t xml:space="preserve">El amor a Dios y la obediencia están unidos por un nexo indivisible, no es posible separarlo. Que el amor no puede existir sin la obediencia lo señala el Señor al decir: </w:t>
      </w:r>
      <w:r w:rsidRPr="008D2940">
        <w:rPr>
          <w:rFonts w:ascii="Times New Roman" w:hAnsi="Times New Roman" w:cs="Times New Roman"/>
          <w:i/>
          <w:sz w:val="20"/>
          <w:szCs w:val="20"/>
        </w:rPr>
        <w:t>Si alguno me ama, guardará mi palabra</w:t>
      </w:r>
      <w:r w:rsidRPr="008D2940">
        <w:rPr>
          <w:rFonts w:ascii="Times New Roman" w:hAnsi="Times New Roman" w:cs="Times New Roman"/>
          <w:sz w:val="20"/>
          <w:szCs w:val="20"/>
        </w:rPr>
        <w:t xml:space="preserve"> (Jn 14, 23): es decir, observará mis mandamientos, y observándolos, me obedecerá. Y también nos muestra que no puede haber obediencia sin amor, cuando dice: </w:t>
      </w:r>
      <w:r w:rsidRPr="008D2940">
        <w:rPr>
          <w:rFonts w:ascii="Times New Roman" w:hAnsi="Times New Roman" w:cs="Times New Roman"/>
          <w:i/>
          <w:sz w:val="20"/>
          <w:szCs w:val="20"/>
        </w:rPr>
        <w:t>El que no me ama no guarda mis palabras</w:t>
      </w:r>
      <w:r w:rsidRPr="008D2940">
        <w:rPr>
          <w:rFonts w:ascii="Times New Roman" w:hAnsi="Times New Roman" w:cs="Times New Roman"/>
          <w:sz w:val="20"/>
          <w:szCs w:val="20"/>
        </w:rPr>
        <w:t xml:space="preserve"> (Jn 14, 24). Si el que ama obedece, y el que no ama no obedece, se deduce que así como no hay amor sin obediencia, tampoco hay obediencia sin amor</w:t>
      </w:r>
      <w:r w:rsidRPr="008D2940">
        <w:rPr>
          <w:rStyle w:val="Refdenotaalpie"/>
          <w:rFonts w:ascii="Times New Roman" w:hAnsi="Times New Roman" w:cs="Times New Roman"/>
          <w:sz w:val="20"/>
          <w:szCs w:val="20"/>
        </w:rPr>
        <w:footnoteReference w:id="50"/>
      </w:r>
      <w:r w:rsidRPr="008D2940">
        <w:rPr>
          <w:rFonts w:ascii="Times New Roman" w:hAnsi="Times New Roman" w:cs="Times New Roman"/>
          <w:sz w:val="20"/>
          <w:szCs w:val="20"/>
        </w:rPr>
        <w:t>.</w:t>
      </w:r>
    </w:p>
    <w:p w14:paraId="2AA7ACF8"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Pr>
          <w:rFonts w:ascii="Times New Roman" w:hAnsi="Times New Roman" w:cs="Times New Roman"/>
        </w:rPr>
        <w:t xml:space="preserve">Todo, por lo tanto, se centran en </w:t>
      </w:r>
      <w:r w:rsidRPr="008D2940">
        <w:rPr>
          <w:rFonts w:ascii="Times New Roman" w:hAnsi="Times New Roman" w:cs="Times New Roman"/>
        </w:rPr>
        <w:t xml:space="preserve">el amor de Dios: amar a Dios es amar al prójimo; amar a Dios es negarse a sí mismo; amar a Dios es guardar sus mandamientos; amar a Dios es imitar a Cristo; amar a Dios es morir; y morir es ganar la vida eterna. La </w:t>
      </w:r>
      <w:r w:rsidRPr="008D2940">
        <w:rPr>
          <w:rFonts w:ascii="Times New Roman" w:hAnsi="Times New Roman" w:cs="Times New Roman"/>
          <w:i/>
        </w:rPr>
        <w:t>vía monástica</w:t>
      </w:r>
      <w:r w:rsidRPr="008D2940">
        <w:rPr>
          <w:rFonts w:ascii="Times New Roman" w:hAnsi="Times New Roman" w:cs="Times New Roman"/>
        </w:rPr>
        <w:t xml:space="preserve"> es ni más ni menos que la </w:t>
      </w:r>
      <w:r w:rsidRPr="008D2940">
        <w:rPr>
          <w:rFonts w:ascii="Times New Roman" w:hAnsi="Times New Roman" w:cs="Times New Roman"/>
          <w:i/>
        </w:rPr>
        <w:t>imitatio Christi</w:t>
      </w:r>
      <w:r w:rsidRPr="008D2940">
        <w:rPr>
          <w:rFonts w:ascii="Times New Roman" w:hAnsi="Times New Roman" w:cs="Times New Roman"/>
        </w:rPr>
        <w:t>. Esta es la enseñanza de Balduino, así como fue la enseñanza de Bernardo, Elredo, Guillermo de Saint-Thierry, o cualquier otro de los escritores Cistercienses; pero el hecho de que estos abades eran representativos de una gran tradición, no les impedía agregar a esta tradición sus propias elaboraciones y enriquecimientos. Guillermo de Saint-Thierry, por ejemplo, nos ofrece un misticismo trinitario que inspira reverencia, y Elredo de Rieval, nos presenta una vital e importante teología de la amistad. Balduino, aunque no iguala a estas grandes figuras, no es un simple relator de espiritualidad cisterciense de segunda mano. En su Tratado XV, por ejemplo, encontramos un análisis teológico de los orígenes de la vida común, el cual, como he tratado de demostrar en otro lugar, nos presenta una contribución real y positiva para nuestra comprensión sobre este importante tema</w:t>
      </w:r>
      <w:r w:rsidRPr="008D2940">
        <w:rPr>
          <w:rStyle w:val="Refdenotaalpie"/>
          <w:rFonts w:ascii="Times New Roman" w:hAnsi="Times New Roman" w:cs="Times New Roman"/>
        </w:rPr>
        <w:footnoteReference w:id="51"/>
      </w:r>
      <w:r w:rsidRPr="008D2940">
        <w:rPr>
          <w:rFonts w:ascii="Times New Roman" w:hAnsi="Times New Roman" w:cs="Times New Roman"/>
        </w:rPr>
        <w:t xml:space="preserve"> </w:t>
      </w:r>
      <w:r w:rsidRPr="008D2940">
        <w:rPr>
          <w:rFonts w:ascii="Times New Roman" w:hAnsi="Times New Roman" w:cs="Times New Roman"/>
        </w:rPr>
        <w:lastRenderedPageBreak/>
        <w:t>y, aunque su Tratado III está tan profundamente influido por san Bernardo, lo que él dice lo dice a su manera y con su énfasis propio. Su pensamiento y sus escritos reflejan inevitablemente su temperamento, y es por esta razón por lo que me he referido en otro lugar a su espiritualidad, como a una espiritualidad ascética</w:t>
      </w:r>
      <w:r w:rsidRPr="008D2940">
        <w:rPr>
          <w:rStyle w:val="Refdenotaalpie"/>
          <w:rFonts w:ascii="Times New Roman" w:hAnsi="Times New Roman" w:cs="Times New Roman"/>
        </w:rPr>
        <w:footnoteReference w:id="52"/>
      </w:r>
      <w:r w:rsidRPr="008D2940">
        <w:rPr>
          <w:rFonts w:ascii="Times New Roman" w:hAnsi="Times New Roman" w:cs="Times New Roman"/>
        </w:rPr>
        <w:t>. Con esto no niego la importancia central de la caridad -para Balduino, como hemos visto, el ascetismo es una necesaria concomitancia de la caridad- sino simplemente para indicar que cuando dos artistas diferentes pintan el mismo tema, sus pinturas no serán idénticas. No encontramos en Balduino la humana calidez de un Elredo de Rieval, o el impactante carisma de un Bernardo. ¿Por qué lo habríamos de encontrar? Balduino es Balduino, y a diferencia de algunos de los abades de su orden, su vida y su personalidad pueden resultar difíciles de comprender, pero están lejos de ser desdibujadas. Junto con sus muchos defectos, él es él mismo, y aquellos que desean conocerlo y conocer su enseñanza, encontrarán en los Tratados una rica y provechosa información. Podemos ver en ellos una pequeña biblioteca del pensamiento monástico medieval.</w:t>
      </w:r>
    </w:p>
    <w:p w14:paraId="7DA35E36"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p>
    <w:p w14:paraId="7F623FB0"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p>
    <w:p w14:paraId="77324FBA" w14:textId="77777777" w:rsidR="00A27B18" w:rsidRPr="008D2940" w:rsidRDefault="00A27B18" w:rsidP="00A27B18">
      <w:pPr>
        <w:autoSpaceDE w:val="0"/>
        <w:autoSpaceDN w:val="0"/>
        <w:adjustRightInd w:val="0"/>
        <w:spacing w:after="120" w:line="240" w:lineRule="auto"/>
        <w:ind w:firstLine="709"/>
        <w:jc w:val="center"/>
        <w:rPr>
          <w:rFonts w:ascii="Times New Roman" w:hAnsi="Times New Roman" w:cs="Times New Roman"/>
          <w:b/>
        </w:rPr>
      </w:pPr>
      <w:r w:rsidRPr="008D2940">
        <w:rPr>
          <w:rFonts w:ascii="Times New Roman" w:hAnsi="Times New Roman" w:cs="Times New Roman"/>
          <w:b/>
        </w:rPr>
        <w:t>LAS FUENTES DE BALDUINO</w:t>
      </w:r>
    </w:p>
    <w:p w14:paraId="60297819" w14:textId="77777777" w:rsidR="00A27B18" w:rsidRPr="008D2940" w:rsidRDefault="00A27B18" w:rsidP="00A27B18">
      <w:pPr>
        <w:autoSpaceDE w:val="0"/>
        <w:autoSpaceDN w:val="0"/>
        <w:adjustRightInd w:val="0"/>
        <w:spacing w:after="120" w:line="240" w:lineRule="auto"/>
        <w:ind w:firstLine="709"/>
        <w:jc w:val="center"/>
        <w:rPr>
          <w:rFonts w:ascii="Times New Roman" w:hAnsi="Times New Roman" w:cs="Times New Roman"/>
          <w:b/>
        </w:rPr>
      </w:pPr>
    </w:p>
    <w:p w14:paraId="31F135B8"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Nadie negó que Balduino fuese culto. Había leído mucho y, como hemos indicado en otro lugar, era un profundo conocedor de los desarrollos teológicos y de las controversias de su tiempo</w:t>
      </w:r>
      <w:r w:rsidRPr="008D2940">
        <w:rPr>
          <w:rStyle w:val="Refdenotaalpie"/>
          <w:rFonts w:ascii="Times New Roman" w:hAnsi="Times New Roman" w:cs="Times New Roman"/>
        </w:rPr>
        <w:footnoteReference w:id="53"/>
      </w:r>
      <w:r w:rsidRPr="008D2940">
        <w:rPr>
          <w:rFonts w:ascii="Times New Roman" w:hAnsi="Times New Roman" w:cs="Times New Roman"/>
        </w:rPr>
        <w:t>. Su saber, sin embargo, era el de un canonista, no el de un teólogo especulativo. La ley y los precedentes eran de primera importancia para él, y no tenía tiempo para la investigación racional de áreas en las cuales la razón no tenía por qué entrometerse. “No debemos examinar aquello que Dios no ha querido revelar”</w:t>
      </w:r>
      <w:r w:rsidRPr="008D2940">
        <w:rPr>
          <w:rStyle w:val="Refdenotaalpie"/>
          <w:rFonts w:ascii="Times New Roman" w:hAnsi="Times New Roman" w:cs="Times New Roman"/>
        </w:rPr>
        <w:footnoteReference w:id="54"/>
      </w:r>
      <w:r w:rsidRPr="008D2940">
        <w:rPr>
          <w:rFonts w:ascii="Times New Roman" w:hAnsi="Times New Roman" w:cs="Times New Roman"/>
        </w:rPr>
        <w:t>, dice, y lo que Dios ha querido revelar, se encuentra en las Escrituras y en los escritos de los “Padres ortodoxos”</w:t>
      </w:r>
      <w:r w:rsidRPr="008D2940">
        <w:rPr>
          <w:rStyle w:val="Refdenotaalpie"/>
          <w:rFonts w:ascii="Times New Roman" w:hAnsi="Times New Roman" w:cs="Times New Roman"/>
        </w:rPr>
        <w:footnoteReference w:id="55"/>
      </w:r>
      <w:r w:rsidRPr="008D2940">
        <w:rPr>
          <w:rFonts w:ascii="Times New Roman" w:hAnsi="Times New Roman" w:cs="Times New Roman"/>
        </w:rPr>
        <w:t>. Su fe está “fundada firmemente en las palabras de Dios”</w:t>
      </w:r>
      <w:r w:rsidRPr="008D2940">
        <w:rPr>
          <w:rStyle w:val="Refdenotaalpie"/>
          <w:rFonts w:ascii="Times New Roman" w:hAnsi="Times New Roman" w:cs="Times New Roman"/>
        </w:rPr>
        <w:footnoteReference w:id="56"/>
      </w:r>
      <w:r w:rsidRPr="008D2940">
        <w:rPr>
          <w:rFonts w:ascii="Times New Roman" w:hAnsi="Times New Roman" w:cs="Times New Roman"/>
        </w:rPr>
        <w:t>, y si la fe y la razón entran en conflicto (como sucede a menudo) la última debe ceder el paso a la primera. “El ojo dé la razón humana es con frecuencia escándalo para la fe. Cuando esto ocurre debe ser arrancado, pues es mejor entrar en la vida con un solo ojo, el de la fe, que ser arrojado al infierno con los dos ojos, el de la fe y el de la razón humana”</w:t>
      </w:r>
      <w:r w:rsidRPr="008D2940">
        <w:rPr>
          <w:rStyle w:val="Refdenotaalpie"/>
          <w:rFonts w:ascii="Times New Roman" w:hAnsi="Times New Roman" w:cs="Times New Roman"/>
        </w:rPr>
        <w:footnoteReference w:id="57"/>
      </w:r>
      <w:r w:rsidRPr="008D2940">
        <w:rPr>
          <w:rFonts w:ascii="Times New Roman" w:hAnsi="Times New Roman" w:cs="Times New Roman"/>
        </w:rPr>
        <w:t>. La fe está enraizada en la autoridad divina, y su principio y su fundamento es la Verdad misma</w:t>
      </w:r>
      <w:r w:rsidRPr="008D2940">
        <w:rPr>
          <w:rStyle w:val="Refdenotaalpie"/>
          <w:rFonts w:ascii="Times New Roman" w:hAnsi="Times New Roman" w:cs="Times New Roman"/>
        </w:rPr>
        <w:footnoteReference w:id="58"/>
      </w:r>
      <w:r w:rsidRPr="008D2940">
        <w:rPr>
          <w:rFonts w:ascii="Times New Roman" w:hAnsi="Times New Roman" w:cs="Times New Roman"/>
        </w:rPr>
        <w:t>. Para Balduino, las defensas de la fe se someten a la autoridad de la Sagrada Escritura</w:t>
      </w:r>
      <w:r w:rsidRPr="008D2940">
        <w:rPr>
          <w:rStyle w:val="Refdenotaalpie"/>
          <w:rFonts w:ascii="Times New Roman" w:hAnsi="Times New Roman" w:cs="Times New Roman"/>
        </w:rPr>
        <w:footnoteReference w:id="59"/>
      </w:r>
      <w:r w:rsidRPr="008D2940">
        <w:rPr>
          <w:rFonts w:ascii="Times New Roman" w:hAnsi="Times New Roman" w:cs="Times New Roman"/>
        </w:rPr>
        <w:t>, y el fin de la razón es doble: tomar una decisión racional entre el bien y el mal, y entender lo más claramente posible el sentido y el significado de lo que Dios ha revelado</w:t>
      </w:r>
      <w:r w:rsidRPr="008D2940">
        <w:rPr>
          <w:rStyle w:val="Refdenotaalpie"/>
          <w:rFonts w:ascii="Times New Roman" w:hAnsi="Times New Roman" w:cs="Times New Roman"/>
        </w:rPr>
        <w:footnoteReference w:id="60"/>
      </w:r>
      <w:r w:rsidRPr="008D2940">
        <w:rPr>
          <w:rFonts w:ascii="Times New Roman" w:hAnsi="Times New Roman" w:cs="Times New Roman"/>
        </w:rPr>
        <w:t xml:space="preserve"> Las Escrituras están en el centro de su pensamiento, de su fe y de su estilo. Su actitud fundamental, ha dicho Leclercq, es un profundo respeto por el texto sagrado, y nada extraño debía mezclarse con él. El usa la Escritura para interpretar la Escritura, y ve los escritos de los Padres, sólo como comentarios sobre esta divina revelación</w:t>
      </w:r>
      <w:r w:rsidRPr="008D2940">
        <w:rPr>
          <w:rStyle w:val="Refdenotaalpie"/>
          <w:rFonts w:ascii="Times New Roman" w:hAnsi="Times New Roman" w:cs="Times New Roman"/>
        </w:rPr>
        <w:footnoteReference w:id="61"/>
      </w:r>
      <w:r w:rsidRPr="008D2940">
        <w:rPr>
          <w:rFonts w:ascii="Times New Roman" w:hAnsi="Times New Roman" w:cs="Times New Roman"/>
        </w:rPr>
        <w:t xml:space="preserve">. </w:t>
      </w:r>
    </w:p>
    <w:p w14:paraId="0DA69722"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 xml:space="preserve">El conocimiento que Balduino tenía de la Escritura, como el de muchos de sus contemporáneos era enciclopédico. Hay muy pocos libros que no estén citados aunque sea una vez en sus escritos, aunque, como es de esperar, algunos aparecen más frecuentemente que otros. En los Tratados, en el </w:t>
      </w:r>
      <w:r w:rsidRPr="008D2940">
        <w:rPr>
          <w:rFonts w:ascii="Times New Roman" w:hAnsi="Times New Roman" w:cs="Times New Roman"/>
          <w:i/>
        </w:rPr>
        <w:t>De</w:t>
      </w:r>
      <w:r w:rsidRPr="008D2940">
        <w:rPr>
          <w:rFonts w:ascii="Times New Roman" w:hAnsi="Times New Roman" w:cs="Times New Roman"/>
        </w:rPr>
        <w:t xml:space="preserve"> </w:t>
      </w:r>
      <w:r w:rsidRPr="008D2940">
        <w:rPr>
          <w:rFonts w:ascii="Times New Roman" w:hAnsi="Times New Roman" w:cs="Times New Roman"/>
          <w:i/>
        </w:rPr>
        <w:t>sacramento altaris</w:t>
      </w:r>
      <w:r w:rsidRPr="008D2940">
        <w:rPr>
          <w:rFonts w:ascii="Times New Roman" w:hAnsi="Times New Roman" w:cs="Times New Roman"/>
        </w:rPr>
        <w:t xml:space="preserve">, y en el </w:t>
      </w:r>
      <w:r w:rsidRPr="008D2940">
        <w:rPr>
          <w:rFonts w:ascii="Times New Roman" w:hAnsi="Times New Roman" w:cs="Times New Roman"/>
          <w:i/>
        </w:rPr>
        <w:t>De commendatione fidei</w:t>
      </w:r>
      <w:r w:rsidRPr="008D2940">
        <w:rPr>
          <w:rFonts w:ascii="Times New Roman" w:hAnsi="Times New Roman" w:cs="Times New Roman"/>
        </w:rPr>
        <w:t xml:space="preserve">, hay más de tres mil citas directas de la Escritura, y una enorme multitud de ecos, alusiones y reminiscencias. Los únicos libros de la Biblia de los que no he podido encontrar una cita, son Ruth, 1 Crónicas, 1 Esdras, Judith, Abdías, Nahúm, Ageo, Filemón, 2 y 3 de Juan, y Judas, y no habrá escapado al lector que la mayoría de estos libros son notables por su brevedad. No puedo garantizar sin embargo que no se pueda descubrir algún eco de ellos oculto en la obra de Balduino. Como ya lo he dicho, hay lugares de la Escritura citados mucho más frecuentemente que otros, y esto es particularmente cierto de los salmos. Ellos abarcan más del cincuenta por ciento del total de las citas del Antiguo Testamento, y más de un cuarto del total, y no hay duda de que estas altas proporciones son un simple reflejo del lugar que ellos ocupaban en la liturgia. Ellos impregnaban el pensamiento y la conversación de cualquier monje o sacerdote del tiempo de Balduino, y podían usarlos con facilidad para ilustrar cualquier cosa. Y, si a los salmos añadimos los cuatro </w:t>
      </w:r>
      <w:r w:rsidRPr="008D2940">
        <w:rPr>
          <w:rFonts w:ascii="Times New Roman" w:hAnsi="Times New Roman" w:cs="Times New Roman"/>
        </w:rPr>
        <w:lastRenderedPageBreak/>
        <w:t>Evangelios, encontramos que hemos reunido más de la mitad del número de las citas bíblicas en todos los escritos espirituales de Balduino.</w:t>
      </w:r>
    </w:p>
    <w:p w14:paraId="4B00AB2C"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 xml:space="preserve">En muchos casos, estas citas no concuerdan con el texto de la Vulgata. De ochenta y tres citas directas en el Tratado IV, por ejemplo, un tercio han sido de alguna manera corregidas, y estas enmiendas, junto con las muchas que aparecen en otros lugares, pueden ser clasificadas en cuatro grandes grupos: 1. aquellas en las que hay pequeñas adiciones (como </w:t>
      </w:r>
      <w:r w:rsidRPr="008D2940">
        <w:rPr>
          <w:rFonts w:ascii="Times New Roman" w:hAnsi="Times New Roman" w:cs="Times New Roman"/>
          <w:i/>
        </w:rPr>
        <w:t>enim</w:t>
      </w:r>
      <w:r w:rsidRPr="008D2940">
        <w:rPr>
          <w:rFonts w:ascii="Times New Roman" w:hAnsi="Times New Roman" w:cs="Times New Roman"/>
        </w:rPr>
        <w:t xml:space="preserve">) u omisiones (como en </w:t>
      </w:r>
      <w:r w:rsidRPr="008D2940">
        <w:rPr>
          <w:rFonts w:ascii="Times New Roman" w:hAnsi="Times New Roman" w:cs="Times New Roman"/>
          <w:i/>
        </w:rPr>
        <w:t>Oseas</w:t>
      </w:r>
      <w:r w:rsidRPr="008D2940">
        <w:rPr>
          <w:rFonts w:ascii="Times New Roman" w:hAnsi="Times New Roman" w:cs="Times New Roman"/>
        </w:rPr>
        <w:t xml:space="preserve"> 2, 19: </w:t>
      </w:r>
      <w:r w:rsidRPr="008D2940">
        <w:rPr>
          <w:rFonts w:ascii="Times New Roman" w:hAnsi="Times New Roman" w:cs="Times New Roman"/>
          <w:i/>
        </w:rPr>
        <w:t>et sponsabo te in justitia</w:t>
      </w:r>
      <w:r w:rsidRPr="008D2940">
        <w:rPr>
          <w:rFonts w:ascii="Times New Roman" w:hAnsi="Times New Roman" w:cs="Times New Roman"/>
        </w:rPr>
        <w:t xml:space="preserve">, que omite </w:t>
      </w:r>
      <w:r w:rsidRPr="008D2940">
        <w:rPr>
          <w:rFonts w:ascii="Times New Roman" w:hAnsi="Times New Roman" w:cs="Times New Roman"/>
          <w:i/>
        </w:rPr>
        <w:t>mihi</w:t>
      </w:r>
      <w:r w:rsidRPr="008D2940">
        <w:rPr>
          <w:rFonts w:ascii="Times New Roman" w:hAnsi="Times New Roman" w:cs="Times New Roman"/>
        </w:rPr>
        <w:t xml:space="preserve"> después de </w:t>
      </w:r>
      <w:r w:rsidRPr="008D2940">
        <w:rPr>
          <w:rFonts w:ascii="Times New Roman" w:hAnsi="Times New Roman" w:cs="Times New Roman"/>
          <w:i/>
        </w:rPr>
        <w:t>te</w:t>
      </w:r>
      <w:r w:rsidRPr="008D2940">
        <w:rPr>
          <w:rFonts w:ascii="Times New Roman" w:hAnsi="Times New Roman" w:cs="Times New Roman"/>
        </w:rPr>
        <w:t>)</w:t>
      </w:r>
      <w:r w:rsidRPr="008D2940">
        <w:rPr>
          <w:rStyle w:val="Refdenotaalpie"/>
          <w:rFonts w:ascii="Times New Roman" w:hAnsi="Times New Roman" w:cs="Times New Roman"/>
        </w:rPr>
        <w:footnoteReference w:id="62"/>
      </w:r>
      <w:r w:rsidRPr="008D2940">
        <w:rPr>
          <w:rFonts w:ascii="Times New Roman" w:hAnsi="Times New Roman" w:cs="Times New Roman"/>
        </w:rPr>
        <w:t xml:space="preserve">; 2. aquellas en las que encontramos inversión o trasposición de palabras u oraciones (ej. </w:t>
      </w:r>
      <w:r w:rsidRPr="008D2940">
        <w:rPr>
          <w:rFonts w:ascii="Times New Roman" w:hAnsi="Times New Roman" w:cs="Times New Roman"/>
          <w:i/>
        </w:rPr>
        <w:t>Cantar de los Cantares</w:t>
      </w:r>
      <w:r w:rsidRPr="008D2940">
        <w:rPr>
          <w:rFonts w:ascii="Times New Roman" w:hAnsi="Times New Roman" w:cs="Times New Roman"/>
        </w:rPr>
        <w:t xml:space="preserve"> 1, 2: </w:t>
      </w:r>
      <w:r w:rsidRPr="008D2940">
        <w:rPr>
          <w:rFonts w:ascii="Times New Roman" w:hAnsi="Times New Roman" w:cs="Times New Roman"/>
          <w:i/>
        </w:rPr>
        <w:t>Trahe me, post te curremus in odorem unguentorum tuorum</w:t>
      </w:r>
      <w:r w:rsidRPr="008D2940">
        <w:rPr>
          <w:rFonts w:ascii="Times New Roman" w:hAnsi="Times New Roman" w:cs="Times New Roman"/>
        </w:rPr>
        <w:t>)</w:t>
      </w:r>
      <w:r w:rsidRPr="008D2940">
        <w:rPr>
          <w:rStyle w:val="Refdenotaalpie"/>
          <w:rFonts w:ascii="Times New Roman" w:hAnsi="Times New Roman" w:cs="Times New Roman"/>
        </w:rPr>
        <w:footnoteReference w:id="63"/>
      </w:r>
      <w:r w:rsidRPr="008D2940">
        <w:rPr>
          <w:rFonts w:ascii="Times New Roman" w:hAnsi="Times New Roman" w:cs="Times New Roman"/>
        </w:rPr>
        <w:t xml:space="preserve">; 3. aquellas en las que tenemos una fusión de dos o más versículos (ej. </w:t>
      </w:r>
      <w:r w:rsidRPr="008D2940">
        <w:rPr>
          <w:rFonts w:ascii="Times New Roman" w:hAnsi="Times New Roman" w:cs="Times New Roman"/>
          <w:i/>
        </w:rPr>
        <w:t>In custodieridis illis retributio multa. Justitiae enim. Domini rectae, laetificantes corda</w:t>
      </w:r>
      <w:r w:rsidRPr="008D2940">
        <w:rPr>
          <w:rFonts w:ascii="Times New Roman" w:hAnsi="Times New Roman" w:cs="Times New Roman"/>
        </w:rPr>
        <w:t xml:space="preserve">, que es una fusión de los versículos 12 y 9 del Salmo 18 (19) junto con un </w:t>
      </w:r>
      <w:r w:rsidRPr="008D2940">
        <w:rPr>
          <w:rFonts w:ascii="Times New Roman" w:hAnsi="Times New Roman" w:cs="Times New Roman"/>
          <w:i/>
        </w:rPr>
        <w:t>enim</w:t>
      </w:r>
      <w:r w:rsidRPr="008D2940">
        <w:rPr>
          <w:rStyle w:val="Refdenotaalpie"/>
          <w:rFonts w:ascii="Times New Roman" w:hAnsi="Times New Roman" w:cs="Times New Roman"/>
        </w:rPr>
        <w:footnoteReference w:id="64"/>
      </w:r>
      <w:r w:rsidRPr="008D2940">
        <w:rPr>
          <w:rFonts w:ascii="Times New Roman" w:hAnsi="Times New Roman" w:cs="Times New Roman"/>
        </w:rPr>
        <w:t xml:space="preserve"> adicional); y 4. aquellas en las que algunas palabras han sido cambiada. Este último grupo puede dividirse en</w:t>
      </w:r>
      <w:r>
        <w:rPr>
          <w:rFonts w:ascii="Times New Roman" w:hAnsi="Times New Roman" w:cs="Times New Roman"/>
        </w:rPr>
        <w:t xml:space="preserve"> dos: 4a. cambios menores, como </w:t>
      </w:r>
      <w:r w:rsidRPr="008D2940">
        <w:rPr>
          <w:rFonts w:ascii="Times New Roman" w:hAnsi="Times New Roman" w:cs="Times New Roman"/>
          <w:i/>
        </w:rPr>
        <w:t>enim</w:t>
      </w:r>
      <w:r w:rsidRPr="008D2940">
        <w:rPr>
          <w:rFonts w:ascii="Times New Roman" w:hAnsi="Times New Roman" w:cs="Times New Roman"/>
        </w:rPr>
        <w:t xml:space="preserve"> por </w:t>
      </w:r>
      <w:r w:rsidRPr="008D2940">
        <w:rPr>
          <w:rFonts w:ascii="Times New Roman" w:hAnsi="Times New Roman" w:cs="Times New Roman"/>
          <w:i/>
        </w:rPr>
        <w:t>autem</w:t>
      </w:r>
      <w:r w:rsidRPr="008D2940">
        <w:rPr>
          <w:rFonts w:ascii="Times New Roman" w:hAnsi="Times New Roman" w:cs="Times New Roman"/>
        </w:rPr>
        <w:t xml:space="preserve">, </w:t>
      </w:r>
      <w:r w:rsidRPr="008D2940">
        <w:rPr>
          <w:rFonts w:ascii="Times New Roman" w:hAnsi="Times New Roman" w:cs="Times New Roman"/>
          <w:i/>
        </w:rPr>
        <w:t>sive... sive</w:t>
      </w:r>
      <w:r w:rsidRPr="008D2940">
        <w:rPr>
          <w:rFonts w:ascii="Times New Roman" w:hAnsi="Times New Roman" w:cs="Times New Roman"/>
        </w:rPr>
        <w:t xml:space="preserve"> por </w:t>
      </w:r>
      <w:r w:rsidRPr="008D2940">
        <w:rPr>
          <w:rFonts w:ascii="Times New Roman" w:hAnsi="Times New Roman" w:cs="Times New Roman"/>
          <w:i/>
        </w:rPr>
        <w:t>et</w:t>
      </w:r>
      <w:r w:rsidRPr="008D2940">
        <w:rPr>
          <w:rFonts w:ascii="Times New Roman" w:hAnsi="Times New Roman" w:cs="Times New Roman"/>
        </w:rPr>
        <w:t xml:space="preserve">, un singular en lugar de un plural, o un tiempo diferente; 4b. cambios mayores, en los cuales la versión dada es completamente diferente de aquella de la Vulgata. Dos ejemplos serán suficientes: en la Vulgata, Isaías 66, 10 dice: </w:t>
      </w:r>
      <w:r w:rsidRPr="008D2940">
        <w:rPr>
          <w:rFonts w:ascii="Times New Roman" w:hAnsi="Times New Roman" w:cs="Times New Roman"/>
          <w:i/>
        </w:rPr>
        <w:t>Laetamini cum Jerusalem, et exsultate in ea; omnes quidiligitis eam</w:t>
      </w:r>
      <w:r w:rsidRPr="008D2940">
        <w:rPr>
          <w:rFonts w:ascii="Times New Roman" w:hAnsi="Times New Roman" w:cs="Times New Roman"/>
        </w:rPr>
        <w:t xml:space="preserve">, pero en el Tratado IV, Balduino lo, cita como: </w:t>
      </w:r>
      <w:r w:rsidRPr="008D2940">
        <w:rPr>
          <w:rFonts w:ascii="Times New Roman" w:hAnsi="Times New Roman" w:cs="Times New Roman"/>
          <w:i/>
        </w:rPr>
        <w:t>Laetare, Jerusalem; et diem factum agite omnes, qui diligitis eam</w:t>
      </w:r>
      <w:r w:rsidRPr="008D2940">
        <w:rPr>
          <w:rStyle w:val="Refdenotaalpie"/>
          <w:rFonts w:ascii="Times New Roman" w:hAnsi="Times New Roman" w:cs="Times New Roman"/>
        </w:rPr>
        <w:footnoteReference w:id="65"/>
      </w:r>
      <w:r w:rsidRPr="008D2940">
        <w:rPr>
          <w:rFonts w:ascii="Times New Roman" w:hAnsi="Times New Roman" w:cs="Times New Roman"/>
        </w:rPr>
        <w:t xml:space="preserve">.También la versión de la Vulgata de Isaías 7, 9 dice: </w:t>
      </w:r>
      <w:r w:rsidRPr="008D2940">
        <w:rPr>
          <w:rFonts w:ascii="Times New Roman" w:hAnsi="Times New Roman" w:cs="Times New Roman"/>
          <w:i/>
        </w:rPr>
        <w:t>Si non credideritis, non permanebitis</w:t>
      </w:r>
      <w:r w:rsidRPr="008D2940">
        <w:rPr>
          <w:rFonts w:ascii="Times New Roman" w:hAnsi="Times New Roman" w:cs="Times New Roman"/>
        </w:rPr>
        <w:t xml:space="preserve">, pero en el Tratado VI (y en otros lugares), Balduino lo cita como: </w:t>
      </w:r>
      <w:r w:rsidRPr="008D2940">
        <w:rPr>
          <w:rFonts w:ascii="Times New Roman" w:hAnsi="Times New Roman" w:cs="Times New Roman"/>
          <w:i/>
        </w:rPr>
        <w:t>Nisi credideritis, non intelligetis</w:t>
      </w:r>
      <w:r w:rsidRPr="008D2940">
        <w:rPr>
          <w:rFonts w:ascii="Times New Roman" w:hAnsi="Times New Roman" w:cs="Times New Roman"/>
        </w:rPr>
        <w:t>.</w:t>
      </w:r>
      <w:r w:rsidRPr="008D2940">
        <w:rPr>
          <w:rStyle w:val="Refdenotaalpie"/>
          <w:rFonts w:ascii="Times New Roman" w:hAnsi="Times New Roman" w:cs="Times New Roman"/>
        </w:rPr>
        <w:footnoteReference w:id="66"/>
      </w:r>
    </w:p>
    <w:p w14:paraId="73B39D2F" w14:textId="77777777" w:rsidR="00A27B18" w:rsidRPr="00D33D19" w:rsidRDefault="00A27B18" w:rsidP="00A27B18">
      <w:pPr>
        <w:autoSpaceDE w:val="0"/>
        <w:autoSpaceDN w:val="0"/>
        <w:adjustRightInd w:val="0"/>
        <w:spacing w:after="120" w:line="240" w:lineRule="auto"/>
        <w:ind w:firstLine="709"/>
        <w:jc w:val="both"/>
        <w:rPr>
          <w:rFonts w:ascii="Times New Roman" w:hAnsi="Times New Roman" w:cs="Times New Roman"/>
          <w:lang w:val="it-IT"/>
        </w:rPr>
      </w:pPr>
      <w:r w:rsidRPr="008D2940">
        <w:rPr>
          <w:rFonts w:ascii="Times New Roman" w:hAnsi="Times New Roman" w:cs="Times New Roman"/>
        </w:rPr>
        <w:t xml:space="preserve">¿Cuáles son las razones de estos cambios mayores o menores? La mayoría de las variantes menores pueden ser explicadas simplemente por lapsus de memoria o un insignificante ajuste para que quede mejor en el contexto, pero las variantes mayores son más interesantes, y hay dos grandes explicaciones que cuentan para ellas. La primera es que el pasaje en cuestión puede haber sido sacado de la liturgia y no directamente de la Biblia, pues hay un considerable número de casos en los cuales el texto escriturístico tal como aparece en la liturgia, representa una tradición diferente de aquella que aparece en la Vulgata. Las razones de esto no nos conciernen aquí, pero la variante de Isaías 66, 10 citada arriba, debe ser tomada de esta manera. La segunda explicación es que la variante representa no la Vulgata, sino el latín antiguo, y, como podemos estar seguros de que Balduino no tuvo acceso a manuscritos en latín antiguo, las fuentes para estas variantes son sin duda los Padres de 1a Iglesia. Esto es muy útil, pues si podemos trazar la fuente probable de la cual fue tomada la versión del latín antiguo, esto nos permite entrever con provecho cuáles son las autoridades patrísticas de nuestro autor. La lectura de Isaías 7, 9 que citamos más arriba es una variante del latín antiguo, y Balduino pudo haberla encontrado en el </w:t>
      </w:r>
      <w:r w:rsidRPr="008D2940">
        <w:rPr>
          <w:rFonts w:ascii="Times New Roman" w:hAnsi="Times New Roman" w:cs="Times New Roman"/>
          <w:i/>
        </w:rPr>
        <w:t>De Trinitate</w:t>
      </w:r>
      <w:r w:rsidRPr="008D2940">
        <w:rPr>
          <w:rFonts w:ascii="Times New Roman" w:hAnsi="Times New Roman" w:cs="Times New Roman"/>
        </w:rPr>
        <w:t xml:space="preserve"> de san Agustín (ver Trat. VI-4). Otras fuentes posibles para las variantes del latín antiguo son Jerónimo (¡especialmente Jerónimo!), Ambrosio, Gregorio Magno, e incluso la </w:t>
      </w:r>
      <w:r w:rsidRPr="008D2940">
        <w:rPr>
          <w:rFonts w:ascii="Times New Roman" w:hAnsi="Times New Roman" w:cs="Times New Roman"/>
          <w:i/>
        </w:rPr>
        <w:t>Regla de San Benito</w:t>
      </w:r>
      <w:r w:rsidRPr="008D2940">
        <w:rPr>
          <w:rFonts w:ascii="Times New Roman" w:hAnsi="Times New Roman" w:cs="Times New Roman"/>
        </w:rPr>
        <w:t xml:space="preserve"> (ver Trats. </w:t>
      </w:r>
      <w:r w:rsidRPr="00D33D19">
        <w:rPr>
          <w:rFonts w:ascii="Times New Roman" w:hAnsi="Times New Roman" w:cs="Times New Roman"/>
          <w:lang w:val="it-IT"/>
        </w:rPr>
        <w:t>I-12, II-18, VI-4, VI-18, VI-42, VIII-5, VIII-9, IX/II-4 y IX/III-9).</w:t>
      </w:r>
    </w:p>
    <w:p w14:paraId="4CA20AFC"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No es frecuente que Balduino nombre sus autoridades patrísticas. En el total de sus Tratados, por ejemplo, sólo Agustín es mencionado, y sólo tres veces (ver Trats. I-34, IV 029, y VII-9). Pero en sus otros trabajos, suele referirse por el nombre a Ambrosio, Gregorio Magno, Hilario, Jerónimo, Orígenes y el seudo Dionisio, así como al obispo de Hipona</w:t>
      </w:r>
      <w:r w:rsidRPr="008D2940">
        <w:rPr>
          <w:rStyle w:val="Refdenotaalpie"/>
          <w:rFonts w:ascii="Times New Roman" w:hAnsi="Times New Roman" w:cs="Times New Roman"/>
        </w:rPr>
        <w:footnoteReference w:id="67"/>
      </w:r>
      <w:r w:rsidRPr="008D2940">
        <w:rPr>
          <w:rFonts w:ascii="Times New Roman" w:hAnsi="Times New Roman" w:cs="Times New Roman"/>
        </w:rPr>
        <w:t>. Ninguno de estos nombres nos sorprenden salvo, quizá, el seudo Dionisio. La cita de Balduino: “El ser de todo es la Divinidad que está más allá del ser”</w:t>
      </w:r>
      <w:r w:rsidRPr="008D2940">
        <w:rPr>
          <w:rStyle w:val="Refdenotaalpie"/>
          <w:rFonts w:ascii="Times New Roman" w:hAnsi="Times New Roman" w:cs="Times New Roman"/>
        </w:rPr>
        <w:footnoteReference w:id="68"/>
      </w:r>
      <w:r w:rsidRPr="008D2940">
        <w:rPr>
          <w:rFonts w:ascii="Times New Roman" w:hAnsi="Times New Roman" w:cs="Times New Roman"/>
        </w:rPr>
        <w:t xml:space="preserve">, aparece como derivada de la traducción de la </w:t>
      </w:r>
      <w:r w:rsidRPr="008D2940">
        <w:rPr>
          <w:rFonts w:ascii="Times New Roman" w:hAnsi="Times New Roman" w:cs="Times New Roman"/>
          <w:i/>
        </w:rPr>
        <w:t>Jerarquía Celeste</w:t>
      </w:r>
      <w:r w:rsidRPr="008D2940">
        <w:rPr>
          <w:rStyle w:val="Refdenotaalpie"/>
          <w:rFonts w:ascii="Times New Roman" w:hAnsi="Times New Roman" w:cs="Times New Roman"/>
        </w:rPr>
        <w:footnoteReference w:id="69"/>
      </w:r>
      <w:r w:rsidRPr="008D2940">
        <w:rPr>
          <w:rFonts w:ascii="Times New Roman" w:hAnsi="Times New Roman" w:cs="Times New Roman"/>
        </w:rPr>
        <w:t xml:space="preserve"> hecha por Juan Scoto Eriúgena, y sabemos que los tres últimos trabajos del seudo Dionisio - </w:t>
      </w:r>
      <w:r w:rsidRPr="008D2940">
        <w:rPr>
          <w:rFonts w:ascii="Times New Roman" w:hAnsi="Times New Roman" w:cs="Times New Roman"/>
          <w:i/>
        </w:rPr>
        <w:t>la Jerarquía Celeste, la Jerarquía Eclesial y la Teología Mística</w:t>
      </w:r>
      <w:r w:rsidRPr="008D2940">
        <w:rPr>
          <w:rFonts w:ascii="Times New Roman" w:hAnsi="Times New Roman" w:cs="Times New Roman"/>
        </w:rPr>
        <w:t>- podían ser hallados en la biblioteca en Ford</w:t>
      </w:r>
      <w:r w:rsidRPr="008D2940">
        <w:rPr>
          <w:rStyle w:val="Refdenotaalpie"/>
          <w:rFonts w:ascii="Times New Roman" w:hAnsi="Times New Roman" w:cs="Times New Roman"/>
        </w:rPr>
        <w:footnoteReference w:id="70"/>
      </w:r>
      <w:r w:rsidRPr="008D2940">
        <w:rPr>
          <w:rFonts w:ascii="Times New Roman" w:hAnsi="Times New Roman" w:cs="Times New Roman"/>
        </w:rPr>
        <w:t xml:space="preserve">. Es típico del enfoque de Balduino, sin embargo, que su explicación de esta frase y el contexto en la cual aparece sean agustinianos, y no hay en Balduino ningún signo de aquella </w:t>
      </w:r>
      <w:r w:rsidRPr="008D2940">
        <w:rPr>
          <w:rFonts w:ascii="Times New Roman" w:hAnsi="Times New Roman" w:cs="Times New Roman"/>
        </w:rPr>
        <w:lastRenderedPageBreak/>
        <w:t>fascinación ejercida por el pensamiento de Dionisio que encontramos en las obras de sus compañeros Cistercienses, Isaac de Stella, o Garnier de Rochefort.</w:t>
      </w:r>
    </w:p>
    <w:p w14:paraId="7F8C4993"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Sin duda, Agustín era el maestro de Balduino. Además de nombrarlo más frecuentemente que a cualquier otro escritor, Balduino escribió una multitud de pasajes que, o están fundados en el pensamiento de Agustín, o son un eco de su enseñanza</w:t>
      </w:r>
      <w:r w:rsidRPr="008D2940">
        <w:rPr>
          <w:rStyle w:val="Refdenotaalpie"/>
          <w:rFonts w:ascii="Times New Roman" w:hAnsi="Times New Roman" w:cs="Times New Roman"/>
        </w:rPr>
        <w:footnoteReference w:id="71"/>
      </w:r>
      <w:r w:rsidRPr="008D2940">
        <w:rPr>
          <w:rFonts w:ascii="Times New Roman" w:hAnsi="Times New Roman" w:cs="Times New Roman"/>
        </w:rPr>
        <w:t>. Es verdad que su acceso a Agustín no dejó de ser crítico</w:t>
      </w:r>
      <w:r w:rsidRPr="008D2940">
        <w:rPr>
          <w:rStyle w:val="Refdenotaalpie"/>
          <w:rFonts w:ascii="Times New Roman" w:hAnsi="Times New Roman" w:cs="Times New Roman"/>
        </w:rPr>
        <w:footnoteReference w:id="72"/>
      </w:r>
      <w:r w:rsidRPr="008D2940">
        <w:rPr>
          <w:rFonts w:ascii="Times New Roman" w:hAnsi="Times New Roman" w:cs="Times New Roman"/>
        </w:rPr>
        <w:t>, pero no hay duda de que le tenía en la más alta veneración, y el hecho de que su nombre aparezca sólo tres veces en los Tratados, no es un reflejo de su abrumadora importancia. En todo caso, como lo hemos expresado más arriba, Balduino raramente nombra sus fuentes, y la determinación de aquellas que no nombra no es siempre fácil. La razón principal es que Balduino no era un plagiario. El· leía “Los Padres ortodoxos”, reflexionaba y meditaba en ellos, y gradualmente los asimilaba a su propio pensamiento y teología, pero cuando escribía, escribía como Balduino de Ford, y no como Agustín o Jerónimo. Algunas veces captamos un reflejo de uno u otro de los Padres -Benito, por ejemplo (cf. Trats. VI-42, VI-43, XII-10, XV-25, XVI-15), o un grupo de citas de Gregorio Magno (cf. Trats. X/I-16 y XV-28), o un eco de Hilario (cf. Trat. X/I-3), o la influencia de León Magno (cf. Trat. XIII-2), o un fragmento de Máximo de Turín o de Venancio Fortunato-</w:t>
      </w:r>
      <w:r w:rsidRPr="008D2940">
        <w:rPr>
          <w:rStyle w:val="Refdenotaalpie"/>
          <w:rFonts w:ascii="Times New Roman" w:hAnsi="Times New Roman" w:cs="Times New Roman"/>
        </w:rPr>
        <w:footnoteReference w:id="73"/>
      </w:r>
      <w:r w:rsidRPr="008D2940">
        <w:rPr>
          <w:rFonts w:ascii="Times New Roman" w:hAnsi="Times New Roman" w:cs="Times New Roman"/>
        </w:rPr>
        <w:t xml:space="preserve"> pero más a menudo nos encontramos en una atmósfera espiritual y teológica, que ciertamente tiene sus raíces en la tradición patrística, pero en la cual las voces individuales sólo raramente pueden ser distinguidas. Balduino no nombra a ninguno de sus contemporáneos, ni en sus Tratados ni en ningún otro de sus escritos, y es difícil tener un cuadro claro de hasta qué punto tenía conocimiento de sus trabajos. Algunos de ellos ciertamente lo influenciaron. San Bernardo, por ejemplo, tuvo claramente un profundo efecto en su concepción de la caridad, y no hay dificultad en ver su impacto en el Tratado III del arzobispo.</w:t>
      </w:r>
      <w:r w:rsidRPr="008D2940">
        <w:rPr>
          <w:rStyle w:val="Refdenotaalpie"/>
          <w:rFonts w:ascii="Times New Roman" w:hAnsi="Times New Roman" w:cs="Times New Roman"/>
        </w:rPr>
        <w:footnoteReference w:id="74"/>
      </w:r>
      <w:r w:rsidRPr="008D2940">
        <w:rPr>
          <w:rFonts w:ascii="Times New Roman" w:hAnsi="Times New Roman" w:cs="Times New Roman"/>
        </w:rPr>
        <w:t xml:space="preserve"> Similarmente, pienso que no hay ninguna duda de que en su enseñanza sobre la vida común y la naturaleza de la comunidad, debía mucho a Elredo de Rieval, y así lo he tratado de demostrar en otro lugar</w:t>
      </w:r>
      <w:r w:rsidRPr="008D2940">
        <w:rPr>
          <w:rStyle w:val="Refdenotaalpie"/>
          <w:rFonts w:ascii="Times New Roman" w:hAnsi="Times New Roman" w:cs="Times New Roman"/>
        </w:rPr>
        <w:footnoteReference w:id="75"/>
      </w:r>
      <w:r w:rsidRPr="008D2940">
        <w:rPr>
          <w:rFonts w:ascii="Times New Roman" w:hAnsi="Times New Roman" w:cs="Times New Roman"/>
        </w:rPr>
        <w:t>.</w:t>
      </w:r>
    </w:p>
    <w:p w14:paraId="43EF790C"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Su Mariología parece ser un eco de Anselmo de Canterbury, pues sospecho fuertemente que los curiosos términos usados en el Tratado VII para describir a la Madre de Dios -</w:t>
      </w:r>
      <w:r w:rsidRPr="008D2940">
        <w:rPr>
          <w:rFonts w:ascii="Times New Roman" w:hAnsi="Times New Roman" w:cs="Times New Roman"/>
          <w:i/>
        </w:rPr>
        <w:t>superspeciosa; supergratiosa, supergloriosa</w:t>
      </w:r>
      <w:r w:rsidRPr="008D2940">
        <w:rPr>
          <w:rFonts w:ascii="Times New Roman" w:hAnsi="Times New Roman" w:cs="Times New Roman"/>
        </w:rPr>
        <w:t xml:space="preserve">- derivan de una de las </w:t>
      </w:r>
      <w:r w:rsidRPr="008D2940">
        <w:rPr>
          <w:rFonts w:ascii="Times New Roman" w:hAnsi="Times New Roman" w:cs="Times New Roman"/>
          <w:i/>
        </w:rPr>
        <w:t>Oraciones</w:t>
      </w:r>
      <w:r w:rsidRPr="008D2940">
        <w:rPr>
          <w:rFonts w:ascii="Times New Roman" w:hAnsi="Times New Roman" w:cs="Times New Roman"/>
        </w:rPr>
        <w:t xml:space="preserve"> del arzobispo predecesor de Balduino (cf. Trat. VII-16). Juan de Fécamp pudo también haberlo influenciado, pues J. C. Didier ha llamado nuestra atención sobre una serie de expresiones que parecen ciertamente inspiradas por pasajes de la obra de Juan</w:t>
      </w:r>
      <w:r w:rsidRPr="008D2940">
        <w:rPr>
          <w:rStyle w:val="Refdenotaalpie"/>
          <w:rFonts w:ascii="Times New Roman" w:hAnsi="Times New Roman" w:cs="Times New Roman"/>
        </w:rPr>
        <w:footnoteReference w:id="76"/>
      </w:r>
      <w:r w:rsidRPr="008D2940">
        <w:rPr>
          <w:rFonts w:ascii="Times New Roman" w:hAnsi="Times New Roman" w:cs="Times New Roman"/>
        </w:rPr>
        <w:t xml:space="preserve">. </w:t>
      </w:r>
    </w:p>
    <w:p w14:paraId="5503A9E2"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La influencia de los Victorinos es más difícil de determinar. Estaban ciertamente representados en la biblioteca de Ford</w:t>
      </w:r>
      <w:r w:rsidRPr="008D2940">
        <w:rPr>
          <w:rStyle w:val="Refdenotaalpie"/>
          <w:rFonts w:ascii="Times New Roman" w:hAnsi="Times New Roman" w:cs="Times New Roman"/>
        </w:rPr>
        <w:footnoteReference w:id="77"/>
      </w:r>
      <w:r w:rsidRPr="008D2940">
        <w:rPr>
          <w:rFonts w:ascii="Times New Roman" w:hAnsi="Times New Roman" w:cs="Times New Roman"/>
        </w:rPr>
        <w:t xml:space="preserve"> pero no puedo recordar ninguna evidencia directa e incontrovertible de influencia victorina. Hay una expresión en el Tratado VIII que posiblemente puede venir de Ricardo de San Víctor (cf. Trat. VIII-15), pero como era un dicho muy conocido en ese tiempo y pudo haber venido de muchos otros lugares, difícilmente puede ser considerado realmente como una prueba cabal. Es verdad que tal vez en uno o dos pasajes podemos ver la sombra de Hugo de San Víctor, pero las semejanzas son demasiado generales para permitir una afirmación categórica. La situación con respecto al cisterciense Guillermo de Saint-Thierry, es de alguna manera similar. En muchos lugares, Robert Thomas ha dirigido nuestra atención hacia algunos textos en el trabajo de Guillermo que parecen estar en paralelo con las ideas de Balduino (cf. Trats.III-4, IX/I-23, IX/II-2, y XIII-10), y sería interesante e importante, si pudiéramos demostrar que Guillermo era ciertamente una de sus fuentes. Sus </w:t>
      </w:r>
      <w:r w:rsidRPr="008D2940">
        <w:rPr>
          <w:rFonts w:ascii="Times New Roman" w:hAnsi="Times New Roman" w:cs="Times New Roman"/>
          <w:i/>
        </w:rPr>
        <w:t>De contemplando Deo</w:t>
      </w:r>
      <w:r w:rsidRPr="008D2940">
        <w:rPr>
          <w:rFonts w:ascii="Times New Roman" w:hAnsi="Times New Roman" w:cs="Times New Roman"/>
        </w:rPr>
        <w:t xml:space="preserve"> y </w:t>
      </w:r>
      <w:r w:rsidRPr="008D2940">
        <w:rPr>
          <w:rFonts w:ascii="Times New Roman" w:hAnsi="Times New Roman" w:cs="Times New Roman"/>
          <w:i/>
        </w:rPr>
        <w:t>De natura et dignitate amoris</w:t>
      </w:r>
      <w:r w:rsidRPr="008D2940">
        <w:rPr>
          <w:rFonts w:ascii="Times New Roman" w:hAnsi="Times New Roman" w:cs="Times New Roman"/>
        </w:rPr>
        <w:t xml:space="preserve">, ambos estaban· disponibles en </w:t>
      </w:r>
      <w:r w:rsidRPr="008D2940">
        <w:rPr>
          <w:rFonts w:ascii="Times New Roman" w:hAnsi="Times New Roman" w:cs="Times New Roman"/>
        </w:rPr>
        <w:lastRenderedPageBreak/>
        <w:t>Ford</w:t>
      </w:r>
      <w:r w:rsidRPr="008D2940">
        <w:rPr>
          <w:rStyle w:val="Refdenotaalpie"/>
          <w:rFonts w:ascii="Times New Roman" w:hAnsi="Times New Roman" w:cs="Times New Roman"/>
        </w:rPr>
        <w:footnoteReference w:id="78"/>
      </w:r>
      <w:r w:rsidRPr="008D2940">
        <w:rPr>
          <w:rFonts w:ascii="Times New Roman" w:hAnsi="Times New Roman" w:cs="Times New Roman"/>
        </w:rPr>
        <w:t>, pero los paralelos aducidos por Thomas son demasiado generales e indefinidos para garantizar cualquier conclusión definitiva.</w:t>
      </w:r>
    </w:p>
    <w:p w14:paraId="08992BDB"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Entre los escritores paganos, encontramos en los Tratados citas de Cicerón, Ovidio, Virgilio y Lucano, aunque ninguno de ellos es citado por su nombre</w:t>
      </w:r>
      <w:r w:rsidRPr="008D2940">
        <w:rPr>
          <w:rStyle w:val="Refdenotaalpie"/>
          <w:rFonts w:ascii="Times New Roman" w:hAnsi="Times New Roman" w:cs="Times New Roman"/>
        </w:rPr>
        <w:footnoteReference w:id="79"/>
      </w:r>
      <w:r w:rsidRPr="008D2940">
        <w:rPr>
          <w:rFonts w:ascii="Times New Roman" w:hAnsi="Times New Roman" w:cs="Times New Roman"/>
        </w:rPr>
        <w:t>. No nos debe sorprender el encontrarlos, pues el embellecimiento de los propios trabajos con citas clásicas era una costumbre común de ese período. En su disputa con Balduino, por ejemplo, la comunidad de la “Iglesia de Cristo” citaba a Ovidio, Lucano, Juvenal y Horacio en sus cartas de apelación, y en sus declaraciones de infortunio</w:t>
      </w:r>
      <w:r w:rsidRPr="008D2940">
        <w:rPr>
          <w:rStyle w:val="Refdenotaalpie"/>
          <w:rFonts w:ascii="Times New Roman" w:hAnsi="Times New Roman" w:cs="Times New Roman"/>
        </w:rPr>
        <w:footnoteReference w:id="80"/>
      </w:r>
      <w:r w:rsidRPr="008D2940">
        <w:rPr>
          <w:rFonts w:ascii="Times New Roman" w:hAnsi="Times New Roman" w:cs="Times New Roman"/>
        </w:rPr>
        <w:t xml:space="preserve">. No se prestaba atención al contexto del cual la cita era extraída (muchas, en todo caso habrían sido sacadas de los </w:t>
      </w:r>
      <w:r w:rsidRPr="008D2940">
        <w:rPr>
          <w:rFonts w:ascii="Times New Roman" w:hAnsi="Times New Roman" w:cs="Times New Roman"/>
          <w:i/>
        </w:rPr>
        <w:t>florilegia</w:t>
      </w:r>
      <w:r w:rsidRPr="008D2940">
        <w:rPr>
          <w:rFonts w:ascii="Times New Roman" w:hAnsi="Times New Roman" w:cs="Times New Roman"/>
        </w:rPr>
        <w:t>), y no se experimentaba ninguna dificultad en adornar un escrito que podía ser muy espiritual (tal como el Tratado XVI de Balduino) con textos de Ovidio sacados de un trabajo muy mundano. Lo que es muy notable -o quizás lo que es típico- de Balduino, no es que cite a estos poetas paganos, sino que no los cite frecuentemente. No hace ningún despliegue público de su indudable conocimiento, y no tiene ningún interés en impresionar a sus lectores con su amplio conocimiento de los clásicos. Para Balduino la fe, enraizada en la roca fundamental de la Revelación de Dios, es lo más importante, y no hay duda de que hubiera estado totalmente de acuerdo con Tertuliano en que Atenas y Jerusalén tienen muy poco en común:</w:t>
      </w:r>
    </w:p>
    <w:p w14:paraId="7734217C" w14:textId="77777777" w:rsidR="00A27B18" w:rsidRPr="008D2940" w:rsidRDefault="00A27B18" w:rsidP="00A27B18">
      <w:pPr>
        <w:autoSpaceDE w:val="0"/>
        <w:autoSpaceDN w:val="0"/>
        <w:adjustRightInd w:val="0"/>
        <w:spacing w:after="0" w:line="240" w:lineRule="auto"/>
        <w:ind w:left="709"/>
        <w:jc w:val="both"/>
        <w:rPr>
          <w:rFonts w:ascii="Times New Roman" w:hAnsi="Times New Roman" w:cs="Times New Roman"/>
          <w:sz w:val="20"/>
          <w:szCs w:val="20"/>
        </w:rPr>
      </w:pPr>
      <w:r w:rsidRPr="008D2940">
        <w:rPr>
          <w:rFonts w:ascii="Times New Roman" w:hAnsi="Times New Roman" w:cs="Times New Roman"/>
          <w:sz w:val="20"/>
          <w:szCs w:val="20"/>
        </w:rPr>
        <w:t>¿Qué tiene que ver Atenas con Jerusalén? ¿Qué tiene que ver la Academia con la Iglesia? ¿Qué tienen que ver los herejes con los cristianos? Nuestra instrucción proviene del Pórtico de Salomón, y es él quien enseñó que el Señor debe ser buscado con simplicidad de corazón (Sb 1, 1). ¡Fuera con aquellos que presentaran una cristiandad estoica, platónica y dialéctica!</w:t>
      </w:r>
    </w:p>
    <w:p w14:paraId="25F58357" w14:textId="77777777" w:rsidR="00A27B18" w:rsidRPr="008D2940" w:rsidRDefault="00A27B18" w:rsidP="00A27B18">
      <w:pPr>
        <w:autoSpaceDE w:val="0"/>
        <w:autoSpaceDN w:val="0"/>
        <w:adjustRightInd w:val="0"/>
        <w:spacing w:after="120" w:line="240" w:lineRule="auto"/>
        <w:ind w:left="709"/>
        <w:jc w:val="both"/>
        <w:rPr>
          <w:rFonts w:ascii="Times New Roman" w:hAnsi="Times New Roman" w:cs="Times New Roman"/>
          <w:sz w:val="20"/>
          <w:szCs w:val="20"/>
        </w:rPr>
      </w:pPr>
      <w:r w:rsidRPr="008D2940">
        <w:rPr>
          <w:rFonts w:ascii="Times New Roman" w:hAnsi="Times New Roman" w:cs="Times New Roman"/>
          <w:sz w:val="20"/>
          <w:szCs w:val="20"/>
        </w:rPr>
        <w:t>No necesitamos curiosidad acerca de Cristo Jesús, ni investigaciones acerca del Evangelio. Nosotros creemos y no queremos otra cosa que lo que creemos.</w:t>
      </w:r>
      <w:r w:rsidRPr="008D2940">
        <w:rPr>
          <w:rStyle w:val="Refdenotaalpie"/>
          <w:rFonts w:ascii="Times New Roman" w:hAnsi="Times New Roman" w:cs="Times New Roman"/>
          <w:sz w:val="20"/>
          <w:szCs w:val="20"/>
        </w:rPr>
        <w:footnoteReference w:id="81"/>
      </w:r>
    </w:p>
    <w:p w14:paraId="56BC6CA8" w14:textId="77777777" w:rsidR="00A27B18" w:rsidRPr="008D2940" w:rsidRDefault="00A27B18" w:rsidP="00A27B18">
      <w:pPr>
        <w:autoSpaceDE w:val="0"/>
        <w:autoSpaceDN w:val="0"/>
        <w:adjustRightInd w:val="0"/>
        <w:spacing w:after="120" w:line="240" w:lineRule="auto"/>
        <w:jc w:val="both"/>
        <w:rPr>
          <w:rFonts w:ascii="Times New Roman" w:hAnsi="Times New Roman" w:cs="Times New Roman"/>
        </w:rPr>
      </w:pPr>
      <w:r w:rsidRPr="008D2940">
        <w:rPr>
          <w:rFonts w:ascii="Times New Roman" w:hAnsi="Times New Roman" w:cs="Times New Roman"/>
        </w:rPr>
        <w:t>Es este el espíritu que está nuevamente encarnado en la enseñanza del abad de Ford.</w:t>
      </w:r>
    </w:p>
    <w:p w14:paraId="15A150E3"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Tales, pues, son algunas de las fuentes de Balduino, pero ¿qué hay de Balduino mismo como fuente? ¿Hasta qué punto sus propios escritos espirituales eran usados y leídos por sus contemporáneos? Copias de sus trabajos parecen haber sido distribuidas con bastante amplitud -había manuscritos en Alcobaça, Bec, Byland; Canterbury, Claraval, Durham (aunque esto no es seguro); Abadía de Fountains, Glastonbury, Gloucester, Holme, St Benets, Jervaulx, La Trappe, Longpont, Lovaina, Margam, Oxford, (Balliol College y Lincoln College), Ramsey, Reading, Revesby, Rieval, Saint-Sépulcre en Cambrai, Saint-Victor en París, Valtham y posiblemente en Windsor</w:t>
      </w:r>
      <w:r w:rsidRPr="008D2940">
        <w:rPr>
          <w:rStyle w:val="Refdenotaalpie"/>
          <w:rFonts w:ascii="Times New Roman" w:hAnsi="Times New Roman" w:cs="Times New Roman"/>
        </w:rPr>
        <w:footnoteReference w:id="82"/>
      </w:r>
      <w:r w:rsidRPr="008D2940">
        <w:rPr>
          <w:rFonts w:ascii="Times New Roman" w:hAnsi="Times New Roman" w:cs="Times New Roman"/>
        </w:rPr>
        <w:t xml:space="preserve"> pero en qué proporción eran realmente utilizados estos manuscritos, es otro asunto. Pedro de Blois, conocía ciertamente el Tratado de Balduino sobre la vida común (Tratado XV)</w:t>
      </w:r>
      <w:r w:rsidRPr="008D2940">
        <w:rPr>
          <w:rStyle w:val="Refdenotaalpie"/>
          <w:rFonts w:ascii="Times New Roman" w:hAnsi="Times New Roman" w:cs="Times New Roman"/>
        </w:rPr>
        <w:footnoteReference w:id="83"/>
      </w:r>
      <w:r w:rsidRPr="008D2940">
        <w:rPr>
          <w:rFonts w:ascii="Times New Roman" w:hAnsi="Times New Roman" w:cs="Times New Roman"/>
        </w:rPr>
        <w:t xml:space="preserve">, y en los siglos XIII y XIV, algunos extractos sustanciales de los trabajos del arzobispo fueron incluidos en largas </w:t>
      </w:r>
      <w:r w:rsidRPr="008D2940">
        <w:rPr>
          <w:rFonts w:ascii="Times New Roman" w:hAnsi="Times New Roman" w:cs="Times New Roman"/>
          <w:i/>
        </w:rPr>
        <w:t>catenae biblicae</w:t>
      </w:r>
      <w:r w:rsidRPr="008D2940">
        <w:rPr>
          <w:rFonts w:ascii="Times New Roman" w:hAnsi="Times New Roman" w:cs="Times New Roman"/>
        </w:rPr>
        <w:t xml:space="preserve"> que formaban parte de la biblioteca de Claraval</w:t>
      </w:r>
      <w:r w:rsidRPr="008D2940">
        <w:rPr>
          <w:rStyle w:val="Refdenotaalpie"/>
          <w:rFonts w:ascii="Times New Roman" w:hAnsi="Times New Roman" w:cs="Times New Roman"/>
        </w:rPr>
        <w:footnoteReference w:id="84"/>
      </w:r>
      <w:r w:rsidRPr="008D2940">
        <w:rPr>
          <w:rFonts w:ascii="Times New Roman" w:hAnsi="Times New Roman" w:cs="Times New Roman"/>
        </w:rPr>
        <w:t>. Extensos extractos están también incluidos en una catena de los escritores del siglo XII, que gozó de considerable popularidad a principios del siglo XIII y que fue impresa varias veces en el siglo XVI</w:t>
      </w:r>
      <w:r w:rsidRPr="008D2940">
        <w:rPr>
          <w:rStyle w:val="Refdenotaalpie"/>
          <w:rFonts w:ascii="Times New Roman" w:hAnsi="Times New Roman" w:cs="Times New Roman"/>
        </w:rPr>
        <w:footnoteReference w:id="85"/>
      </w:r>
      <w:r w:rsidRPr="008D2940">
        <w:rPr>
          <w:rFonts w:ascii="Times New Roman" w:hAnsi="Times New Roman" w:cs="Times New Roman"/>
        </w:rPr>
        <w:t xml:space="preserve">. Aparte de estos, sin embargo, no conozco otros casos que demuestren inequívocamente la influencia de nuestro autor, que no se puede colegir del hecho de que algunos pasajes del final del </w:t>
      </w:r>
      <w:r w:rsidRPr="008D2940">
        <w:rPr>
          <w:rFonts w:ascii="Times New Roman" w:hAnsi="Times New Roman" w:cs="Times New Roman"/>
          <w:i/>
        </w:rPr>
        <w:t>De sacramento altaris</w:t>
      </w:r>
      <w:r w:rsidRPr="008D2940">
        <w:rPr>
          <w:rFonts w:ascii="Times New Roman" w:hAnsi="Times New Roman" w:cs="Times New Roman"/>
        </w:rPr>
        <w:t xml:space="preserve"> aparezcan en dos comentarios sobre san Pablo descubiertos por Arturo Landgraf en 1928 y 1935</w:t>
      </w:r>
      <w:r w:rsidRPr="008D2940">
        <w:rPr>
          <w:rStyle w:val="Refdenotaalpie"/>
          <w:rFonts w:ascii="Times New Roman" w:hAnsi="Times New Roman" w:cs="Times New Roman"/>
        </w:rPr>
        <w:footnoteReference w:id="86"/>
      </w:r>
      <w:r w:rsidRPr="008D2940">
        <w:rPr>
          <w:rFonts w:ascii="Times New Roman" w:hAnsi="Times New Roman" w:cs="Times New Roman"/>
        </w:rPr>
        <w:t xml:space="preserve">. Como el mismo Landgraf lo sugirió, ellos provienen de un apéndice al </w:t>
      </w:r>
      <w:r w:rsidRPr="008D2940">
        <w:rPr>
          <w:rFonts w:ascii="Times New Roman" w:hAnsi="Times New Roman" w:cs="Times New Roman"/>
          <w:i/>
        </w:rPr>
        <w:t>De sacramento altaris</w:t>
      </w:r>
      <w:r w:rsidRPr="008D2940">
        <w:rPr>
          <w:rFonts w:ascii="Times New Roman" w:hAnsi="Times New Roman" w:cs="Times New Roman"/>
        </w:rPr>
        <w:t xml:space="preserve"> que no fue escrito por Balduino, sino que fue añadido a su tratado en una fecha tardía, por </w:t>
      </w:r>
      <w:r w:rsidRPr="008D2940">
        <w:rPr>
          <w:rFonts w:ascii="Times New Roman" w:hAnsi="Times New Roman" w:cs="Times New Roman"/>
        </w:rPr>
        <w:lastRenderedPageBreak/>
        <w:t>un editor tardío. Aunque aparece como parte de su trabajo en Tissier y la Patrología de Migne, está omitido con razón en el texto editado por Juan Morson y publicado en 1963</w:t>
      </w:r>
      <w:r w:rsidRPr="008D2940">
        <w:rPr>
          <w:rStyle w:val="Refdenotaalpie"/>
          <w:rFonts w:ascii="Times New Roman" w:hAnsi="Times New Roman" w:cs="Times New Roman"/>
        </w:rPr>
        <w:footnoteReference w:id="87"/>
      </w:r>
      <w:r w:rsidRPr="008D2940">
        <w:rPr>
          <w:rFonts w:ascii="Times New Roman" w:hAnsi="Times New Roman" w:cs="Times New Roman"/>
        </w:rPr>
        <w:t>.</w:t>
      </w:r>
    </w:p>
    <w:p w14:paraId="68A8BE7F"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r w:rsidRPr="008D2940">
        <w:rPr>
          <w:rFonts w:ascii="Times New Roman" w:hAnsi="Times New Roman" w:cs="Times New Roman"/>
        </w:rPr>
        <w:t>Por otra parte, hay alguna evidencia de que el interés por los trabajos de Balduino perduró por lo menos hasta el año 1500. Dos manuscritos fueron copiados en el siglo XV</w:t>
      </w:r>
      <w:r w:rsidRPr="008D2940">
        <w:rPr>
          <w:rStyle w:val="Refdenotaalpie"/>
          <w:rFonts w:ascii="Times New Roman" w:hAnsi="Times New Roman" w:cs="Times New Roman"/>
        </w:rPr>
        <w:footnoteReference w:id="88"/>
      </w:r>
      <w:r w:rsidRPr="008D2940">
        <w:rPr>
          <w:rFonts w:ascii="Times New Roman" w:hAnsi="Times New Roman" w:cs="Times New Roman"/>
        </w:rPr>
        <w:t>, y en 1521, uno de los primeros libros impresos en Cambridge, contenía los dos primeros Tratados, el que trata sobre la Eucaristía, y el que se refiere a la corrupción en el clero y en todo el pueblo</w:t>
      </w:r>
      <w:r w:rsidRPr="008D2940">
        <w:rPr>
          <w:rStyle w:val="Refdenotaalpie"/>
          <w:rFonts w:ascii="Times New Roman" w:hAnsi="Times New Roman" w:cs="Times New Roman"/>
        </w:rPr>
        <w:footnoteReference w:id="89"/>
      </w:r>
      <w:r w:rsidRPr="008D2940">
        <w:rPr>
          <w:rFonts w:ascii="Times New Roman" w:hAnsi="Times New Roman" w:cs="Times New Roman"/>
        </w:rPr>
        <w:t xml:space="preserve">. Después de esto, el arzobispo se hunde en el olvido, y aparece sólo dos veces en el curso de los tres siglos y medio siguientes: una vez en las páginas de la </w:t>
      </w:r>
      <w:r w:rsidRPr="008D2940">
        <w:rPr>
          <w:rFonts w:ascii="Times New Roman" w:hAnsi="Times New Roman" w:cs="Times New Roman"/>
          <w:i/>
        </w:rPr>
        <w:t>Bibliotheca Patrum Cisterciensium</w:t>
      </w:r>
      <w:r w:rsidRPr="008D2940">
        <w:rPr>
          <w:rFonts w:ascii="Times New Roman" w:hAnsi="Times New Roman" w:cs="Times New Roman"/>
        </w:rPr>
        <w:t xml:space="preserve"> de Tissier, publicada en 1622, y otra vez cuando dicha edición fue reimpresa en la Patrología de Migne de 1855. Pero los tiempos cambian y nosotros con ellos, y como lo demuestran las series como esta que presentamos, ha habido recientemente un notable resurgimiento del interés por los escritos espirituales del siglo XII. Han aparecido nuevas ediciones y nuevas traducciones de Balduino</w:t>
      </w:r>
      <w:r w:rsidRPr="008D2940">
        <w:rPr>
          <w:rStyle w:val="Refdenotaalpie"/>
          <w:rFonts w:ascii="Times New Roman" w:hAnsi="Times New Roman" w:cs="Times New Roman"/>
        </w:rPr>
        <w:footnoteReference w:id="90"/>
      </w:r>
      <w:r w:rsidRPr="008D2940">
        <w:rPr>
          <w:rFonts w:ascii="Times New Roman" w:hAnsi="Times New Roman" w:cs="Times New Roman"/>
        </w:rPr>
        <w:t>, y él es tan solo uno entre los muchos escritores olvidados que, en los años recientes, han sido exhumados de los últimos volúmenes de la Patrología de Migne, para una vida nueva y mejor. El lugar que Balduino debería ocupar en esta buena confraternidad todavía queda por verse, pero es mi deseo que esta versión de sus Tratados, haga que los escritos de este hombre tan complejo sean un poco más accesibles, y ayuden a aquellos más calificados, o más cristianos que yo, a hacer un justo juicio de su valor.</w:t>
      </w:r>
    </w:p>
    <w:p w14:paraId="2CA10A85" w14:textId="77777777" w:rsidR="00A27B18" w:rsidRPr="008D2940" w:rsidRDefault="00A27B18" w:rsidP="00A27B18">
      <w:pPr>
        <w:autoSpaceDE w:val="0"/>
        <w:autoSpaceDN w:val="0"/>
        <w:adjustRightInd w:val="0"/>
        <w:spacing w:after="120" w:line="240" w:lineRule="auto"/>
        <w:ind w:firstLine="709"/>
        <w:jc w:val="both"/>
        <w:rPr>
          <w:rFonts w:ascii="Times New Roman" w:hAnsi="Times New Roman" w:cs="Times New Roman"/>
        </w:rPr>
      </w:pPr>
    </w:p>
    <w:p w14:paraId="391D57E0" w14:textId="77777777" w:rsidR="00A27B18" w:rsidRPr="008D2940" w:rsidRDefault="00A27B18" w:rsidP="00A27B18"/>
    <w:p w14:paraId="4402A053" w14:textId="35C4B492" w:rsidR="00A27B18" w:rsidRPr="00D33D19" w:rsidRDefault="00A27B18">
      <w:pPr>
        <w:rPr>
          <w:rFonts w:ascii="Times New Roman" w:hAnsi="Times New Roman" w:cs="Times New Roman"/>
          <w:bCs/>
        </w:rPr>
      </w:pPr>
      <w:r>
        <w:rPr>
          <w:rFonts w:ascii="Times New Roman" w:hAnsi="Times New Roman" w:cs="Times New Roman"/>
          <w:bCs/>
          <w:sz w:val="56"/>
          <w:szCs w:val="56"/>
        </w:rPr>
        <w:br w:type="page"/>
      </w:r>
    </w:p>
    <w:p w14:paraId="56501330" w14:textId="77777777" w:rsidR="001E31D3" w:rsidRPr="00A24EC1" w:rsidRDefault="001E31D3" w:rsidP="00D33D19">
      <w:pPr>
        <w:autoSpaceDE w:val="0"/>
        <w:autoSpaceDN w:val="0"/>
        <w:adjustRightInd w:val="0"/>
        <w:spacing w:after="0" w:line="240" w:lineRule="auto"/>
        <w:ind w:firstLine="142"/>
        <w:jc w:val="center"/>
        <w:rPr>
          <w:rFonts w:ascii="Times New Roman" w:hAnsi="Times New Roman" w:cs="Times New Roman"/>
          <w:bCs/>
          <w:sz w:val="56"/>
          <w:szCs w:val="56"/>
        </w:rPr>
      </w:pPr>
    </w:p>
    <w:p w14:paraId="33CD6BA4" w14:textId="77777777" w:rsidR="001E31D3" w:rsidRPr="00A24EC1" w:rsidRDefault="001E31D3" w:rsidP="00D33D19">
      <w:pPr>
        <w:autoSpaceDE w:val="0"/>
        <w:autoSpaceDN w:val="0"/>
        <w:adjustRightInd w:val="0"/>
        <w:spacing w:after="0" w:line="240" w:lineRule="auto"/>
        <w:ind w:firstLine="142"/>
        <w:jc w:val="center"/>
        <w:rPr>
          <w:rFonts w:ascii="Times New Roman" w:hAnsi="Times New Roman" w:cs="Times New Roman"/>
          <w:bCs/>
          <w:sz w:val="56"/>
          <w:szCs w:val="56"/>
        </w:rPr>
      </w:pPr>
    </w:p>
    <w:p w14:paraId="6AA74419" w14:textId="77777777" w:rsidR="001E31D3" w:rsidRPr="00A24EC1" w:rsidRDefault="001E31D3" w:rsidP="00D33D19">
      <w:pPr>
        <w:autoSpaceDE w:val="0"/>
        <w:autoSpaceDN w:val="0"/>
        <w:adjustRightInd w:val="0"/>
        <w:spacing w:after="0" w:line="240" w:lineRule="auto"/>
        <w:ind w:firstLine="142"/>
        <w:jc w:val="center"/>
        <w:rPr>
          <w:rFonts w:ascii="Times New Roman" w:hAnsi="Times New Roman" w:cs="Times New Roman"/>
          <w:bCs/>
          <w:sz w:val="56"/>
          <w:szCs w:val="56"/>
        </w:rPr>
      </w:pPr>
    </w:p>
    <w:p w14:paraId="34130F34" w14:textId="77777777" w:rsidR="00D33D19" w:rsidRDefault="00D33D19" w:rsidP="003A2640">
      <w:pPr>
        <w:autoSpaceDE w:val="0"/>
        <w:autoSpaceDN w:val="0"/>
        <w:adjustRightInd w:val="0"/>
        <w:spacing w:after="0" w:line="240" w:lineRule="auto"/>
        <w:ind w:firstLine="142"/>
        <w:jc w:val="center"/>
        <w:rPr>
          <w:rFonts w:ascii="Times New Roman" w:hAnsi="Times New Roman" w:cs="Times New Roman"/>
          <w:bCs/>
          <w:sz w:val="56"/>
          <w:szCs w:val="56"/>
        </w:rPr>
      </w:pPr>
    </w:p>
    <w:p w14:paraId="5A3B0A77" w14:textId="77777777" w:rsidR="00D33D19" w:rsidRDefault="00D33D19" w:rsidP="003A2640">
      <w:pPr>
        <w:autoSpaceDE w:val="0"/>
        <w:autoSpaceDN w:val="0"/>
        <w:adjustRightInd w:val="0"/>
        <w:spacing w:after="0" w:line="240" w:lineRule="auto"/>
        <w:ind w:firstLine="142"/>
        <w:jc w:val="center"/>
        <w:rPr>
          <w:rFonts w:ascii="Times New Roman" w:hAnsi="Times New Roman" w:cs="Times New Roman"/>
          <w:bCs/>
          <w:sz w:val="56"/>
          <w:szCs w:val="56"/>
        </w:rPr>
      </w:pPr>
    </w:p>
    <w:p w14:paraId="260D697F" w14:textId="77777777" w:rsidR="00D33D19" w:rsidRDefault="00D33D19" w:rsidP="003A2640">
      <w:pPr>
        <w:autoSpaceDE w:val="0"/>
        <w:autoSpaceDN w:val="0"/>
        <w:adjustRightInd w:val="0"/>
        <w:spacing w:after="0" w:line="240" w:lineRule="auto"/>
        <w:ind w:firstLine="142"/>
        <w:jc w:val="center"/>
        <w:rPr>
          <w:rFonts w:ascii="Times New Roman" w:hAnsi="Times New Roman" w:cs="Times New Roman"/>
          <w:bCs/>
          <w:sz w:val="56"/>
          <w:szCs w:val="56"/>
        </w:rPr>
      </w:pPr>
    </w:p>
    <w:p w14:paraId="6B95070C" w14:textId="77777777" w:rsidR="00D33D19" w:rsidRDefault="00D33D19" w:rsidP="003A2640">
      <w:pPr>
        <w:autoSpaceDE w:val="0"/>
        <w:autoSpaceDN w:val="0"/>
        <w:adjustRightInd w:val="0"/>
        <w:spacing w:after="0" w:line="240" w:lineRule="auto"/>
        <w:ind w:firstLine="142"/>
        <w:jc w:val="center"/>
        <w:rPr>
          <w:rFonts w:ascii="Times New Roman" w:hAnsi="Times New Roman" w:cs="Times New Roman"/>
          <w:bCs/>
          <w:sz w:val="56"/>
          <w:szCs w:val="56"/>
        </w:rPr>
      </w:pPr>
    </w:p>
    <w:p w14:paraId="4F3C565D" w14:textId="77777777" w:rsidR="00D33D19" w:rsidRPr="00A24EC1" w:rsidRDefault="00D33D19" w:rsidP="003A2640">
      <w:pPr>
        <w:autoSpaceDE w:val="0"/>
        <w:autoSpaceDN w:val="0"/>
        <w:adjustRightInd w:val="0"/>
        <w:spacing w:after="0" w:line="240" w:lineRule="auto"/>
        <w:ind w:firstLine="142"/>
        <w:jc w:val="center"/>
        <w:rPr>
          <w:rFonts w:ascii="Times New Roman" w:hAnsi="Times New Roman" w:cs="Times New Roman"/>
          <w:bCs/>
          <w:sz w:val="56"/>
          <w:szCs w:val="56"/>
        </w:rPr>
      </w:pPr>
    </w:p>
    <w:p w14:paraId="60E7A205" w14:textId="77777777" w:rsidR="00FF318C" w:rsidRPr="00A24EC1" w:rsidRDefault="00FF318C" w:rsidP="003A2640">
      <w:pPr>
        <w:autoSpaceDE w:val="0"/>
        <w:autoSpaceDN w:val="0"/>
        <w:adjustRightInd w:val="0"/>
        <w:spacing w:after="0" w:line="240" w:lineRule="auto"/>
        <w:ind w:firstLine="142"/>
        <w:jc w:val="center"/>
        <w:rPr>
          <w:rFonts w:ascii="Times New Roman" w:hAnsi="Times New Roman" w:cs="Times New Roman"/>
          <w:bCs/>
          <w:sz w:val="56"/>
          <w:szCs w:val="56"/>
        </w:rPr>
      </w:pPr>
    </w:p>
    <w:p w14:paraId="12DB6881" w14:textId="1BAAE18B" w:rsidR="00D33D19" w:rsidRPr="008D2940" w:rsidRDefault="00D33D19" w:rsidP="00D33D19">
      <w:pPr>
        <w:autoSpaceDE w:val="0"/>
        <w:autoSpaceDN w:val="0"/>
        <w:adjustRightInd w:val="0"/>
        <w:spacing w:after="0" w:line="240" w:lineRule="auto"/>
        <w:jc w:val="center"/>
        <w:rPr>
          <w:rFonts w:ascii="Times New Roman" w:hAnsi="Times New Roman" w:cs="Times New Roman"/>
          <w:b/>
          <w:sz w:val="40"/>
          <w:szCs w:val="40"/>
        </w:rPr>
      </w:pPr>
      <w:r w:rsidRPr="00D33D19">
        <w:rPr>
          <w:rFonts w:ascii="Times New Roman" w:hAnsi="Times New Roman" w:cs="Times New Roman"/>
          <w:b/>
          <w:sz w:val="56"/>
          <w:szCs w:val="56"/>
        </w:rPr>
        <w:t>TRATADOS ESPIRITUALES</w:t>
      </w:r>
    </w:p>
    <w:p w14:paraId="6DCB5D18" w14:textId="77777777" w:rsidR="000F0B0A" w:rsidRPr="00A24EC1" w:rsidRDefault="000F0B0A" w:rsidP="003A2640">
      <w:pPr>
        <w:autoSpaceDE w:val="0"/>
        <w:autoSpaceDN w:val="0"/>
        <w:adjustRightInd w:val="0"/>
        <w:spacing w:after="0" w:line="240" w:lineRule="auto"/>
        <w:ind w:firstLine="142"/>
        <w:jc w:val="center"/>
        <w:rPr>
          <w:rFonts w:ascii="Times New Roman" w:hAnsi="Times New Roman" w:cs="Times New Roman"/>
          <w:bCs/>
          <w:sz w:val="56"/>
          <w:szCs w:val="56"/>
        </w:rPr>
      </w:pPr>
    </w:p>
    <w:p w14:paraId="2DBF4573" w14:textId="0644C52E" w:rsidR="000F0B0A" w:rsidRPr="00A24EC1" w:rsidRDefault="000F0B0A" w:rsidP="003A2640">
      <w:pPr>
        <w:autoSpaceDE w:val="0"/>
        <w:autoSpaceDN w:val="0"/>
        <w:adjustRightInd w:val="0"/>
        <w:spacing w:after="0" w:line="240" w:lineRule="auto"/>
        <w:ind w:firstLine="142"/>
        <w:jc w:val="center"/>
        <w:rPr>
          <w:rFonts w:ascii="Times New Roman" w:hAnsi="Times New Roman" w:cs="Times New Roman"/>
          <w:bCs/>
          <w:sz w:val="56"/>
          <w:szCs w:val="56"/>
        </w:rPr>
      </w:pPr>
    </w:p>
    <w:p w14:paraId="1DD81DA1" w14:textId="58E6DE8E" w:rsidR="00D33D19" w:rsidRDefault="000F0B0A">
      <w:pPr>
        <w:rPr>
          <w:rFonts w:ascii="Times New Roman" w:hAnsi="Times New Roman" w:cs="Times New Roman"/>
          <w:b/>
          <w:bCs/>
        </w:rPr>
      </w:pPr>
      <w:r w:rsidRPr="00A24EC1">
        <w:rPr>
          <w:rFonts w:ascii="Times New Roman" w:hAnsi="Times New Roman" w:cs="Times New Roman"/>
          <w:b/>
          <w:bCs/>
        </w:rPr>
        <w:br w:type="page"/>
      </w:r>
      <w:r w:rsidR="00D33D19">
        <w:rPr>
          <w:rFonts w:ascii="Times New Roman" w:hAnsi="Times New Roman" w:cs="Times New Roman"/>
          <w:b/>
          <w:bCs/>
        </w:rPr>
        <w:lastRenderedPageBreak/>
        <w:br w:type="page"/>
      </w:r>
    </w:p>
    <w:p w14:paraId="2BF4D810" w14:textId="77777777" w:rsidR="000F0B0A" w:rsidRPr="00A24EC1" w:rsidRDefault="000F0B0A" w:rsidP="008A06D1">
      <w:pPr>
        <w:spacing w:after="0" w:line="240" w:lineRule="auto"/>
        <w:ind w:firstLine="142"/>
        <w:jc w:val="both"/>
        <w:rPr>
          <w:rFonts w:ascii="Times New Roman" w:hAnsi="Times New Roman" w:cs="Times New Roman"/>
          <w:b/>
          <w:bCs/>
        </w:rPr>
      </w:pPr>
    </w:p>
    <w:p w14:paraId="27956E12" w14:textId="7D56B289" w:rsidR="00F45D14" w:rsidRPr="00D92FD8" w:rsidRDefault="00D33D19" w:rsidP="006C63F1">
      <w:pPr>
        <w:spacing w:after="0" w:line="240" w:lineRule="auto"/>
        <w:ind w:firstLine="709"/>
        <w:contextualSpacing/>
        <w:jc w:val="center"/>
        <w:rPr>
          <w:rFonts w:ascii="Times New Roman" w:eastAsia="Calibri" w:hAnsi="Times New Roman" w:cs="Times New Roman"/>
          <w:b/>
        </w:rPr>
      </w:pPr>
      <w:r w:rsidRPr="00D92FD8">
        <w:rPr>
          <w:rFonts w:ascii="Times New Roman" w:eastAsia="Calibri" w:hAnsi="Times New Roman" w:cs="Times New Roman"/>
          <w:b/>
        </w:rPr>
        <w:t>TRATADO I</w:t>
      </w:r>
    </w:p>
    <w:p w14:paraId="6CDE9FC5" w14:textId="77777777" w:rsidR="006C63F1" w:rsidRPr="00D92FD8" w:rsidRDefault="006C63F1" w:rsidP="006C63F1">
      <w:pPr>
        <w:spacing w:after="0" w:line="240" w:lineRule="auto"/>
        <w:ind w:firstLine="709"/>
        <w:contextualSpacing/>
        <w:jc w:val="center"/>
        <w:rPr>
          <w:rFonts w:ascii="Times New Roman" w:eastAsia="Calibri" w:hAnsi="Times New Roman" w:cs="Times New Roman"/>
          <w:b/>
        </w:rPr>
      </w:pPr>
    </w:p>
    <w:p w14:paraId="33A44926" w14:textId="77777777" w:rsidR="006C63F1" w:rsidRPr="00D92FD8" w:rsidRDefault="006C63F1" w:rsidP="006C63F1">
      <w:pPr>
        <w:spacing w:after="0" w:line="240" w:lineRule="auto"/>
        <w:ind w:firstLine="709"/>
        <w:contextualSpacing/>
        <w:jc w:val="center"/>
        <w:rPr>
          <w:rFonts w:ascii="Times New Roman" w:eastAsia="Calibri" w:hAnsi="Times New Roman" w:cs="Times New Roman"/>
          <w:b/>
        </w:rPr>
        <w:sectPr w:rsidR="006C63F1" w:rsidRPr="00D92FD8" w:rsidSect="00EB50AD">
          <w:headerReference w:type="even" r:id="rId8"/>
          <w:headerReference w:type="default" r:id="rId9"/>
          <w:footerReference w:type="even" r:id="rId10"/>
          <w:footerReference w:type="default" r:id="rId11"/>
          <w:headerReference w:type="first" r:id="rId12"/>
          <w:footerReference w:type="first" r:id="rId13"/>
          <w:footnotePr>
            <w:numRestart w:val="eachSect"/>
          </w:footnotePr>
          <w:type w:val="continuous"/>
          <w:pgSz w:w="11906" w:h="16838" w:code="9"/>
          <w:pgMar w:top="1134" w:right="1134" w:bottom="1134" w:left="1134" w:header="709" w:footer="709" w:gutter="0"/>
          <w:cols w:space="708"/>
          <w:docGrid w:linePitch="360"/>
        </w:sectPr>
      </w:pPr>
    </w:p>
    <w:p w14:paraId="4B394A7A" w14:textId="77777777" w:rsidR="007A02AA" w:rsidRPr="007A02AA" w:rsidRDefault="007A02AA" w:rsidP="007A02AA">
      <w:pPr>
        <w:spacing w:after="0" w:line="240" w:lineRule="auto"/>
        <w:ind w:firstLine="567"/>
        <w:jc w:val="center"/>
        <w:rPr>
          <w:rFonts w:ascii="Times New Roman" w:hAnsi="Times New Roman" w:cs="Times New Roman"/>
          <w:b/>
        </w:rPr>
      </w:pPr>
    </w:p>
    <w:p w14:paraId="6FEB1278" w14:textId="77777777" w:rsidR="007A02AA" w:rsidRPr="007527EF" w:rsidRDefault="007A02AA" w:rsidP="007A02AA">
      <w:pPr>
        <w:spacing w:after="0" w:line="240" w:lineRule="auto"/>
        <w:ind w:firstLine="567"/>
        <w:jc w:val="center"/>
        <w:rPr>
          <w:rFonts w:ascii="Times New Roman" w:hAnsi="Times New Roman" w:cs="Times New Roman"/>
          <w:b/>
          <w:i/>
        </w:rPr>
      </w:pPr>
      <w:r w:rsidRPr="007527EF">
        <w:rPr>
          <w:rFonts w:ascii="Times New Roman" w:hAnsi="Times New Roman" w:cs="Times New Roman"/>
          <w:b/>
          <w:i/>
        </w:rPr>
        <w:t>EL SANTISIMO SACRAMENTO DE LA EUCARISTIA</w:t>
      </w:r>
    </w:p>
    <w:p w14:paraId="76C79FD9" w14:textId="77777777" w:rsidR="007A02AA" w:rsidRPr="007A02AA" w:rsidRDefault="007A02AA" w:rsidP="007A02AA">
      <w:pPr>
        <w:spacing w:after="0" w:line="240" w:lineRule="auto"/>
        <w:ind w:firstLine="567"/>
        <w:jc w:val="center"/>
        <w:rPr>
          <w:rFonts w:ascii="Times New Roman" w:hAnsi="Times New Roman" w:cs="Times New Roman"/>
        </w:rPr>
      </w:pPr>
    </w:p>
    <w:p w14:paraId="634C2D5C" w14:textId="77777777" w:rsidR="007A02AA" w:rsidRPr="007A02AA" w:rsidRDefault="007A02AA" w:rsidP="007A02AA">
      <w:pPr>
        <w:spacing w:after="0" w:line="240" w:lineRule="auto"/>
        <w:ind w:firstLine="567"/>
        <w:jc w:val="center"/>
        <w:rPr>
          <w:rFonts w:ascii="Times New Roman" w:hAnsi="Times New Roman" w:cs="Times New Roman"/>
        </w:rPr>
      </w:pPr>
    </w:p>
    <w:p w14:paraId="70C20EFF" w14:textId="77777777" w:rsidR="007A02AA" w:rsidRPr="007527EF" w:rsidRDefault="007A02AA" w:rsidP="007A02AA">
      <w:pPr>
        <w:spacing w:after="0" w:line="240" w:lineRule="auto"/>
        <w:ind w:firstLine="567"/>
        <w:jc w:val="center"/>
        <w:rPr>
          <w:rFonts w:ascii="Times New Roman" w:hAnsi="Times New Roman" w:cs="Times New Roman"/>
          <w:b/>
        </w:rPr>
      </w:pPr>
      <w:r w:rsidRPr="007527EF">
        <w:rPr>
          <w:rFonts w:ascii="Times New Roman" w:hAnsi="Times New Roman" w:cs="Times New Roman"/>
          <w:b/>
        </w:rPr>
        <w:t>INTRODUCCION</w:t>
      </w:r>
    </w:p>
    <w:p w14:paraId="5FC64C8A" w14:textId="77777777" w:rsidR="007A02AA" w:rsidRPr="007527EF" w:rsidRDefault="007A02AA" w:rsidP="007A02AA">
      <w:pPr>
        <w:spacing w:after="0" w:line="240" w:lineRule="auto"/>
        <w:ind w:firstLine="567"/>
        <w:jc w:val="both"/>
        <w:rPr>
          <w:rFonts w:ascii="Times New Roman" w:hAnsi="Times New Roman" w:cs="Times New Roman"/>
        </w:rPr>
      </w:pPr>
    </w:p>
    <w:p w14:paraId="5573265E" w14:textId="77777777" w:rsidR="007A02AA" w:rsidRPr="007527EF" w:rsidRDefault="007A02AA" w:rsidP="007A02AA">
      <w:pPr>
        <w:spacing w:after="0" w:line="240" w:lineRule="auto"/>
        <w:ind w:firstLine="567"/>
        <w:jc w:val="both"/>
        <w:rPr>
          <w:rFonts w:ascii="Times New Roman" w:hAnsi="Times New Roman" w:cs="Times New Roman"/>
        </w:rPr>
      </w:pPr>
    </w:p>
    <w:p w14:paraId="3D93D4FE" w14:textId="77777777" w:rsidR="007A02AA" w:rsidRPr="007527EF" w:rsidRDefault="007A02AA" w:rsidP="007A02AA">
      <w:pPr>
        <w:spacing w:after="0" w:line="240" w:lineRule="auto"/>
        <w:jc w:val="both"/>
        <w:rPr>
          <w:rFonts w:ascii="Times New Roman" w:hAnsi="Times New Roman" w:cs="Times New Roman"/>
          <w:b/>
        </w:rPr>
      </w:pPr>
      <w:r w:rsidRPr="007527EF">
        <w:rPr>
          <w:rFonts w:ascii="Times New Roman" w:hAnsi="Times New Roman" w:cs="Times New Roman"/>
          <w:b/>
        </w:rPr>
        <w:t>El maravilloso sacramento de la Eucaristía</w:t>
      </w:r>
    </w:p>
    <w:p w14:paraId="6B5EDCE0" w14:textId="77777777" w:rsidR="007A02AA" w:rsidRPr="007527EF" w:rsidRDefault="007A02AA" w:rsidP="007A02AA">
      <w:pPr>
        <w:spacing w:after="0" w:line="240" w:lineRule="auto"/>
        <w:ind w:firstLine="567"/>
        <w:jc w:val="both"/>
        <w:rPr>
          <w:rFonts w:ascii="Times New Roman" w:hAnsi="Times New Roman" w:cs="Times New Roman"/>
          <w:b/>
          <w:sz w:val="24"/>
          <w:szCs w:val="24"/>
        </w:rPr>
      </w:pPr>
    </w:p>
    <w:p w14:paraId="314C7DF4" w14:textId="77777777" w:rsidR="007A02AA" w:rsidRPr="007527EF" w:rsidRDefault="007A02AA" w:rsidP="007A02AA">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7527EF">
        <w:rPr>
          <w:rFonts w:ascii="Times New Roman" w:hAnsi="Times New Roman" w:cs="Times New Roman"/>
          <w:b/>
          <w:position w:val="-10"/>
          <w:sz w:val="102"/>
        </w:rPr>
        <w:t>E</w:t>
      </w:r>
    </w:p>
    <w:p w14:paraId="5E88C7CA" w14:textId="1DF8C291" w:rsidR="007A02AA" w:rsidRPr="007527EF" w:rsidRDefault="00806A37" w:rsidP="007A02AA">
      <w:pPr>
        <w:spacing w:after="120" w:line="240" w:lineRule="auto"/>
        <w:jc w:val="both"/>
        <w:rPr>
          <w:rFonts w:ascii="Times New Roman" w:hAnsi="Times New Roman" w:cs="Times New Roman"/>
        </w:rPr>
      </w:pPr>
      <w:r w:rsidRPr="007527EF">
        <w:rPr>
          <w:rFonts w:ascii="Times New Roman" w:hAnsi="Times New Roman" w:cs="Times New Roman"/>
        </w:rPr>
        <w:t xml:space="preserve">L </w:t>
      </w:r>
      <w:r w:rsidR="007A02AA" w:rsidRPr="007527EF">
        <w:rPr>
          <w:rFonts w:ascii="Times New Roman" w:hAnsi="Times New Roman" w:cs="Times New Roman"/>
        </w:rPr>
        <w:t>sacramento del Cuerpo y de la Sangre del Señor, por su dignidad y por el respeto que merece, debe ser dignamente tratado por ministros dignos, dignamente preparado, dignamente recibido, dignamente distribuido. Es grande e inestimable la dignidad de este sacramento. ¿Quién podrá medirla? Sobrepasa nuestro modo de conocer, excede nuestra capacidad. Es Grande, ciertamente, el precio del mundo</w:t>
      </w:r>
      <w:r w:rsidR="007A02AA" w:rsidRPr="007527EF">
        <w:rPr>
          <w:rStyle w:val="Refdenotaalpie"/>
          <w:rFonts w:ascii="Times New Roman" w:hAnsi="Times New Roman" w:cs="Times New Roman"/>
        </w:rPr>
        <w:footnoteReference w:id="91"/>
      </w:r>
      <w:r w:rsidR="007A02AA" w:rsidRPr="007527EF">
        <w:rPr>
          <w:rFonts w:ascii="Times New Roman" w:hAnsi="Times New Roman" w:cs="Times New Roman"/>
        </w:rPr>
        <w:t xml:space="preserve">, precio sin precio, precio inapreciable al que ninguna evaluación podría tasar. El Apóstol dice: </w:t>
      </w:r>
      <w:r w:rsidR="007A02AA" w:rsidRPr="007527EF">
        <w:rPr>
          <w:rFonts w:ascii="Times New Roman" w:hAnsi="Times New Roman" w:cs="Times New Roman"/>
          <w:i/>
        </w:rPr>
        <w:t>Grande es el sacramento de la Piedad manifestado en la carne justificado en el Espíritu, visto por los Ángeles, predicado a los gentiles, creído en el mundo, levantado a la gloria</w:t>
      </w:r>
      <w:r w:rsidR="007A02AA" w:rsidRPr="007527EF">
        <w:rPr>
          <w:rFonts w:ascii="Times New Roman" w:hAnsi="Times New Roman" w:cs="Times New Roman"/>
        </w:rPr>
        <w:t xml:space="preserve"> </w:t>
      </w:r>
      <w:r w:rsidR="007A02AA" w:rsidRPr="007527EF">
        <w:rPr>
          <w:rFonts w:ascii="Times New Roman" w:hAnsi="Times New Roman" w:cs="Times New Roman"/>
          <w:i/>
        </w:rPr>
        <w:t>(1 Tm 3, 16).</w:t>
      </w:r>
    </w:p>
    <w:p w14:paraId="40657B88" w14:textId="77777777" w:rsidR="007A02AA" w:rsidRPr="007527EF" w:rsidRDefault="007A02AA" w:rsidP="007A02AA">
      <w:pPr>
        <w:spacing w:after="0" w:line="240" w:lineRule="auto"/>
        <w:ind w:firstLine="567"/>
        <w:jc w:val="both"/>
        <w:rPr>
          <w:rFonts w:ascii="Times New Roman" w:hAnsi="Times New Roman" w:cs="Times New Roman"/>
          <w:i/>
        </w:rPr>
      </w:pPr>
      <w:r w:rsidRPr="007527EF">
        <w:rPr>
          <w:rFonts w:ascii="Times New Roman" w:hAnsi="Times New Roman" w:cs="Times New Roman"/>
        </w:rPr>
        <w:t>Este sacramento es un sacrificio verdadero. En él no hay ficción, simulación, falsedad o magia sino verdadera sinceridad y sincera verdad. Verdad en lo que aparece, verdad en lo que está oculto Lo que aparece es la especie visible y verdadera del pan</w:t>
      </w:r>
      <w:r w:rsidRPr="007527EF">
        <w:rPr>
          <w:rStyle w:val="Refdenotaalpie"/>
          <w:rFonts w:ascii="Times New Roman" w:hAnsi="Times New Roman" w:cs="Times New Roman"/>
        </w:rPr>
        <w:footnoteReference w:id="92"/>
      </w:r>
      <w:r w:rsidRPr="007527EF">
        <w:rPr>
          <w:rFonts w:ascii="Times New Roman" w:hAnsi="Times New Roman" w:cs="Times New Roman"/>
        </w:rPr>
        <w:t xml:space="preserve">. Antes de la consagración está allí la verdadera substancia del pan, mas en la consagración, por el poder de las palabras, el pan es transubstanciado y cambiado en la verdadera carne de Cristo. Después de la consagración, bajo la especie visible, se oculta Cristo entero, </w:t>
      </w:r>
      <w:r w:rsidRPr="007527EF">
        <w:rPr>
          <w:rFonts w:ascii="Times New Roman" w:hAnsi="Times New Roman" w:cs="Times New Roman"/>
          <w:i/>
        </w:rPr>
        <w:t>Aquel que pone su refugio en las tinieblas (Sal 17, 12)</w:t>
      </w:r>
      <w:r w:rsidRPr="007527EF">
        <w:rPr>
          <w:rFonts w:ascii="Times New Roman" w:hAnsi="Times New Roman" w:cs="Times New Roman"/>
        </w:rPr>
        <w:t xml:space="preserve">, a quien el profeta se dirige diciendo: </w:t>
      </w:r>
      <w:r w:rsidRPr="007527EF">
        <w:rPr>
          <w:rFonts w:ascii="Times New Roman" w:hAnsi="Times New Roman" w:cs="Times New Roman"/>
          <w:i/>
        </w:rPr>
        <w:t>Es verdad, tú eres un Dios escondido, el Dios de Israel, el Salvador (Is 45, 1-5).</w:t>
      </w:r>
    </w:p>
    <w:p w14:paraId="1040E082" w14:textId="77777777" w:rsidR="007A02AA" w:rsidRPr="007527EF" w:rsidRDefault="007A02AA" w:rsidP="007A02AA">
      <w:pPr>
        <w:spacing w:after="0" w:line="240" w:lineRule="auto"/>
        <w:ind w:firstLine="567"/>
        <w:jc w:val="both"/>
        <w:rPr>
          <w:rFonts w:ascii="Times New Roman" w:hAnsi="Times New Roman" w:cs="Times New Roman"/>
        </w:rPr>
      </w:pPr>
    </w:p>
    <w:p w14:paraId="23F1955F" w14:textId="77777777" w:rsidR="007A02AA" w:rsidRPr="007527EF" w:rsidRDefault="007A02AA" w:rsidP="007A02AA">
      <w:pPr>
        <w:spacing w:after="0" w:line="240" w:lineRule="auto"/>
        <w:ind w:firstLine="567"/>
        <w:jc w:val="both"/>
        <w:rPr>
          <w:rFonts w:ascii="Times New Roman" w:hAnsi="Times New Roman" w:cs="Times New Roman"/>
        </w:rPr>
      </w:pPr>
    </w:p>
    <w:p w14:paraId="05FC358E" w14:textId="77777777" w:rsidR="007A02AA" w:rsidRPr="007527EF" w:rsidRDefault="007A02AA" w:rsidP="007A02AA">
      <w:pPr>
        <w:spacing w:after="0" w:line="240" w:lineRule="auto"/>
        <w:ind w:firstLine="567"/>
        <w:jc w:val="center"/>
        <w:rPr>
          <w:rFonts w:ascii="Times New Roman" w:hAnsi="Times New Roman" w:cs="Times New Roman"/>
          <w:b/>
          <w:bCs/>
        </w:rPr>
      </w:pPr>
      <w:r w:rsidRPr="007527EF">
        <w:rPr>
          <w:rFonts w:ascii="Times New Roman" w:hAnsi="Times New Roman" w:cs="Times New Roman"/>
          <w:b/>
          <w:bCs/>
        </w:rPr>
        <w:t>I - LA EUCARISTIA COMO SACRAMENTO PARA LA SALVACION</w:t>
      </w:r>
    </w:p>
    <w:p w14:paraId="379F4C79"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75458729" w14:textId="77777777" w:rsidR="007A02AA" w:rsidRPr="007527EF" w:rsidRDefault="007A02AA" w:rsidP="007A02AA">
      <w:pPr>
        <w:spacing w:after="120" w:line="240" w:lineRule="auto"/>
        <w:jc w:val="both"/>
        <w:rPr>
          <w:rFonts w:ascii="Times New Roman" w:hAnsi="Times New Roman" w:cs="Times New Roman"/>
          <w:b/>
        </w:rPr>
      </w:pPr>
      <w:r w:rsidRPr="007527EF">
        <w:rPr>
          <w:rFonts w:ascii="Times New Roman" w:hAnsi="Times New Roman" w:cs="Times New Roman"/>
          <w:b/>
        </w:rPr>
        <w:t>Cristo está oculto; la fe lo descubre particularmente en la Eucaristía</w:t>
      </w:r>
    </w:p>
    <w:p w14:paraId="075F1B7F" w14:textId="77777777" w:rsidR="007A02AA" w:rsidRPr="007527EF" w:rsidRDefault="007A02AA" w:rsidP="007A02AA">
      <w:pPr>
        <w:spacing w:after="0" w:line="240" w:lineRule="auto"/>
        <w:ind w:firstLine="567"/>
        <w:jc w:val="both"/>
        <w:rPr>
          <w:rFonts w:ascii="Times New Roman" w:hAnsi="Times New Roman" w:cs="Times New Roman"/>
        </w:rPr>
      </w:pPr>
      <w:r w:rsidRPr="007527EF">
        <w:rPr>
          <w:rFonts w:ascii="Times New Roman" w:hAnsi="Times New Roman" w:cs="Times New Roman"/>
        </w:rPr>
        <w:t xml:space="preserve">Cristo estuvo oculto desde el principio en el seno del Padre. Se ocultó después asumiendo la forma de siervo. Está oculto también ahora en el sacramento que él mismo instituyó. La fe lo descubre oculto en el seno del Padre, oculto en un hombre, oculto en el sacramento. Grande es el poder de la fe que obtiene la inmensa gracia de la intimidad con Dios. Allí donde la fe descubre a Dios, tiene acceso a él y, con la familiaridad que la caracteriza, se introduce en lo más interior de la morada. No piensa que puede ser detenida por los guardias, por los porteros, por los ayudantes de cámara. Entra con seguridad y, llena a la vez de confianza y reverencia, se apropia del misterio de los secretos divinos. ¿Podrá asombrar el que Dios confíe sus secretos a sus fieles? ¿Acaso los reyes y príncipes de los pueblos no confían los suyos a sus súbditos? </w:t>
      </w:r>
      <w:r w:rsidRPr="007527EF">
        <w:rPr>
          <w:rFonts w:ascii="Times New Roman" w:hAnsi="Times New Roman" w:cs="Times New Roman"/>
          <w:i/>
        </w:rPr>
        <w:t>Fiel es Dios, en él no hay iniquidad (Dt 32, 4)</w:t>
      </w:r>
      <w:r w:rsidRPr="007527EF">
        <w:rPr>
          <w:rFonts w:ascii="Times New Roman" w:hAnsi="Times New Roman" w:cs="Times New Roman"/>
        </w:rPr>
        <w:t xml:space="preserve">; tampoco hay iniquidad en sus fieles amigos, en aquellos que conservan la fe y en la fe lo sirven. </w:t>
      </w:r>
      <w:r w:rsidRPr="007527EF">
        <w:rPr>
          <w:rFonts w:ascii="Times New Roman" w:hAnsi="Times New Roman" w:cs="Times New Roman"/>
          <w:i/>
        </w:rPr>
        <w:t>Todas sus obras son fieles (Sal 32, 4) y sin fe es imposible agradarle (Hb 11, 6).</w:t>
      </w:r>
    </w:p>
    <w:p w14:paraId="66AE8451"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50170592" w14:textId="77777777" w:rsidR="007A02AA" w:rsidRPr="007527EF" w:rsidRDefault="007A02AA" w:rsidP="007A02AA">
      <w:pPr>
        <w:spacing w:after="120" w:line="240" w:lineRule="auto"/>
        <w:jc w:val="both"/>
        <w:rPr>
          <w:rFonts w:ascii="Times New Roman" w:hAnsi="Times New Roman" w:cs="Times New Roman"/>
          <w:b/>
        </w:rPr>
      </w:pPr>
      <w:r w:rsidRPr="007527EF">
        <w:rPr>
          <w:rFonts w:ascii="Times New Roman" w:hAnsi="Times New Roman" w:cs="Times New Roman"/>
          <w:b/>
        </w:rPr>
        <w:t>Dios prueba la fe de sus fieles sobre todo en la Eucaristía</w:t>
      </w:r>
    </w:p>
    <w:p w14:paraId="1E3D8C54" w14:textId="77777777" w:rsidR="007A02AA" w:rsidRPr="007527EF" w:rsidRDefault="007A02AA" w:rsidP="007A02AA">
      <w:pPr>
        <w:spacing w:after="0" w:line="240" w:lineRule="auto"/>
        <w:ind w:firstLine="567"/>
        <w:jc w:val="both"/>
        <w:rPr>
          <w:rFonts w:ascii="Times New Roman" w:hAnsi="Times New Roman" w:cs="Times New Roman"/>
        </w:rPr>
      </w:pPr>
      <w:r w:rsidRPr="007527EF">
        <w:rPr>
          <w:rFonts w:ascii="Times New Roman" w:hAnsi="Times New Roman" w:cs="Times New Roman"/>
        </w:rPr>
        <w:t>Dios prueba a sus fieles, a sus elegidos, para hacerlos dignos de él. Prueba su fe, prueba su esperanza y prueba su amor. Ahora, trataremos de la fe a la que Dios prueba de muchas maneras y sobre todo en este sacramento.</w:t>
      </w:r>
    </w:p>
    <w:p w14:paraId="3A3D47A3"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5BF1F8E0" w14:textId="77777777" w:rsidR="007A02AA" w:rsidRPr="007527EF" w:rsidRDefault="007A02AA" w:rsidP="007A02AA">
      <w:pPr>
        <w:spacing w:after="120" w:line="240" w:lineRule="auto"/>
        <w:jc w:val="both"/>
        <w:rPr>
          <w:rFonts w:ascii="Times New Roman" w:hAnsi="Times New Roman" w:cs="Times New Roman"/>
          <w:b/>
        </w:rPr>
      </w:pPr>
      <w:r w:rsidRPr="007527EF">
        <w:rPr>
          <w:rFonts w:ascii="Times New Roman" w:hAnsi="Times New Roman" w:cs="Times New Roman"/>
          <w:b/>
        </w:rPr>
        <w:t>Voluntad de salvación que Dios nos ha manifestado en el Antiguo Testamento</w:t>
      </w:r>
    </w:p>
    <w:p w14:paraId="6CE5A035"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lastRenderedPageBreak/>
        <w:t>En su eterno designio, Dios decretó salvar al mundo por la muerte de su Hijo Unigénito y enviar al mundo al Salvador y la salvación que no es otra que el mismo Salvador.</w:t>
      </w:r>
    </w:p>
    <w:p w14:paraId="4040149A"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Lo que Dios decretó, eso mismo prometió y reveló a sus fieles. Los santos han respondido con la fe. Creyeron y esperaron el cumplimiento de la promesa. Dios hizo esperar la venida de Cristo. Por qué lo hizo, sólo él lo sabe, es su secreto. Entre tanto fue ejercitada la fe de los justos. Para poner a prueba la fe de éstos, Dios veló de muchos modos aquello que prometió y que prefiguró con diversas imágenes y sacrificios. Todos los antiguos ritos sacrificiales instituidos por la ley y confirmados por los profetas, eran una conmemoración de la promesa y una misteriosa figura de la plenitud futura a fin de que, gracias a esta serie ininterrumpida de sacrificios, no se borrara jamás de la memoria el objeto prometido maravillosamente y que debía realizarse más maravillosamente aún en el futuro, del cual daban testimonio la ley y los profetas.</w:t>
      </w:r>
    </w:p>
    <w:p w14:paraId="756341D1" w14:textId="77777777" w:rsidR="007A02AA" w:rsidRPr="007527EF" w:rsidRDefault="007A02AA" w:rsidP="007A02AA">
      <w:pPr>
        <w:spacing w:after="0" w:line="240" w:lineRule="auto"/>
        <w:ind w:firstLine="567"/>
        <w:jc w:val="both"/>
        <w:rPr>
          <w:rFonts w:ascii="Times New Roman" w:hAnsi="Times New Roman" w:cs="Times New Roman"/>
          <w:sz w:val="24"/>
          <w:szCs w:val="24"/>
        </w:rPr>
      </w:pPr>
      <w:r w:rsidRPr="007527EF">
        <w:rPr>
          <w:rFonts w:ascii="Times New Roman" w:hAnsi="Times New Roman" w:cs="Times New Roman"/>
        </w:rPr>
        <w:t>Por esos signos de las realidades futuras, la fe fue puesta a prueba para rendir a Dios el honor debido. De ese modo, no languidecería en la inactividad: por el fervor de su devoción no se entibiaría, y por la expectativa de su esperanza no daría lugar al olvido. Si algún fiel se interrogaba sobre el significado de estas figuras, la devoción de su alma conservaba siempre la certeza de aquello que permanecía oculto en el fondo de la fe.</w:t>
      </w:r>
      <w:r w:rsidRPr="007527EF">
        <w:rPr>
          <w:rFonts w:ascii="Times New Roman" w:hAnsi="Times New Roman" w:cs="Times New Roman"/>
          <w:sz w:val="24"/>
          <w:szCs w:val="24"/>
        </w:rPr>
        <w:t xml:space="preserve"> </w:t>
      </w:r>
    </w:p>
    <w:p w14:paraId="7BE0E203"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7D4B8D4A" w14:textId="77777777" w:rsidR="007A02AA" w:rsidRPr="007527EF" w:rsidRDefault="007A02AA" w:rsidP="007A02AA">
      <w:pPr>
        <w:spacing w:after="120" w:line="240" w:lineRule="auto"/>
        <w:jc w:val="both"/>
        <w:rPr>
          <w:rFonts w:ascii="Times New Roman" w:hAnsi="Times New Roman" w:cs="Times New Roman"/>
          <w:b/>
        </w:rPr>
      </w:pPr>
      <w:r w:rsidRPr="007527EF">
        <w:rPr>
          <w:rFonts w:ascii="Times New Roman" w:hAnsi="Times New Roman" w:cs="Times New Roman"/>
          <w:b/>
        </w:rPr>
        <w:t xml:space="preserve">La salvación, la encarnación, Dios con nosotros; comunión de naturaleza. </w:t>
      </w:r>
    </w:p>
    <w:p w14:paraId="567847FE"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Así fue hasta que las sombras dieron paso a la luz. Vino, pues, el que debía venir, vino el Santo de Israel; </w:t>
      </w:r>
      <w:r w:rsidRPr="007527EF">
        <w:rPr>
          <w:rFonts w:ascii="Times New Roman" w:hAnsi="Times New Roman" w:cs="Times New Roman"/>
          <w:i/>
        </w:rPr>
        <w:t>se hizo hombre, apareció en la tierra y entre los hombres convivió (Ba. 3, 38)</w:t>
      </w:r>
      <w:r w:rsidRPr="007527EF">
        <w:rPr>
          <w:rFonts w:ascii="Times New Roman" w:hAnsi="Times New Roman" w:cs="Times New Roman"/>
        </w:rPr>
        <w:t>. Manifestó al mundo el camino de la vida</w:t>
      </w:r>
      <w:r w:rsidRPr="007527EF">
        <w:rPr>
          <w:rStyle w:val="Refdenotaalpie"/>
          <w:rFonts w:ascii="Times New Roman" w:hAnsi="Times New Roman" w:cs="Times New Roman"/>
        </w:rPr>
        <w:footnoteReference w:id="93"/>
      </w:r>
      <w:r w:rsidRPr="007527EF">
        <w:rPr>
          <w:rFonts w:ascii="Times New Roman" w:hAnsi="Times New Roman" w:cs="Times New Roman"/>
        </w:rPr>
        <w:t xml:space="preserve"> y, después de haber cumplido la misión para la cual había venido, subió al cielo donde ahora está sentado a la derecha de Dios.</w:t>
      </w:r>
    </w:p>
    <w:p w14:paraId="5F6EBBB4"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Antes de subir al cielo, temiendo que los discípulos o los fieles que los siguieran pudieran desfallecer en la fe y en la esperanza al verse privados de su presencia sensible, les dirigió estas palabras de consuelo: </w:t>
      </w:r>
      <w:r w:rsidRPr="007527EF">
        <w:rPr>
          <w:rFonts w:ascii="Times New Roman" w:hAnsi="Times New Roman" w:cs="Times New Roman"/>
          <w:i/>
        </w:rPr>
        <w:t>He aquí que yo estoy con vosotros hasta la consumación de los siglos (Mt 28, 20)</w:t>
      </w:r>
      <w:r w:rsidRPr="007527EF">
        <w:rPr>
          <w:rFonts w:ascii="Times New Roman" w:hAnsi="Times New Roman" w:cs="Times New Roman"/>
        </w:rPr>
        <w:t>.</w:t>
      </w:r>
    </w:p>
    <w:p w14:paraId="3623DFD4" w14:textId="77777777" w:rsidR="007A02AA" w:rsidRPr="007527EF" w:rsidRDefault="007A02AA" w:rsidP="007A02AA">
      <w:pPr>
        <w:spacing w:after="0" w:line="240" w:lineRule="auto"/>
        <w:ind w:firstLine="567"/>
        <w:jc w:val="both"/>
        <w:rPr>
          <w:rFonts w:ascii="Times New Roman" w:hAnsi="Times New Roman" w:cs="Times New Roman"/>
        </w:rPr>
      </w:pPr>
      <w:r w:rsidRPr="007527EF">
        <w:rPr>
          <w:rFonts w:ascii="Times New Roman" w:hAnsi="Times New Roman" w:cs="Times New Roman"/>
        </w:rPr>
        <w:t>Por tanto, nuestro Jesús está con nosotros. ¿Por qué no decir “nuestro?” ¿Por qué no decir “nos” ha sido dado? “Pues, el Hijo nos ha sido dado”</w:t>
      </w:r>
      <w:r w:rsidRPr="007527EF">
        <w:rPr>
          <w:rStyle w:val="Refdenotaalpie"/>
          <w:rFonts w:ascii="Times New Roman" w:hAnsi="Times New Roman" w:cs="Times New Roman"/>
        </w:rPr>
        <w:footnoteReference w:id="94"/>
      </w:r>
      <w:r w:rsidRPr="007527EF">
        <w:rPr>
          <w:rFonts w:ascii="Times New Roman" w:hAnsi="Times New Roman" w:cs="Times New Roman"/>
        </w:rPr>
        <w:t>. Se le reconoce algún derecho sobre Jesús a aquel que diga: “Yo me gozaré en el Señor, exultaré en Jesús mi Dios”</w:t>
      </w:r>
      <w:r w:rsidRPr="007527EF">
        <w:rPr>
          <w:rStyle w:val="Refdenotaalpie"/>
          <w:rFonts w:ascii="Times New Roman" w:hAnsi="Times New Roman" w:cs="Times New Roman"/>
        </w:rPr>
        <w:footnoteReference w:id="95"/>
      </w:r>
      <w:r w:rsidRPr="007527EF">
        <w:rPr>
          <w:rFonts w:ascii="Times New Roman" w:hAnsi="Times New Roman" w:cs="Times New Roman"/>
        </w:rPr>
        <w:t>.</w:t>
      </w:r>
    </w:p>
    <w:p w14:paraId="194E9006"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75F7FF02" w14:textId="77777777" w:rsidR="007A02AA" w:rsidRPr="007527EF" w:rsidRDefault="007A02AA" w:rsidP="007A02AA">
      <w:pPr>
        <w:spacing w:after="120" w:line="240" w:lineRule="auto"/>
        <w:jc w:val="both"/>
        <w:rPr>
          <w:rFonts w:ascii="Times New Roman" w:hAnsi="Times New Roman" w:cs="Times New Roman"/>
          <w:b/>
        </w:rPr>
      </w:pPr>
      <w:r w:rsidRPr="007527EF">
        <w:rPr>
          <w:rFonts w:ascii="Times New Roman" w:hAnsi="Times New Roman" w:cs="Times New Roman"/>
          <w:b/>
        </w:rPr>
        <w:t>Cuando ascendió al cielo Jesús nos dejó, pero permanece con nosotros en la Eucaristía</w:t>
      </w:r>
    </w:p>
    <w:p w14:paraId="45FEDED8"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Este nuestro Jesús con el cual “Dios nos ha dado todas las cosas”</w:t>
      </w:r>
      <w:r w:rsidRPr="007527EF">
        <w:rPr>
          <w:rStyle w:val="Refdenotaalpie"/>
          <w:rFonts w:ascii="Times New Roman" w:hAnsi="Times New Roman" w:cs="Times New Roman"/>
        </w:rPr>
        <w:footnoteReference w:id="96"/>
      </w:r>
      <w:r w:rsidRPr="007527EF">
        <w:rPr>
          <w:rFonts w:ascii="Times New Roman" w:hAnsi="Times New Roman" w:cs="Times New Roman"/>
        </w:rPr>
        <w:t xml:space="preserve"> no soportó el tener que dejarnos. Nos ama tanto, que él, la Sabiduría del Padre, dice: </w:t>
      </w:r>
      <w:r w:rsidRPr="007527EF">
        <w:rPr>
          <w:rFonts w:ascii="Times New Roman" w:hAnsi="Times New Roman" w:cs="Times New Roman"/>
          <w:i/>
        </w:rPr>
        <w:t>Mis delicias son estar con los hijos de los hombres (Pr 8, 31).</w:t>
      </w:r>
      <w:r w:rsidRPr="007527EF">
        <w:rPr>
          <w:rFonts w:ascii="Times New Roman" w:hAnsi="Times New Roman" w:cs="Times New Roman"/>
        </w:rPr>
        <w:t xml:space="preserve"> El estuvo con nosotros mientras vivió en la carne antes de morir por nosotros; estuvo con nosotros muerto cuando su cuerpo no había aún resurgido de la tierra. Estuvo con nosotros después de su muerte “manifestándose a sus discípulos y dándoles muchas pruebas (de su resurrección)”</w:t>
      </w:r>
      <w:r w:rsidRPr="007527EF">
        <w:rPr>
          <w:rStyle w:val="Refdenotaalpie"/>
          <w:rFonts w:ascii="Times New Roman" w:hAnsi="Times New Roman" w:cs="Times New Roman"/>
        </w:rPr>
        <w:footnoteReference w:id="97"/>
      </w:r>
      <w:r w:rsidRPr="007527EF">
        <w:rPr>
          <w:rFonts w:ascii="Times New Roman" w:hAnsi="Times New Roman" w:cs="Times New Roman"/>
        </w:rPr>
        <w:t xml:space="preserve">. Y está también ahora con nosotros </w:t>
      </w:r>
      <w:r w:rsidRPr="007527EF">
        <w:rPr>
          <w:rFonts w:ascii="Times New Roman" w:hAnsi="Times New Roman" w:cs="Times New Roman"/>
          <w:i/>
        </w:rPr>
        <w:t>hasta la consumación de los siglos (Mt 28, 20)</w:t>
      </w:r>
      <w:r w:rsidRPr="007527EF">
        <w:rPr>
          <w:rFonts w:ascii="Times New Roman" w:hAnsi="Times New Roman" w:cs="Times New Roman"/>
        </w:rPr>
        <w:t xml:space="preserve">, hasta que estemos con él, </w:t>
      </w:r>
      <w:r w:rsidRPr="007527EF">
        <w:rPr>
          <w:rFonts w:ascii="Times New Roman" w:hAnsi="Times New Roman" w:cs="Times New Roman"/>
          <w:i/>
        </w:rPr>
        <w:t>porque estaremos siempre con el Señor (1 Ts 4, 18)</w:t>
      </w:r>
      <w:r w:rsidRPr="007527EF">
        <w:rPr>
          <w:rFonts w:ascii="Times New Roman" w:hAnsi="Times New Roman" w:cs="Times New Roman"/>
        </w:rPr>
        <w:t>. He aquí cuánto nos ama Jesús</w:t>
      </w:r>
      <w:r w:rsidRPr="007527EF">
        <w:rPr>
          <w:rStyle w:val="Refdenotaalpie"/>
          <w:rFonts w:ascii="Times New Roman" w:hAnsi="Times New Roman" w:cs="Times New Roman"/>
        </w:rPr>
        <w:footnoteReference w:id="98"/>
      </w:r>
      <w:r w:rsidRPr="007527EF">
        <w:rPr>
          <w:rFonts w:ascii="Times New Roman" w:hAnsi="Times New Roman" w:cs="Times New Roman"/>
        </w:rPr>
        <w:t>.</w:t>
      </w:r>
    </w:p>
    <w:p w14:paraId="5DB7ECB1"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Por el amor con que nos amó, ni la muerte, ni la vida pueden separarlo de nosotros. Por esta misma causa, “ni la muerte ni la vida pueden separarnos de su amor”</w:t>
      </w:r>
      <w:r w:rsidRPr="007527EF">
        <w:rPr>
          <w:rStyle w:val="Refdenotaalpie"/>
          <w:rFonts w:ascii="Times New Roman" w:hAnsi="Times New Roman" w:cs="Times New Roman"/>
        </w:rPr>
        <w:footnoteReference w:id="99"/>
      </w:r>
      <w:r w:rsidRPr="007527EF">
        <w:rPr>
          <w:rFonts w:ascii="Times New Roman" w:hAnsi="Times New Roman" w:cs="Times New Roman"/>
        </w:rPr>
        <w:t xml:space="preserve">. ¿Quién podría amarlo si no fuera amado por él? ¿Quién podría igualarlo en su amor por nosotros? Al que ama se le debe ante todo una respuesta de amor, y el que ama quiere ser amado. Esto es de estricta justicia. Mas, el que quiera ser amado sin amar a su vez, él mismo probablemente se condenará y se considerará un miserable. En verdadera justicia, el hombre que no ama a quien lo ama, es indigno de ser amado. En cuanto al que no ama a Jesús, se pone en grave peligro, se hace digno de la imprecación y maldición pronunciada por el Apóstol: </w:t>
      </w:r>
      <w:r w:rsidRPr="007527EF">
        <w:rPr>
          <w:rFonts w:ascii="Times New Roman" w:hAnsi="Times New Roman" w:cs="Times New Roman"/>
          <w:i/>
        </w:rPr>
        <w:t>Si alguien no ama a nuestro Señor Jesucristo, sea anatema. Maranatha (1Co 16, 22)</w:t>
      </w:r>
      <w:r w:rsidRPr="007527EF">
        <w:rPr>
          <w:rFonts w:ascii="Times New Roman" w:hAnsi="Times New Roman" w:cs="Times New Roman"/>
        </w:rPr>
        <w:t xml:space="preserve">. También el Apóstol ha elevado esta oración: </w:t>
      </w:r>
      <w:r w:rsidRPr="007527EF">
        <w:rPr>
          <w:rFonts w:ascii="Times New Roman" w:hAnsi="Times New Roman" w:cs="Times New Roman"/>
          <w:i/>
        </w:rPr>
        <w:t>La gracia sea con todos aquellos que aman a nuestro Señor Jesucristo con un amor inalterable (Ef 6, 24)</w:t>
      </w:r>
      <w:r w:rsidRPr="007527EF">
        <w:rPr>
          <w:rFonts w:ascii="Times New Roman" w:hAnsi="Times New Roman" w:cs="Times New Roman"/>
        </w:rPr>
        <w:t>.</w:t>
      </w:r>
    </w:p>
    <w:p w14:paraId="7400358A"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lastRenderedPageBreak/>
        <w:t xml:space="preserve">Jesús nos ha amado primero y, para hacernos posible el amarlo a él, permanece para siempre con nosotros hasta el fin de los siglos: </w:t>
      </w:r>
      <w:r w:rsidRPr="007527EF">
        <w:rPr>
          <w:rFonts w:ascii="Times New Roman" w:hAnsi="Times New Roman" w:cs="Times New Roman"/>
          <w:i/>
        </w:rPr>
        <w:t>El Señor de los ejércitos está con nosotros, nuestro alcázar es el Dios de Jacob (Sal 45, 8)</w:t>
      </w:r>
      <w:r w:rsidRPr="007527EF">
        <w:rPr>
          <w:rFonts w:ascii="Times New Roman" w:hAnsi="Times New Roman" w:cs="Times New Roman"/>
        </w:rPr>
        <w:t>. Desde que el Dios de Jacob -el suplantador y luchador-</w:t>
      </w:r>
      <w:r w:rsidRPr="007527EF">
        <w:rPr>
          <w:rStyle w:val="Refdenotaalpie"/>
          <w:rFonts w:ascii="Times New Roman" w:hAnsi="Times New Roman" w:cs="Times New Roman"/>
        </w:rPr>
        <w:footnoteReference w:id="100"/>
      </w:r>
      <w:r w:rsidRPr="007527EF">
        <w:rPr>
          <w:rFonts w:ascii="Times New Roman" w:hAnsi="Times New Roman" w:cs="Times New Roman"/>
        </w:rPr>
        <w:t xml:space="preserve">, se hizo nuestro protector al tomar nuestra carne, el Señor poderoso está con nosotros. El mismo dijo refiriéndose al justo: </w:t>
      </w:r>
      <w:r w:rsidRPr="007527EF">
        <w:rPr>
          <w:rFonts w:ascii="Times New Roman" w:hAnsi="Times New Roman" w:cs="Times New Roman"/>
          <w:i/>
        </w:rPr>
        <w:t>Yo estoy con él en la tribulación (Sal 90, 15)</w:t>
      </w:r>
      <w:r w:rsidRPr="007527EF">
        <w:rPr>
          <w:rFonts w:ascii="Times New Roman" w:hAnsi="Times New Roman" w:cs="Times New Roman"/>
        </w:rPr>
        <w:t xml:space="preserve">. Y el justo a su vez le dice: </w:t>
      </w:r>
      <w:r w:rsidRPr="007527EF">
        <w:rPr>
          <w:rFonts w:ascii="Times New Roman" w:hAnsi="Times New Roman" w:cs="Times New Roman"/>
          <w:i/>
        </w:rPr>
        <w:t>Aunque camine por cañadas oscuras, nada temo, porque tú vas conmigo (Sal 22, 4)</w:t>
      </w:r>
      <w:r w:rsidRPr="007527EF">
        <w:rPr>
          <w:rFonts w:ascii="Times New Roman" w:hAnsi="Times New Roman" w:cs="Times New Roman"/>
        </w:rPr>
        <w:t>. El Emmanuel está con nosotros contra los que nos oprimen y se alegran de nuestros males. Está con nosotros en el momento de la desgracia para protegemos, socorrernos y concedernos el beneficio de su consuelo y sostén.</w:t>
      </w:r>
    </w:p>
    <w:p w14:paraId="4712D6E9"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Así estuvo con los justos del Antiguo Testamento. Ahora está con nosotros participando de nuestra naturaleza por el misterio de la Encarnación. No bastó a Jesús, como prueba extrema de su amor, permanecer con nosotros. El nos estrecha con un vínculo más fuerte y nos une más maravillosamente a él por el sacramento de la comunión, a fin de estar él en nosotros y nosotros en él, según sus palabras: </w:t>
      </w:r>
      <w:r w:rsidRPr="007527EF">
        <w:rPr>
          <w:rFonts w:ascii="Times New Roman" w:hAnsi="Times New Roman" w:cs="Times New Roman"/>
          <w:i/>
        </w:rPr>
        <w:t>Quien come mi carne y bebe mi sangre, permanece en mí y yo en él (Jn 6, 56)</w:t>
      </w:r>
      <w:r w:rsidRPr="007527EF">
        <w:rPr>
          <w:rFonts w:ascii="Times New Roman" w:hAnsi="Times New Roman" w:cs="Times New Roman"/>
        </w:rPr>
        <w:t xml:space="preserve">. Cristo, que permanece en nosotros, vive también en nosotros, como dice el Apóstol: </w:t>
      </w:r>
      <w:r w:rsidRPr="007527EF">
        <w:rPr>
          <w:rFonts w:ascii="Times New Roman" w:hAnsi="Times New Roman" w:cs="Times New Roman"/>
          <w:i/>
        </w:rPr>
        <w:t>Vivo yo, mas no yo, es Cristo quien vive en mí (Ga 2, 20)</w:t>
      </w:r>
      <w:r w:rsidRPr="007527EF">
        <w:rPr>
          <w:rFonts w:ascii="Times New Roman" w:hAnsi="Times New Roman" w:cs="Times New Roman"/>
        </w:rPr>
        <w:t xml:space="preserve">. Si Cristo vive en nosotros, también </w:t>
      </w:r>
      <w:r w:rsidRPr="007527EF">
        <w:rPr>
          <w:rFonts w:ascii="Times New Roman" w:hAnsi="Times New Roman" w:cs="Times New Roman"/>
          <w:i/>
        </w:rPr>
        <w:t>el Espíritu de Dios habita en nosotros (Rm 8, 11)</w:t>
      </w:r>
      <w:r w:rsidRPr="007527EF">
        <w:rPr>
          <w:rFonts w:ascii="Times New Roman" w:hAnsi="Times New Roman" w:cs="Times New Roman"/>
        </w:rPr>
        <w:t xml:space="preserve"> y: </w:t>
      </w:r>
      <w:r w:rsidRPr="007527EF">
        <w:rPr>
          <w:rFonts w:ascii="Times New Roman" w:hAnsi="Times New Roman" w:cs="Times New Roman"/>
          <w:i/>
        </w:rPr>
        <w:t>Si alguien no tiene el Espíritu de Cristo, no es de él. Por el contrario, si Cristo está en nosotros, el cuerpo está muerto por el pecado mas el espíritu vive por causa de la justificación. Si el Espíritu de aquel que resucitó a Cristo de entre los muertos habita en vosotros, aquel que ha resucitado a Cristo Jesús de entre los muertos, dará también la vida a vuestros cuerpos mortales por su Espíritu que habita en vosotros (Rm 8, 9-11)</w:t>
      </w:r>
      <w:r w:rsidRPr="007527EF">
        <w:rPr>
          <w:rFonts w:ascii="Times New Roman" w:hAnsi="Times New Roman" w:cs="Times New Roman"/>
        </w:rPr>
        <w:t xml:space="preserve">. Y el mismo Señor dice: </w:t>
      </w:r>
      <w:r w:rsidRPr="007527EF">
        <w:rPr>
          <w:rFonts w:ascii="Times New Roman" w:hAnsi="Times New Roman" w:cs="Times New Roman"/>
          <w:i/>
        </w:rPr>
        <w:t>Quien come mi carne y bebe mi Sangre tiene la vida eterna (Jn 6, 54)</w:t>
      </w:r>
      <w:r w:rsidRPr="007527EF">
        <w:rPr>
          <w:rFonts w:ascii="Times New Roman" w:hAnsi="Times New Roman" w:cs="Times New Roman"/>
        </w:rPr>
        <w:t>.</w:t>
      </w:r>
    </w:p>
    <w:p w14:paraId="38CB7226" w14:textId="77777777" w:rsidR="007A02AA" w:rsidRPr="007527EF" w:rsidRDefault="007A02AA" w:rsidP="007A02AA">
      <w:pPr>
        <w:spacing w:after="0" w:line="240" w:lineRule="auto"/>
        <w:ind w:firstLine="567"/>
        <w:jc w:val="both"/>
        <w:rPr>
          <w:rFonts w:ascii="Times New Roman" w:hAnsi="Times New Roman" w:cs="Times New Roman"/>
          <w:sz w:val="24"/>
          <w:szCs w:val="24"/>
        </w:rPr>
      </w:pPr>
      <w:r w:rsidRPr="007527EF">
        <w:rPr>
          <w:rFonts w:ascii="Times New Roman" w:hAnsi="Times New Roman" w:cs="Times New Roman"/>
        </w:rPr>
        <w:t>También, en este sacramento, nuestra vida está escondida con Cristo en Dios</w:t>
      </w:r>
      <w:r w:rsidRPr="007527EF">
        <w:rPr>
          <w:rStyle w:val="Refdenotaalpie"/>
          <w:rFonts w:ascii="Times New Roman" w:hAnsi="Times New Roman" w:cs="Times New Roman"/>
        </w:rPr>
        <w:footnoteReference w:id="101"/>
      </w:r>
      <w:r w:rsidRPr="007527EF">
        <w:rPr>
          <w:rFonts w:ascii="Times New Roman" w:hAnsi="Times New Roman" w:cs="Times New Roman"/>
        </w:rPr>
        <w:t xml:space="preserve">. Allí está escondida la vida eterna y la verdadera salvación prometida a nuestros padres y dada a nosotros, la cual en nosotros se revelará </w:t>
      </w:r>
      <w:r w:rsidRPr="007527EF">
        <w:rPr>
          <w:rFonts w:ascii="Times New Roman" w:hAnsi="Times New Roman" w:cs="Times New Roman"/>
          <w:i/>
        </w:rPr>
        <w:t>cuando Dios venga para ser glorificado en sus santos y a manifestarse admirablemente en todos los creyentes (2 Ts 1, 10)</w:t>
      </w:r>
      <w:r w:rsidRPr="007527EF">
        <w:rPr>
          <w:rFonts w:ascii="Times New Roman" w:hAnsi="Times New Roman" w:cs="Times New Roman"/>
        </w:rPr>
        <w:t xml:space="preserve">. </w:t>
      </w:r>
      <w:r w:rsidRPr="007527EF">
        <w:rPr>
          <w:rFonts w:ascii="Times New Roman" w:hAnsi="Times New Roman" w:cs="Times New Roman"/>
          <w:i/>
        </w:rPr>
        <w:t>Dios ha obrado con nosotros maravillosamente (Sal 125, 3)</w:t>
      </w:r>
      <w:r w:rsidRPr="007527EF">
        <w:rPr>
          <w:rFonts w:ascii="Times New Roman" w:hAnsi="Times New Roman" w:cs="Times New Roman"/>
        </w:rPr>
        <w:t xml:space="preserve"> y nos ha dado ya en gran parte lo que prometiera a nuestros padres. En este sacramento se nos ha manifestado la verdad del antiguo designio. Dice el Profeta: “Señor, realiza tu antiguo designio”</w:t>
      </w:r>
      <w:r w:rsidRPr="007527EF">
        <w:rPr>
          <w:rStyle w:val="Refdenotaalpie"/>
          <w:rFonts w:ascii="Times New Roman" w:hAnsi="Times New Roman" w:cs="Times New Roman"/>
        </w:rPr>
        <w:footnoteReference w:id="102"/>
      </w:r>
      <w:r w:rsidRPr="007527EF">
        <w:rPr>
          <w:rFonts w:ascii="Times New Roman" w:hAnsi="Times New Roman" w:cs="Times New Roman"/>
        </w:rPr>
        <w:t xml:space="preserve">. Esta es la verdad de la promesa de Dios, la verdad de los signos, la verdad de los sacrificios, la verdad de las sombras y de las figuras. </w:t>
      </w:r>
    </w:p>
    <w:p w14:paraId="6FE6FCE9"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0B816012" w14:textId="77777777" w:rsidR="007A02AA" w:rsidRPr="007527EF" w:rsidRDefault="007A02AA" w:rsidP="007A02AA">
      <w:pPr>
        <w:spacing w:after="120" w:line="240" w:lineRule="auto"/>
        <w:jc w:val="both"/>
        <w:rPr>
          <w:rFonts w:ascii="Times New Roman" w:hAnsi="Times New Roman" w:cs="Times New Roman"/>
          <w:b/>
        </w:rPr>
      </w:pPr>
      <w:r w:rsidRPr="007527EF">
        <w:rPr>
          <w:rFonts w:ascii="Times New Roman" w:hAnsi="Times New Roman" w:cs="Times New Roman"/>
          <w:b/>
        </w:rPr>
        <w:t>Adhesión incondicional de la fe al misterio de la Eucaristía, basada en la palabra de Cristo</w:t>
      </w:r>
    </w:p>
    <w:p w14:paraId="7D4F5BE4"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Finalmente, ésta es la verdad misma, Cristo, el cual dijo: </w:t>
      </w:r>
      <w:r w:rsidRPr="007527EF">
        <w:rPr>
          <w:rFonts w:ascii="Times New Roman" w:hAnsi="Times New Roman" w:cs="Times New Roman"/>
          <w:i/>
        </w:rPr>
        <w:t>Yo soy la Verdad (Jn 14, 6)</w:t>
      </w:r>
      <w:r w:rsidRPr="007527EF">
        <w:rPr>
          <w:rFonts w:ascii="Times New Roman" w:hAnsi="Times New Roman" w:cs="Times New Roman"/>
        </w:rPr>
        <w:t xml:space="preserve">. Pilato la ignoró diciendo: </w:t>
      </w:r>
      <w:r w:rsidRPr="007527EF">
        <w:rPr>
          <w:rFonts w:ascii="Times New Roman" w:hAnsi="Times New Roman" w:cs="Times New Roman"/>
          <w:i/>
        </w:rPr>
        <w:t>¿Qué es la verdad? y en seguida salió fuera (Jn 18, 38)</w:t>
      </w:r>
      <w:r w:rsidRPr="007527EF">
        <w:rPr>
          <w:rFonts w:ascii="Times New Roman" w:hAnsi="Times New Roman" w:cs="Times New Roman"/>
        </w:rPr>
        <w:t xml:space="preserve">. El que sale fuera, permanece fuera. </w:t>
      </w:r>
      <w:r w:rsidRPr="007527EF">
        <w:rPr>
          <w:rFonts w:ascii="Times New Roman" w:hAnsi="Times New Roman" w:cs="Times New Roman"/>
          <w:i/>
        </w:rPr>
        <w:t>El infiel, si se va, que se vaya (1 Co 7, 15)</w:t>
      </w:r>
      <w:r w:rsidRPr="007527EF">
        <w:rPr>
          <w:rFonts w:ascii="Times New Roman" w:hAnsi="Times New Roman" w:cs="Times New Roman"/>
        </w:rPr>
        <w:t>. Nosotros, en cambio, no permanezcamos fuera ni tengamos parte con los infieles. Entremos en el santuario de Dios y, guiados por la fe, penetremos en los dominios del Señor.  Teniendo fe en este sacramento, consideremos atentamente el poder de Dios</w:t>
      </w:r>
      <w:r w:rsidRPr="007527EF">
        <w:rPr>
          <w:rStyle w:val="Refdenotaalpie"/>
          <w:rFonts w:ascii="Times New Roman" w:hAnsi="Times New Roman" w:cs="Times New Roman"/>
        </w:rPr>
        <w:footnoteReference w:id="103"/>
      </w:r>
      <w:r w:rsidRPr="007527EF">
        <w:rPr>
          <w:rFonts w:ascii="Times New Roman" w:hAnsi="Times New Roman" w:cs="Times New Roman"/>
        </w:rPr>
        <w:t xml:space="preserve"> </w:t>
      </w:r>
      <w:r w:rsidRPr="007527EF">
        <w:rPr>
          <w:rFonts w:ascii="Times New Roman" w:hAnsi="Times New Roman" w:cs="Times New Roman"/>
          <w:i/>
        </w:rPr>
        <w:t>para el cual nada es imposible (Lc 1, 37)</w:t>
      </w:r>
      <w:r w:rsidRPr="007527EF">
        <w:rPr>
          <w:rFonts w:ascii="Times New Roman" w:hAnsi="Times New Roman" w:cs="Times New Roman"/>
        </w:rPr>
        <w:t>, cuya palabra es omnipotente, siempre veraz, el que subsiste eternamente y cuanto quiere lo hace.</w:t>
      </w:r>
    </w:p>
    <w:p w14:paraId="6885335C" w14:textId="77777777" w:rsidR="007A02AA" w:rsidRPr="007527EF" w:rsidRDefault="007A02AA" w:rsidP="007A02AA">
      <w:pPr>
        <w:spacing w:after="0" w:line="240" w:lineRule="auto"/>
        <w:ind w:firstLine="567"/>
        <w:jc w:val="both"/>
        <w:rPr>
          <w:rFonts w:ascii="Times New Roman" w:hAnsi="Times New Roman" w:cs="Times New Roman"/>
        </w:rPr>
      </w:pPr>
      <w:r w:rsidRPr="007527EF">
        <w:rPr>
          <w:rFonts w:ascii="Times New Roman" w:hAnsi="Times New Roman" w:cs="Times New Roman"/>
        </w:rPr>
        <w:t xml:space="preserve">Para que nuestra fe dé su asentimiento, basta lo que Cristo, Fuerza y Sabiduría de Dios, dijo a sus </w:t>
      </w:r>
      <w:r w:rsidRPr="007527EF">
        <w:rPr>
          <w:rFonts w:ascii="Times New Roman" w:hAnsi="Times New Roman" w:cs="Times New Roman"/>
          <w:sz w:val="24"/>
        </w:rPr>
        <w:t>discípulos</w:t>
      </w:r>
      <w:r w:rsidRPr="007527EF">
        <w:rPr>
          <w:rFonts w:ascii="Times New Roman" w:hAnsi="Times New Roman" w:cs="Times New Roman"/>
        </w:rPr>
        <w:t xml:space="preserve">: </w:t>
      </w:r>
      <w:r w:rsidRPr="007527EF">
        <w:rPr>
          <w:rFonts w:ascii="Times New Roman" w:hAnsi="Times New Roman" w:cs="Times New Roman"/>
          <w:i/>
        </w:rPr>
        <w:t>Tomad, esto es mi Cuerpo (Mt 26, 26)</w:t>
      </w:r>
      <w:r w:rsidRPr="007527EF">
        <w:rPr>
          <w:rFonts w:ascii="Times New Roman" w:hAnsi="Times New Roman" w:cs="Times New Roman"/>
        </w:rPr>
        <w:t>. Si la sabiduría humana murmura en nuestro corazón, que la piedad de la fe reprima esa murmuración. Tributemos honor a las palabras de Dios con fe humilde, manifestemos nuestra gran reverencia por tan venerable sacramento y tan excelente gracia con manos limpias y pureza de vida. Jesús, cuando hubo llegado su hora de pasar de este mundo al Padre, nos dejó en su gran bondad esta prenda de su amor. Y queriendo probar la fe y la caridad de los suyos hizo de este sacramento como un lugar de combate en el que se ejerciten aquellos a los que ha decidido probar.</w:t>
      </w:r>
    </w:p>
    <w:p w14:paraId="5910423D"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5FC9F4A0" w14:textId="77777777" w:rsidR="007A02AA" w:rsidRPr="007527EF" w:rsidRDefault="007A02AA" w:rsidP="007A02AA">
      <w:pPr>
        <w:spacing w:after="120" w:line="240" w:lineRule="auto"/>
        <w:jc w:val="both"/>
        <w:rPr>
          <w:rFonts w:ascii="Times New Roman" w:hAnsi="Times New Roman" w:cs="Times New Roman"/>
        </w:rPr>
      </w:pPr>
      <w:r w:rsidRPr="007527EF">
        <w:rPr>
          <w:rFonts w:ascii="Times New Roman" w:hAnsi="Times New Roman" w:cs="Times New Roman"/>
          <w:b/>
        </w:rPr>
        <w:t>El combate de la fe y de la razón</w:t>
      </w:r>
    </w:p>
    <w:p w14:paraId="61BA8F7D"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Desde el comienzo, la fe y la razón luchan entre sí. En esta lucha se esfuerzan por arrancarse mutuamente los ojos. El combate acaba cuando una de ellas queda ciega. La razón humana tiene su ojo y la fe el suyo. El </w:t>
      </w:r>
      <w:r w:rsidRPr="007527EF">
        <w:rPr>
          <w:rFonts w:ascii="Times New Roman" w:hAnsi="Times New Roman" w:cs="Times New Roman"/>
        </w:rPr>
        <w:lastRenderedPageBreak/>
        <w:t>ojo de la razón está enfermo y, con frecuencia, no puede ver las cosas visibles y cercanas. El ojo de la fe, en cambio, es penetrante: Lo invisible de Dios se deja ver por la inteligencia</w:t>
      </w:r>
      <w:r w:rsidRPr="007527EF">
        <w:rPr>
          <w:rStyle w:val="Refdenotaalpie"/>
          <w:rFonts w:ascii="Times New Roman" w:hAnsi="Times New Roman" w:cs="Times New Roman"/>
        </w:rPr>
        <w:footnoteReference w:id="104"/>
      </w:r>
      <w:r w:rsidRPr="007527EF">
        <w:rPr>
          <w:rFonts w:ascii="Times New Roman" w:hAnsi="Times New Roman" w:cs="Times New Roman"/>
        </w:rPr>
        <w:t>.</w:t>
      </w:r>
    </w:p>
    <w:p w14:paraId="4D1FA7CB" w14:textId="77777777" w:rsidR="007A02AA" w:rsidRPr="007527EF" w:rsidRDefault="007A02AA" w:rsidP="007A02AA">
      <w:pPr>
        <w:spacing w:after="0" w:line="240" w:lineRule="auto"/>
        <w:ind w:firstLine="567"/>
        <w:jc w:val="both"/>
        <w:rPr>
          <w:rFonts w:ascii="Times New Roman" w:hAnsi="Times New Roman" w:cs="Times New Roman"/>
        </w:rPr>
      </w:pPr>
      <w:r w:rsidRPr="007527EF">
        <w:rPr>
          <w:rFonts w:ascii="Times New Roman" w:hAnsi="Times New Roman" w:cs="Times New Roman"/>
        </w:rPr>
        <w:t>Frente al poder</w:t>
      </w:r>
      <w:r w:rsidRPr="007527EF">
        <w:rPr>
          <w:rStyle w:val="Refdenotaalpie"/>
          <w:rFonts w:ascii="Times New Roman" w:hAnsi="Times New Roman" w:cs="Times New Roman"/>
        </w:rPr>
        <w:footnoteReference w:id="105"/>
      </w:r>
      <w:r w:rsidRPr="007527EF">
        <w:rPr>
          <w:rFonts w:ascii="Times New Roman" w:hAnsi="Times New Roman" w:cs="Times New Roman"/>
        </w:rPr>
        <w:t xml:space="preserve"> de este sacramento, el espíritu se debilita, el ojo de la razón se nubla, todos los sentidos del cuerpo se vuelven torpes. La mano deseosa de conocer, toca diligentemente y sólo logra palpar el pan. La experiencia del gusto y la atenta observación de los ojos respecto al sabor, color, apariencia, forma y otras particularidades, advierten a la razón que allí hay pan y no carne. La razón, consultada, responde que su juicio ha sido elaborado con percepciones carnales y la confirmación de los sentidos. En realidad, el ojo de la razón humana no puede percibir las cosas invisibles de Dios, si no es lavado con el colirio de la gracia e iluminado con la luz verdadera, de la que se ha escrito: </w:t>
      </w:r>
      <w:r w:rsidRPr="007527EF">
        <w:rPr>
          <w:rFonts w:ascii="Times New Roman" w:hAnsi="Times New Roman" w:cs="Times New Roman"/>
          <w:i/>
        </w:rPr>
        <w:t>La luminosa ley del Señor alumbra los ojos (Sal 18, 9). Si tu ojo, dice el Señor, te escandaliza, arráncatelo y arrójalo lejos de ti (Mt 18, 9)</w:t>
      </w:r>
      <w:r w:rsidRPr="007527EF">
        <w:rPr>
          <w:rFonts w:ascii="Times New Roman" w:hAnsi="Times New Roman" w:cs="Times New Roman"/>
        </w:rPr>
        <w:t>. Sin dificultad se reconoce en este ojo al de la razón humana, el cual es, con frecuencia, escándalo para la fe</w:t>
      </w:r>
      <w:r w:rsidRPr="007527EF">
        <w:rPr>
          <w:rStyle w:val="Refdenotaalpie"/>
          <w:rFonts w:ascii="Times New Roman" w:hAnsi="Times New Roman" w:cs="Times New Roman"/>
        </w:rPr>
        <w:footnoteReference w:id="106"/>
      </w:r>
      <w:r w:rsidRPr="007527EF">
        <w:rPr>
          <w:rFonts w:ascii="Times New Roman" w:hAnsi="Times New Roman" w:cs="Times New Roman"/>
        </w:rPr>
        <w:t>. Cuando esto ocurre, debe ser arrancado, pues es mejor entrar en la vida con un solo ojo, el de la fe, que ser arrojado al infierno con los dos, el de la fe y el de la razón. Y no hay duda de que conserva sus dos ojos el que se guía por la sabiduría humana y sólo acepta la fe si ella se ajusta a los razonamientos del hombre.</w:t>
      </w:r>
    </w:p>
    <w:p w14:paraId="5274FA7A"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6CB9EB17" w14:textId="77777777" w:rsidR="007A02AA" w:rsidRPr="007527EF" w:rsidRDefault="007A02AA" w:rsidP="007A02AA">
      <w:pPr>
        <w:spacing w:after="120" w:line="240" w:lineRule="auto"/>
        <w:jc w:val="both"/>
        <w:rPr>
          <w:rFonts w:ascii="Times New Roman" w:hAnsi="Times New Roman" w:cs="Times New Roman"/>
        </w:rPr>
      </w:pPr>
      <w:r w:rsidRPr="007527EF">
        <w:rPr>
          <w:rFonts w:ascii="Times New Roman" w:hAnsi="Times New Roman" w:cs="Times New Roman"/>
          <w:b/>
        </w:rPr>
        <w:t>La fe se apoya firmemente en el testimonio de Dios</w:t>
      </w:r>
    </w:p>
    <w:p w14:paraId="337CCA37"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Nuestra fe posee un testimonio mayor que el que procede de la razón humana. Se apoya en la autoridad divina, que es, sin duda, la razón suprema, superando, incomparablemente, a la inteligencia del hombre. No se ha de dar más crédito a lo que llega al corazón desde la razón humana que a lo que proviene del Espíritu de Dios, quien sugiere toda verdad y la transmite por una inspiración secreta. En efecto, descubre el oído del corazón y con un susurro le habla de la simplicidad de la piedad y de los misterios de la fe. Su conversación es con los simples: </w:t>
      </w:r>
      <w:r w:rsidRPr="007527EF">
        <w:rPr>
          <w:rFonts w:ascii="Times New Roman" w:hAnsi="Times New Roman" w:cs="Times New Roman"/>
          <w:i/>
        </w:rPr>
        <w:t>El que es de Dios, escucha las palabras de Dios (Jn 8, 47)</w:t>
      </w:r>
      <w:r w:rsidRPr="007527EF">
        <w:rPr>
          <w:rFonts w:ascii="Times New Roman" w:hAnsi="Times New Roman" w:cs="Times New Roman"/>
        </w:rPr>
        <w:t>. Ni la carne, ni la sangre, ni la sabiduría de la carne, ni el espíritu humano le revelaron a Pedro el misterio de la fe, sino el Padre que está en los cielos</w:t>
      </w:r>
      <w:r w:rsidRPr="007527EF">
        <w:rPr>
          <w:rStyle w:val="Refdenotaalpie"/>
          <w:rFonts w:ascii="Times New Roman" w:hAnsi="Times New Roman" w:cs="Times New Roman"/>
        </w:rPr>
        <w:footnoteReference w:id="107"/>
      </w:r>
      <w:r w:rsidRPr="007527EF">
        <w:rPr>
          <w:rFonts w:ascii="Times New Roman" w:hAnsi="Times New Roman" w:cs="Times New Roman"/>
        </w:rPr>
        <w:t xml:space="preserve">. </w:t>
      </w:r>
    </w:p>
    <w:p w14:paraId="5566795E"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Nuestra fe, por lo tanto, se apoya en la verdad. Tiene su principio y fundamento en un Dios veraz, de quien se ha dicho: </w:t>
      </w:r>
      <w:r w:rsidRPr="007527EF">
        <w:rPr>
          <w:rFonts w:ascii="Times New Roman" w:hAnsi="Times New Roman" w:cs="Times New Roman"/>
          <w:i/>
        </w:rPr>
        <w:t>El principio de tus palabras es la verdad (Sal 118, 160)</w:t>
      </w:r>
      <w:r w:rsidRPr="007527EF">
        <w:rPr>
          <w:rFonts w:ascii="Times New Roman" w:hAnsi="Times New Roman" w:cs="Times New Roman"/>
        </w:rPr>
        <w:t>. En efecto, Dios no engaña, porque es la suprema Verdad; no es engañado, porque es la suprema Sabiduría; no se debilita, porque es la Fuerza suprema. Todo lo que él, tan fácil es hacer como decir, para que algo suceda. Como lo decidió, así será y toda decisión suya se mantendrá firme. Además, si él ha decretado algo, ¿quién podrá anularlo? Por lo tanto, nuestra fe debe apoyarse en esta certidumbre: no se engaña con conjeturas; no está perpleja, como ante una duda; no vacila, como ante una inseguridad. No titubea, no tambalea, no duda. Al contrario, se mantiene firme, sobre una roca sólida, sobre un fundamento que nadie puede mover, y que es Jesucristo.</w:t>
      </w:r>
    </w:p>
    <w:p w14:paraId="574AFFBC"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Si la fe es la ciencia de la salvación, ¿por qué no creer que ella posee la certidumbre? </w:t>
      </w:r>
      <w:r w:rsidRPr="007527EF">
        <w:rPr>
          <w:rFonts w:ascii="Times New Roman" w:hAnsi="Times New Roman" w:cs="Times New Roman"/>
          <w:i/>
        </w:rPr>
        <w:t>Sé,</w:t>
      </w:r>
      <w:r w:rsidRPr="007527EF">
        <w:rPr>
          <w:rFonts w:ascii="Times New Roman" w:hAnsi="Times New Roman" w:cs="Times New Roman"/>
        </w:rPr>
        <w:t xml:space="preserve"> dice Job</w:t>
      </w:r>
      <w:r w:rsidRPr="007527EF">
        <w:rPr>
          <w:rFonts w:ascii="Times New Roman" w:hAnsi="Times New Roman" w:cs="Times New Roman"/>
          <w:i/>
        </w:rPr>
        <w:t>, que mi Redentor vive (Jb 19, 25)</w:t>
      </w:r>
      <w:r w:rsidRPr="007527EF">
        <w:rPr>
          <w:rFonts w:ascii="Times New Roman" w:hAnsi="Times New Roman" w:cs="Times New Roman"/>
        </w:rPr>
        <w:t xml:space="preserve">. </w:t>
      </w:r>
      <w:r w:rsidRPr="007527EF">
        <w:rPr>
          <w:rFonts w:ascii="Times New Roman" w:hAnsi="Times New Roman" w:cs="Times New Roman"/>
          <w:i/>
        </w:rPr>
        <w:t xml:space="preserve">Estoy segura, </w:t>
      </w:r>
      <w:r w:rsidRPr="007527EF">
        <w:rPr>
          <w:rFonts w:ascii="Times New Roman" w:hAnsi="Times New Roman" w:cs="Times New Roman"/>
        </w:rPr>
        <w:t xml:space="preserve">dice Marta, </w:t>
      </w:r>
      <w:r w:rsidRPr="007527EF">
        <w:rPr>
          <w:rFonts w:ascii="Times New Roman" w:hAnsi="Times New Roman" w:cs="Times New Roman"/>
          <w:i/>
        </w:rPr>
        <w:t>de que todo lo que pidas a Dios, Dios te lo otorgará (Jn 11, 22)</w:t>
      </w:r>
      <w:r w:rsidRPr="007527EF">
        <w:rPr>
          <w:rFonts w:ascii="Times New Roman" w:hAnsi="Times New Roman" w:cs="Times New Roman"/>
        </w:rPr>
        <w:t xml:space="preserve">. Y, hablando de su hermano, dice: </w:t>
      </w:r>
      <w:r w:rsidRPr="007527EF">
        <w:rPr>
          <w:rFonts w:ascii="Times New Roman" w:hAnsi="Times New Roman" w:cs="Times New Roman"/>
          <w:i/>
        </w:rPr>
        <w:t>Sé que resucitará en la resurrección, en el último día (Jn 11, 24).</w:t>
      </w:r>
      <w:r w:rsidRPr="007527EF">
        <w:rPr>
          <w:rFonts w:ascii="Times New Roman" w:hAnsi="Times New Roman" w:cs="Times New Roman"/>
        </w:rPr>
        <w:t xml:space="preserve"> </w:t>
      </w:r>
      <w:r w:rsidRPr="007527EF">
        <w:rPr>
          <w:rFonts w:ascii="Times New Roman" w:hAnsi="Times New Roman" w:cs="Times New Roman"/>
          <w:i/>
        </w:rPr>
        <w:t>Sé,</w:t>
      </w:r>
      <w:r w:rsidRPr="007527EF">
        <w:rPr>
          <w:rFonts w:ascii="Times New Roman" w:hAnsi="Times New Roman" w:cs="Times New Roman"/>
        </w:rPr>
        <w:t xml:space="preserve"> dice el Apóstol, </w:t>
      </w:r>
      <w:r w:rsidRPr="007527EF">
        <w:rPr>
          <w:rFonts w:ascii="Times New Roman" w:hAnsi="Times New Roman" w:cs="Times New Roman"/>
          <w:i/>
        </w:rPr>
        <w:t>a quién me he confiado y estoy seguro (2 Tm 1, 12)</w:t>
      </w:r>
      <w:r w:rsidRPr="007527EF">
        <w:rPr>
          <w:rFonts w:ascii="Times New Roman" w:hAnsi="Times New Roman" w:cs="Times New Roman"/>
        </w:rPr>
        <w:t xml:space="preserve">. El mismo, refiriéndose a Abrahán, dice: </w:t>
      </w:r>
      <w:r w:rsidRPr="007527EF">
        <w:rPr>
          <w:rFonts w:ascii="Times New Roman" w:hAnsi="Times New Roman" w:cs="Times New Roman"/>
          <w:i/>
        </w:rPr>
        <w:t>No vaciló ni fue incrédulo; al contrario, fortalecido por la fe, dio gloria a Dios, convencido de que Dios tiene poder para cumplir todo lo que ha prometido (Rm 4, 20-21)</w:t>
      </w:r>
      <w:r w:rsidRPr="007527EF">
        <w:rPr>
          <w:rFonts w:ascii="Times New Roman" w:hAnsi="Times New Roman" w:cs="Times New Roman"/>
        </w:rPr>
        <w:t>.</w:t>
      </w:r>
    </w:p>
    <w:p w14:paraId="7341C169" w14:textId="77777777" w:rsidR="007A02AA" w:rsidRPr="007527EF" w:rsidRDefault="007A02AA" w:rsidP="007A02AA">
      <w:pPr>
        <w:spacing w:after="0" w:line="240" w:lineRule="auto"/>
        <w:ind w:firstLine="567"/>
        <w:jc w:val="both"/>
        <w:rPr>
          <w:rFonts w:ascii="Times New Roman" w:hAnsi="Times New Roman" w:cs="Times New Roman"/>
        </w:rPr>
      </w:pPr>
      <w:r w:rsidRPr="007527EF">
        <w:rPr>
          <w:rFonts w:ascii="Times New Roman" w:hAnsi="Times New Roman" w:cs="Times New Roman"/>
        </w:rPr>
        <w:t>¿El conocimiento de la fe no tiene certeza? Sólo podrá afirmar esto aquel que no cree o cree tibiamente. La fe se apoya en una autoridad, verdad y certeza supremas. Por lo tanto, no admite conjeturas, con tal autoridad; ni error, con tal verdad; ni duda, con tal certeza. Quien vacile en su fe, está cerca de ser un infiel.</w:t>
      </w:r>
    </w:p>
    <w:p w14:paraId="3CA5CB7C" w14:textId="77777777" w:rsidR="007A02AA" w:rsidRPr="007527EF" w:rsidRDefault="007A02AA" w:rsidP="007A02AA">
      <w:pPr>
        <w:spacing w:after="0" w:line="240" w:lineRule="auto"/>
        <w:ind w:firstLine="567"/>
        <w:jc w:val="both"/>
        <w:rPr>
          <w:rFonts w:ascii="Times New Roman" w:hAnsi="Times New Roman" w:cs="Times New Roman"/>
        </w:rPr>
      </w:pPr>
    </w:p>
    <w:p w14:paraId="3F7C3514" w14:textId="77777777" w:rsidR="007A02AA" w:rsidRPr="007527EF" w:rsidRDefault="007A02AA" w:rsidP="007A02AA">
      <w:pPr>
        <w:spacing w:after="120" w:line="240" w:lineRule="auto"/>
        <w:jc w:val="both"/>
        <w:rPr>
          <w:rFonts w:ascii="Times New Roman" w:hAnsi="Times New Roman" w:cs="Times New Roman"/>
        </w:rPr>
      </w:pPr>
      <w:r w:rsidRPr="007527EF">
        <w:rPr>
          <w:rFonts w:ascii="Times New Roman" w:hAnsi="Times New Roman" w:cs="Times New Roman"/>
          <w:b/>
        </w:rPr>
        <w:t>El primer pecado comenzó por una falta de fe en la palabra de Dios</w:t>
      </w:r>
    </w:p>
    <w:p w14:paraId="1B0D22B9"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El pecado de infidelidad, el crimen de la apostasía, parece haber comenzado, en el hombre, por una duda. En efecto, cuando el tentador se acercó a la mujer, inició su conversación con una tosca pregunta de duda: </w:t>
      </w:r>
      <w:r w:rsidRPr="007527EF">
        <w:rPr>
          <w:rFonts w:ascii="Times New Roman" w:hAnsi="Times New Roman" w:cs="Times New Roman"/>
          <w:i/>
        </w:rPr>
        <w:t>¿Por qué Dios os ordenó que no comierais?... (Gn 3, 1).</w:t>
      </w:r>
      <w:r w:rsidRPr="007527EF">
        <w:rPr>
          <w:rFonts w:ascii="Times New Roman" w:hAnsi="Times New Roman" w:cs="Times New Roman"/>
        </w:rPr>
        <w:t xml:space="preserve"> La pregunta agitó el espíritu de la mujer y vaciló, como alcanzada por el silbido de la serpiente e invadida por su veneno. Su corazón se inclinó ante la duda, y respondió: Quizás para no morir</w:t>
      </w:r>
      <w:r w:rsidRPr="007527EF">
        <w:rPr>
          <w:rStyle w:val="Refdenotaalpie"/>
          <w:rFonts w:ascii="Times New Roman" w:hAnsi="Times New Roman" w:cs="Times New Roman"/>
        </w:rPr>
        <w:footnoteReference w:id="108"/>
      </w:r>
      <w:r w:rsidRPr="007527EF">
        <w:rPr>
          <w:rFonts w:ascii="Times New Roman" w:hAnsi="Times New Roman" w:cs="Times New Roman"/>
        </w:rPr>
        <w:t xml:space="preserve">. Ella exteriorizó la vacilación de su espíritu con una palabra de incertidumbre. Puso en duda lo que Dios había dicho. En el corazón de la mujer se entabló una lucha; su </w:t>
      </w:r>
      <w:r w:rsidRPr="007527EF">
        <w:rPr>
          <w:rFonts w:ascii="Times New Roman" w:hAnsi="Times New Roman" w:cs="Times New Roman"/>
        </w:rPr>
        <w:lastRenderedPageBreak/>
        <w:t xml:space="preserve">orgullosa razón se sentó como un juez ante el tribunal, o como </w:t>
      </w:r>
      <w:r w:rsidRPr="007527EF">
        <w:rPr>
          <w:rFonts w:ascii="Times New Roman" w:hAnsi="Times New Roman" w:cs="Times New Roman"/>
          <w:i/>
        </w:rPr>
        <w:t>en una cátedra de pestilencia (Sal 1, l)</w:t>
      </w:r>
      <w:r w:rsidRPr="007527EF">
        <w:rPr>
          <w:rFonts w:ascii="Times New Roman" w:hAnsi="Times New Roman" w:cs="Times New Roman"/>
        </w:rPr>
        <w:t xml:space="preserve">. La palabra de Dios es llevada a juicio. El acusador se aproxima y la acusa de falsedad, diciendo: </w:t>
      </w:r>
      <w:r w:rsidRPr="007527EF">
        <w:rPr>
          <w:rFonts w:ascii="Times New Roman" w:hAnsi="Times New Roman" w:cs="Times New Roman"/>
          <w:i/>
        </w:rPr>
        <w:t>De ningún modo moriréis (Gn 3, 4)</w:t>
      </w:r>
      <w:r w:rsidRPr="007527EF">
        <w:rPr>
          <w:rFonts w:ascii="Times New Roman" w:hAnsi="Times New Roman" w:cs="Times New Roman"/>
        </w:rPr>
        <w:t>. Es lo mismo que si hubiera dicho: Es falsa esa palabra con la que Dios os amenazó de muerte. La mujer continúa indecisa. No está completamente inclinada a caer, pero vacila. Es semejante a una pared inclinada o a un muro que ha sido golpeado</w:t>
      </w:r>
      <w:r w:rsidRPr="007527EF">
        <w:rPr>
          <w:rStyle w:val="Refdenotaalpie"/>
          <w:rFonts w:ascii="Times New Roman" w:hAnsi="Times New Roman" w:cs="Times New Roman"/>
        </w:rPr>
        <w:footnoteReference w:id="109"/>
      </w:r>
      <w:r w:rsidRPr="007527EF">
        <w:rPr>
          <w:rFonts w:ascii="Times New Roman" w:hAnsi="Times New Roman" w:cs="Times New Roman"/>
        </w:rPr>
        <w:t>. Entre la amenaza de Dios y la sugestión del demonio, no sabe qué creer. Se ha vuelto a mirar hacia el árbol en cuestión. Ve qué bueno es para alimentarse de él, qué hermosa y agradable es su apariencia</w:t>
      </w:r>
      <w:r w:rsidRPr="007527EF">
        <w:rPr>
          <w:rStyle w:val="Refdenotaalpie"/>
          <w:rFonts w:ascii="Times New Roman" w:hAnsi="Times New Roman" w:cs="Times New Roman"/>
        </w:rPr>
        <w:footnoteReference w:id="110"/>
      </w:r>
      <w:r w:rsidRPr="007527EF">
        <w:rPr>
          <w:rFonts w:ascii="Times New Roman" w:hAnsi="Times New Roman" w:cs="Times New Roman"/>
        </w:rPr>
        <w:t>. El aspecto atrayente del árbol favoreció el testimonio del acusador, pues ninguna señal de muerte había en él que hiciera pensar que el acusador mentía o que Dios no había dicho una falsedad. A esto se agregó el hecho de que la mujer, conforme a su naturaleza, amaba la vida que la serpiente le prometía, no así la muerte que Dios le anunciaba. Además, tenía experiencia de la vida, pero desconocía la muerte. Se inclinaba más hacia donde la atraían el amor y la experiencia. Finalmente, vencida, tendió la mano hacia la desgracia</w:t>
      </w:r>
      <w:r w:rsidRPr="007527EF">
        <w:rPr>
          <w:rStyle w:val="Refdenotaalpie"/>
          <w:rFonts w:ascii="Times New Roman" w:hAnsi="Times New Roman" w:cs="Times New Roman"/>
        </w:rPr>
        <w:footnoteReference w:id="111"/>
      </w:r>
      <w:r w:rsidRPr="007527EF">
        <w:rPr>
          <w:rFonts w:ascii="Times New Roman" w:hAnsi="Times New Roman" w:cs="Times New Roman"/>
        </w:rPr>
        <w:t>. De esta manera fue seducida y llevada, primero a una duda, y desde allí a la infidelidad. Fue persuadida a que creyera falso lo que Dios había predicho, de modo tal que, partiendo de un deseo y llegando al consentimiento, tomara lo que Dios había prohibido.</w:t>
      </w:r>
    </w:p>
    <w:p w14:paraId="61F9E09B" w14:textId="77777777" w:rsidR="007A02AA" w:rsidRPr="007527EF" w:rsidRDefault="007A02AA" w:rsidP="007A02AA">
      <w:pPr>
        <w:spacing w:after="0" w:line="240" w:lineRule="auto"/>
        <w:ind w:firstLine="567"/>
        <w:jc w:val="both"/>
        <w:rPr>
          <w:rFonts w:ascii="Times New Roman" w:hAnsi="Times New Roman" w:cs="Times New Roman"/>
        </w:rPr>
      </w:pPr>
      <w:r w:rsidRPr="007527EF">
        <w:rPr>
          <w:rFonts w:ascii="Times New Roman" w:hAnsi="Times New Roman" w:cs="Times New Roman"/>
        </w:rPr>
        <w:t>Entre tanto, la orgullosa razón, sentada ante el tribunal, liberó a la mujer del temor a la muerte. No hizo justicia a Dios en sus palabras; al contrario, en un juicio injusto, lo declaró culpable de falsedad. El homenaje de la fe que debió rendir a las palabras de Dios, la mujer lo convirtió en gloria del tentador: no creyó en Dios y confió en el demonio. La soberbia voluntad, sentada cerca de la orgullosa razón, rehusó a Dios su testimonio de obediencia y, con su desobediencia, se sometió voluntariamente al tentador. De esta manera, por el orgullo, se corrompió la razón en la mujer. Dudó de la autenticidad de la palabra. Es impío dudar de las palabras de Dios y no aceptar sus disposiciones.</w:t>
      </w:r>
    </w:p>
    <w:p w14:paraId="4A2A8C80"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5D5CDD72" w14:textId="77777777" w:rsidR="007A02AA" w:rsidRPr="007527EF" w:rsidRDefault="007A02AA" w:rsidP="007A02AA">
      <w:pPr>
        <w:spacing w:after="120" w:line="240" w:lineRule="auto"/>
        <w:jc w:val="both"/>
        <w:rPr>
          <w:rFonts w:ascii="Times New Roman" w:hAnsi="Times New Roman" w:cs="Times New Roman"/>
        </w:rPr>
      </w:pPr>
      <w:r w:rsidRPr="007527EF">
        <w:rPr>
          <w:rFonts w:ascii="Times New Roman" w:hAnsi="Times New Roman" w:cs="Times New Roman"/>
          <w:b/>
        </w:rPr>
        <w:t>En la economía de la salvación, el orgullo cierra los ojos a la luz de Dios; la humildad los abre</w:t>
      </w:r>
    </w:p>
    <w:p w14:paraId="4EA83B2D"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El hombre, creado a imagen y semejanza de Dios por el juicio de su razón y la libertad de su voluntad, debe someter a Dios estas facultades. Su voluntad debe siempre obedecer a aquel de quien ha recibido la existencia. Debe el hombre inclinar su razón ante Dios para creer en todas sus palabras; y su voluntad para acatar todos sus preceptos. Una fe respetuosa doblega la razón del hombre y la obediencia, su voluntad. El orgullo de la razón humana, que se niega a ser dócil y humillarse bajo la fe, es condenable ceguera del corazón, aborrecible a Dios, ya que no consiente en creer lo que no puede comprender.</w:t>
      </w:r>
    </w:p>
    <w:p w14:paraId="26F3023E"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Cuando el Señor dio la vista al ciego de nacimiento, los fariseos, en su incredulidad, se cegaron aún más, y sus ojos se velaron para no ver. Pero el Señor comprendió lo insólito que era para ellos un milagro tan grande, y dijo: </w:t>
      </w:r>
      <w:r w:rsidRPr="007527EF">
        <w:rPr>
          <w:rFonts w:ascii="Times New Roman" w:hAnsi="Times New Roman" w:cs="Times New Roman"/>
          <w:i/>
        </w:rPr>
        <w:t>Yo he venido a este mundo para que los que no ven, vean</w:t>
      </w:r>
      <w:r w:rsidRPr="007527EF">
        <w:rPr>
          <w:rStyle w:val="Refdenotaalpie"/>
          <w:rFonts w:ascii="Times New Roman" w:hAnsi="Times New Roman" w:cs="Times New Roman"/>
        </w:rPr>
        <w:footnoteReference w:id="112"/>
      </w:r>
      <w:r w:rsidRPr="007527EF">
        <w:rPr>
          <w:rFonts w:ascii="Times New Roman" w:hAnsi="Times New Roman" w:cs="Times New Roman"/>
          <w:i/>
        </w:rPr>
        <w:t xml:space="preserve"> y los que ven se vuelvan ciegos (Jn 9, 39)</w:t>
      </w:r>
      <w:r w:rsidRPr="007527EF">
        <w:rPr>
          <w:rFonts w:ascii="Times New Roman" w:hAnsi="Times New Roman" w:cs="Times New Roman"/>
        </w:rPr>
        <w:t xml:space="preserve">. Para que los que no ven a causa de la soberbia, vean por la humildad; y los que ven a través del orgullo, no vean, al serle retirada la gracia. Luego el Señor agrega: </w:t>
      </w:r>
      <w:r w:rsidRPr="007527EF">
        <w:rPr>
          <w:rFonts w:ascii="Times New Roman" w:hAnsi="Times New Roman" w:cs="Times New Roman"/>
          <w:i/>
        </w:rPr>
        <w:t>Si fuerais ciegos, no tendríais pecado; pero como ahora decís que veis, vuestro pecado permanece (Jn 9, 41).</w:t>
      </w:r>
    </w:p>
    <w:p w14:paraId="53A9D6A5" w14:textId="77777777" w:rsidR="007A02AA" w:rsidRPr="007527EF" w:rsidRDefault="007A02AA" w:rsidP="007A02AA">
      <w:pPr>
        <w:spacing w:after="0" w:line="240" w:lineRule="auto"/>
        <w:ind w:firstLine="567"/>
        <w:jc w:val="both"/>
        <w:rPr>
          <w:rFonts w:ascii="Times New Roman" w:hAnsi="Times New Roman" w:cs="Times New Roman"/>
        </w:rPr>
      </w:pPr>
      <w:r w:rsidRPr="007527EF">
        <w:rPr>
          <w:rFonts w:ascii="Times New Roman" w:hAnsi="Times New Roman" w:cs="Times New Roman"/>
        </w:rPr>
        <w:t>Es afortunada ceguera no ver en uno mismo grandes cosas e ignorar, piadosamente, lo que no es lícito saber. Por esto, en los misterios celestiales y en los sacramentos divinos, hay que apartar de nuestro corazón toda duda impía. Se debe reprimir toda indagación indiscreta, para que la fe, que tiene conocimiento exacto de la verdad, tenga también una piadosa ignorancia. La sabiduría de Dios está más allá de nuestra comprensión; no puede ser encerrada en los estrechos límites de la razón humana.</w:t>
      </w:r>
    </w:p>
    <w:p w14:paraId="359C54C7" w14:textId="77777777" w:rsidR="007A02AA" w:rsidRPr="007527EF" w:rsidRDefault="007A02AA" w:rsidP="007A02AA">
      <w:pPr>
        <w:spacing w:after="0" w:line="240" w:lineRule="auto"/>
        <w:ind w:firstLine="567"/>
        <w:jc w:val="both"/>
        <w:rPr>
          <w:rFonts w:ascii="Times New Roman" w:hAnsi="Times New Roman" w:cs="Times New Roman"/>
        </w:rPr>
      </w:pPr>
    </w:p>
    <w:p w14:paraId="496D3228" w14:textId="77777777" w:rsidR="007A02AA" w:rsidRPr="007527EF" w:rsidRDefault="007A02AA" w:rsidP="007A02AA">
      <w:pPr>
        <w:spacing w:after="120" w:line="240" w:lineRule="auto"/>
        <w:jc w:val="both"/>
        <w:rPr>
          <w:rFonts w:ascii="Times New Roman" w:hAnsi="Times New Roman" w:cs="Times New Roman"/>
        </w:rPr>
      </w:pPr>
      <w:r w:rsidRPr="007527EF">
        <w:rPr>
          <w:rFonts w:ascii="Times New Roman" w:hAnsi="Times New Roman" w:cs="Times New Roman"/>
          <w:b/>
        </w:rPr>
        <w:t>En la Eucaristía se requiere la humildad de la fe</w:t>
      </w:r>
    </w:p>
    <w:p w14:paraId="7D29F687" w14:textId="77777777" w:rsidR="007A02AA" w:rsidRPr="007527EF" w:rsidRDefault="007A02AA" w:rsidP="007A02AA">
      <w:pPr>
        <w:spacing w:after="120" w:line="240" w:lineRule="auto"/>
        <w:ind w:firstLine="567"/>
        <w:jc w:val="both"/>
        <w:rPr>
          <w:rFonts w:ascii="Times New Roman" w:hAnsi="Times New Roman" w:cs="Times New Roman"/>
          <w:i/>
        </w:rPr>
      </w:pPr>
      <w:r w:rsidRPr="007527EF">
        <w:rPr>
          <w:rFonts w:ascii="Times New Roman" w:hAnsi="Times New Roman" w:cs="Times New Roman"/>
        </w:rPr>
        <w:t xml:space="preserve">En el sacramento de la Eucaristía, toda la razón humana debe someterse a una fe respetuosa. Fue necesario, y el orden de nuestra redención así lo exigía, que la imagen de Dios, deformada por el orgullo de la razón, fuera corregida, en el sacramento mismo de nuestra redención, por la humildad de la razón. De esta manera el hombre, humillando toda su inteligencia ante Dios, creería, de este sacramento, lo que el Señor dispuso que se creyera cuando dijo: </w:t>
      </w:r>
      <w:r w:rsidRPr="007527EF">
        <w:rPr>
          <w:rFonts w:ascii="Times New Roman" w:hAnsi="Times New Roman" w:cs="Times New Roman"/>
          <w:i/>
        </w:rPr>
        <w:t>Este es mi cuerpo (Mt 26,26).</w:t>
      </w:r>
    </w:p>
    <w:p w14:paraId="4DE39C9E" w14:textId="77777777" w:rsidR="007A02AA" w:rsidRPr="007527EF" w:rsidRDefault="007A02AA" w:rsidP="007A02AA">
      <w:pPr>
        <w:spacing w:after="0" w:line="240" w:lineRule="auto"/>
        <w:ind w:firstLine="567"/>
        <w:jc w:val="both"/>
        <w:rPr>
          <w:rFonts w:ascii="Times New Roman" w:hAnsi="Times New Roman" w:cs="Times New Roman"/>
          <w:i/>
        </w:rPr>
      </w:pPr>
      <w:r w:rsidRPr="007527EF">
        <w:rPr>
          <w:rFonts w:ascii="Times New Roman" w:hAnsi="Times New Roman" w:cs="Times New Roman"/>
        </w:rPr>
        <w:t xml:space="preserve">Hay que creer esto firmemente, sin ninguna duda y reconocerlo con toda sinceridad. Aunque parezca imposible a la razón humana e increíble a la sabiduría del hombre, la convicción de nuestra fe debe permanecer firme y segura, llena de respeto a la palabra divina. El hombre debe creer más a Dios que a sí mismo. Debe </w:t>
      </w:r>
      <w:r w:rsidRPr="007527EF">
        <w:rPr>
          <w:rFonts w:ascii="Times New Roman" w:hAnsi="Times New Roman" w:cs="Times New Roman"/>
        </w:rPr>
        <w:lastRenderedPageBreak/>
        <w:t>confiar en Dios, para que Dios confíe en él. Debe confiar su espíritu a Dios, para que su espíritu goce de la confianza de Dios</w:t>
      </w:r>
      <w:r w:rsidRPr="007527EF">
        <w:rPr>
          <w:rStyle w:val="Refdenotaalpie"/>
          <w:rFonts w:ascii="Times New Roman" w:hAnsi="Times New Roman" w:cs="Times New Roman"/>
        </w:rPr>
        <w:footnoteReference w:id="113"/>
      </w:r>
      <w:r w:rsidRPr="007527EF">
        <w:rPr>
          <w:rFonts w:ascii="Times New Roman" w:hAnsi="Times New Roman" w:cs="Times New Roman"/>
        </w:rPr>
        <w:t xml:space="preserve">. Debe confiar totalmente su razón a Dios, negarse a sí mismo y juzgar según lo ha entendido de Dios. De esta manera seguirá a aquel que dice: </w:t>
      </w:r>
      <w:r w:rsidRPr="007527EF">
        <w:rPr>
          <w:rFonts w:ascii="Times New Roman" w:hAnsi="Times New Roman" w:cs="Times New Roman"/>
          <w:i/>
        </w:rPr>
        <w:t>Según yo entiendo, juzgo (Jn 5, 30).</w:t>
      </w:r>
    </w:p>
    <w:p w14:paraId="2FFC31BD"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790CFF6A" w14:textId="77777777" w:rsidR="007A02AA" w:rsidRPr="007527EF" w:rsidRDefault="007A02AA" w:rsidP="007A02AA">
      <w:pPr>
        <w:spacing w:after="120" w:line="240" w:lineRule="auto"/>
        <w:jc w:val="both"/>
        <w:rPr>
          <w:rFonts w:ascii="Times New Roman" w:hAnsi="Times New Roman" w:cs="Times New Roman"/>
        </w:rPr>
      </w:pPr>
      <w:r w:rsidRPr="007527EF">
        <w:rPr>
          <w:rFonts w:ascii="Times New Roman" w:hAnsi="Times New Roman" w:cs="Times New Roman"/>
          <w:b/>
        </w:rPr>
        <w:t>Doble ejemplo de Cristo que es necesario imitar</w:t>
      </w:r>
    </w:p>
    <w:p w14:paraId="02AF8AF6"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Cristo nos presentó en sí mismo un ejemplo doblemente útil: humildad de juicio y humildad de voluntad. Sobre la humildad de juicio, se ha escrito: </w:t>
      </w:r>
      <w:r w:rsidRPr="007527EF">
        <w:rPr>
          <w:rFonts w:ascii="Times New Roman" w:hAnsi="Times New Roman" w:cs="Times New Roman"/>
          <w:i/>
        </w:rPr>
        <w:t>Según yo entiendo, juzgo (Jn.5, 30).</w:t>
      </w:r>
      <w:r w:rsidRPr="007527EF">
        <w:rPr>
          <w:rFonts w:ascii="Times New Roman" w:hAnsi="Times New Roman" w:cs="Times New Roman"/>
        </w:rPr>
        <w:t xml:space="preserve"> También, por medio del profeta, se dice.  “Su juicio fue suprimido en la humildad”</w:t>
      </w:r>
      <w:r w:rsidRPr="007527EF">
        <w:rPr>
          <w:rStyle w:val="Refdenotaalpie"/>
          <w:rFonts w:ascii="Times New Roman" w:hAnsi="Times New Roman" w:cs="Times New Roman"/>
        </w:rPr>
        <w:footnoteReference w:id="114"/>
      </w:r>
      <w:r w:rsidRPr="007527EF">
        <w:rPr>
          <w:rFonts w:ascii="Times New Roman" w:hAnsi="Times New Roman" w:cs="Times New Roman"/>
        </w:rPr>
        <w:t xml:space="preserve"> y sobre la humildad de la voluntad: </w:t>
      </w:r>
      <w:r w:rsidRPr="007527EF">
        <w:rPr>
          <w:rFonts w:ascii="Times New Roman" w:hAnsi="Times New Roman" w:cs="Times New Roman"/>
          <w:i/>
        </w:rPr>
        <w:t>No vine a hacer mi voluntad, sino la de aquel que me envió (Jn 6, 38)</w:t>
      </w:r>
      <w:r w:rsidRPr="007527EF">
        <w:rPr>
          <w:rFonts w:ascii="Times New Roman" w:hAnsi="Times New Roman" w:cs="Times New Roman"/>
        </w:rPr>
        <w:t>.</w:t>
      </w:r>
    </w:p>
    <w:p w14:paraId="23729FD0" w14:textId="77777777" w:rsidR="007A02AA" w:rsidRPr="007527EF" w:rsidRDefault="007A02AA" w:rsidP="007A02AA">
      <w:pPr>
        <w:spacing w:after="0" w:line="240" w:lineRule="auto"/>
        <w:ind w:firstLine="567"/>
        <w:jc w:val="both"/>
        <w:rPr>
          <w:rFonts w:ascii="Times New Roman" w:hAnsi="Times New Roman" w:cs="Times New Roman"/>
        </w:rPr>
      </w:pPr>
      <w:r w:rsidRPr="007527EF">
        <w:rPr>
          <w:rFonts w:ascii="Times New Roman" w:hAnsi="Times New Roman" w:cs="Times New Roman"/>
        </w:rPr>
        <w:t xml:space="preserve">El ser de Cristo y su actividad no proceden de sí mismo, sino del Padre. El mismo lo dice: </w:t>
      </w:r>
      <w:r w:rsidRPr="007527EF">
        <w:rPr>
          <w:rFonts w:ascii="Times New Roman" w:hAnsi="Times New Roman" w:cs="Times New Roman"/>
          <w:i/>
        </w:rPr>
        <w:t>Yo no puedo hacer nada por mí mismo (Jn 5, 30)</w:t>
      </w:r>
      <w:r w:rsidRPr="007527EF">
        <w:rPr>
          <w:rFonts w:ascii="Times New Roman" w:hAnsi="Times New Roman" w:cs="Times New Roman"/>
        </w:rPr>
        <w:t>. Así como el Hijo procede del Padre, así también recibe del Padre el poder de juzgar y obrar. Sin embargo, el Hijo es igual al Padre. De la misma manera, el hombre, que no tiene el ser por sí mismo, sino que ha sido hecho por Dios, debe aprender a no juzgar nada por sí mismo sino por Dios; también a no querer ni obrar nada por sí mismo, especialmente en aquellas cosas que operan la salvación o cooperan en ella.</w:t>
      </w:r>
    </w:p>
    <w:p w14:paraId="7F69BAFD"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1637773F"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68E65EC3" w14:textId="77777777" w:rsidR="007A02AA" w:rsidRPr="007527EF" w:rsidRDefault="007A02AA" w:rsidP="007A02AA">
      <w:pPr>
        <w:spacing w:after="120" w:line="240" w:lineRule="auto"/>
        <w:ind w:firstLine="567"/>
        <w:jc w:val="center"/>
        <w:rPr>
          <w:rFonts w:ascii="Times New Roman" w:hAnsi="Times New Roman" w:cs="Times New Roman"/>
          <w:b/>
          <w:bCs/>
        </w:rPr>
      </w:pPr>
      <w:r w:rsidRPr="007527EF">
        <w:rPr>
          <w:rFonts w:ascii="Times New Roman" w:hAnsi="Times New Roman" w:cs="Times New Roman"/>
          <w:b/>
          <w:bCs/>
        </w:rPr>
        <w:t>II - LA EUCARISTIA COMO SACRIFICIO A IMITAR</w:t>
      </w:r>
    </w:p>
    <w:p w14:paraId="68CE457D" w14:textId="77777777" w:rsidR="007A02AA" w:rsidRPr="007527EF" w:rsidRDefault="007A02AA" w:rsidP="007A02AA">
      <w:pPr>
        <w:spacing w:after="120" w:line="240" w:lineRule="auto"/>
        <w:ind w:firstLine="567"/>
        <w:jc w:val="center"/>
        <w:rPr>
          <w:rFonts w:ascii="Times New Roman" w:hAnsi="Times New Roman" w:cs="Times New Roman"/>
          <w:b/>
          <w:bCs/>
        </w:rPr>
      </w:pPr>
    </w:p>
    <w:p w14:paraId="4C4CC6C5" w14:textId="77777777" w:rsidR="007A02AA" w:rsidRPr="007527EF" w:rsidRDefault="007A02AA" w:rsidP="007A02AA">
      <w:pPr>
        <w:spacing w:after="120" w:line="240" w:lineRule="auto"/>
        <w:jc w:val="both"/>
        <w:rPr>
          <w:rFonts w:ascii="Times New Roman" w:hAnsi="Times New Roman" w:cs="Times New Roman"/>
        </w:rPr>
      </w:pPr>
      <w:r w:rsidRPr="007527EF">
        <w:rPr>
          <w:rFonts w:ascii="Times New Roman" w:hAnsi="Times New Roman" w:cs="Times New Roman"/>
          <w:b/>
        </w:rPr>
        <w:t>Cristo en la Eucaristía, nos invita a imitar su sacrificio</w:t>
      </w:r>
    </w:p>
    <w:p w14:paraId="38723ECC"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El sacrificio eucarístico es no sólo un sacramento para la santificación, sino también un ejemplo para imitar. Sacramento, por ser misterio de fe; ejemplo, por ser norma de vida. Sacramento, para la humildad de la voluntad; ayuda, para los que imitan su ejemplo. Sin esta imitación, no se recibe provecho de este sacramento.</w:t>
      </w:r>
    </w:p>
    <w:p w14:paraId="11DFD9AD" w14:textId="77777777" w:rsidR="007A02AA" w:rsidRPr="007527EF" w:rsidRDefault="007A02AA" w:rsidP="007A02AA">
      <w:pPr>
        <w:spacing w:after="120" w:line="240" w:lineRule="auto"/>
        <w:ind w:firstLine="567"/>
        <w:jc w:val="both"/>
        <w:rPr>
          <w:rFonts w:ascii="Times New Roman" w:hAnsi="Times New Roman" w:cs="Times New Roman"/>
          <w:i/>
        </w:rPr>
      </w:pPr>
      <w:r w:rsidRPr="007527EF">
        <w:rPr>
          <w:rFonts w:ascii="Times New Roman" w:hAnsi="Times New Roman" w:cs="Times New Roman"/>
        </w:rPr>
        <w:t>Pero la norma de vida no nos ha sido prescripta sólo por este sacrificio, sino que hace tiempo fue manifestada en una figura de este sacrificio. En efecto, en la ley mosaica se ordenaba ofrecer una víctima solemne el día décimo del séptimo mes. Su carne debía ser quemada fuera del campamento y su sangre llevada al santuario</w:t>
      </w:r>
      <w:r w:rsidRPr="007527EF">
        <w:rPr>
          <w:rStyle w:val="Refdenotaalpie"/>
          <w:rFonts w:ascii="Times New Roman" w:hAnsi="Times New Roman" w:cs="Times New Roman"/>
        </w:rPr>
        <w:footnoteReference w:id="115"/>
      </w:r>
      <w:r w:rsidRPr="007527EF">
        <w:rPr>
          <w:rFonts w:ascii="Times New Roman" w:hAnsi="Times New Roman" w:cs="Times New Roman"/>
        </w:rPr>
        <w:t xml:space="preserve">. El Apóstol también lo menciona: </w:t>
      </w:r>
      <w:r w:rsidRPr="007527EF">
        <w:rPr>
          <w:rFonts w:ascii="Times New Roman" w:hAnsi="Times New Roman" w:cs="Times New Roman"/>
          <w:i/>
        </w:rPr>
        <w:t>La sangre de esos animales es llevada al santuario y sus cuerpos quemados fuera del campamento (Hb 13, 11)</w:t>
      </w:r>
      <w:r w:rsidRPr="007527EF">
        <w:rPr>
          <w:rFonts w:ascii="Times New Roman" w:hAnsi="Times New Roman" w:cs="Times New Roman"/>
        </w:rPr>
        <w:t xml:space="preserve">. El día en que se ofrece esta víctima, es llamado “Día de expiación” (Perdón). Y agrega la Escritura: </w:t>
      </w:r>
      <w:r w:rsidRPr="007527EF">
        <w:rPr>
          <w:rFonts w:ascii="Times New Roman" w:hAnsi="Times New Roman" w:cs="Times New Roman"/>
          <w:i/>
        </w:rPr>
        <w:t>El que no ayune ese día, será exterminado de entre su pueblo (Lv 23, 29).</w:t>
      </w:r>
    </w:p>
    <w:p w14:paraId="53AE72DA" w14:textId="77777777" w:rsidR="007A02AA" w:rsidRPr="007527EF" w:rsidRDefault="007A02AA" w:rsidP="007A02AA">
      <w:pPr>
        <w:spacing w:after="120" w:line="240" w:lineRule="auto"/>
        <w:ind w:firstLine="567"/>
        <w:jc w:val="both"/>
        <w:rPr>
          <w:rFonts w:ascii="Times New Roman" w:hAnsi="Times New Roman" w:cs="Times New Roman"/>
          <w:i/>
        </w:rPr>
      </w:pPr>
      <w:r w:rsidRPr="007527EF">
        <w:rPr>
          <w:rFonts w:ascii="Times New Roman" w:hAnsi="Times New Roman" w:cs="Times New Roman"/>
        </w:rPr>
        <w:t xml:space="preserve">¿De qué manera un día de mortificación es día de perdón? ¿Acaso la mortificación es expiación? O de lo contrario, ¿por qué la mortificación no ha de ser expiación, si todo “el que no se mortifique ese día habrá de perecer?” Sin duda es mejor mortificarse este día que ser exterminado de entre su pueblo. </w:t>
      </w:r>
      <w:r w:rsidRPr="007527EF">
        <w:rPr>
          <w:rFonts w:ascii="Times New Roman" w:hAnsi="Times New Roman" w:cs="Times New Roman"/>
          <w:i/>
        </w:rPr>
        <w:t>La sangre de esos animales es llevada al santuario y sus cuerpos quemados fuera del campamento (Hb 13, 11)</w:t>
      </w:r>
      <w:r w:rsidRPr="007527EF">
        <w:rPr>
          <w:rFonts w:ascii="Times New Roman" w:hAnsi="Times New Roman" w:cs="Times New Roman"/>
        </w:rPr>
        <w:t xml:space="preserve">. Las almas de aquellos que no hayan querido someterse a la mortificación no podrán ser recibidas en el cielo. La sangre es llevada al santuario precisamente cuando el alma es admitida en el cielo. Es frecuente, en la Sagrada Escritura, la representación del alma por medio de la sangre. Y la misma Escritura no calla la razón de esta significación: </w:t>
      </w:r>
      <w:r w:rsidRPr="007527EF">
        <w:rPr>
          <w:rFonts w:ascii="Times New Roman" w:hAnsi="Times New Roman" w:cs="Times New Roman"/>
          <w:i/>
        </w:rPr>
        <w:t>El alma de toda carne está en la sangre (Lv 17, 11)</w:t>
      </w:r>
      <w:r w:rsidRPr="007527EF">
        <w:rPr>
          <w:rFonts w:ascii="Times New Roman" w:hAnsi="Times New Roman" w:cs="Times New Roman"/>
        </w:rPr>
        <w:t xml:space="preserve">. Cuando el Señor reprocha al centinela de la casa de Israel, por no haber advertido al malvado que abandone su mala conducta, le dice: </w:t>
      </w:r>
      <w:r w:rsidRPr="007527EF">
        <w:rPr>
          <w:rFonts w:ascii="Times New Roman" w:hAnsi="Times New Roman" w:cs="Times New Roman"/>
          <w:i/>
        </w:rPr>
        <w:t>De su sangre yo te pediré cuentas a ti (Ez 3, 18).</w:t>
      </w:r>
    </w:p>
    <w:p w14:paraId="6678E717"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Nadie está exceptuado de la necesidad cristiana de la mortificación. Nadie está justificado. Tampoco lo está ninguna condición, sexo, edad avanzada, rango, dignidad, poder. En efecto, toda alma que no se mortifique, perecerá. Concuerdan con esto los versos del salmo: Abrazad la penitencia, no sea que se enoje el Señor y perezcáis lejos del buen camino</w:t>
      </w:r>
      <w:r w:rsidRPr="007527EF">
        <w:rPr>
          <w:rStyle w:val="Refdenotaalpie"/>
          <w:rFonts w:ascii="Times New Roman" w:hAnsi="Times New Roman" w:cs="Times New Roman"/>
        </w:rPr>
        <w:footnoteReference w:id="116"/>
      </w:r>
      <w:r w:rsidRPr="007527EF">
        <w:rPr>
          <w:rFonts w:ascii="Times New Roman" w:hAnsi="Times New Roman" w:cs="Times New Roman"/>
        </w:rPr>
        <w:t>. Ciertamente ha de perecer el que no abrace la penitencia. También el Apóstol dice: Si quedáis sin corrección, es señal de que sois bastardos</w:t>
      </w:r>
      <w:r w:rsidRPr="007527EF">
        <w:rPr>
          <w:rStyle w:val="Refdenotaalpie"/>
          <w:rFonts w:ascii="Times New Roman" w:hAnsi="Times New Roman" w:cs="Times New Roman"/>
        </w:rPr>
        <w:footnoteReference w:id="117"/>
      </w:r>
      <w:r w:rsidRPr="007527EF">
        <w:rPr>
          <w:rFonts w:ascii="Times New Roman" w:hAnsi="Times New Roman" w:cs="Times New Roman"/>
        </w:rPr>
        <w:t>. No sois de Cristo sino del demonio, que no es el esposo, sino un adúltero.</w:t>
      </w:r>
    </w:p>
    <w:p w14:paraId="47464BA6"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lastRenderedPageBreak/>
        <w:t xml:space="preserve">Por la mortificación, compartimos los sufrimientos de Cristo; por la misericordia, los de nuestro prójimo. Este sentimiento de misericordia es siempre generoso, aunque no siempre pueda expresarse en obras, a causa de nuestra propia indigencia. A veces consiste sólo en una buena disposición de la voluntad, pues, el que no tiene recursos, está dispensado de las obras de caridad. Pero la compasión por el sufrimiento no debe ser valorada si no hay también un acto de la voluntad. Los que profesan el cristianismo deben asumir también, por Cristo, la experiencia del sufrimiento. Nadie está exento de pecado, pues </w:t>
      </w:r>
      <w:r w:rsidRPr="007527EF">
        <w:rPr>
          <w:rFonts w:ascii="Times New Roman" w:hAnsi="Times New Roman" w:cs="Times New Roman"/>
          <w:i/>
        </w:rPr>
        <w:t>todos caemos muchas veces (St 3, 2)</w:t>
      </w:r>
      <w:r w:rsidRPr="007527EF">
        <w:rPr>
          <w:rFonts w:ascii="Times New Roman" w:hAnsi="Times New Roman" w:cs="Times New Roman"/>
        </w:rPr>
        <w:t>; por lo tanto, nadie puede estar libre de castigo. Todo aquel que comete una falta, debe recibir un castigo, y el que no lo acepte, es como un deudor que no obra de buena fe y niega su deuda.</w:t>
      </w:r>
    </w:p>
    <w:p w14:paraId="6ED10787" w14:textId="77777777" w:rsidR="007A02AA" w:rsidRPr="007527EF" w:rsidRDefault="007A02AA" w:rsidP="007A02AA">
      <w:pPr>
        <w:spacing w:after="0" w:line="240" w:lineRule="auto"/>
        <w:ind w:firstLine="567"/>
        <w:jc w:val="both"/>
        <w:rPr>
          <w:rFonts w:ascii="Times New Roman" w:hAnsi="Times New Roman" w:cs="Times New Roman"/>
        </w:rPr>
      </w:pPr>
      <w:r w:rsidRPr="007527EF">
        <w:rPr>
          <w:rFonts w:ascii="Times New Roman" w:hAnsi="Times New Roman" w:cs="Times New Roman"/>
        </w:rPr>
        <w:t>En los procesos civiles, los jueces determinan las circunstancias en que, por incumplimiento de pago, una deuda puede ser duplicada. Esto mismo ocurre en los juicios divinos, excepto en el hecho de que aquellos que son encontrados culpables por Dios, no han de recibir un doble castigo, sino que sufrirán penas eternas lejos del Señor y de la gloria de su majestad</w:t>
      </w:r>
      <w:r w:rsidRPr="007527EF">
        <w:rPr>
          <w:rStyle w:val="Refdenotaalpie"/>
          <w:rFonts w:ascii="Times New Roman" w:hAnsi="Times New Roman" w:cs="Times New Roman"/>
        </w:rPr>
        <w:footnoteReference w:id="118"/>
      </w:r>
      <w:r w:rsidRPr="007527EF">
        <w:rPr>
          <w:rFonts w:ascii="Times New Roman" w:hAnsi="Times New Roman" w:cs="Times New Roman"/>
        </w:rPr>
        <w:t>. Por otra parte, tratar de evitar la penitencia es casi como negar la pena debida. Ciertamente Dios pasa por alto los pecados del hombre, cuando este hace penitencia</w:t>
      </w:r>
      <w:r w:rsidRPr="007527EF">
        <w:rPr>
          <w:rStyle w:val="Refdenotaalpie"/>
          <w:rFonts w:ascii="Times New Roman" w:hAnsi="Times New Roman" w:cs="Times New Roman"/>
        </w:rPr>
        <w:footnoteReference w:id="119"/>
      </w:r>
      <w:r w:rsidRPr="007527EF">
        <w:rPr>
          <w:rFonts w:ascii="Times New Roman" w:hAnsi="Times New Roman" w:cs="Times New Roman"/>
        </w:rPr>
        <w:t>, pero he aquí que el hombre elude la penitencia. De aquí surge un desajuste. Comienzan, con el tiempo, enemistades profundas, nacidas de un odio oculto, y se mantienen indefinidamente.</w:t>
      </w:r>
    </w:p>
    <w:p w14:paraId="641AB948"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7042E714" w14:textId="77777777" w:rsidR="007A02AA" w:rsidRPr="007527EF" w:rsidRDefault="007A02AA" w:rsidP="007A02AA">
      <w:pPr>
        <w:spacing w:after="120" w:line="240" w:lineRule="auto"/>
        <w:jc w:val="both"/>
        <w:rPr>
          <w:rFonts w:ascii="Times New Roman" w:hAnsi="Times New Roman" w:cs="Times New Roman"/>
          <w:b/>
        </w:rPr>
      </w:pPr>
      <w:r w:rsidRPr="007527EF">
        <w:rPr>
          <w:rFonts w:ascii="Times New Roman" w:hAnsi="Times New Roman" w:cs="Times New Roman"/>
          <w:b/>
        </w:rPr>
        <w:t>Completar en uno mismo lo que falta a los sufrimientos de Cristo</w:t>
      </w:r>
    </w:p>
    <w:p w14:paraId="51A7E7FF"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Nosotros somos deudores de Cristo, quien ha asumido la deuda que todos tenemos en común y la ha pagado por nosotros. El mismo lo dice: </w:t>
      </w:r>
      <w:r w:rsidRPr="007527EF">
        <w:rPr>
          <w:rFonts w:ascii="Times New Roman" w:hAnsi="Times New Roman" w:cs="Times New Roman"/>
          <w:i/>
        </w:rPr>
        <w:t>Lo que yo no he robado tengo que devolver (Sal 68, 5)</w:t>
      </w:r>
      <w:r w:rsidRPr="007527EF">
        <w:rPr>
          <w:rFonts w:ascii="Times New Roman" w:hAnsi="Times New Roman" w:cs="Times New Roman"/>
        </w:rPr>
        <w:t xml:space="preserve">. El Señor nos exige que paguemos tal como él lo hizo por nosotros, y nadie podrá evitarlo. Se debía a Dios una gran suma de sufrimientos por la redención del género humano y, como dice san Agustín, cada uno de nosotros debe aportar a esa suma hasta que se complete y Dios sea pagado. Los propietarios de fincas o haciendas suelen pagar al estado o al fisco un impuesto proporcionado a la extensión de su propiedad. De la misma manera nosotros debernos aportar, como al estado, una contribución de sufrimientos, cada uno en mayor o menor proporción según sus fuerzas, edad, dignidad y rango. Pues, ¿qué es más justo: que el hombre padezca por Cristo o que Cristo haya padecido por él? Sobre esto dice el Apóstol: </w:t>
      </w:r>
      <w:r w:rsidRPr="007527EF">
        <w:rPr>
          <w:rFonts w:ascii="Times New Roman" w:hAnsi="Times New Roman" w:cs="Times New Roman"/>
          <w:i/>
        </w:rPr>
        <w:t>Completo en mi carne lo que falta a los padecimientos de Cristo (Col 1, 24)</w:t>
      </w:r>
      <w:r w:rsidRPr="007527EF">
        <w:rPr>
          <w:rFonts w:ascii="Times New Roman" w:hAnsi="Times New Roman" w:cs="Times New Roman"/>
        </w:rPr>
        <w:t xml:space="preserve">. </w:t>
      </w:r>
      <w:r w:rsidRPr="007527EF">
        <w:rPr>
          <w:rFonts w:ascii="Times New Roman" w:hAnsi="Times New Roman" w:cs="Times New Roman"/>
          <w:i/>
        </w:rPr>
        <w:t>No somos deudores de la carne, para vivir según la carne, pues, si vivís según la carne, moriréis (Rm 8,13).</w:t>
      </w:r>
    </w:p>
    <w:p w14:paraId="317BF3AF"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He aquí una sentencia de muerte, pronunciada contra aquellos que viven según la carne. Aún no ha sido promulgada; todavía puede ser evitada por medio de la penitencia y de la mortificación</w:t>
      </w:r>
      <w:r w:rsidRPr="007527EF">
        <w:rPr>
          <w:rStyle w:val="Refdenotaalpie"/>
          <w:rFonts w:ascii="Times New Roman" w:hAnsi="Times New Roman" w:cs="Times New Roman"/>
        </w:rPr>
        <w:footnoteReference w:id="120"/>
      </w:r>
      <w:r w:rsidRPr="007527EF">
        <w:rPr>
          <w:rFonts w:ascii="Times New Roman" w:hAnsi="Times New Roman" w:cs="Times New Roman"/>
        </w:rPr>
        <w:t>. Una vez que esta ley haya sido promulgada, de ningún modo podrá apelarse para que sea dejada sin efecto, ni con ningún subterfugio será posible evitarla o eludirla.</w:t>
      </w:r>
    </w:p>
    <w:p w14:paraId="7B405670"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Cristo ha sufrido por nosotros. Esto debe llenarnos no sólo de temor sino también de vergüenza, si vivimos entregados a los placeres, satisfaciendo los deseos de la carne</w:t>
      </w:r>
      <w:r w:rsidRPr="007527EF">
        <w:rPr>
          <w:rStyle w:val="Refdenotaalpie"/>
          <w:rFonts w:ascii="Times New Roman" w:hAnsi="Times New Roman" w:cs="Times New Roman"/>
        </w:rPr>
        <w:footnoteReference w:id="121"/>
      </w:r>
      <w:r w:rsidRPr="007527EF">
        <w:rPr>
          <w:rFonts w:ascii="Times New Roman" w:hAnsi="Times New Roman" w:cs="Times New Roman"/>
        </w:rPr>
        <w:t xml:space="preserve">. Pues si un Señor, ¡y tal Señor!, está colgado de la cruz, y lo está por su siervo, y este, malvado y merecedor de todos los males, lleva una vida de placeres, ¿no es esto un desorden, una burla? Si Cristo suspendido en la cruz dice: </w:t>
      </w:r>
      <w:r w:rsidRPr="007527EF">
        <w:rPr>
          <w:rFonts w:ascii="Times New Roman" w:hAnsi="Times New Roman" w:cs="Times New Roman"/>
          <w:i/>
        </w:rPr>
        <w:t>Tengo sed (Jn 19, 28)</w:t>
      </w:r>
      <w:r w:rsidRPr="007527EF">
        <w:rPr>
          <w:rFonts w:ascii="Times New Roman" w:hAnsi="Times New Roman" w:cs="Times New Roman"/>
        </w:rPr>
        <w:t xml:space="preserve"> y nuestros corazones se entorpecen diariamente con el libertinaje y la embriaguez</w:t>
      </w:r>
      <w:r w:rsidRPr="007527EF">
        <w:rPr>
          <w:rStyle w:val="Refdenotaalpie"/>
          <w:rFonts w:ascii="Times New Roman" w:hAnsi="Times New Roman" w:cs="Times New Roman"/>
        </w:rPr>
        <w:footnoteReference w:id="122"/>
      </w:r>
      <w:r w:rsidRPr="007527EF">
        <w:rPr>
          <w:rFonts w:ascii="Times New Roman" w:hAnsi="Times New Roman" w:cs="Times New Roman"/>
        </w:rPr>
        <w:t>, ¿no es esto vergonzoso e infamante? Como suele decirse vulgarmente: este juego no es parejo</w:t>
      </w:r>
      <w:r w:rsidRPr="007527EF">
        <w:rPr>
          <w:rStyle w:val="Refdenotaalpie"/>
          <w:rFonts w:ascii="Times New Roman" w:hAnsi="Times New Roman" w:cs="Times New Roman"/>
        </w:rPr>
        <w:footnoteReference w:id="123"/>
      </w:r>
      <w:r w:rsidRPr="007527EF">
        <w:rPr>
          <w:rFonts w:ascii="Times New Roman" w:hAnsi="Times New Roman" w:cs="Times New Roman"/>
        </w:rPr>
        <w:t>. Ciertamente la pasión de Cristo no es un juego ni se le asemeja. Pero nosotros sí consideramos nuestra vida como un juego, como una actividad recreativa.</w:t>
      </w:r>
    </w:p>
    <w:p w14:paraId="6E410D08"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Hasta ahora nos encontramos en el mundo, como en un campo de batalla, donde fue muerto Cristo, nuestro Señor. Cualquiera que sale de este campo sin una herida, un golpe o un magullón, será tenido por un cobarde, </w:t>
      </w:r>
      <w:r w:rsidRPr="007527EF">
        <w:rPr>
          <w:rFonts w:ascii="Times New Roman" w:hAnsi="Times New Roman" w:cs="Times New Roman"/>
          <w:i/>
        </w:rPr>
        <w:t>con sus cardenales hemos sido curados (Is 53, 5)</w:t>
      </w:r>
      <w:r w:rsidRPr="007527EF">
        <w:rPr>
          <w:rFonts w:ascii="Times New Roman" w:hAnsi="Times New Roman" w:cs="Times New Roman"/>
        </w:rPr>
        <w:t>. Nuestro Señor fue muerto por nosotros en el campo de batalla. Si nosotros salimos ilesos, sin ningún daño ni mutilación, ¿no seremos acusados de traición, de asesinos de Cristo? Asesinos de Cristo fueron los que maquinaron su muerte, los que consintieron en ella y los verdugos que lo crucificaron. También, en cierta forma, es asesino de Cristo el que, con su mal vivir, ahoga en sí la eficacia de la muerte de Cristo. Pues, aunque no haya participado en la muerte de Cristo, obra ahora de modo tal que su muerte ha sido en vano para él. En efecto, para aquel que se pierde a sí mismo al negarse a llevar su cruz, ni la muerte de Cristo contribuye a su salvación, ni la cruz del Salvador le es provechosa.</w:t>
      </w:r>
    </w:p>
    <w:p w14:paraId="509DDFF8"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lastRenderedPageBreak/>
        <w:t xml:space="preserve">Si la cruz de Cristo, que se nos ha impuesto para llevarla, es enemiga del placer y el placer lo es de la cruz, ¿cómo podrán justificarse los amantes del placer para no ser considerados perseguidores de la cruz? De ellos dice el Apóstol: </w:t>
      </w:r>
      <w:r w:rsidRPr="007527EF">
        <w:rPr>
          <w:rFonts w:ascii="Times New Roman" w:hAnsi="Times New Roman" w:cs="Times New Roman"/>
          <w:i/>
        </w:rPr>
        <w:t>La perdición es el final de los enemigos de la cruz de Cristo, su Dios es el vientre, y la confusión será la gloria de los que tienen el corazón puesto en las cosas terrenas (Flp 3, 18-19).</w:t>
      </w:r>
    </w:p>
    <w:p w14:paraId="53A614DE"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Repitámoslo, ellos no son culpables de la muerte de Cristo en tanto que autores, colaboradores o ejecutores de ella sino como sus vilipendiadores, aquellos que sofocan en sí el sacramento que les dispensa sus frutos, anulando los designios del Altísimo; los que, viviendo en medio de los placeres, hacen burla del misterio de la cruz y se vuelven indignos de la bendición celestial del don inefable; los que pisotean al Hijo de Dios y dicen</w:t>
      </w:r>
      <w:r w:rsidRPr="007527EF">
        <w:rPr>
          <w:rStyle w:val="Refdenotaalpie"/>
          <w:rFonts w:ascii="Times New Roman" w:hAnsi="Times New Roman" w:cs="Times New Roman"/>
        </w:rPr>
        <w:footnoteReference w:id="124"/>
      </w:r>
      <w:r w:rsidRPr="007527EF">
        <w:rPr>
          <w:rFonts w:ascii="Times New Roman" w:hAnsi="Times New Roman" w:cs="Times New Roman"/>
        </w:rPr>
        <w:t xml:space="preserve"> que ha sido profanada la sangre de la Alianza en la que fueron santificados, y ultrajan al Espíritu de la gracia</w:t>
      </w:r>
      <w:r w:rsidRPr="007527EF">
        <w:rPr>
          <w:rStyle w:val="Refdenotaalpie"/>
          <w:rFonts w:ascii="Times New Roman" w:hAnsi="Times New Roman" w:cs="Times New Roman"/>
        </w:rPr>
        <w:footnoteReference w:id="125"/>
      </w:r>
      <w:r w:rsidRPr="007527EF">
        <w:rPr>
          <w:rFonts w:ascii="Times New Roman" w:hAnsi="Times New Roman" w:cs="Times New Roman"/>
        </w:rPr>
        <w:t>. Una vida según la carne es una injuria a Dios, una burla a la cruz, una ofensa contra toda la Santísima Trinidad. Es una ofensa al Padre, porque el Hijo es pisoteado; ofensa al Hijo, porque su sangre, en cierta medida, es profanada; es una ofensa al Espíritu Santo, porque se desprecia su gracia.</w:t>
      </w:r>
    </w:p>
    <w:p w14:paraId="257B7872" w14:textId="77777777" w:rsidR="007A02AA" w:rsidRPr="007527EF" w:rsidRDefault="007A02AA" w:rsidP="007A02AA">
      <w:pPr>
        <w:spacing w:after="0" w:line="240" w:lineRule="auto"/>
        <w:ind w:firstLine="567"/>
        <w:jc w:val="both"/>
        <w:rPr>
          <w:rFonts w:ascii="Times New Roman" w:hAnsi="Times New Roman" w:cs="Times New Roman"/>
          <w:sz w:val="24"/>
          <w:szCs w:val="24"/>
        </w:rPr>
      </w:pPr>
      <w:r w:rsidRPr="007527EF">
        <w:rPr>
          <w:rFonts w:ascii="Times New Roman" w:hAnsi="Times New Roman" w:cs="Times New Roman"/>
        </w:rPr>
        <w:t xml:space="preserve">Vosotros, sacerdotes del Señor, apartaos de los placeres de la carne y del vano trato con el mundo. Honrad vuestro ministerio, pues </w:t>
      </w:r>
      <w:r w:rsidRPr="007527EF">
        <w:rPr>
          <w:rFonts w:ascii="Times New Roman" w:hAnsi="Times New Roman" w:cs="Times New Roman"/>
          <w:i/>
        </w:rPr>
        <w:t>brilláis como antorchas en el mundo (Flp 2, 15)</w:t>
      </w:r>
      <w:r w:rsidRPr="007527EF">
        <w:rPr>
          <w:rFonts w:ascii="Times New Roman" w:hAnsi="Times New Roman" w:cs="Times New Roman"/>
        </w:rPr>
        <w:t>. Buscad la justicia, abrazad la mortificación</w:t>
      </w:r>
      <w:r w:rsidRPr="007527EF">
        <w:rPr>
          <w:rStyle w:val="Refdenotaalpie"/>
          <w:rFonts w:ascii="Times New Roman" w:hAnsi="Times New Roman" w:cs="Times New Roman"/>
        </w:rPr>
        <w:footnoteReference w:id="126"/>
      </w:r>
      <w:r w:rsidRPr="007527EF">
        <w:rPr>
          <w:rFonts w:ascii="Times New Roman" w:hAnsi="Times New Roman" w:cs="Times New Roman"/>
        </w:rPr>
        <w:t xml:space="preserve">. </w:t>
      </w:r>
      <w:r w:rsidRPr="007527EF">
        <w:rPr>
          <w:rFonts w:ascii="Times New Roman" w:hAnsi="Times New Roman" w:cs="Times New Roman"/>
          <w:i/>
        </w:rPr>
        <w:t>Habéis sido comprados a buen precio; glorificad a Dios en vuestro cuerpo (1 Co 6, 20),</w:t>
      </w:r>
      <w:r w:rsidRPr="007527EF">
        <w:rPr>
          <w:rFonts w:ascii="Times New Roman" w:hAnsi="Times New Roman" w:cs="Times New Roman"/>
        </w:rPr>
        <w:t xml:space="preserve"> llevando la mortificación de Jesús</w:t>
      </w:r>
      <w:r w:rsidRPr="007527EF">
        <w:rPr>
          <w:rStyle w:val="Refdenotaalpie"/>
          <w:rFonts w:ascii="Times New Roman" w:hAnsi="Times New Roman" w:cs="Times New Roman"/>
        </w:rPr>
        <w:footnoteReference w:id="127"/>
      </w:r>
      <w:r w:rsidRPr="007527EF">
        <w:rPr>
          <w:rFonts w:ascii="Times New Roman" w:hAnsi="Times New Roman" w:cs="Times New Roman"/>
        </w:rPr>
        <w:t xml:space="preserve">. Mostraos en todo </w:t>
      </w:r>
      <w:r w:rsidRPr="007527EF">
        <w:rPr>
          <w:rFonts w:ascii="Times New Roman" w:hAnsi="Times New Roman" w:cs="Times New Roman"/>
          <w:i/>
        </w:rPr>
        <w:t>como ministros de Dios (2 Co 6, 4)</w:t>
      </w:r>
      <w:r w:rsidRPr="007527EF">
        <w:rPr>
          <w:rFonts w:ascii="Times New Roman" w:hAnsi="Times New Roman" w:cs="Times New Roman"/>
        </w:rPr>
        <w:t>, llevando en vuestro cuerpo las señales de Jesús</w:t>
      </w:r>
      <w:r w:rsidRPr="007527EF">
        <w:rPr>
          <w:rStyle w:val="Refdenotaalpie"/>
          <w:rFonts w:ascii="Times New Roman" w:hAnsi="Times New Roman" w:cs="Times New Roman"/>
        </w:rPr>
        <w:footnoteReference w:id="128"/>
      </w:r>
      <w:r w:rsidRPr="007527EF">
        <w:rPr>
          <w:rFonts w:ascii="Times New Roman" w:hAnsi="Times New Roman" w:cs="Times New Roman"/>
        </w:rPr>
        <w:t xml:space="preserve"> y el sello de su milicia, en la abstinencia y continencia, en la castidad y sobriedad, en la paciencia y humildad, en la pureza y santidad, para que todos los que os vean sepan de quién sois y se cumpla en vosotros la palabra del Profeta: </w:t>
      </w:r>
      <w:r w:rsidRPr="007527EF">
        <w:rPr>
          <w:rFonts w:ascii="Times New Roman" w:hAnsi="Times New Roman" w:cs="Times New Roman"/>
          <w:i/>
        </w:rPr>
        <w:t>Seréis llamados sacerdotes de Dios, ministros de nuestro Dios (Is 61, 6)</w:t>
      </w:r>
      <w:r w:rsidRPr="007527EF">
        <w:rPr>
          <w:rFonts w:ascii="Times New Roman" w:hAnsi="Times New Roman" w:cs="Times New Roman"/>
        </w:rPr>
        <w:t xml:space="preserve">. Luego agrega: </w:t>
      </w:r>
      <w:r w:rsidRPr="007527EF">
        <w:rPr>
          <w:rFonts w:ascii="Times New Roman" w:hAnsi="Times New Roman" w:cs="Times New Roman"/>
          <w:i/>
        </w:rPr>
        <w:t>Todos los que los vean reconocerán que son raza bendita del Señor (Is 61, 9).</w:t>
      </w:r>
    </w:p>
    <w:p w14:paraId="0CC86131"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7E455BFB"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45E69B74" w14:textId="77777777" w:rsidR="007A02AA" w:rsidRPr="007527EF" w:rsidRDefault="007A02AA" w:rsidP="007A02AA">
      <w:pPr>
        <w:spacing w:after="0" w:line="240" w:lineRule="auto"/>
        <w:ind w:firstLine="567"/>
        <w:jc w:val="center"/>
        <w:rPr>
          <w:rFonts w:ascii="Times New Roman" w:hAnsi="Times New Roman" w:cs="Times New Roman"/>
          <w:b/>
          <w:bCs/>
        </w:rPr>
      </w:pPr>
      <w:r w:rsidRPr="007527EF">
        <w:rPr>
          <w:rFonts w:ascii="Times New Roman" w:hAnsi="Times New Roman" w:cs="Times New Roman"/>
          <w:b/>
          <w:bCs/>
        </w:rPr>
        <w:t>III - EXHORTACION A LOS SACERDOTES</w:t>
      </w:r>
    </w:p>
    <w:p w14:paraId="3AE680F1" w14:textId="77777777" w:rsidR="007A02AA" w:rsidRPr="007527EF" w:rsidRDefault="007A02AA" w:rsidP="007A02AA">
      <w:pPr>
        <w:spacing w:after="0" w:line="240" w:lineRule="auto"/>
        <w:ind w:firstLine="567"/>
        <w:jc w:val="both"/>
        <w:rPr>
          <w:rFonts w:ascii="Times New Roman" w:hAnsi="Times New Roman" w:cs="Times New Roman"/>
          <w:sz w:val="24"/>
          <w:szCs w:val="24"/>
        </w:rPr>
      </w:pPr>
    </w:p>
    <w:p w14:paraId="37ED6230" w14:textId="77777777" w:rsidR="007A02AA" w:rsidRPr="007527EF" w:rsidRDefault="007A02AA" w:rsidP="007A02AA">
      <w:pPr>
        <w:spacing w:after="120" w:line="240" w:lineRule="auto"/>
        <w:jc w:val="both"/>
        <w:rPr>
          <w:rFonts w:ascii="Times New Roman" w:hAnsi="Times New Roman" w:cs="Times New Roman"/>
          <w:b/>
        </w:rPr>
      </w:pPr>
      <w:r w:rsidRPr="007527EF">
        <w:rPr>
          <w:rFonts w:ascii="Times New Roman" w:hAnsi="Times New Roman" w:cs="Times New Roman"/>
          <w:b/>
        </w:rPr>
        <w:t>Se dirige a los sacerdotes: Llamado a una vida acorde con el sacrificio eucarístico</w:t>
      </w:r>
    </w:p>
    <w:p w14:paraId="28DC8D9A"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i/>
        </w:rPr>
        <w:t xml:space="preserve">Sacerdotes del Señor, ¡bendecid al Señor! (Dn 3, 84). </w:t>
      </w:r>
      <w:r w:rsidRPr="007527EF">
        <w:rPr>
          <w:rFonts w:ascii="Times New Roman" w:hAnsi="Times New Roman" w:cs="Times New Roman"/>
        </w:rPr>
        <w:t xml:space="preserve">Bendecid a aquel que </w:t>
      </w:r>
      <w:r w:rsidRPr="007527EF">
        <w:rPr>
          <w:rFonts w:ascii="Times New Roman" w:hAnsi="Times New Roman" w:cs="Times New Roman"/>
          <w:i/>
        </w:rPr>
        <w:t>os ha bendecido con toda clase de bendiciones espirituales en los cielos (Ef 1, 3</w:t>
      </w:r>
      <w:r w:rsidRPr="007527EF">
        <w:rPr>
          <w:rFonts w:ascii="Times New Roman" w:hAnsi="Times New Roman" w:cs="Times New Roman"/>
        </w:rPr>
        <w:t xml:space="preserve">), </w:t>
      </w:r>
      <w:r w:rsidRPr="007527EF">
        <w:rPr>
          <w:rFonts w:ascii="Times New Roman" w:hAnsi="Times New Roman" w:cs="Times New Roman"/>
          <w:i/>
        </w:rPr>
        <w:t>que bendijo a la casa de Aarón (Sal 113, 12)</w:t>
      </w:r>
      <w:r w:rsidRPr="007527EF">
        <w:rPr>
          <w:rFonts w:ascii="Times New Roman" w:hAnsi="Times New Roman" w:cs="Times New Roman"/>
        </w:rPr>
        <w:t xml:space="preserve">. Dios sea santificado en vosotros, para que aparezca en vosotros tal como es, </w:t>
      </w:r>
      <w:r w:rsidRPr="007527EF">
        <w:rPr>
          <w:rFonts w:ascii="Times New Roman" w:hAnsi="Times New Roman" w:cs="Times New Roman"/>
          <w:i/>
        </w:rPr>
        <w:t>santo, inocente, incontaminado (Hb 7, 26).</w:t>
      </w:r>
      <w:r w:rsidRPr="007527EF">
        <w:rPr>
          <w:rFonts w:ascii="Times New Roman" w:hAnsi="Times New Roman" w:cs="Times New Roman"/>
        </w:rPr>
        <w:t xml:space="preserve"> Que su nombre no sea blasfemado por culpa vuestra; que no se critique vuestro ministerio a causa de vuestra conducta</w:t>
      </w:r>
      <w:r w:rsidRPr="007527EF">
        <w:rPr>
          <w:rStyle w:val="Refdenotaalpie"/>
          <w:rFonts w:ascii="Times New Roman" w:hAnsi="Times New Roman" w:cs="Times New Roman"/>
        </w:rPr>
        <w:footnoteReference w:id="129"/>
      </w:r>
      <w:r w:rsidRPr="007527EF">
        <w:rPr>
          <w:rFonts w:ascii="Times New Roman" w:hAnsi="Times New Roman" w:cs="Times New Roman"/>
        </w:rPr>
        <w:t>. Que vuestra vida en medio de una generación tortuosa y perversa</w:t>
      </w:r>
      <w:r w:rsidRPr="007527EF">
        <w:rPr>
          <w:rStyle w:val="Refdenotaalpie"/>
          <w:rFonts w:ascii="Times New Roman" w:hAnsi="Times New Roman" w:cs="Times New Roman"/>
        </w:rPr>
        <w:footnoteReference w:id="130"/>
      </w:r>
      <w:r w:rsidRPr="007527EF">
        <w:rPr>
          <w:rFonts w:ascii="Times New Roman" w:hAnsi="Times New Roman" w:cs="Times New Roman"/>
        </w:rPr>
        <w:t xml:space="preserve"> sea tal que, quienes os vean, digan: “Realmente estos son sacerdotes del Señor</w:t>
      </w:r>
      <w:r w:rsidRPr="007527EF">
        <w:rPr>
          <w:rStyle w:val="Refdenotaalpie"/>
          <w:rFonts w:ascii="Times New Roman" w:hAnsi="Times New Roman" w:cs="Times New Roman"/>
        </w:rPr>
        <w:footnoteReference w:id="131"/>
      </w:r>
      <w:r w:rsidRPr="007527EF">
        <w:rPr>
          <w:rFonts w:ascii="Times New Roman" w:hAnsi="Times New Roman" w:cs="Times New Roman"/>
        </w:rPr>
        <w:t>; en verdad son ministros de nuestro Señor; estos son realmente discípulos de Jesucristo, vicarios de los apóstoles; es en verdad raza bendita de Dios”</w:t>
      </w:r>
      <w:r w:rsidRPr="007527EF">
        <w:rPr>
          <w:rStyle w:val="Refdenotaalpie"/>
          <w:rFonts w:ascii="Times New Roman" w:hAnsi="Times New Roman" w:cs="Times New Roman"/>
        </w:rPr>
        <w:footnoteReference w:id="132"/>
      </w:r>
      <w:r w:rsidRPr="007527EF">
        <w:rPr>
          <w:rFonts w:ascii="Times New Roman" w:hAnsi="Times New Roman" w:cs="Times New Roman"/>
        </w:rPr>
        <w:t>.</w:t>
      </w:r>
    </w:p>
    <w:p w14:paraId="30310F55"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Velad por la dignidad del sacramento que se os ha dispensado para consagrar y distribuir. Vuestras manos, a las que se ha dado el poder de administrar un sacrificio tan augusto, deben estar limpias de toda mancha de sórdidas especulaciones, para que no tengáis participación con aquellos en </w:t>
      </w:r>
      <w:r w:rsidRPr="007527EF">
        <w:rPr>
          <w:rFonts w:ascii="Times New Roman" w:hAnsi="Times New Roman" w:cs="Times New Roman"/>
          <w:i/>
        </w:rPr>
        <w:t>cuyas manos hay infamias y su diestra está llena de presentes (Sal 25, 10)</w:t>
      </w:r>
      <w:r w:rsidRPr="007527EF">
        <w:rPr>
          <w:rFonts w:ascii="Times New Roman" w:hAnsi="Times New Roman" w:cs="Times New Roman"/>
        </w:rPr>
        <w:t xml:space="preserve">. Lavaos las manos antes de ir hacia el altar; así os acercaréis con aquel que dice: </w:t>
      </w:r>
      <w:r w:rsidRPr="007527EF">
        <w:rPr>
          <w:rFonts w:ascii="Times New Roman" w:hAnsi="Times New Roman" w:cs="Times New Roman"/>
          <w:i/>
        </w:rPr>
        <w:t>Lavaré mis manos entre los inocentes y rodearé tu altar, Señor (Sal 25, 6).</w:t>
      </w:r>
      <w:r w:rsidRPr="007527EF">
        <w:rPr>
          <w:rFonts w:ascii="Times New Roman" w:hAnsi="Times New Roman" w:cs="Times New Roman"/>
        </w:rPr>
        <w:t xml:space="preserve"> Que vuestra boca se conserve pura para gustar la suavidad del Señor</w:t>
      </w:r>
      <w:r w:rsidRPr="007527EF">
        <w:rPr>
          <w:rStyle w:val="Refdenotaalpie"/>
          <w:rFonts w:ascii="Times New Roman" w:hAnsi="Times New Roman" w:cs="Times New Roman"/>
        </w:rPr>
        <w:footnoteReference w:id="133"/>
      </w:r>
      <w:r w:rsidRPr="007527EF">
        <w:rPr>
          <w:rFonts w:ascii="Times New Roman" w:hAnsi="Times New Roman" w:cs="Times New Roman"/>
        </w:rPr>
        <w:t>, para recibir la Eucaristía, el Pan vivo que ha bajado del cielo</w:t>
      </w:r>
      <w:r w:rsidRPr="007527EF">
        <w:rPr>
          <w:rStyle w:val="Refdenotaalpie"/>
          <w:rFonts w:ascii="Times New Roman" w:hAnsi="Times New Roman" w:cs="Times New Roman"/>
        </w:rPr>
        <w:footnoteReference w:id="134"/>
      </w:r>
      <w:r w:rsidRPr="007527EF">
        <w:rPr>
          <w:rFonts w:ascii="Times New Roman" w:hAnsi="Times New Roman" w:cs="Times New Roman"/>
        </w:rPr>
        <w:t>.</w:t>
      </w:r>
    </w:p>
    <w:p w14:paraId="6526072B"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La boca de un sacerdote no debe mancharse con perjurios, falsos testimonios, mentiras, conversaciones obscenas, lenguaje vano. No debe envilecerse con expresiones bufonescas, inapropiadas a su dignidad, ni pronunciar palabras ultrajantes o de crítica sobre los enemigos. En boca de un sacerdote debe haber acciones de gracias, palabras de alabanzas, oraciones, plegarias y súplicas</w:t>
      </w:r>
      <w:r w:rsidRPr="007527EF">
        <w:rPr>
          <w:rStyle w:val="Refdenotaalpie"/>
          <w:rFonts w:ascii="Times New Roman" w:hAnsi="Times New Roman" w:cs="Times New Roman"/>
        </w:rPr>
        <w:footnoteReference w:id="135"/>
      </w:r>
      <w:r w:rsidRPr="007527EF">
        <w:rPr>
          <w:rFonts w:ascii="Times New Roman" w:hAnsi="Times New Roman" w:cs="Times New Roman"/>
        </w:rPr>
        <w:t xml:space="preserve">. No deben salir de ella palabras malas, sino buenas, que contribuyan a mejorar a los que escuchan y se realice lo que el Señor dice. </w:t>
      </w:r>
      <w:r w:rsidRPr="007527EF">
        <w:rPr>
          <w:rFonts w:ascii="Times New Roman" w:hAnsi="Times New Roman" w:cs="Times New Roman"/>
          <w:i/>
        </w:rPr>
        <w:t>Con mi alabanza te pondré freno, para que no mueras (Is 48, 9)</w:t>
      </w:r>
      <w:r w:rsidRPr="007527EF">
        <w:rPr>
          <w:rFonts w:ascii="Times New Roman" w:hAnsi="Times New Roman" w:cs="Times New Roman"/>
        </w:rPr>
        <w:t xml:space="preserve">. Esto hace decir al Salmista: </w:t>
      </w:r>
      <w:r w:rsidRPr="007527EF">
        <w:rPr>
          <w:rFonts w:ascii="Times New Roman" w:hAnsi="Times New Roman" w:cs="Times New Roman"/>
          <w:i/>
        </w:rPr>
        <w:t xml:space="preserve">Bendeciré al Señor en todo tiempo. </w:t>
      </w:r>
      <w:r w:rsidRPr="007527EF">
        <w:rPr>
          <w:rFonts w:ascii="Times New Roman" w:hAnsi="Times New Roman" w:cs="Times New Roman"/>
          <w:i/>
        </w:rPr>
        <w:lastRenderedPageBreak/>
        <w:t>Su alabanza estará siempre en mi boca (Sal 33, 2)</w:t>
      </w:r>
      <w:r w:rsidRPr="007527EF">
        <w:rPr>
          <w:rFonts w:ascii="Times New Roman" w:hAnsi="Times New Roman" w:cs="Times New Roman"/>
        </w:rPr>
        <w:t>. La alabanza a Dios debe servir de freno a la boca para impedir que se deje llevar, con una licencia desenfrenada en el hablar, a palabras vergonzosas y deshonestas. Una boca que va a ser admitida en el banquete sagrado no debe ser impura ni vulgar.</w:t>
      </w:r>
    </w:p>
    <w:p w14:paraId="7EEDEDE9"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 xml:space="preserve">Hermanos muy queridos, estemos firmemente convencidos y creamos, sin la menor duda, lo que la autoridad de Dios mismo y la de los Santos Padres nos prescriben creer sobre esta sagrada comunión. Este sacramento contiene el poder de nuestra restauración y el precio de nuestra redención. La verdad se encuentra allí oculta para ejercicio de nuestra fe, y la mortificación de Cristo nos es presentada para servir de modelo a nuestra vida. Por eso, al instituir Cristo este sacrificio y entregarlo a sus discípulos, dijo: </w:t>
      </w:r>
      <w:r w:rsidRPr="007527EF">
        <w:rPr>
          <w:rFonts w:ascii="Times New Roman" w:hAnsi="Times New Roman" w:cs="Times New Roman"/>
          <w:i/>
        </w:rPr>
        <w:t>Haced esto en memoria mía (Lc 22, 19).</w:t>
      </w:r>
      <w:r w:rsidRPr="007527EF">
        <w:rPr>
          <w:rFonts w:ascii="Times New Roman" w:hAnsi="Times New Roman" w:cs="Times New Roman"/>
        </w:rPr>
        <w:t xml:space="preserve"> Haced lo que yo hago. Ofreced lo que yo ofrezco. Vivid como yo os enseño. Seguid la manera de vivir y de morir que os doy con mi ejemplo.</w:t>
      </w:r>
    </w:p>
    <w:p w14:paraId="08CCF610"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Este sacramento logra que Cristo viva en nosotros y nosotros en él. Consigue que nosotros demos la vida por Cristo, así como él la dio por nosotros. Todos los que mueren en Cristo o por Cristo se duermen piadosamente y reciben la incomparable recompensa que les ha sido prometida y reservada</w:t>
      </w:r>
      <w:r w:rsidRPr="007527EF">
        <w:rPr>
          <w:rStyle w:val="Refdenotaalpie"/>
          <w:rFonts w:ascii="Times New Roman" w:hAnsi="Times New Roman" w:cs="Times New Roman"/>
        </w:rPr>
        <w:footnoteReference w:id="136"/>
      </w:r>
      <w:r w:rsidRPr="007527EF">
        <w:rPr>
          <w:rFonts w:ascii="Times New Roman" w:hAnsi="Times New Roman" w:cs="Times New Roman"/>
        </w:rPr>
        <w:t xml:space="preserve"> la gloria de la resurrección. Con la virtud del sacramento eucarístico dignamente recibido </w:t>
      </w:r>
      <w:r w:rsidRPr="007527EF">
        <w:rPr>
          <w:rFonts w:ascii="Times New Roman" w:hAnsi="Times New Roman" w:cs="Times New Roman"/>
          <w:i/>
        </w:rPr>
        <w:t>transformará Dios este miserable cuerpo nuestro en un cuerpo glorioso como el suyo (Flp 3, 21)</w:t>
      </w:r>
      <w:r w:rsidRPr="007527EF">
        <w:rPr>
          <w:rFonts w:ascii="Times New Roman" w:hAnsi="Times New Roman" w:cs="Times New Roman"/>
        </w:rPr>
        <w:t>. ¿Cómo podremos retribuir dignamente al Señor la gracia tan grande que nos ha concedido? ¿Qué le daremos a cambio de tal honor? Es en vano preguntar si él nos ama, cuando vemos que, en prueba de su inefable afecto, se nos ofrece como pan de vida eterna y como cáliz de perpetua salvación</w:t>
      </w:r>
      <w:r w:rsidRPr="007527EF">
        <w:rPr>
          <w:rStyle w:val="Refdenotaalpie"/>
          <w:rFonts w:ascii="Times New Roman" w:hAnsi="Times New Roman" w:cs="Times New Roman"/>
        </w:rPr>
        <w:footnoteReference w:id="137"/>
      </w:r>
      <w:r w:rsidRPr="007527EF">
        <w:rPr>
          <w:rFonts w:ascii="Times New Roman" w:hAnsi="Times New Roman" w:cs="Times New Roman"/>
        </w:rPr>
        <w:t>.</w:t>
      </w:r>
    </w:p>
    <w:p w14:paraId="3A088560" w14:textId="77777777" w:rsidR="007A02AA" w:rsidRPr="007527EF" w:rsidRDefault="007A02AA" w:rsidP="007A02AA">
      <w:pPr>
        <w:spacing w:after="120" w:line="240" w:lineRule="auto"/>
        <w:ind w:firstLine="567"/>
        <w:jc w:val="both"/>
        <w:rPr>
          <w:rFonts w:ascii="Times New Roman" w:hAnsi="Times New Roman" w:cs="Times New Roman"/>
        </w:rPr>
      </w:pPr>
      <w:r w:rsidRPr="007527EF">
        <w:rPr>
          <w:rFonts w:ascii="Times New Roman" w:hAnsi="Times New Roman" w:cs="Times New Roman"/>
        </w:rPr>
        <w:t>Por lo tanto, es justo que, en la medida en que lo permita la debilidad humana, recibamos con dignidad y respeto tan preclaro don de Dios, tan extraordinario beneficio, que lo cuidemos como a las niñas de los ojos; más aún, como a nuestra vida, como a nuestra salvación, como a la esperanza y realidad de nuestra resurrección y de nuestra gloria.</w:t>
      </w:r>
    </w:p>
    <w:p w14:paraId="73F18B3D" w14:textId="77777777" w:rsidR="007A02AA" w:rsidRPr="007527EF" w:rsidRDefault="007A02AA" w:rsidP="007A02AA">
      <w:pPr>
        <w:spacing w:after="120" w:line="240" w:lineRule="auto"/>
        <w:ind w:firstLine="567"/>
        <w:jc w:val="both"/>
        <w:rPr>
          <w:rFonts w:ascii="Times New Roman" w:hAnsi="Times New Roman" w:cs="Times New Roman"/>
          <w:i/>
        </w:rPr>
      </w:pPr>
      <w:r w:rsidRPr="007527EF">
        <w:rPr>
          <w:rFonts w:ascii="Times New Roman" w:hAnsi="Times New Roman" w:cs="Times New Roman"/>
        </w:rPr>
        <w:t xml:space="preserve">En adelante corrijamos, con el mayor esmero y preocupación, todas las faltas que, por negligencia, hayamos cometido hasta hoy contra la reverencia debida a tan excelso sacramento. Reparemos las faltas del pasado y de nuestra vida anterior, con un propósito más digno y un pensamiento más elevado, </w:t>
      </w:r>
      <w:r w:rsidRPr="007527EF">
        <w:rPr>
          <w:rFonts w:ascii="Times New Roman" w:hAnsi="Times New Roman" w:cs="Times New Roman"/>
          <w:i/>
        </w:rPr>
        <w:t>aprovechando el tiempo, pues los días son malos (Ef 5, 16).</w:t>
      </w:r>
    </w:p>
    <w:p w14:paraId="2AAC7B09" w14:textId="0C79EEE0" w:rsidR="0087289E" w:rsidRPr="007A02AA" w:rsidRDefault="0087289E">
      <w:pPr>
        <w:rPr>
          <w:rFonts w:ascii="Times New Roman" w:hAnsi="Times New Roman" w:cs="Times New Roman"/>
        </w:rPr>
      </w:pPr>
      <w:r w:rsidRPr="007A02AA">
        <w:rPr>
          <w:rFonts w:ascii="Times New Roman" w:hAnsi="Times New Roman" w:cs="Times New Roman"/>
        </w:rPr>
        <w:br w:type="page"/>
      </w:r>
    </w:p>
    <w:p w14:paraId="158C6D57" w14:textId="2C041BDF" w:rsidR="0087289E" w:rsidRPr="00806A37" w:rsidRDefault="0087289E" w:rsidP="0087289E">
      <w:pPr>
        <w:spacing w:after="0" w:line="240" w:lineRule="auto"/>
        <w:ind w:firstLine="709"/>
        <w:contextualSpacing/>
        <w:jc w:val="center"/>
        <w:rPr>
          <w:rFonts w:ascii="Times New Roman" w:eastAsia="Calibri" w:hAnsi="Times New Roman" w:cs="Times New Roman"/>
          <w:b/>
        </w:rPr>
      </w:pPr>
      <w:r w:rsidRPr="00806A37">
        <w:rPr>
          <w:rFonts w:ascii="Times New Roman" w:eastAsia="Calibri" w:hAnsi="Times New Roman" w:cs="Times New Roman"/>
          <w:b/>
        </w:rPr>
        <w:lastRenderedPageBreak/>
        <w:t>TRATADO II</w:t>
      </w:r>
    </w:p>
    <w:p w14:paraId="474B6B36" w14:textId="77777777" w:rsidR="0087289E" w:rsidRPr="00806A37" w:rsidRDefault="0087289E" w:rsidP="0087289E">
      <w:pPr>
        <w:spacing w:after="0" w:line="240" w:lineRule="auto"/>
        <w:ind w:firstLine="709"/>
        <w:contextualSpacing/>
        <w:jc w:val="center"/>
        <w:rPr>
          <w:rFonts w:ascii="Times New Roman" w:eastAsia="Calibri" w:hAnsi="Times New Roman" w:cs="Times New Roman"/>
          <w:b/>
        </w:rPr>
      </w:pPr>
    </w:p>
    <w:p w14:paraId="335CD0D5" w14:textId="77777777" w:rsidR="0087289E" w:rsidRPr="00806A37" w:rsidRDefault="0087289E" w:rsidP="0087289E">
      <w:pPr>
        <w:spacing w:after="0" w:line="240" w:lineRule="auto"/>
        <w:ind w:firstLine="709"/>
        <w:contextualSpacing/>
        <w:jc w:val="center"/>
        <w:rPr>
          <w:rFonts w:ascii="Times New Roman" w:eastAsia="Calibri" w:hAnsi="Times New Roman" w:cs="Times New Roman"/>
          <w:b/>
        </w:rPr>
        <w:sectPr w:rsidR="0087289E" w:rsidRPr="00806A37" w:rsidSect="00D92FD8">
          <w:headerReference w:type="default" r:id="rId14"/>
          <w:footnotePr>
            <w:numRestart w:val="eachSect"/>
          </w:footnotePr>
          <w:type w:val="continuous"/>
          <w:pgSz w:w="11906" w:h="16838" w:code="9"/>
          <w:pgMar w:top="1134" w:right="1134" w:bottom="1134" w:left="1134" w:header="709" w:footer="709" w:gutter="0"/>
          <w:cols w:space="708"/>
          <w:docGrid w:linePitch="360"/>
        </w:sectPr>
      </w:pPr>
    </w:p>
    <w:p w14:paraId="718E56B3" w14:textId="77777777" w:rsidR="00D92FD8" w:rsidRPr="00F14CDD" w:rsidRDefault="00D92FD8" w:rsidP="00D92FD8">
      <w:pPr>
        <w:spacing w:after="120" w:line="240" w:lineRule="auto"/>
        <w:ind w:firstLine="567"/>
        <w:jc w:val="center"/>
        <w:rPr>
          <w:rFonts w:ascii="Times New Roman" w:hAnsi="Times New Roman" w:cs="Times New Roman"/>
        </w:rPr>
      </w:pPr>
    </w:p>
    <w:p w14:paraId="7CA0F67A" w14:textId="77777777" w:rsidR="00D92FD8" w:rsidRPr="00F14CDD" w:rsidRDefault="00D92FD8" w:rsidP="00D92FD8">
      <w:pPr>
        <w:spacing w:after="120" w:line="240" w:lineRule="auto"/>
        <w:ind w:firstLine="567"/>
        <w:jc w:val="center"/>
        <w:rPr>
          <w:rFonts w:ascii="Times New Roman" w:hAnsi="Times New Roman" w:cs="Times New Roman"/>
          <w:b/>
          <w:i/>
        </w:rPr>
      </w:pPr>
      <w:r w:rsidRPr="00F14CDD">
        <w:rPr>
          <w:rFonts w:ascii="Times New Roman" w:hAnsi="Times New Roman" w:cs="Times New Roman"/>
          <w:b/>
          <w:i/>
        </w:rPr>
        <w:t>LA CORRUPCION DE LAS COSTUMBRES</w:t>
      </w:r>
    </w:p>
    <w:p w14:paraId="461CA46D" w14:textId="77777777" w:rsidR="00D92FD8" w:rsidRPr="00F14CDD" w:rsidRDefault="00D92FD8" w:rsidP="00D92FD8">
      <w:pPr>
        <w:spacing w:after="120" w:line="240" w:lineRule="auto"/>
        <w:ind w:firstLine="567"/>
        <w:jc w:val="center"/>
        <w:rPr>
          <w:rFonts w:ascii="Times New Roman" w:hAnsi="Times New Roman" w:cs="Times New Roman"/>
          <w:b/>
          <w:i/>
        </w:rPr>
      </w:pPr>
      <w:r w:rsidRPr="00F14CDD">
        <w:rPr>
          <w:rFonts w:ascii="Times New Roman" w:hAnsi="Times New Roman" w:cs="Times New Roman"/>
          <w:b/>
          <w:i/>
        </w:rPr>
        <w:t>EN EL CLERO Y EN EL PUEBLO</w:t>
      </w:r>
    </w:p>
    <w:p w14:paraId="53DCB80C" w14:textId="77777777" w:rsidR="00D92FD8" w:rsidRPr="00F14CDD" w:rsidRDefault="00D92FD8" w:rsidP="00D92FD8">
      <w:pPr>
        <w:spacing w:after="120" w:line="240" w:lineRule="auto"/>
        <w:ind w:firstLine="567"/>
        <w:jc w:val="both"/>
        <w:rPr>
          <w:rFonts w:ascii="Times New Roman" w:hAnsi="Times New Roman" w:cs="Times New Roman"/>
        </w:rPr>
      </w:pPr>
    </w:p>
    <w:p w14:paraId="558D8504" w14:textId="77777777" w:rsidR="00D92FD8" w:rsidRPr="00F14CDD" w:rsidRDefault="00D92FD8" w:rsidP="00D92FD8">
      <w:pPr>
        <w:spacing w:after="120" w:line="240" w:lineRule="auto"/>
        <w:ind w:firstLine="567"/>
        <w:jc w:val="both"/>
        <w:rPr>
          <w:rFonts w:ascii="Times New Roman" w:hAnsi="Times New Roman" w:cs="Times New Roman"/>
        </w:rPr>
      </w:pPr>
    </w:p>
    <w:p w14:paraId="3134D06F" w14:textId="77777777" w:rsidR="00D92FD8" w:rsidRDefault="00D92FD8" w:rsidP="00881B88">
      <w:pPr>
        <w:spacing w:after="120" w:line="240" w:lineRule="auto"/>
        <w:jc w:val="both"/>
        <w:rPr>
          <w:rFonts w:ascii="Times New Roman" w:hAnsi="Times New Roman" w:cs="Times New Roman"/>
          <w:b/>
        </w:rPr>
      </w:pPr>
      <w:r w:rsidRPr="00F14CDD">
        <w:rPr>
          <w:rFonts w:ascii="Times New Roman" w:hAnsi="Times New Roman" w:cs="Times New Roman"/>
          <w:b/>
        </w:rPr>
        <w:t>La corrupción actual hace en aquella que mereció el diluvio</w:t>
      </w:r>
    </w:p>
    <w:p w14:paraId="36E592C7" w14:textId="77777777" w:rsidR="00881B88" w:rsidRPr="00F14CDD" w:rsidRDefault="00881B88" w:rsidP="00881B88">
      <w:pPr>
        <w:spacing w:after="120" w:line="240" w:lineRule="auto"/>
        <w:jc w:val="both"/>
        <w:rPr>
          <w:rFonts w:ascii="Times New Roman" w:hAnsi="Times New Roman" w:cs="Times New Roman"/>
          <w:b/>
        </w:rPr>
      </w:pPr>
    </w:p>
    <w:p w14:paraId="522CEDF7" w14:textId="77777777" w:rsidR="00D92FD8" w:rsidRPr="00F14CDD" w:rsidRDefault="00D92FD8" w:rsidP="00D92FD8">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102"/>
          <w:szCs w:val="102"/>
        </w:rPr>
      </w:pPr>
      <w:r w:rsidRPr="00F14CDD">
        <w:rPr>
          <w:rFonts w:ascii="Times New Roman" w:hAnsi="Times New Roman" w:cs="Times New Roman"/>
          <w:b/>
          <w:position w:val="-9"/>
          <w:sz w:val="102"/>
          <w:szCs w:val="102"/>
        </w:rPr>
        <w:t>C</w:t>
      </w:r>
    </w:p>
    <w:p w14:paraId="20B20D0D" w14:textId="3A071668" w:rsidR="00D92FD8" w:rsidRPr="00F14CDD" w:rsidRDefault="00806A37" w:rsidP="00D92FD8">
      <w:pPr>
        <w:spacing w:after="120" w:line="240" w:lineRule="auto"/>
        <w:jc w:val="both"/>
        <w:rPr>
          <w:rFonts w:ascii="Times New Roman" w:hAnsi="Times New Roman" w:cs="Times New Roman"/>
          <w:i/>
        </w:rPr>
      </w:pPr>
      <w:r w:rsidRPr="00F14CDD">
        <w:rPr>
          <w:rFonts w:ascii="Times New Roman" w:hAnsi="Times New Roman" w:cs="Times New Roman"/>
        </w:rPr>
        <w:t xml:space="preserve">UÁNTOS </w:t>
      </w:r>
      <w:r w:rsidR="00D92FD8" w:rsidRPr="00F14CDD">
        <w:rPr>
          <w:rFonts w:ascii="Times New Roman" w:hAnsi="Times New Roman" w:cs="Times New Roman"/>
        </w:rPr>
        <w:t>peligros existen en nuestros días! ¡Cuán corrompidos están los hijos de los hombres, qué abominable es su conducta!</w:t>
      </w:r>
      <w:r w:rsidR="00D92FD8" w:rsidRPr="00F14CDD">
        <w:rPr>
          <w:rStyle w:val="Refdenotaalpie"/>
          <w:rFonts w:ascii="Times New Roman" w:hAnsi="Times New Roman" w:cs="Times New Roman"/>
        </w:rPr>
        <w:footnoteReference w:id="138"/>
      </w:r>
      <w:r w:rsidR="00D92FD8" w:rsidRPr="00F14CDD">
        <w:rPr>
          <w:rFonts w:ascii="Times New Roman" w:hAnsi="Times New Roman" w:cs="Times New Roman"/>
        </w:rPr>
        <w:t xml:space="preserve"> La tierra está llena de maldad, como en la época de Noé, en que </w:t>
      </w:r>
      <w:r w:rsidR="00D92FD8" w:rsidRPr="00F14CDD">
        <w:rPr>
          <w:rFonts w:ascii="Times New Roman" w:hAnsi="Times New Roman" w:cs="Times New Roman"/>
          <w:i/>
        </w:rPr>
        <w:t>toda carne tenía una conducta viciosa (Gn 6, 12).</w:t>
      </w:r>
      <w:r w:rsidR="00D92FD8" w:rsidRPr="00F14CDD">
        <w:rPr>
          <w:rFonts w:ascii="Times New Roman" w:hAnsi="Times New Roman" w:cs="Times New Roman"/>
        </w:rPr>
        <w:t xml:space="preserve"> En aquel tiempo, antes de que las aguas del diluvio cubrieran la tierra, se desencadenó un diluvio espiritual de las malvadas costumbres de los mortales. Se anunciaba así, en el pecado de los hombres, lo que sería el castigo del juicio. En efecto, se desbordaron torrentes de maldad</w:t>
      </w:r>
      <w:r w:rsidR="00D92FD8" w:rsidRPr="00F14CDD">
        <w:rPr>
          <w:rStyle w:val="Refdenotaalpie"/>
          <w:rFonts w:ascii="Times New Roman" w:hAnsi="Times New Roman" w:cs="Times New Roman"/>
        </w:rPr>
        <w:footnoteReference w:id="139"/>
      </w:r>
      <w:r w:rsidR="00D92FD8" w:rsidRPr="00F14CDD">
        <w:rPr>
          <w:rFonts w:ascii="Times New Roman" w:hAnsi="Times New Roman" w:cs="Times New Roman"/>
        </w:rPr>
        <w:t>, y los que estaban en ese diluvio de impetuosas aguas no se aproximaban a Dios</w:t>
      </w:r>
      <w:r w:rsidR="00D92FD8" w:rsidRPr="00F14CDD">
        <w:rPr>
          <w:rStyle w:val="Refdenotaalpie"/>
          <w:rFonts w:ascii="Times New Roman" w:hAnsi="Times New Roman" w:cs="Times New Roman"/>
        </w:rPr>
        <w:footnoteReference w:id="140"/>
      </w:r>
      <w:r w:rsidR="00D92FD8" w:rsidRPr="00F14CDD">
        <w:rPr>
          <w:rFonts w:ascii="Times New Roman" w:hAnsi="Times New Roman" w:cs="Times New Roman"/>
        </w:rPr>
        <w:t xml:space="preserve">. Por este motivo, </w:t>
      </w:r>
      <w:r w:rsidR="00D92FD8" w:rsidRPr="00F14CDD">
        <w:rPr>
          <w:rFonts w:ascii="Times New Roman" w:hAnsi="Times New Roman" w:cs="Times New Roman"/>
          <w:i/>
        </w:rPr>
        <w:t>los abismos los cubrieron y cayeron a las profundidades, como piedras (Ex 15, 5).</w:t>
      </w:r>
    </w:p>
    <w:p w14:paraId="69AB69E9" w14:textId="77777777" w:rsidR="00D92FD8" w:rsidRDefault="00D92FD8" w:rsidP="00D92FD8">
      <w:pPr>
        <w:spacing w:after="0" w:line="240" w:lineRule="auto"/>
        <w:ind w:firstLine="567"/>
        <w:jc w:val="both"/>
        <w:rPr>
          <w:rFonts w:ascii="Times New Roman" w:hAnsi="Times New Roman" w:cs="Times New Roman"/>
          <w:i/>
        </w:rPr>
      </w:pPr>
      <w:r w:rsidRPr="00F14CDD">
        <w:rPr>
          <w:rFonts w:ascii="Times New Roman" w:hAnsi="Times New Roman" w:cs="Times New Roman"/>
        </w:rPr>
        <w:t>Y mientras el abismo de los pecados llamaba al abismo de los juicios de Dios</w:t>
      </w:r>
      <w:r w:rsidRPr="00F14CDD">
        <w:rPr>
          <w:rStyle w:val="Refdenotaalpie"/>
          <w:rFonts w:ascii="Times New Roman" w:hAnsi="Times New Roman" w:cs="Times New Roman"/>
        </w:rPr>
        <w:footnoteReference w:id="141"/>
      </w:r>
      <w:r w:rsidRPr="00F14CDD">
        <w:rPr>
          <w:rFonts w:ascii="Times New Roman" w:hAnsi="Times New Roman" w:cs="Times New Roman"/>
        </w:rPr>
        <w:t>, y el llamado resonaba en los oídos</w:t>
      </w:r>
      <w:r w:rsidRPr="00F14CDD">
        <w:rPr>
          <w:rStyle w:val="Refdenotaalpie"/>
          <w:rFonts w:ascii="Times New Roman" w:hAnsi="Times New Roman" w:cs="Times New Roman"/>
        </w:rPr>
        <w:footnoteReference w:id="142"/>
      </w:r>
      <w:r w:rsidRPr="00F14CDD">
        <w:rPr>
          <w:rFonts w:ascii="Times New Roman" w:hAnsi="Times New Roman" w:cs="Times New Roman"/>
        </w:rPr>
        <w:t xml:space="preserve"> del Señor Dios de los Ejércitos</w:t>
      </w:r>
      <w:r w:rsidRPr="00F14CDD">
        <w:rPr>
          <w:rFonts w:ascii="Times New Roman" w:hAnsi="Times New Roman" w:cs="Times New Roman"/>
          <w:i/>
        </w:rPr>
        <w:t>, saltaron las fuentes del gran abismo y las compuertas del cielo se abrieron (Gn 7, 11).</w:t>
      </w:r>
      <w:r w:rsidRPr="00F14CDD">
        <w:rPr>
          <w:rFonts w:ascii="Times New Roman" w:hAnsi="Times New Roman" w:cs="Times New Roman"/>
        </w:rPr>
        <w:t xml:space="preserve"> De este modo, el Señor destruyó toda carne sobre la superficie de la tierra. Pero puso en el cielo el arco de su alianza, para que en adelante el hombre no temiera las aguas del diluvio, aunque conservara su temor por él. En efecto, al tender Dios su arco, </w:t>
      </w:r>
      <w:r w:rsidRPr="00F14CDD">
        <w:rPr>
          <w:rFonts w:ascii="Times New Roman" w:hAnsi="Times New Roman" w:cs="Times New Roman"/>
          <w:i/>
        </w:rPr>
        <w:t>dio a los que le temen una señal para que pudieran escapar de él (Sal 59, 6).</w:t>
      </w:r>
      <w:r w:rsidRPr="00F14CDD">
        <w:rPr>
          <w:rFonts w:ascii="Times New Roman" w:hAnsi="Times New Roman" w:cs="Times New Roman"/>
        </w:rPr>
        <w:t xml:space="preserve"> En el recuerdo del juicio pasado, se entremezcla el temor del juicio futuro. En los diversos colores de ese arco que Dios puso en el cielo hay un símbolo temible: evoca a la vez el juicio del agua y el juicio del fuego. Dios nos libra del juicio del agua, </w:t>
      </w:r>
      <w:r w:rsidRPr="00F14CDD">
        <w:rPr>
          <w:rFonts w:ascii="Times New Roman" w:hAnsi="Times New Roman" w:cs="Times New Roman"/>
          <w:i/>
        </w:rPr>
        <w:t>pero es terrible la espera del juicio y la furia del fuego pronto a devorar a los rebeldes (Hb 10, 27).</w:t>
      </w:r>
    </w:p>
    <w:p w14:paraId="700B06B4" w14:textId="77777777" w:rsidR="00D92FD8" w:rsidRPr="00F14CDD" w:rsidRDefault="00D92FD8" w:rsidP="00D92FD8">
      <w:pPr>
        <w:spacing w:after="0" w:line="240" w:lineRule="auto"/>
        <w:ind w:firstLine="567"/>
        <w:jc w:val="both"/>
        <w:rPr>
          <w:rFonts w:ascii="Times New Roman" w:hAnsi="Times New Roman" w:cs="Times New Roman"/>
          <w:i/>
        </w:rPr>
      </w:pPr>
    </w:p>
    <w:p w14:paraId="720D1947" w14:textId="77777777" w:rsidR="00D92FD8" w:rsidRPr="00F14CDD" w:rsidRDefault="00D92FD8" w:rsidP="00D92FD8">
      <w:pPr>
        <w:spacing w:after="120" w:line="240" w:lineRule="auto"/>
        <w:jc w:val="both"/>
        <w:rPr>
          <w:rFonts w:ascii="Times New Roman" w:hAnsi="Times New Roman" w:cs="Times New Roman"/>
          <w:b/>
        </w:rPr>
      </w:pPr>
      <w:r w:rsidRPr="00F14CDD">
        <w:rPr>
          <w:rFonts w:ascii="Times New Roman" w:hAnsi="Times New Roman" w:cs="Times New Roman"/>
          <w:b/>
        </w:rPr>
        <w:t>La mala conducta de los pecadores atraerá terribles juicios</w:t>
      </w:r>
    </w:p>
    <w:p w14:paraId="7B8FBC97" w14:textId="77777777" w:rsidR="00D92FD8" w:rsidRPr="00F14CDD" w:rsidRDefault="00D92FD8" w:rsidP="00D92FD8">
      <w:pPr>
        <w:spacing w:after="120" w:line="240" w:lineRule="auto"/>
        <w:ind w:firstLine="567"/>
        <w:jc w:val="both"/>
        <w:rPr>
          <w:rFonts w:ascii="Times New Roman" w:hAnsi="Times New Roman" w:cs="Times New Roman"/>
        </w:rPr>
      </w:pPr>
      <w:r w:rsidRPr="00F14CDD">
        <w:rPr>
          <w:rFonts w:ascii="Times New Roman" w:hAnsi="Times New Roman" w:cs="Times New Roman"/>
        </w:rPr>
        <w:t>En las costumbres de los hombres de nuestra época podemos ver un símbolo del juicio futuro. En efecto, el fuego del deseo, del libertinaje y de la maldad se ha encendido en medio de los pueblos y hace estragos en todas partes entre los habitantes de la tierra como si estuviera ya próxima la conflagración del mundo. Cuando esta llegue, el castigo será imagen de la falta; y como es ahora la falta, será entonces el castigo. En efecto, la vida de los malos es fuego, y fuego será su castigo. También la vida de los justos es fuego, y así su gloria será también fuego. Los justos arden ahora en el fuego del amor divino, en ese fuego que Dios vino a arrojar sobre la tierra y que desea ver encendido</w:t>
      </w:r>
      <w:r w:rsidRPr="00F14CDD">
        <w:rPr>
          <w:rStyle w:val="Refdenotaalpie"/>
          <w:rFonts w:ascii="Times New Roman" w:hAnsi="Times New Roman" w:cs="Times New Roman"/>
        </w:rPr>
        <w:footnoteReference w:id="143"/>
      </w:r>
      <w:r w:rsidRPr="00F14CDD">
        <w:rPr>
          <w:rFonts w:ascii="Times New Roman" w:hAnsi="Times New Roman" w:cs="Times New Roman"/>
        </w:rPr>
        <w:t>.</w:t>
      </w:r>
    </w:p>
    <w:p w14:paraId="5442DA2D" w14:textId="77777777" w:rsidR="00D92FD8" w:rsidRPr="00F037DD" w:rsidRDefault="00D92FD8" w:rsidP="00D92FD8">
      <w:pPr>
        <w:spacing w:after="120" w:line="240" w:lineRule="auto"/>
        <w:ind w:firstLine="567"/>
        <w:jc w:val="both"/>
        <w:rPr>
          <w:rFonts w:ascii="Times New Roman" w:hAnsi="Times New Roman" w:cs="Times New Roman"/>
        </w:rPr>
      </w:pPr>
      <w:r w:rsidRPr="00F14CDD">
        <w:rPr>
          <w:rFonts w:ascii="Times New Roman" w:hAnsi="Times New Roman" w:cs="Times New Roman"/>
        </w:rPr>
        <w:t>Existe hoy ese fuego en Sión y un horno en Jerusalén</w:t>
      </w:r>
      <w:r>
        <w:rPr>
          <w:rStyle w:val="Refdenotaalpie"/>
          <w:rFonts w:ascii="Times New Roman" w:hAnsi="Times New Roman" w:cs="Times New Roman"/>
        </w:rPr>
        <w:footnoteReference w:id="144"/>
      </w:r>
      <w:r w:rsidRPr="00F14CDD">
        <w:rPr>
          <w:rFonts w:ascii="Times New Roman" w:hAnsi="Times New Roman" w:cs="Times New Roman"/>
        </w:rPr>
        <w:t>. Arderán los justos más adelante, pero lo harán como los serafines</w:t>
      </w:r>
      <w:r>
        <w:rPr>
          <w:rStyle w:val="Refdenotaalpie"/>
          <w:rFonts w:ascii="Times New Roman" w:hAnsi="Times New Roman" w:cs="Times New Roman"/>
        </w:rPr>
        <w:footnoteReference w:id="145"/>
      </w:r>
      <w:r w:rsidRPr="00F14CDD">
        <w:rPr>
          <w:rFonts w:ascii="Times New Roman" w:hAnsi="Times New Roman" w:cs="Times New Roman"/>
        </w:rPr>
        <w:t>; resplandecerán como el sol en presencia del Señor</w:t>
      </w:r>
      <w:r>
        <w:rPr>
          <w:rStyle w:val="Refdenotaalpie"/>
          <w:rFonts w:ascii="Times New Roman" w:hAnsi="Times New Roman" w:cs="Times New Roman"/>
        </w:rPr>
        <w:footnoteReference w:id="146"/>
      </w:r>
      <w:r w:rsidRPr="00F14CDD">
        <w:rPr>
          <w:rFonts w:ascii="Times New Roman" w:hAnsi="Times New Roman" w:cs="Times New Roman"/>
        </w:rPr>
        <w:t xml:space="preserve"> y brillarán con el esplendor de los santos</w:t>
      </w:r>
      <w:r>
        <w:rPr>
          <w:rStyle w:val="Refdenotaalpie"/>
          <w:rFonts w:ascii="Times New Roman" w:hAnsi="Times New Roman" w:cs="Times New Roman"/>
        </w:rPr>
        <w:footnoteReference w:id="147"/>
      </w:r>
      <w:r w:rsidRPr="00F14CDD">
        <w:rPr>
          <w:rFonts w:ascii="Times New Roman" w:hAnsi="Times New Roman" w:cs="Times New Roman"/>
        </w:rPr>
        <w:t>. Esta será la gloria de aquellos que, como lámparas ardientes y luminosas, arden en su interior, por la caridad, y exteriormente respland</w:t>
      </w:r>
      <w:r>
        <w:rPr>
          <w:rFonts w:ascii="Times New Roman" w:hAnsi="Times New Roman" w:cs="Times New Roman"/>
        </w:rPr>
        <w:t>ecen para ejemplo de los demás.</w:t>
      </w:r>
      <w:r w:rsidRPr="00F14CDD">
        <w:rPr>
          <w:rFonts w:ascii="Times New Roman" w:hAnsi="Times New Roman" w:cs="Times New Roman"/>
        </w:rPr>
        <w:t xml:space="preserve"> Los malos también arderán más adelante, pero de una manera diferente. Sobre ellos dice el Profeta al Señor: </w:t>
      </w:r>
      <w:r w:rsidRPr="00956199">
        <w:rPr>
          <w:rFonts w:ascii="Times New Roman" w:hAnsi="Times New Roman" w:cs="Times New Roman"/>
          <w:i/>
        </w:rPr>
        <w:t>Harás de ellos como un horno de fuego, el día de tu rostro (Sal 20, 10)</w:t>
      </w:r>
      <w:r w:rsidRPr="00F14CDD">
        <w:rPr>
          <w:rFonts w:ascii="Times New Roman" w:hAnsi="Times New Roman" w:cs="Times New Roman"/>
        </w:rPr>
        <w:t xml:space="preserve">. Y ya ahora arden aquellos de quienes se dice: </w:t>
      </w:r>
      <w:r w:rsidRPr="00956199">
        <w:rPr>
          <w:rFonts w:ascii="Times New Roman" w:hAnsi="Times New Roman" w:cs="Times New Roman"/>
          <w:i/>
        </w:rPr>
        <w:t>El corazón de todos ellos, adúlteros, es como un horno (Os 7, 4)</w:t>
      </w:r>
      <w:r w:rsidRPr="00F14CDD">
        <w:rPr>
          <w:rFonts w:ascii="Times New Roman" w:hAnsi="Times New Roman" w:cs="Times New Roman"/>
        </w:rPr>
        <w:t xml:space="preserve">. También el Salmista </w:t>
      </w:r>
      <w:r>
        <w:rPr>
          <w:rFonts w:ascii="Times New Roman" w:hAnsi="Times New Roman" w:cs="Times New Roman"/>
        </w:rPr>
        <w:t>tiene palabras para los malos:</w:t>
      </w:r>
      <w:r w:rsidRPr="00F14CDD">
        <w:rPr>
          <w:rFonts w:ascii="Times New Roman" w:hAnsi="Times New Roman" w:cs="Times New Roman"/>
        </w:rPr>
        <w:t xml:space="preserve"> </w:t>
      </w:r>
      <w:r w:rsidRPr="00956199">
        <w:rPr>
          <w:rFonts w:ascii="Times New Roman" w:hAnsi="Times New Roman" w:cs="Times New Roman"/>
          <w:i/>
        </w:rPr>
        <w:t>Cayó el fuego, y no vieron el</w:t>
      </w:r>
      <w:r w:rsidRPr="00F14CDD">
        <w:rPr>
          <w:rFonts w:ascii="Times New Roman" w:hAnsi="Times New Roman" w:cs="Times New Roman"/>
        </w:rPr>
        <w:t xml:space="preserve"> </w:t>
      </w:r>
      <w:r w:rsidRPr="00956199">
        <w:rPr>
          <w:rFonts w:ascii="Times New Roman" w:hAnsi="Times New Roman" w:cs="Times New Roman"/>
          <w:i/>
        </w:rPr>
        <w:t>sol (Sal 57, 9).</w:t>
      </w:r>
      <w:r w:rsidRPr="00F14CDD">
        <w:rPr>
          <w:rFonts w:ascii="Times New Roman" w:hAnsi="Times New Roman" w:cs="Times New Roman"/>
        </w:rPr>
        <w:t xml:space="preserve"> Es que ese fuego en el que arden, no ilumina, sino enceguece, hasta el punto de que no les </w:t>
      </w:r>
      <w:r w:rsidRPr="00F14CDD">
        <w:rPr>
          <w:rFonts w:ascii="Times New Roman" w:hAnsi="Times New Roman" w:cs="Times New Roman"/>
        </w:rPr>
        <w:lastRenderedPageBreak/>
        <w:t xml:space="preserve">permite ver el sol. Por eso ellos mismos, en los últimos días, lamentándose interiormente y con el espíritu angustiado, dirán: </w:t>
      </w:r>
      <w:r w:rsidRPr="00F037DD">
        <w:rPr>
          <w:rFonts w:ascii="Times New Roman" w:hAnsi="Times New Roman" w:cs="Times New Roman"/>
          <w:i/>
        </w:rPr>
        <w:t>La luz de la justicia no nos alumbró; no salió el sol para nosotros (Sb 5, 6)</w:t>
      </w:r>
      <w:r w:rsidRPr="00F037DD">
        <w:rPr>
          <w:rStyle w:val="Refdenotaalpie"/>
          <w:rFonts w:ascii="Times New Roman" w:hAnsi="Times New Roman" w:cs="Times New Roman"/>
        </w:rPr>
        <w:footnoteReference w:id="148"/>
      </w:r>
    </w:p>
    <w:p w14:paraId="23B8CACA" w14:textId="77777777" w:rsidR="00D92FD8" w:rsidRPr="00F14CDD" w:rsidRDefault="00D92FD8" w:rsidP="00D92FD8">
      <w:pPr>
        <w:spacing w:after="120" w:line="240" w:lineRule="auto"/>
        <w:ind w:firstLine="567"/>
        <w:jc w:val="both"/>
        <w:rPr>
          <w:rFonts w:ascii="Times New Roman" w:hAnsi="Times New Roman" w:cs="Times New Roman"/>
        </w:rPr>
      </w:pPr>
      <w:r w:rsidRPr="00F14CDD">
        <w:rPr>
          <w:rFonts w:ascii="Times New Roman" w:hAnsi="Times New Roman" w:cs="Times New Roman"/>
        </w:rPr>
        <w:t xml:space="preserve">También las señales que van a preceder al día de la justicia, están prefiguradas en nuestras costumbres actuales. Se harán visibles más tarde tal como aparecen ya ahora en nosotros, espiritualmente. Está escrito: </w:t>
      </w:r>
      <w:r w:rsidRPr="00F037DD">
        <w:rPr>
          <w:rFonts w:ascii="Times New Roman" w:hAnsi="Times New Roman" w:cs="Times New Roman"/>
          <w:i/>
        </w:rPr>
        <w:t>El sol se cambiará en tinieblas y la luna en sangre, ante la venida del Día de Yahveh, grande y terrible (Jl 3, 4).</w:t>
      </w:r>
    </w:p>
    <w:p w14:paraId="03486414" w14:textId="77777777" w:rsidR="00D92FD8" w:rsidRPr="00F037DD" w:rsidRDefault="00D92FD8" w:rsidP="00D92FD8">
      <w:pPr>
        <w:spacing w:after="0" w:line="240" w:lineRule="auto"/>
        <w:ind w:firstLine="567"/>
        <w:jc w:val="both"/>
        <w:rPr>
          <w:rFonts w:ascii="Times New Roman" w:hAnsi="Times New Roman" w:cs="Times New Roman"/>
          <w:i/>
        </w:rPr>
      </w:pPr>
      <w:r w:rsidRPr="00F14CDD">
        <w:rPr>
          <w:rFonts w:ascii="Times New Roman" w:hAnsi="Times New Roman" w:cs="Times New Roman"/>
        </w:rPr>
        <w:t>Lo que en el firmamento son el sol y la luna, en la Iglesia de Dios lo son la jerarquía de los prelados y la vida de los simples fieles</w:t>
      </w:r>
      <w:r>
        <w:rPr>
          <w:rStyle w:val="Refdenotaalpie"/>
          <w:rFonts w:ascii="Times New Roman" w:hAnsi="Times New Roman" w:cs="Times New Roman"/>
        </w:rPr>
        <w:footnoteReference w:id="149"/>
      </w:r>
      <w:r w:rsidRPr="00F14CDD">
        <w:rPr>
          <w:rFonts w:ascii="Times New Roman" w:hAnsi="Times New Roman" w:cs="Times New Roman"/>
        </w:rPr>
        <w:t xml:space="preserve">; también la autoridad eclesiástica y el poder secular. La luna es inferior al sol y no tiene luz propia, sino que la recibe del sol. Así la vida de los simples fieles es inferior a la de los prelados, por quienes deben ser inflamados e iluminados. Precisamente para ellos se ha escrito: </w:t>
      </w:r>
      <w:r w:rsidRPr="00F037DD">
        <w:rPr>
          <w:rFonts w:ascii="Times New Roman" w:hAnsi="Times New Roman" w:cs="Times New Roman"/>
          <w:i/>
        </w:rPr>
        <w:t>Vosotros sois la luz del mundo (Mt 5, 14).</w:t>
      </w:r>
    </w:p>
    <w:p w14:paraId="0B340BB1" w14:textId="77777777" w:rsidR="00D92FD8" w:rsidRPr="00F14CDD" w:rsidRDefault="00D92FD8" w:rsidP="00D92FD8">
      <w:pPr>
        <w:spacing w:after="0" w:line="240" w:lineRule="auto"/>
        <w:ind w:firstLine="567"/>
        <w:jc w:val="both"/>
        <w:rPr>
          <w:rFonts w:ascii="Times New Roman" w:hAnsi="Times New Roman" w:cs="Times New Roman"/>
        </w:rPr>
      </w:pPr>
    </w:p>
    <w:p w14:paraId="66B13029" w14:textId="77777777" w:rsidR="00D92FD8" w:rsidRPr="00F037DD" w:rsidRDefault="00D92FD8" w:rsidP="00D92FD8">
      <w:pPr>
        <w:spacing w:after="120" w:line="240" w:lineRule="auto"/>
        <w:jc w:val="both"/>
        <w:rPr>
          <w:rFonts w:ascii="Times New Roman" w:hAnsi="Times New Roman" w:cs="Times New Roman"/>
          <w:b/>
        </w:rPr>
      </w:pPr>
      <w:r w:rsidRPr="00F037DD">
        <w:rPr>
          <w:rFonts w:ascii="Times New Roman" w:hAnsi="Times New Roman" w:cs="Times New Roman"/>
          <w:b/>
        </w:rPr>
        <w:t>La indolencia y la ignorancia del clero provocan el libertinaje de los laicos</w:t>
      </w:r>
    </w:p>
    <w:p w14:paraId="369181D5" w14:textId="77777777" w:rsidR="00D92FD8" w:rsidRPr="00F14CDD" w:rsidRDefault="00D92FD8" w:rsidP="00D92FD8">
      <w:pPr>
        <w:spacing w:after="120" w:line="240" w:lineRule="auto"/>
        <w:ind w:firstLine="567"/>
        <w:jc w:val="both"/>
        <w:rPr>
          <w:rFonts w:ascii="Times New Roman" w:hAnsi="Times New Roman" w:cs="Times New Roman"/>
        </w:rPr>
      </w:pPr>
      <w:r w:rsidRPr="00F14CDD">
        <w:rPr>
          <w:rFonts w:ascii="Times New Roman" w:hAnsi="Times New Roman" w:cs="Times New Roman"/>
        </w:rPr>
        <w:t>Los eclesiásticos que viven en la ignorancia y en el error son ciegos que guían a ciegos</w:t>
      </w:r>
      <w:r>
        <w:rPr>
          <w:rStyle w:val="Refdenotaalpie"/>
          <w:rFonts w:ascii="Times New Roman" w:hAnsi="Times New Roman" w:cs="Times New Roman"/>
        </w:rPr>
        <w:footnoteReference w:id="150"/>
      </w:r>
      <w:r w:rsidRPr="00F14CDD">
        <w:rPr>
          <w:rFonts w:ascii="Times New Roman" w:hAnsi="Times New Roman" w:cs="Times New Roman"/>
        </w:rPr>
        <w:t>. En ellos el sol se convierte en tinieblas y, por lo tanto, en la vida de sus subordinados, la luna se convierte en sangre; sin duda, en sangre de corrupción y de crueldad. En nuestra época se está enfriando la caridad de la mayoría</w:t>
      </w:r>
      <w:r>
        <w:rPr>
          <w:rStyle w:val="Refdenotaalpie"/>
          <w:rFonts w:ascii="Times New Roman" w:hAnsi="Times New Roman" w:cs="Times New Roman"/>
        </w:rPr>
        <w:footnoteReference w:id="151"/>
      </w:r>
      <w:r w:rsidRPr="00F14CDD">
        <w:rPr>
          <w:rFonts w:ascii="Times New Roman" w:hAnsi="Times New Roman" w:cs="Times New Roman"/>
        </w:rPr>
        <w:t xml:space="preserve"> y se multiplica la, maldad. </w:t>
      </w:r>
      <w:r w:rsidRPr="00F037DD">
        <w:rPr>
          <w:rFonts w:ascii="Times New Roman" w:hAnsi="Times New Roman" w:cs="Times New Roman"/>
          <w:i/>
        </w:rPr>
        <w:t>Brotó hasta la altura sangre del lagar de los frenos de los caballos (Ap 14, 20)</w:t>
      </w:r>
      <w:r w:rsidRPr="00F14CDD">
        <w:rPr>
          <w:rFonts w:ascii="Times New Roman" w:hAnsi="Times New Roman" w:cs="Times New Roman"/>
        </w:rPr>
        <w:t>, hasta los eclesiásticos que dirigen al pueblo.</w:t>
      </w:r>
    </w:p>
    <w:p w14:paraId="072E96FC" w14:textId="77777777" w:rsidR="00D92FD8" w:rsidRDefault="00D92FD8" w:rsidP="00D92FD8">
      <w:pPr>
        <w:spacing w:after="0" w:line="240" w:lineRule="auto"/>
        <w:ind w:firstLine="567"/>
        <w:jc w:val="both"/>
        <w:rPr>
          <w:rFonts w:ascii="Times New Roman" w:hAnsi="Times New Roman" w:cs="Times New Roman"/>
        </w:rPr>
      </w:pPr>
      <w:r w:rsidRPr="00F14CDD">
        <w:rPr>
          <w:rFonts w:ascii="Times New Roman" w:hAnsi="Times New Roman" w:cs="Times New Roman"/>
        </w:rPr>
        <w:t>Los laicos no encuentran en nosotros lo que deben imitar; encue</w:t>
      </w:r>
      <w:r>
        <w:rPr>
          <w:rFonts w:ascii="Times New Roman" w:hAnsi="Times New Roman" w:cs="Times New Roman"/>
        </w:rPr>
        <w:t>ntran lo que quieren perseguir.</w:t>
      </w:r>
      <w:r w:rsidRPr="00F14CDD">
        <w:rPr>
          <w:rFonts w:ascii="Times New Roman" w:hAnsi="Times New Roman" w:cs="Times New Roman"/>
        </w:rPr>
        <w:t xml:space="preserve"> Nos persiguen con calumnias, con injurias, con daños, con invectivas, con infamias. Hasta con sus espadas nos persiguen.</w:t>
      </w:r>
    </w:p>
    <w:p w14:paraId="2162E36B" w14:textId="77777777" w:rsidR="00D92FD8" w:rsidRPr="00F14CDD" w:rsidRDefault="00D92FD8" w:rsidP="00D92FD8">
      <w:pPr>
        <w:spacing w:after="0" w:line="240" w:lineRule="auto"/>
        <w:ind w:firstLine="567"/>
        <w:jc w:val="both"/>
        <w:rPr>
          <w:rFonts w:ascii="Times New Roman" w:hAnsi="Times New Roman" w:cs="Times New Roman"/>
        </w:rPr>
      </w:pPr>
    </w:p>
    <w:p w14:paraId="69BB373E" w14:textId="77777777" w:rsidR="00D92FD8" w:rsidRPr="002943BA" w:rsidRDefault="00D92FD8" w:rsidP="00D92FD8">
      <w:pPr>
        <w:spacing w:after="120" w:line="240" w:lineRule="auto"/>
        <w:jc w:val="both"/>
        <w:rPr>
          <w:rFonts w:ascii="Times New Roman" w:hAnsi="Times New Roman" w:cs="Times New Roman"/>
          <w:b/>
        </w:rPr>
      </w:pPr>
      <w:r w:rsidRPr="002943BA">
        <w:rPr>
          <w:rFonts w:ascii="Times New Roman" w:hAnsi="Times New Roman" w:cs="Times New Roman"/>
          <w:b/>
        </w:rPr>
        <w:t>El asesinato de Tomás Becket</w:t>
      </w:r>
    </w:p>
    <w:p w14:paraId="4E432847" w14:textId="77777777" w:rsidR="00D92FD8" w:rsidRPr="00F14CDD" w:rsidRDefault="00D92FD8" w:rsidP="00D92FD8">
      <w:pPr>
        <w:spacing w:after="120" w:line="240" w:lineRule="auto"/>
        <w:ind w:firstLine="567"/>
        <w:jc w:val="both"/>
        <w:rPr>
          <w:rFonts w:ascii="Times New Roman" w:hAnsi="Times New Roman" w:cs="Times New Roman"/>
        </w:rPr>
      </w:pPr>
      <w:r w:rsidRPr="00F14CDD">
        <w:rPr>
          <w:rFonts w:ascii="Times New Roman" w:hAnsi="Times New Roman" w:cs="Times New Roman"/>
        </w:rPr>
        <w:t>Recientemente, el furor de los perseguidores se abatió sobre nuestro jefe. Ellos persiguieron, hasta la muerte, a un hombre bienaventurado en Cristo, nuestro obispo Tomás, por su magnífica defensa de la libertad de la Iglesia.</w:t>
      </w:r>
    </w:p>
    <w:p w14:paraId="016D1512" w14:textId="77777777" w:rsidR="00D92FD8" w:rsidRPr="00F14CDD" w:rsidRDefault="00D92FD8" w:rsidP="00D92FD8">
      <w:pPr>
        <w:spacing w:after="120" w:line="240" w:lineRule="auto"/>
        <w:ind w:firstLine="567"/>
        <w:jc w:val="both"/>
        <w:rPr>
          <w:rFonts w:ascii="Times New Roman" w:hAnsi="Times New Roman" w:cs="Times New Roman"/>
        </w:rPr>
      </w:pPr>
      <w:r w:rsidRPr="00F14CDD">
        <w:rPr>
          <w:rFonts w:ascii="Times New Roman" w:hAnsi="Times New Roman" w:cs="Times New Roman"/>
        </w:rPr>
        <w:t xml:space="preserve">Si es verdad el rumor que se ha extendido, y que la conciencia de muchos teme, nuestra vida desordenada fue el origen de ese mal tan grande, el motivo que ha desarrollado un odio tan profundo. El hombre no nos ha considerado </w:t>
      </w:r>
      <w:r w:rsidRPr="002943BA">
        <w:rPr>
          <w:rFonts w:ascii="Times New Roman" w:hAnsi="Times New Roman" w:cs="Times New Roman"/>
          <w:i/>
        </w:rPr>
        <w:t>servidores de Cristo y administradores de los misterios de Dios (1Co 4, l)</w:t>
      </w:r>
      <w:r w:rsidRPr="00F14CDD">
        <w:rPr>
          <w:rFonts w:ascii="Times New Roman" w:hAnsi="Times New Roman" w:cs="Times New Roman"/>
        </w:rPr>
        <w:t>. Pero, quienquiera que sea</w:t>
      </w:r>
      <w:r>
        <w:rPr>
          <w:rStyle w:val="Refdenotaalpie"/>
          <w:rFonts w:ascii="Times New Roman" w:hAnsi="Times New Roman" w:cs="Times New Roman"/>
        </w:rPr>
        <w:footnoteReference w:id="152"/>
      </w:r>
      <w:r w:rsidRPr="00F14CDD">
        <w:rPr>
          <w:rFonts w:ascii="Times New Roman" w:hAnsi="Times New Roman" w:cs="Times New Roman"/>
        </w:rPr>
        <w:t>, sufrirá el juicio de Dios.</w:t>
      </w:r>
    </w:p>
    <w:p w14:paraId="50CE0EE2" w14:textId="77777777" w:rsidR="00D92FD8" w:rsidRDefault="00D92FD8" w:rsidP="00D92FD8">
      <w:pPr>
        <w:spacing w:after="0" w:line="240" w:lineRule="auto"/>
        <w:ind w:firstLine="567"/>
        <w:jc w:val="both"/>
        <w:rPr>
          <w:rFonts w:ascii="Times New Roman" w:hAnsi="Times New Roman" w:cs="Times New Roman"/>
        </w:rPr>
      </w:pPr>
      <w:r w:rsidRPr="00F14CDD">
        <w:rPr>
          <w:rFonts w:ascii="Times New Roman" w:hAnsi="Times New Roman" w:cs="Times New Roman"/>
        </w:rPr>
        <w:t>Quizás parecíamos indignos de los privilegios que habían sido concedidos por indulgencia de los romanos pontífices y de los antiguos reyes, para la tranquilidad y libertad de los clérigos. Ciertamente éramos indignos de esa consideración; nuestra vida no nos hacía merecedores de ella. Sin embargo, en cualquier sacerdote el ministerio sacerdotal es siempre sagrado, y el sacramento del ministerio sacerdotal es siempre digno del mayor respeto.</w:t>
      </w:r>
    </w:p>
    <w:p w14:paraId="0C1DC88D" w14:textId="77777777" w:rsidR="00D92FD8" w:rsidRPr="00F14CDD" w:rsidRDefault="00D92FD8" w:rsidP="00D92FD8">
      <w:pPr>
        <w:spacing w:after="0" w:line="240" w:lineRule="auto"/>
        <w:ind w:firstLine="567"/>
        <w:jc w:val="both"/>
        <w:rPr>
          <w:rFonts w:ascii="Times New Roman" w:hAnsi="Times New Roman" w:cs="Times New Roman"/>
        </w:rPr>
      </w:pPr>
    </w:p>
    <w:p w14:paraId="6DA37CFF" w14:textId="77777777" w:rsidR="00D92FD8" w:rsidRPr="002943BA" w:rsidRDefault="00D92FD8" w:rsidP="00D92FD8">
      <w:pPr>
        <w:spacing w:after="120" w:line="240" w:lineRule="auto"/>
        <w:jc w:val="both"/>
        <w:rPr>
          <w:rFonts w:ascii="Times New Roman" w:hAnsi="Times New Roman" w:cs="Times New Roman"/>
          <w:b/>
        </w:rPr>
      </w:pPr>
      <w:r w:rsidRPr="002943BA">
        <w:rPr>
          <w:rFonts w:ascii="Times New Roman" w:hAnsi="Times New Roman" w:cs="Times New Roman"/>
          <w:b/>
        </w:rPr>
        <w:t>Con su muerte Tomás ha obtenido el perdón de muchos crímenes</w:t>
      </w:r>
    </w:p>
    <w:p w14:paraId="33FF302F" w14:textId="77777777" w:rsidR="00D92FD8" w:rsidRDefault="00D92FD8" w:rsidP="00D92FD8">
      <w:pPr>
        <w:spacing w:after="0" w:line="240" w:lineRule="auto"/>
        <w:ind w:firstLine="567"/>
        <w:jc w:val="both"/>
        <w:rPr>
          <w:rFonts w:ascii="Times New Roman" w:hAnsi="Times New Roman" w:cs="Times New Roman"/>
        </w:rPr>
      </w:pPr>
      <w:r w:rsidRPr="00F14CDD">
        <w:rPr>
          <w:rFonts w:ascii="Times New Roman" w:hAnsi="Times New Roman" w:cs="Times New Roman"/>
        </w:rPr>
        <w:t>Nos viene ahora a la mente el recuerdo de aquel tiempo en que Doeg, el edomita, mató a ochenta y cinco sacerdotes que llevaban efod de lino</w:t>
      </w:r>
      <w:r>
        <w:rPr>
          <w:rStyle w:val="Refdenotaalpie"/>
          <w:rFonts w:ascii="Times New Roman" w:hAnsi="Times New Roman" w:cs="Times New Roman"/>
        </w:rPr>
        <w:footnoteReference w:id="153"/>
      </w:r>
      <w:r w:rsidRPr="00F14CDD">
        <w:rPr>
          <w:rFonts w:ascii="Times New Roman" w:hAnsi="Times New Roman" w:cs="Times New Roman"/>
        </w:rPr>
        <w:t>.</w:t>
      </w:r>
      <w:r>
        <w:rPr>
          <w:rFonts w:ascii="Times New Roman" w:hAnsi="Times New Roman" w:cs="Times New Roman"/>
        </w:rPr>
        <w:t xml:space="preserve"> </w:t>
      </w:r>
      <w:r w:rsidRPr="00F14CDD">
        <w:rPr>
          <w:rFonts w:ascii="Times New Roman" w:hAnsi="Times New Roman" w:cs="Times New Roman"/>
        </w:rPr>
        <w:t>Recordad, también, la sangre de Zacarías, hijo de Baraquías, que fue muerto entre el santuario y el altar</w:t>
      </w:r>
      <w:r>
        <w:rPr>
          <w:rStyle w:val="Refdenotaalpie"/>
          <w:rFonts w:ascii="Times New Roman" w:hAnsi="Times New Roman" w:cs="Times New Roman"/>
        </w:rPr>
        <w:footnoteReference w:id="154"/>
      </w:r>
      <w:r w:rsidRPr="00F14CDD">
        <w:rPr>
          <w:rFonts w:ascii="Times New Roman" w:hAnsi="Times New Roman" w:cs="Times New Roman"/>
        </w:rPr>
        <w:t xml:space="preserve">. Nuestros tiempos tienen también estallidos de sacrílega crueldad. Pero la enormidad de muchos crímenes ha sido saldada por la confrontación de un solo acto. Dios sabe que </w:t>
      </w:r>
      <w:r w:rsidRPr="00E2354F">
        <w:rPr>
          <w:rFonts w:ascii="Times New Roman" w:hAnsi="Times New Roman" w:cs="Times New Roman"/>
          <w:i/>
        </w:rPr>
        <w:t>todo en el santuario lo ha devastado el enemigo (Sal 73, 3)</w:t>
      </w:r>
      <w:r w:rsidRPr="00F14CDD">
        <w:rPr>
          <w:rFonts w:ascii="Times New Roman" w:hAnsi="Times New Roman" w:cs="Times New Roman"/>
        </w:rPr>
        <w:t>. Toda la perversidad de nuestra época, a pesar de ser considerable, ha sido</w:t>
      </w:r>
      <w:r>
        <w:rPr>
          <w:rFonts w:ascii="Times New Roman" w:hAnsi="Times New Roman" w:cs="Times New Roman"/>
        </w:rPr>
        <w:t xml:space="preserve"> perdonada por una sola acción.</w:t>
      </w:r>
      <w:r w:rsidRPr="00F14CDD">
        <w:rPr>
          <w:rFonts w:ascii="Times New Roman" w:hAnsi="Times New Roman" w:cs="Times New Roman"/>
        </w:rPr>
        <w:t xml:space="preserve"> En realidad, no hay más que un solo delito, pero que encierra una multitud de crímenes. En efecto, la maldad, hábil e ingeniosa en sus planes de perdición, llevó toda su intriga hasta los límites de la malignidad, para que la disipación fuese completa.</w:t>
      </w:r>
    </w:p>
    <w:p w14:paraId="5FE84421" w14:textId="77777777" w:rsidR="00D92FD8" w:rsidRPr="00F14CDD" w:rsidRDefault="00D92FD8" w:rsidP="00D92FD8">
      <w:pPr>
        <w:spacing w:after="0" w:line="240" w:lineRule="auto"/>
        <w:ind w:firstLine="567"/>
        <w:jc w:val="both"/>
        <w:rPr>
          <w:rFonts w:ascii="Times New Roman" w:hAnsi="Times New Roman" w:cs="Times New Roman"/>
        </w:rPr>
      </w:pPr>
    </w:p>
    <w:p w14:paraId="6C8A83A5" w14:textId="77777777" w:rsidR="00D92FD8" w:rsidRPr="00E2354F" w:rsidRDefault="00D92FD8" w:rsidP="00D92FD8">
      <w:pPr>
        <w:spacing w:after="120" w:line="240" w:lineRule="auto"/>
        <w:jc w:val="both"/>
        <w:rPr>
          <w:rFonts w:ascii="Times New Roman" w:hAnsi="Times New Roman" w:cs="Times New Roman"/>
          <w:b/>
        </w:rPr>
      </w:pPr>
      <w:r w:rsidRPr="00E2354F">
        <w:rPr>
          <w:rFonts w:ascii="Times New Roman" w:hAnsi="Times New Roman" w:cs="Times New Roman"/>
          <w:b/>
        </w:rPr>
        <w:t>Nuestra enmienda hará callar a nuestros detractores</w:t>
      </w:r>
    </w:p>
    <w:p w14:paraId="18E95318" w14:textId="77777777" w:rsidR="00D92FD8" w:rsidRPr="00F14CDD" w:rsidRDefault="00D92FD8" w:rsidP="00D92FD8">
      <w:pPr>
        <w:spacing w:after="120" w:line="240" w:lineRule="auto"/>
        <w:ind w:firstLine="567"/>
        <w:jc w:val="both"/>
        <w:rPr>
          <w:rFonts w:ascii="Times New Roman" w:hAnsi="Times New Roman" w:cs="Times New Roman"/>
        </w:rPr>
      </w:pPr>
      <w:r w:rsidRPr="00F14CDD">
        <w:rPr>
          <w:rFonts w:ascii="Times New Roman" w:hAnsi="Times New Roman" w:cs="Times New Roman"/>
        </w:rPr>
        <w:lastRenderedPageBreak/>
        <w:t>Si se ha de creer en el</w:t>
      </w:r>
      <w:r>
        <w:rPr>
          <w:rFonts w:ascii="Times New Roman" w:hAnsi="Times New Roman" w:cs="Times New Roman"/>
        </w:rPr>
        <w:t xml:space="preserve"> rumor que corre por el pueblo -y que puede ser posible-</w:t>
      </w:r>
      <w:r w:rsidRPr="00F14CDD">
        <w:rPr>
          <w:rFonts w:ascii="Times New Roman" w:hAnsi="Times New Roman" w:cs="Times New Roman"/>
        </w:rPr>
        <w:t>, de que nuestra vida desordenada y sin disciplina ha dado ocasión para, que ocurriera un mal tan grande, ¿cuál ha de ser nuestra actitud sino clamar a Dios nuestro Señor hasta que se compadezca de nosotros?</w:t>
      </w:r>
      <w:r>
        <w:rPr>
          <w:rStyle w:val="Refdenotaalpie"/>
          <w:rFonts w:ascii="Times New Roman" w:hAnsi="Times New Roman" w:cs="Times New Roman"/>
        </w:rPr>
        <w:footnoteReference w:id="155"/>
      </w:r>
      <w:r>
        <w:rPr>
          <w:rFonts w:ascii="Times New Roman" w:hAnsi="Times New Roman" w:cs="Times New Roman"/>
        </w:rPr>
        <w:t xml:space="preserve"> </w:t>
      </w:r>
      <w:r w:rsidRPr="00E2354F">
        <w:rPr>
          <w:rFonts w:ascii="Times New Roman" w:hAnsi="Times New Roman" w:cs="Times New Roman"/>
          <w:i/>
        </w:rPr>
        <w:t>El es compasivo y misericordioso (Sal 102, 8)</w:t>
      </w:r>
      <w:r w:rsidRPr="00F14CDD">
        <w:rPr>
          <w:rFonts w:ascii="Times New Roman" w:hAnsi="Times New Roman" w:cs="Times New Roman"/>
        </w:rPr>
        <w:t>. Lo más útil o conveniente es volver nuestra vida al orden y a la disciplina y mostrarnos en todas las cosas como verdaderos ministros de Dios, a fin de que aquellos que nos persiguen y nos calumnian, como malhechores, al ver nuestra buena conducta</w:t>
      </w:r>
      <w:r>
        <w:rPr>
          <w:rStyle w:val="Refdenotaalpie"/>
          <w:rFonts w:ascii="Times New Roman" w:hAnsi="Times New Roman" w:cs="Times New Roman"/>
        </w:rPr>
        <w:footnoteReference w:id="156"/>
      </w:r>
      <w:r w:rsidRPr="00F14CDD">
        <w:rPr>
          <w:rFonts w:ascii="Times New Roman" w:hAnsi="Times New Roman" w:cs="Times New Roman"/>
        </w:rPr>
        <w:t xml:space="preserve"> sean edificados, y nuestro ejemplo los lleve a la penitencia.</w:t>
      </w:r>
    </w:p>
    <w:p w14:paraId="4A2586D3" w14:textId="77777777" w:rsidR="00D92FD8" w:rsidRDefault="00D92FD8" w:rsidP="00D92FD8">
      <w:pPr>
        <w:spacing w:after="0" w:line="240" w:lineRule="auto"/>
        <w:ind w:firstLine="567"/>
        <w:jc w:val="both"/>
        <w:rPr>
          <w:rFonts w:ascii="Times New Roman" w:hAnsi="Times New Roman" w:cs="Times New Roman"/>
        </w:rPr>
      </w:pPr>
      <w:r w:rsidRPr="00F14CDD">
        <w:rPr>
          <w:rFonts w:ascii="Times New Roman" w:hAnsi="Times New Roman" w:cs="Times New Roman"/>
        </w:rPr>
        <w:t>Si la luz misma es tinieblas, ¡cómo será la oscuridad!</w:t>
      </w:r>
      <w:r>
        <w:rPr>
          <w:rStyle w:val="Refdenotaalpie"/>
          <w:rFonts w:ascii="Times New Roman" w:hAnsi="Times New Roman" w:cs="Times New Roman"/>
        </w:rPr>
        <w:footnoteReference w:id="157"/>
      </w:r>
      <w:r w:rsidRPr="00F14CDD">
        <w:rPr>
          <w:rFonts w:ascii="Times New Roman" w:hAnsi="Times New Roman" w:cs="Times New Roman"/>
        </w:rPr>
        <w:t xml:space="preserve"> Si nosotros, que hemos sido puestos en la Iglesia de Dios para iluminar a los otros fieles con nuestra vida de buenas obras, marchamos por caminos tenebrosos, ¿puede sorprender que nuestros subordinados, que no tienen conocimiento ni inteligencia, caminen en la oscuridad, a ciegas, enceguecidos aún más por nuestro ejemplo?</w:t>
      </w:r>
    </w:p>
    <w:p w14:paraId="1CB234F4" w14:textId="77777777" w:rsidR="00D92FD8" w:rsidRPr="00F14CDD" w:rsidRDefault="00D92FD8" w:rsidP="00D92FD8">
      <w:pPr>
        <w:spacing w:after="0" w:line="240" w:lineRule="auto"/>
        <w:ind w:firstLine="567"/>
        <w:jc w:val="both"/>
        <w:rPr>
          <w:rFonts w:ascii="Times New Roman" w:hAnsi="Times New Roman" w:cs="Times New Roman"/>
        </w:rPr>
      </w:pPr>
    </w:p>
    <w:p w14:paraId="7BA6487B" w14:textId="77777777" w:rsidR="00D92FD8" w:rsidRPr="00E2354F" w:rsidRDefault="00D92FD8" w:rsidP="00D92FD8">
      <w:pPr>
        <w:spacing w:after="120" w:line="240" w:lineRule="auto"/>
        <w:jc w:val="both"/>
        <w:rPr>
          <w:rFonts w:ascii="Times New Roman" w:hAnsi="Times New Roman" w:cs="Times New Roman"/>
          <w:b/>
        </w:rPr>
      </w:pPr>
      <w:r w:rsidRPr="00E2354F">
        <w:rPr>
          <w:rFonts w:ascii="Times New Roman" w:hAnsi="Times New Roman" w:cs="Times New Roman"/>
          <w:b/>
        </w:rPr>
        <w:t>Nuestra conducta merece un castigo mayor</w:t>
      </w:r>
    </w:p>
    <w:p w14:paraId="3537A0B4" w14:textId="77777777" w:rsidR="00D92FD8" w:rsidRDefault="00D92FD8" w:rsidP="00D92FD8">
      <w:pPr>
        <w:spacing w:after="0" w:line="240" w:lineRule="auto"/>
        <w:ind w:firstLine="567"/>
        <w:jc w:val="both"/>
        <w:rPr>
          <w:rFonts w:ascii="Times New Roman" w:hAnsi="Times New Roman" w:cs="Times New Roman"/>
        </w:rPr>
      </w:pPr>
      <w:r w:rsidRPr="00F14CDD">
        <w:rPr>
          <w:rFonts w:ascii="Times New Roman" w:hAnsi="Times New Roman" w:cs="Times New Roman"/>
        </w:rPr>
        <w:t>¿Acaso no se nos reclamará la sangre de estos, como si hubiera sido vertida por nuestras manos?</w:t>
      </w:r>
      <w:r>
        <w:rPr>
          <w:rStyle w:val="Refdenotaalpie"/>
          <w:rFonts w:ascii="Times New Roman" w:hAnsi="Times New Roman" w:cs="Times New Roman"/>
        </w:rPr>
        <w:footnoteReference w:id="158"/>
      </w:r>
      <w:r w:rsidRPr="00F14CDD">
        <w:rPr>
          <w:rFonts w:ascii="Times New Roman" w:hAnsi="Times New Roman" w:cs="Times New Roman"/>
        </w:rPr>
        <w:t xml:space="preserve"> ¿No seremos motivo de queja para aquel bienaventurado mártir que murió por nosotros? ¿La voz de su sangre no clamará desde la tierra?</w:t>
      </w:r>
      <w:r>
        <w:rPr>
          <w:rStyle w:val="Refdenotaalpie"/>
          <w:rFonts w:ascii="Times New Roman" w:hAnsi="Times New Roman" w:cs="Times New Roman"/>
        </w:rPr>
        <w:footnoteReference w:id="159"/>
      </w:r>
      <w:r w:rsidRPr="00F14CDD">
        <w:rPr>
          <w:rFonts w:ascii="Times New Roman" w:hAnsi="Times New Roman" w:cs="Times New Roman"/>
        </w:rPr>
        <w:t xml:space="preserve"> ¿Y todos nosotros no seremos acusados ante el tribunal del juez implacable? ¿Acaso no ha muerto en favor de nuestra culpa? ¿Acaso no ha muerto por nuestra culpa? Si ésta no fue la causa, proporcionó la oportunidad. Si perseveramos en el pecado, es posible que, de abogado defensor de nuestra causa, se transforme en acusador o testigo de cargo, procurando entonces, no nuestro perdón, sino nuestro castigo. En los males que sufrimos por el justo juicio de Dios, no nos enojemos con ningún otro, sino con nosotros mismos. Merecemos castigos aún más severos; aún no hemos recibido lo que realmente merecen nuestras acciones.</w:t>
      </w:r>
    </w:p>
    <w:p w14:paraId="321CE359" w14:textId="77777777" w:rsidR="00D92FD8" w:rsidRPr="00F14CDD" w:rsidRDefault="00D92FD8" w:rsidP="00D92FD8">
      <w:pPr>
        <w:spacing w:after="0" w:line="240" w:lineRule="auto"/>
        <w:ind w:firstLine="567"/>
        <w:jc w:val="both"/>
        <w:rPr>
          <w:rFonts w:ascii="Times New Roman" w:hAnsi="Times New Roman" w:cs="Times New Roman"/>
        </w:rPr>
      </w:pPr>
    </w:p>
    <w:p w14:paraId="194A8B86" w14:textId="77777777" w:rsidR="00D92FD8" w:rsidRPr="00984C81" w:rsidRDefault="00D92FD8" w:rsidP="00D92FD8">
      <w:pPr>
        <w:spacing w:after="120" w:line="240" w:lineRule="auto"/>
        <w:jc w:val="both"/>
        <w:rPr>
          <w:rFonts w:ascii="Times New Roman" w:hAnsi="Times New Roman" w:cs="Times New Roman"/>
          <w:b/>
        </w:rPr>
      </w:pPr>
      <w:r w:rsidRPr="00984C81">
        <w:rPr>
          <w:rFonts w:ascii="Times New Roman" w:hAnsi="Times New Roman" w:cs="Times New Roman"/>
          <w:b/>
        </w:rPr>
        <w:t>Es nuestra culpa que tantos laicos se burlen de la Iglesia</w:t>
      </w:r>
    </w:p>
    <w:p w14:paraId="5BD76460" w14:textId="77777777" w:rsidR="00D92FD8" w:rsidRPr="00F14CDD" w:rsidRDefault="00D92FD8" w:rsidP="00D92FD8">
      <w:pPr>
        <w:spacing w:after="120" w:line="240" w:lineRule="auto"/>
        <w:ind w:firstLine="567"/>
        <w:jc w:val="both"/>
        <w:rPr>
          <w:rFonts w:ascii="Times New Roman" w:hAnsi="Times New Roman" w:cs="Times New Roman"/>
        </w:rPr>
      </w:pPr>
      <w:r w:rsidRPr="00F14CDD">
        <w:rPr>
          <w:rFonts w:ascii="Times New Roman" w:hAnsi="Times New Roman" w:cs="Times New Roman"/>
        </w:rPr>
        <w:t>Tenemos que aceptar el hecho de que se nos acusa, con toda justicia, de ser los culpables de que el poder secular reclame para sí los juicios de la Iglesia. En efecto, no se ejerce la autoridad eclesiástica, no se siguen los consejos de la Iglesia; en vez de apo</w:t>
      </w:r>
      <w:r>
        <w:rPr>
          <w:rFonts w:ascii="Times New Roman" w:hAnsi="Times New Roman" w:cs="Times New Roman"/>
        </w:rPr>
        <w:t>yarse en ellos, se los combate.</w:t>
      </w:r>
      <w:r w:rsidRPr="00F14CDD">
        <w:rPr>
          <w:rFonts w:ascii="Times New Roman" w:hAnsi="Times New Roman" w:cs="Times New Roman"/>
        </w:rPr>
        <w:t xml:space="preserve"> La espada de Pedro está embotada. Sus llaves no son tenidas en cuenta. Se menosprecian los sacramentos de la Iglesia. Sin dar importancia al perjurio, se toma en vano el santo y terrible nombre de Dios. No se rinde la debida reverencia a las iglesias consagradas. No se testimonia el respeto debido a los miembros de la Iglesia. Se llega a despreciar el honorable nombre de la sagrada religión. Todas estas cosas, y muchísimas otras del mismo tipo, deben ser imputadas a nuestros pecados. En efecto, nuestra conducta y nuestras faltas acarrearon estos males. En el momento en que lo desee, Dios puede liberar, de las manos de los que la per</w:t>
      </w:r>
      <w:r>
        <w:rPr>
          <w:rFonts w:ascii="Times New Roman" w:hAnsi="Times New Roman" w:cs="Times New Roman"/>
        </w:rPr>
        <w:t>siguen, a la esposa que él ama.</w:t>
      </w:r>
      <w:r w:rsidRPr="00F14CDD">
        <w:rPr>
          <w:rFonts w:ascii="Times New Roman" w:hAnsi="Times New Roman" w:cs="Times New Roman"/>
        </w:rPr>
        <w:t xml:space="preserve"> Está enojado, aunque moderadamente, pero nosotros hemos agravado el mal. El poder secular parece proponerse el sometimiento de la Iglesia, para no estar él mismo sometido. Pero, ¿qué dice la Escritura?: </w:t>
      </w:r>
      <w:r w:rsidRPr="00984C81">
        <w:rPr>
          <w:rFonts w:ascii="Times New Roman" w:hAnsi="Times New Roman" w:cs="Times New Roman"/>
          <w:i/>
        </w:rPr>
        <w:t>Será como un sueño, visión nocturna, la turba de todas las gentes que guerrean contra Ariel (Is 29, 7).</w:t>
      </w:r>
    </w:p>
    <w:p w14:paraId="7132A8C3" w14:textId="77777777" w:rsidR="00D92FD8" w:rsidRPr="00F14CDD" w:rsidRDefault="00D92FD8" w:rsidP="00D92FD8">
      <w:pPr>
        <w:spacing w:after="120" w:line="240" w:lineRule="auto"/>
        <w:ind w:firstLine="567"/>
        <w:jc w:val="both"/>
        <w:rPr>
          <w:rFonts w:ascii="Times New Roman" w:hAnsi="Times New Roman" w:cs="Times New Roman"/>
        </w:rPr>
      </w:pPr>
      <w:r w:rsidRPr="00F14CDD">
        <w:rPr>
          <w:rFonts w:ascii="Times New Roman" w:hAnsi="Times New Roman" w:cs="Times New Roman"/>
        </w:rPr>
        <w:t>En nuestros días, se producen sobre la tierra hecho</w:t>
      </w:r>
      <w:r>
        <w:rPr>
          <w:rFonts w:ascii="Times New Roman" w:hAnsi="Times New Roman" w:cs="Times New Roman"/>
        </w:rPr>
        <w:t>s extraordinarios y asombrosos.</w:t>
      </w:r>
      <w:r w:rsidRPr="00F14CDD">
        <w:rPr>
          <w:rFonts w:ascii="Times New Roman" w:hAnsi="Times New Roman" w:cs="Times New Roman"/>
        </w:rPr>
        <w:t xml:space="preserve"> Alterando el orden de las cosas, la luna se ha elevado por encima del sol y no se mantiene en su lugar. Pero, ¿qué dice la Escritura?: </w:t>
      </w:r>
      <w:r w:rsidRPr="00984C81">
        <w:rPr>
          <w:rFonts w:ascii="Times New Roman" w:hAnsi="Times New Roman" w:cs="Times New Roman"/>
          <w:i/>
        </w:rPr>
        <w:t>El sol se elevó y la luna se detuvo en su curso</w:t>
      </w:r>
      <w:r w:rsidRPr="00984C81">
        <w:rPr>
          <w:rStyle w:val="Refdenotaalpie"/>
          <w:rFonts w:ascii="Times New Roman" w:hAnsi="Times New Roman" w:cs="Times New Roman"/>
        </w:rPr>
        <w:footnoteReference w:id="160"/>
      </w:r>
      <w:r>
        <w:rPr>
          <w:rFonts w:ascii="Times New Roman" w:hAnsi="Times New Roman" w:cs="Times New Roman"/>
        </w:rPr>
        <w:t>.</w:t>
      </w:r>
      <w:r w:rsidRPr="00F14CDD">
        <w:rPr>
          <w:rFonts w:ascii="Times New Roman" w:hAnsi="Times New Roman" w:cs="Times New Roman"/>
        </w:rPr>
        <w:t xml:space="preserve"> Que el sol se eleve, que vuelva a su lugar, que la vida de los sacerdotes vuelva a su orden: que sea </w:t>
      </w:r>
      <w:r>
        <w:rPr>
          <w:rFonts w:ascii="Times New Roman" w:hAnsi="Times New Roman" w:cs="Times New Roman"/>
        </w:rPr>
        <w:t>metódica, disciplinada.</w:t>
      </w:r>
      <w:r w:rsidRPr="00F14CDD">
        <w:rPr>
          <w:rFonts w:ascii="Times New Roman" w:hAnsi="Times New Roman" w:cs="Times New Roman"/>
        </w:rPr>
        <w:t xml:space="preserve"> Entonces la luna segui</w:t>
      </w:r>
      <w:r>
        <w:rPr>
          <w:rFonts w:ascii="Times New Roman" w:hAnsi="Times New Roman" w:cs="Times New Roman"/>
        </w:rPr>
        <w:t>rá el curso que le corresponde.</w:t>
      </w:r>
      <w:r w:rsidRPr="00F14CDD">
        <w:rPr>
          <w:rFonts w:ascii="Times New Roman" w:hAnsi="Times New Roman" w:cs="Times New Roman"/>
        </w:rPr>
        <w:t xml:space="preserve"> Desde ese momento, la vida de los fieles se hará ordenada, disciplinada, y estará conforme con sus propios límites.</w:t>
      </w:r>
    </w:p>
    <w:p w14:paraId="3F8144A4" w14:textId="77777777" w:rsidR="00D92FD8" w:rsidRPr="00F14CDD" w:rsidRDefault="00D92FD8" w:rsidP="00D92FD8">
      <w:pPr>
        <w:spacing w:after="120" w:line="240" w:lineRule="auto"/>
        <w:ind w:firstLine="567"/>
        <w:jc w:val="both"/>
        <w:rPr>
          <w:rFonts w:ascii="Times New Roman" w:hAnsi="Times New Roman" w:cs="Times New Roman"/>
        </w:rPr>
      </w:pPr>
      <w:r w:rsidRPr="00F14CDD">
        <w:rPr>
          <w:rFonts w:ascii="Times New Roman" w:hAnsi="Times New Roman" w:cs="Times New Roman"/>
        </w:rPr>
        <w:t>Nada es más apropiado para el que ha sido ordenado que llevar una vida ordenada. ¡Qué uso incorrecto de nombres y de hechos se produce si los que se dicen “ordenad</w:t>
      </w:r>
      <w:r>
        <w:rPr>
          <w:rFonts w:ascii="Times New Roman" w:hAnsi="Times New Roman" w:cs="Times New Roman"/>
        </w:rPr>
        <w:t>os” se encuentran desordenados!</w:t>
      </w:r>
      <w:r w:rsidRPr="00F14CDD">
        <w:rPr>
          <w:rFonts w:ascii="Times New Roman" w:hAnsi="Times New Roman" w:cs="Times New Roman"/>
        </w:rPr>
        <w:t xml:space="preserve"> Al decir el Profeta: </w:t>
      </w:r>
      <w:r w:rsidRPr="004C16ED">
        <w:rPr>
          <w:rFonts w:ascii="Times New Roman" w:hAnsi="Times New Roman" w:cs="Times New Roman"/>
          <w:i/>
        </w:rPr>
        <w:t>La luna se detuvo en su curso</w:t>
      </w:r>
      <w:r w:rsidRPr="00F14CDD">
        <w:rPr>
          <w:rFonts w:ascii="Times New Roman" w:hAnsi="Times New Roman" w:cs="Times New Roman"/>
        </w:rPr>
        <w:t xml:space="preserve">, quiere decir que la luna, que es inferior al sol, conserva su orden. Si en la vida de los súbditos es necesario el orden de la disciplina, ¡cuánto más lo es </w:t>
      </w:r>
      <w:r>
        <w:rPr>
          <w:rFonts w:ascii="Times New Roman" w:hAnsi="Times New Roman" w:cs="Times New Roman"/>
        </w:rPr>
        <w:t xml:space="preserve">en la vida de los que dirigen! </w:t>
      </w:r>
      <w:r w:rsidRPr="00F14CDD">
        <w:rPr>
          <w:rFonts w:ascii="Times New Roman" w:hAnsi="Times New Roman" w:cs="Times New Roman"/>
        </w:rPr>
        <w:t xml:space="preserve">Sin duda, a estos les corresponde proceder, en todas las cosas, de una manera ordenada, y ordenar, con su autoridad, las costumbres de </w:t>
      </w:r>
      <w:r>
        <w:rPr>
          <w:rFonts w:ascii="Times New Roman" w:hAnsi="Times New Roman" w:cs="Times New Roman"/>
        </w:rPr>
        <w:t>los demás.</w:t>
      </w:r>
      <w:r w:rsidRPr="00F14CDD">
        <w:rPr>
          <w:rFonts w:ascii="Times New Roman" w:hAnsi="Times New Roman" w:cs="Times New Roman"/>
        </w:rPr>
        <w:t xml:space="preserve"> Ellos son el trono de Dios, donde él se s</w:t>
      </w:r>
      <w:r>
        <w:rPr>
          <w:rFonts w:ascii="Times New Roman" w:hAnsi="Times New Roman" w:cs="Times New Roman"/>
        </w:rPr>
        <w:t xml:space="preserve">ienta y discierne sus juicios. </w:t>
      </w:r>
      <w:r w:rsidRPr="00F14CDD">
        <w:rPr>
          <w:rFonts w:ascii="Times New Roman" w:hAnsi="Times New Roman" w:cs="Times New Roman"/>
        </w:rPr>
        <w:lastRenderedPageBreak/>
        <w:t xml:space="preserve">Sobre este trono dice el Padre al hablar de su Hijo: </w:t>
      </w:r>
      <w:r w:rsidRPr="004C16ED">
        <w:rPr>
          <w:rFonts w:ascii="Times New Roman" w:hAnsi="Times New Roman" w:cs="Times New Roman"/>
          <w:i/>
        </w:rPr>
        <w:t>Y su trono como el sol en mí presencia (Sal 88, 38)</w:t>
      </w:r>
      <w:r w:rsidRPr="00F14CDD">
        <w:rPr>
          <w:rFonts w:ascii="Times New Roman" w:hAnsi="Times New Roman" w:cs="Times New Roman"/>
        </w:rPr>
        <w:t xml:space="preserve">. Y agrega: </w:t>
      </w:r>
      <w:r w:rsidRPr="004C16ED">
        <w:rPr>
          <w:rFonts w:ascii="Times New Roman" w:hAnsi="Times New Roman" w:cs="Times New Roman"/>
          <w:i/>
        </w:rPr>
        <w:t>Y como la luna que siempre permanece</w:t>
      </w:r>
      <w:r w:rsidRPr="00F14CDD">
        <w:rPr>
          <w:rFonts w:ascii="Times New Roman" w:hAnsi="Times New Roman" w:cs="Times New Roman"/>
        </w:rPr>
        <w:t xml:space="preserve"> </w:t>
      </w:r>
      <w:r w:rsidRPr="004C16ED">
        <w:rPr>
          <w:rFonts w:ascii="Times New Roman" w:hAnsi="Times New Roman" w:cs="Times New Roman"/>
          <w:i/>
        </w:rPr>
        <w:t>(ibíd.).</w:t>
      </w:r>
    </w:p>
    <w:p w14:paraId="5D330E89" w14:textId="77777777" w:rsidR="00D92FD8" w:rsidRPr="00F14CDD" w:rsidRDefault="00D92FD8" w:rsidP="00D92FD8">
      <w:pPr>
        <w:spacing w:after="120" w:line="240" w:lineRule="auto"/>
        <w:ind w:firstLine="567"/>
        <w:jc w:val="both"/>
        <w:rPr>
          <w:rFonts w:ascii="Times New Roman" w:hAnsi="Times New Roman" w:cs="Times New Roman"/>
        </w:rPr>
      </w:pPr>
      <w:r w:rsidRPr="00F14CDD">
        <w:rPr>
          <w:rFonts w:ascii="Times New Roman" w:hAnsi="Times New Roman" w:cs="Times New Roman"/>
        </w:rPr>
        <w:t>Dios completará con este</w:t>
      </w:r>
      <w:r>
        <w:rPr>
          <w:rFonts w:ascii="Times New Roman" w:hAnsi="Times New Roman" w:cs="Times New Roman"/>
        </w:rPr>
        <w:t xml:space="preserve"> orden la gloria de los justos.</w:t>
      </w:r>
      <w:r w:rsidRPr="00F14CDD">
        <w:rPr>
          <w:rFonts w:ascii="Times New Roman" w:hAnsi="Times New Roman" w:cs="Times New Roman"/>
        </w:rPr>
        <w:t xml:space="preserve"> En los prelados y en los que fueron perfectos, el trono de Dios será como el sol, más bril</w:t>
      </w:r>
      <w:r>
        <w:rPr>
          <w:rFonts w:ascii="Times New Roman" w:hAnsi="Times New Roman" w:cs="Times New Roman"/>
        </w:rPr>
        <w:t xml:space="preserve">lante y magnífico que la luna. </w:t>
      </w:r>
      <w:r w:rsidRPr="00F14CDD">
        <w:rPr>
          <w:rFonts w:ascii="Times New Roman" w:hAnsi="Times New Roman" w:cs="Times New Roman"/>
        </w:rPr>
        <w:t>En los simples fieles y en aquellos cuya vida no ha sido verdaderamente perfecta, la luna tendrá también eterna perfección, pero en su rango. Que, a cada uno de nosotros, en su orden, nos conduzca a esta gloria Dios nuestro Señor, que es bendecido por sobre todas las cosas, a través de los siglos. Amén.</w:t>
      </w:r>
    </w:p>
    <w:p w14:paraId="2745AB31" w14:textId="77777777" w:rsidR="0087289E" w:rsidRPr="00D92FD8" w:rsidRDefault="0087289E" w:rsidP="0087289E">
      <w:pPr>
        <w:rPr>
          <w:rFonts w:ascii="Times New Roman" w:hAnsi="Times New Roman" w:cs="Times New Roman"/>
        </w:rPr>
      </w:pPr>
      <w:r w:rsidRPr="00D92FD8">
        <w:rPr>
          <w:rFonts w:ascii="Times New Roman" w:hAnsi="Times New Roman" w:cs="Times New Roman"/>
        </w:rPr>
        <w:br w:type="page"/>
      </w:r>
    </w:p>
    <w:p w14:paraId="09733473" w14:textId="5E81937D" w:rsidR="0087289E" w:rsidRPr="00D92FD8" w:rsidRDefault="0087289E" w:rsidP="0087289E">
      <w:pPr>
        <w:spacing w:after="0" w:line="240" w:lineRule="auto"/>
        <w:ind w:firstLine="709"/>
        <w:contextualSpacing/>
        <w:jc w:val="center"/>
        <w:rPr>
          <w:rFonts w:ascii="Times New Roman" w:eastAsia="Calibri" w:hAnsi="Times New Roman" w:cs="Times New Roman"/>
          <w:b/>
        </w:rPr>
      </w:pPr>
      <w:r w:rsidRPr="00D92FD8">
        <w:rPr>
          <w:rFonts w:ascii="Times New Roman" w:eastAsia="Calibri" w:hAnsi="Times New Roman" w:cs="Times New Roman"/>
          <w:b/>
        </w:rPr>
        <w:lastRenderedPageBreak/>
        <w:t>TRATADO III</w:t>
      </w:r>
    </w:p>
    <w:p w14:paraId="23AFC29F" w14:textId="77777777" w:rsidR="0087289E" w:rsidRPr="00D92FD8" w:rsidRDefault="0087289E" w:rsidP="0087289E">
      <w:pPr>
        <w:spacing w:after="0" w:line="240" w:lineRule="auto"/>
        <w:ind w:firstLine="709"/>
        <w:contextualSpacing/>
        <w:jc w:val="center"/>
        <w:rPr>
          <w:rFonts w:ascii="Times New Roman" w:eastAsia="Calibri" w:hAnsi="Times New Roman" w:cs="Times New Roman"/>
          <w:b/>
        </w:rPr>
      </w:pPr>
    </w:p>
    <w:p w14:paraId="28CA12FF" w14:textId="77777777" w:rsidR="0087289E" w:rsidRPr="00D92FD8" w:rsidRDefault="0087289E" w:rsidP="0087289E">
      <w:pPr>
        <w:spacing w:after="0" w:line="240" w:lineRule="auto"/>
        <w:ind w:firstLine="709"/>
        <w:contextualSpacing/>
        <w:jc w:val="center"/>
        <w:rPr>
          <w:rFonts w:ascii="Times New Roman" w:eastAsia="Calibri" w:hAnsi="Times New Roman" w:cs="Times New Roman"/>
          <w:b/>
        </w:rPr>
        <w:sectPr w:rsidR="0087289E" w:rsidRPr="00D92FD8" w:rsidSect="00EB50AD">
          <w:headerReference w:type="default" r:id="rId15"/>
          <w:footnotePr>
            <w:numRestart w:val="eachSect"/>
          </w:footnotePr>
          <w:type w:val="continuous"/>
          <w:pgSz w:w="11906" w:h="16838" w:code="9"/>
          <w:pgMar w:top="1134" w:right="1134" w:bottom="1134" w:left="1134" w:header="709" w:footer="709" w:gutter="0"/>
          <w:cols w:space="708"/>
          <w:docGrid w:linePitch="360"/>
        </w:sectPr>
      </w:pPr>
    </w:p>
    <w:p w14:paraId="6DD0E4C6" w14:textId="77777777" w:rsidR="00255E8A" w:rsidRDefault="00255E8A" w:rsidP="00255E8A">
      <w:pPr>
        <w:spacing w:after="0" w:line="240" w:lineRule="auto"/>
        <w:ind w:firstLine="567"/>
        <w:jc w:val="center"/>
        <w:rPr>
          <w:rFonts w:ascii="Times New Roman" w:hAnsi="Times New Roman" w:cs="Times New Roman"/>
          <w:b/>
          <w:u w:val="single"/>
        </w:rPr>
      </w:pPr>
    </w:p>
    <w:p w14:paraId="01E57499" w14:textId="77777777" w:rsidR="00255E8A" w:rsidRPr="0050357E" w:rsidRDefault="00255E8A" w:rsidP="00255E8A">
      <w:pPr>
        <w:spacing w:after="0" w:line="240" w:lineRule="auto"/>
        <w:ind w:firstLine="567"/>
        <w:jc w:val="center"/>
        <w:rPr>
          <w:rFonts w:ascii="Times New Roman" w:hAnsi="Times New Roman" w:cs="Times New Roman"/>
          <w:b/>
          <w:u w:val="single"/>
        </w:rPr>
      </w:pPr>
    </w:p>
    <w:p w14:paraId="5AB6BE03" w14:textId="77777777" w:rsidR="00255E8A" w:rsidRPr="0050357E" w:rsidRDefault="00255E8A" w:rsidP="00255E8A">
      <w:pPr>
        <w:spacing w:after="120" w:line="240" w:lineRule="auto"/>
        <w:ind w:firstLine="567"/>
        <w:jc w:val="center"/>
        <w:rPr>
          <w:rFonts w:ascii="Times New Roman" w:hAnsi="Times New Roman" w:cs="Times New Roman"/>
          <w:b/>
          <w:i/>
        </w:rPr>
      </w:pPr>
      <w:r w:rsidRPr="0050357E">
        <w:rPr>
          <w:rFonts w:ascii="Times New Roman" w:hAnsi="Times New Roman" w:cs="Times New Roman"/>
          <w:b/>
          <w:i/>
        </w:rPr>
        <w:t>EL AMOR DE DIOS</w:t>
      </w:r>
    </w:p>
    <w:p w14:paraId="20B060DB" w14:textId="77777777" w:rsidR="00255E8A" w:rsidRPr="00255E8A" w:rsidRDefault="00255E8A" w:rsidP="00255E8A">
      <w:pPr>
        <w:spacing w:after="0" w:line="240" w:lineRule="auto"/>
        <w:ind w:left="6804"/>
        <w:jc w:val="both"/>
        <w:rPr>
          <w:rFonts w:ascii="Times New Roman" w:hAnsi="Times New Roman" w:cs="Times New Roman"/>
        </w:rPr>
      </w:pPr>
    </w:p>
    <w:p w14:paraId="527CD221" w14:textId="77777777" w:rsidR="00255E8A" w:rsidRPr="00B267EE" w:rsidRDefault="00255E8A" w:rsidP="00255E8A">
      <w:pPr>
        <w:spacing w:after="0" w:line="240" w:lineRule="auto"/>
        <w:ind w:left="6804"/>
        <w:jc w:val="both"/>
        <w:rPr>
          <w:rFonts w:ascii="Times New Roman" w:hAnsi="Times New Roman" w:cs="Times New Roman"/>
          <w:i/>
        </w:rPr>
      </w:pPr>
      <w:r w:rsidRPr="00B267EE">
        <w:rPr>
          <w:rFonts w:ascii="Times New Roman" w:hAnsi="Times New Roman" w:cs="Times New Roman"/>
          <w:i/>
        </w:rPr>
        <w:t xml:space="preserve">Amarás al Señor, tu Dios, con todo tu corazón, con toda tu alma, con todas tus fuerzas y con toda tu mente. </w:t>
      </w:r>
    </w:p>
    <w:p w14:paraId="199620B2" w14:textId="77777777" w:rsidR="00255E8A" w:rsidRPr="00B267EE" w:rsidRDefault="00255E8A" w:rsidP="00255E8A">
      <w:pPr>
        <w:spacing w:after="0" w:line="240" w:lineRule="auto"/>
        <w:ind w:left="6804"/>
        <w:jc w:val="right"/>
        <w:rPr>
          <w:rFonts w:ascii="Times New Roman" w:hAnsi="Times New Roman" w:cs="Times New Roman"/>
          <w:i/>
        </w:rPr>
      </w:pPr>
      <w:r w:rsidRPr="00B267EE">
        <w:rPr>
          <w:rFonts w:ascii="Times New Roman" w:hAnsi="Times New Roman" w:cs="Times New Roman"/>
          <w:i/>
        </w:rPr>
        <w:t>Mt 22, 37</w:t>
      </w:r>
    </w:p>
    <w:p w14:paraId="2F7104F0" w14:textId="77777777" w:rsidR="00255E8A" w:rsidRPr="00B267EE" w:rsidRDefault="00255E8A" w:rsidP="00255E8A">
      <w:pPr>
        <w:spacing w:after="120" w:line="240" w:lineRule="auto"/>
        <w:ind w:firstLine="567"/>
        <w:jc w:val="both"/>
        <w:rPr>
          <w:rFonts w:ascii="Times New Roman" w:hAnsi="Times New Roman" w:cs="Times New Roman"/>
          <w:i/>
        </w:rPr>
      </w:pPr>
    </w:p>
    <w:p w14:paraId="1DD72E7A" w14:textId="47A58FEC" w:rsidR="00255E8A" w:rsidRPr="00B267EE" w:rsidRDefault="00255E8A" w:rsidP="00255E8A">
      <w:pPr>
        <w:spacing w:after="120" w:line="240" w:lineRule="auto"/>
        <w:jc w:val="center"/>
        <w:rPr>
          <w:rFonts w:ascii="Times New Roman" w:hAnsi="Times New Roman" w:cs="Times New Roman"/>
          <w:bCs/>
        </w:rPr>
      </w:pPr>
      <w:r w:rsidRPr="00B267EE">
        <w:rPr>
          <w:rFonts w:ascii="Times New Roman" w:hAnsi="Times New Roman" w:cs="Times New Roman"/>
          <w:bCs/>
        </w:rPr>
        <w:t>I - EL PRIMERO Y EL MÁS GRANDE DE LOS MANDAMIENTOS</w:t>
      </w:r>
    </w:p>
    <w:p w14:paraId="631EB624" w14:textId="77777777" w:rsidR="00255E8A" w:rsidRPr="0050357E" w:rsidRDefault="00255E8A" w:rsidP="00255E8A">
      <w:pPr>
        <w:spacing w:after="120" w:line="240" w:lineRule="auto"/>
        <w:ind w:firstLine="567"/>
        <w:jc w:val="both"/>
        <w:rPr>
          <w:rFonts w:ascii="Times New Roman" w:hAnsi="Times New Roman" w:cs="Times New Roman"/>
        </w:rPr>
      </w:pPr>
    </w:p>
    <w:p w14:paraId="2C3E6948" w14:textId="77777777" w:rsidR="00255E8A" w:rsidRPr="00B267EE" w:rsidRDefault="00255E8A" w:rsidP="00255E8A">
      <w:pPr>
        <w:spacing w:after="0" w:line="240" w:lineRule="auto"/>
        <w:jc w:val="both"/>
        <w:rPr>
          <w:rFonts w:ascii="Times New Roman" w:hAnsi="Times New Roman" w:cs="Times New Roman"/>
          <w:b/>
        </w:rPr>
      </w:pPr>
      <w:r w:rsidRPr="00B267EE">
        <w:rPr>
          <w:rFonts w:ascii="Times New Roman" w:hAnsi="Times New Roman" w:cs="Times New Roman"/>
          <w:b/>
        </w:rPr>
        <w:t>Importancia incomparable de este mandamiento</w:t>
      </w:r>
    </w:p>
    <w:p w14:paraId="7159BFB4" w14:textId="77777777" w:rsidR="00255E8A" w:rsidRPr="0050357E" w:rsidRDefault="00255E8A" w:rsidP="00255E8A">
      <w:pPr>
        <w:spacing w:after="0" w:line="240" w:lineRule="auto"/>
        <w:ind w:firstLine="567"/>
        <w:jc w:val="both"/>
        <w:rPr>
          <w:rFonts w:ascii="Times New Roman" w:hAnsi="Times New Roman" w:cs="Times New Roman"/>
        </w:rPr>
      </w:pPr>
    </w:p>
    <w:p w14:paraId="1B1C4059" w14:textId="77777777" w:rsidR="00255E8A" w:rsidRPr="00B267EE" w:rsidRDefault="00255E8A" w:rsidP="00255E8A">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B267EE">
        <w:rPr>
          <w:rFonts w:ascii="Times New Roman" w:hAnsi="Times New Roman" w:cs="Times New Roman"/>
          <w:b/>
          <w:position w:val="-10"/>
          <w:sz w:val="102"/>
        </w:rPr>
        <w:t>P</w:t>
      </w:r>
    </w:p>
    <w:p w14:paraId="25DD55CC" w14:textId="77777777" w:rsidR="00255E8A" w:rsidRPr="00B267EE" w:rsidRDefault="00255E8A" w:rsidP="00255E8A">
      <w:pPr>
        <w:spacing w:after="120" w:line="240" w:lineRule="auto"/>
        <w:jc w:val="both"/>
        <w:rPr>
          <w:rFonts w:ascii="Times New Roman" w:hAnsi="Times New Roman" w:cs="Times New Roman"/>
          <w:i/>
        </w:rPr>
      </w:pPr>
      <w:r w:rsidRPr="0050357E">
        <w:rPr>
          <w:rFonts w:ascii="Times New Roman" w:hAnsi="Times New Roman" w:cs="Times New Roman"/>
        </w:rPr>
        <w:t xml:space="preserve">UEDE y debe impresionarnos, con toda razón, esta acumulación de palabras, esta insistencia tan cuidadosa, tan calculada, tan precisa, tan prolongada, para un solo mandamiento. En efecto, el mandamiento es sólo uno, nada más que uno. Dice la Escritura: </w:t>
      </w:r>
      <w:r w:rsidRPr="00B267EE">
        <w:rPr>
          <w:rFonts w:ascii="Times New Roman" w:hAnsi="Times New Roman" w:cs="Times New Roman"/>
          <w:i/>
        </w:rPr>
        <w:t>Este es el mayor y el primer mandamiento (Mt 22, 38).</w:t>
      </w:r>
    </w:p>
    <w:p w14:paraId="3731472E"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 xml:space="preserve">Se nos dice: </w:t>
      </w:r>
      <w:r w:rsidRPr="009677B2">
        <w:rPr>
          <w:rFonts w:ascii="Times New Roman" w:hAnsi="Times New Roman" w:cs="Times New Roman"/>
          <w:i/>
        </w:rPr>
        <w:t>Amarás al Señor, tu Dios, con todo tu corazón</w:t>
      </w:r>
      <w:r>
        <w:rPr>
          <w:rFonts w:ascii="Times New Roman" w:hAnsi="Times New Roman" w:cs="Times New Roman"/>
        </w:rPr>
        <w:t>.</w:t>
      </w:r>
      <w:r w:rsidRPr="0050357E">
        <w:rPr>
          <w:rFonts w:ascii="Times New Roman" w:hAnsi="Times New Roman" w:cs="Times New Roman"/>
        </w:rPr>
        <w:t xml:space="preserve"> Como si esto fuera poco, se agrega: </w:t>
      </w:r>
      <w:r w:rsidRPr="009677B2">
        <w:rPr>
          <w:rFonts w:ascii="Times New Roman" w:hAnsi="Times New Roman" w:cs="Times New Roman"/>
          <w:i/>
        </w:rPr>
        <w:t>con toda tu alma</w:t>
      </w:r>
      <w:r w:rsidRPr="0050357E">
        <w:rPr>
          <w:rFonts w:ascii="Times New Roman" w:hAnsi="Times New Roman" w:cs="Times New Roman"/>
        </w:rPr>
        <w:t xml:space="preserve">. Luego, como si no se hubiera dicho bastante, se añade: </w:t>
      </w:r>
      <w:r w:rsidRPr="009677B2">
        <w:rPr>
          <w:rFonts w:ascii="Times New Roman" w:hAnsi="Times New Roman" w:cs="Times New Roman"/>
          <w:i/>
        </w:rPr>
        <w:t>con todas tus fuerzas</w:t>
      </w:r>
      <w:r w:rsidRPr="0050357E">
        <w:rPr>
          <w:rFonts w:ascii="Times New Roman" w:hAnsi="Times New Roman" w:cs="Times New Roman"/>
        </w:rPr>
        <w:t xml:space="preserve">. Finalmente, como si aún no fuera suficiente todo lo dicho hasta el momento se insiste: </w:t>
      </w:r>
      <w:r w:rsidRPr="009677B2">
        <w:rPr>
          <w:rFonts w:ascii="Times New Roman" w:hAnsi="Times New Roman" w:cs="Times New Roman"/>
          <w:i/>
        </w:rPr>
        <w:t>y con toda tu mente.</w:t>
      </w:r>
    </w:p>
    <w:p w14:paraId="788481E7"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¿Qué quiere decir todo esto? ¿Acaso estas expresiones tan reiterativas son inútiles y carecen de fundamento? ¿Quién puede creer esto sino aquel cuya fe no es recta? Si la hoja de un árbol no cae sin el consentimiento del Padre, cuánto más no podrá pronunciarse, sin su voluntad, la palabra de Dios, especialmente aquella palabra que expresa el primero y el más grande de todos los mandamientos, sin omitir ni un acento ni una letra de ella</w:t>
      </w:r>
      <w:r>
        <w:rPr>
          <w:rStyle w:val="Refdenotaalpie"/>
          <w:rFonts w:ascii="Times New Roman" w:hAnsi="Times New Roman" w:cs="Times New Roman"/>
        </w:rPr>
        <w:footnoteReference w:id="161"/>
      </w:r>
      <w:r w:rsidRPr="0050357E">
        <w:rPr>
          <w:rFonts w:ascii="Times New Roman" w:hAnsi="Times New Roman" w:cs="Times New Roman"/>
        </w:rPr>
        <w:t>.</w:t>
      </w:r>
    </w:p>
    <w:p w14:paraId="0E788517" w14:textId="77777777" w:rsidR="00255E8A" w:rsidRPr="0050357E" w:rsidRDefault="00255E8A" w:rsidP="00255E8A">
      <w:pPr>
        <w:spacing w:after="0" w:line="240" w:lineRule="auto"/>
        <w:ind w:firstLine="567"/>
        <w:jc w:val="both"/>
        <w:rPr>
          <w:rFonts w:ascii="Times New Roman" w:hAnsi="Times New Roman" w:cs="Times New Roman"/>
        </w:rPr>
      </w:pPr>
    </w:p>
    <w:p w14:paraId="409674BC" w14:textId="77777777" w:rsidR="00255E8A" w:rsidRPr="009677B2" w:rsidRDefault="00255E8A" w:rsidP="00255E8A">
      <w:pPr>
        <w:spacing w:after="120" w:line="240" w:lineRule="auto"/>
        <w:jc w:val="both"/>
        <w:rPr>
          <w:rFonts w:ascii="Times New Roman" w:hAnsi="Times New Roman" w:cs="Times New Roman"/>
          <w:b/>
        </w:rPr>
      </w:pPr>
      <w:r w:rsidRPr="009677B2">
        <w:rPr>
          <w:rFonts w:ascii="Times New Roman" w:hAnsi="Times New Roman" w:cs="Times New Roman"/>
          <w:b/>
        </w:rPr>
        <w:t>La insistencia de lo absoluto en el mandamiento de amar a Dios</w:t>
      </w:r>
    </w:p>
    <w:p w14:paraId="67091EAB"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Debemos esforzarnos en buscar e investigar diligentemente lo que Dios con tanto cuidado quiso que se consignara por escrito. La búsqueda será más provechosa y el descubrimiento reportará mayor utilidad, si aquellos que buscan y encuentran cumplen con lo que se les ha ordenado.</w:t>
      </w:r>
    </w:p>
    <w:p w14:paraId="63EA862C"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Podemos pensar que Dios ha puesto tanta diligencia en consignar esta palabra y en grabarla con más fuerza con su mandamiento a causa de la dureza de nuestro corazón. Lo mismo suele suceder con un leño demasiado duro, en el q</w:t>
      </w:r>
      <w:r>
        <w:rPr>
          <w:rFonts w:ascii="Times New Roman" w:hAnsi="Times New Roman" w:cs="Times New Roman"/>
        </w:rPr>
        <w:t>ue hay que introducir un clavo.</w:t>
      </w:r>
      <w:r w:rsidRPr="0050357E">
        <w:rPr>
          <w:rFonts w:ascii="Times New Roman" w:hAnsi="Times New Roman" w:cs="Times New Roman"/>
        </w:rPr>
        <w:t xml:space="preserve"> A causa de la dureza de la madera, no todo el clavo penetra de inmediato. Por ello se lo golpea de un modo continuo, y se insiste</w:t>
      </w:r>
      <w:r>
        <w:rPr>
          <w:rFonts w:ascii="Times New Roman" w:hAnsi="Times New Roman" w:cs="Times New Roman"/>
        </w:rPr>
        <w:t xml:space="preserve"> hasta introducirlo totalmente.</w:t>
      </w:r>
      <w:r w:rsidRPr="0050357E">
        <w:rPr>
          <w:rFonts w:ascii="Times New Roman" w:hAnsi="Times New Roman" w:cs="Times New Roman"/>
        </w:rPr>
        <w:t xml:space="preserve"> La palabra del Señor es como un clavo que debe penetrar en nuestros corazones. Según la expresión de Salomón: </w:t>
      </w:r>
      <w:r w:rsidRPr="009677B2">
        <w:rPr>
          <w:rFonts w:ascii="Times New Roman" w:hAnsi="Times New Roman" w:cs="Times New Roman"/>
          <w:i/>
        </w:rPr>
        <w:t>Las palabras de los sabios son como aguijones o como clavos hundidos profundamente (Ecle 12, 11)</w:t>
      </w:r>
      <w:r w:rsidRPr="0050357E">
        <w:rPr>
          <w:rFonts w:ascii="Times New Roman" w:hAnsi="Times New Roman" w:cs="Times New Roman"/>
        </w:rPr>
        <w:t xml:space="preserve">. ¡Cuánto más es un aguijón y un clavo la palabra de Dios, puesto que </w:t>
      </w:r>
      <w:r w:rsidRPr="009677B2">
        <w:rPr>
          <w:rFonts w:ascii="Times New Roman" w:hAnsi="Times New Roman" w:cs="Times New Roman"/>
          <w:i/>
        </w:rPr>
        <w:t>es viva y eficaz la palabra de Dios y más cortante que espada alguna de dos filos (Hb 4, 12)</w:t>
      </w:r>
      <w:r w:rsidRPr="0050357E">
        <w:rPr>
          <w:rFonts w:ascii="Times New Roman" w:hAnsi="Times New Roman" w:cs="Times New Roman"/>
        </w:rPr>
        <w:t>!</w:t>
      </w:r>
    </w:p>
    <w:p w14:paraId="372A3015"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 xml:space="preserve">Queriendo penetrar y traspasar nuestro corazón con el clavo de su divina palabra y de su divino amor, Dios dice: </w:t>
      </w:r>
      <w:r w:rsidRPr="009677B2">
        <w:rPr>
          <w:rFonts w:ascii="Times New Roman" w:hAnsi="Times New Roman" w:cs="Times New Roman"/>
          <w:i/>
        </w:rPr>
        <w:t>Amarás al Señor, tu Dios, con todo tu corazón.</w:t>
      </w:r>
      <w:r w:rsidRPr="0050357E">
        <w:rPr>
          <w:rFonts w:ascii="Times New Roman" w:hAnsi="Times New Roman" w:cs="Times New Roman"/>
        </w:rPr>
        <w:t xml:space="preserve"> Luego, clavando más hondamente, agrega: </w:t>
      </w:r>
      <w:r w:rsidRPr="005557C4">
        <w:rPr>
          <w:rFonts w:ascii="Times New Roman" w:hAnsi="Times New Roman" w:cs="Times New Roman"/>
          <w:i/>
        </w:rPr>
        <w:t>con toda tu alma.</w:t>
      </w:r>
      <w:r w:rsidRPr="0050357E">
        <w:rPr>
          <w:rFonts w:ascii="Times New Roman" w:hAnsi="Times New Roman" w:cs="Times New Roman"/>
        </w:rPr>
        <w:t xml:space="preserve"> Para penetrar aún más, añade: </w:t>
      </w:r>
      <w:r w:rsidRPr="005557C4">
        <w:rPr>
          <w:rFonts w:ascii="Times New Roman" w:hAnsi="Times New Roman" w:cs="Times New Roman"/>
          <w:i/>
        </w:rPr>
        <w:t>con todas tus fuerzas</w:t>
      </w:r>
      <w:r>
        <w:rPr>
          <w:rFonts w:ascii="Times New Roman" w:hAnsi="Times New Roman" w:cs="Times New Roman"/>
        </w:rPr>
        <w:t>.</w:t>
      </w:r>
      <w:r w:rsidRPr="0050357E">
        <w:rPr>
          <w:rFonts w:ascii="Times New Roman" w:hAnsi="Times New Roman" w:cs="Times New Roman"/>
        </w:rPr>
        <w:t xml:space="preserve"> Finalmente, para llegar hasta lo más profundo, insiste: </w:t>
      </w:r>
      <w:r w:rsidRPr="005557C4">
        <w:rPr>
          <w:rFonts w:ascii="Times New Roman" w:hAnsi="Times New Roman" w:cs="Times New Roman"/>
          <w:i/>
        </w:rPr>
        <w:t>y con toda tu mente.</w:t>
      </w:r>
      <w:r w:rsidRPr="0050357E">
        <w:rPr>
          <w:rFonts w:ascii="Times New Roman" w:hAnsi="Times New Roman" w:cs="Times New Roman"/>
        </w:rPr>
        <w:t xml:space="preserve"> Ordenó en exceso lo que quiso que en exceso se guardara</w:t>
      </w:r>
      <w:r>
        <w:rPr>
          <w:rStyle w:val="Refdenotaalpie"/>
          <w:rFonts w:ascii="Times New Roman" w:hAnsi="Times New Roman" w:cs="Times New Roman"/>
        </w:rPr>
        <w:footnoteReference w:id="162"/>
      </w:r>
      <w:r w:rsidRPr="0050357E">
        <w:rPr>
          <w:rFonts w:ascii="Times New Roman" w:hAnsi="Times New Roman" w:cs="Times New Roman"/>
        </w:rPr>
        <w:t>.</w:t>
      </w:r>
    </w:p>
    <w:p w14:paraId="68837742"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Pero también parece convenir otra razón a esta di</w:t>
      </w:r>
      <w:r>
        <w:rPr>
          <w:rFonts w:ascii="Times New Roman" w:hAnsi="Times New Roman" w:cs="Times New Roman"/>
        </w:rPr>
        <w:t>visión de un único mandamiento.</w:t>
      </w:r>
      <w:r w:rsidRPr="0050357E">
        <w:rPr>
          <w:rFonts w:ascii="Times New Roman" w:hAnsi="Times New Roman" w:cs="Times New Roman"/>
        </w:rPr>
        <w:t xml:space="preserve"> Puesto que el amor del mundo ocupa todo nuestro corazón y llena todas sus células, hay que desterrar de todo el corazón ese amor mundano.</w:t>
      </w:r>
    </w:p>
    <w:p w14:paraId="168312D2"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lastRenderedPageBreak/>
        <w:t>Hay que arrojar afuera al príncipe de este mundo</w:t>
      </w:r>
      <w:r>
        <w:rPr>
          <w:rStyle w:val="Refdenotaalpie"/>
          <w:rFonts w:ascii="Times New Roman" w:hAnsi="Times New Roman" w:cs="Times New Roman"/>
        </w:rPr>
        <w:footnoteReference w:id="163"/>
      </w:r>
      <w:r w:rsidRPr="0050357E">
        <w:rPr>
          <w:rFonts w:ascii="Times New Roman" w:hAnsi="Times New Roman" w:cs="Times New Roman"/>
        </w:rPr>
        <w:t xml:space="preserve"> para que penetre el amor de Dios </w:t>
      </w:r>
      <w:r>
        <w:rPr>
          <w:rFonts w:ascii="Times New Roman" w:hAnsi="Times New Roman" w:cs="Times New Roman"/>
        </w:rPr>
        <w:t>y se adueñe de todo el corazón.</w:t>
      </w:r>
      <w:r w:rsidRPr="0050357E">
        <w:rPr>
          <w:rFonts w:ascii="Times New Roman" w:hAnsi="Times New Roman" w:cs="Times New Roman"/>
        </w:rPr>
        <w:t xml:space="preserve"> Dios debe ser reconocido en los lugares más recónditos de nuestro corazón, todos sus confines deben recordar al Señor y volverse a él</w:t>
      </w:r>
      <w:r>
        <w:rPr>
          <w:rStyle w:val="Refdenotaalpie"/>
          <w:rFonts w:ascii="Times New Roman" w:hAnsi="Times New Roman" w:cs="Times New Roman"/>
        </w:rPr>
        <w:footnoteReference w:id="164"/>
      </w:r>
      <w:r w:rsidRPr="0050357E">
        <w:rPr>
          <w:rFonts w:ascii="Times New Roman" w:hAnsi="Times New Roman" w:cs="Times New Roman"/>
        </w:rPr>
        <w:t>. Así Dios poseerá todo nuestro corazón y este lo poseerá a su vez.  Así se podrá decir con el Profeta: Dios de mi corazón y mi porción es Dios para siempre (Sal 72, 26).</w:t>
      </w:r>
    </w:p>
    <w:p w14:paraId="3D75AEB9" w14:textId="77777777" w:rsidR="00255E8A" w:rsidRDefault="00255E8A" w:rsidP="00255E8A">
      <w:pPr>
        <w:spacing w:after="0" w:line="240" w:lineRule="auto"/>
        <w:ind w:firstLine="567"/>
        <w:jc w:val="both"/>
        <w:rPr>
          <w:rFonts w:ascii="Times New Roman" w:hAnsi="Times New Roman" w:cs="Times New Roman"/>
        </w:rPr>
      </w:pPr>
    </w:p>
    <w:p w14:paraId="66BCBE08" w14:textId="77777777" w:rsidR="00255E8A" w:rsidRPr="0050357E" w:rsidRDefault="00255E8A" w:rsidP="00255E8A">
      <w:pPr>
        <w:spacing w:after="0" w:line="240" w:lineRule="auto"/>
        <w:ind w:firstLine="567"/>
        <w:jc w:val="both"/>
        <w:rPr>
          <w:rFonts w:ascii="Times New Roman" w:hAnsi="Times New Roman" w:cs="Times New Roman"/>
        </w:rPr>
      </w:pPr>
    </w:p>
    <w:p w14:paraId="71D3160A" w14:textId="77777777" w:rsidR="00255E8A" w:rsidRPr="005557C4" w:rsidRDefault="00255E8A" w:rsidP="00255E8A">
      <w:pPr>
        <w:spacing w:after="120" w:line="240" w:lineRule="auto"/>
        <w:ind w:firstLine="567"/>
        <w:jc w:val="center"/>
        <w:rPr>
          <w:rFonts w:ascii="Times New Roman" w:hAnsi="Times New Roman" w:cs="Times New Roman"/>
          <w:bCs/>
        </w:rPr>
      </w:pPr>
      <w:r w:rsidRPr="005557C4">
        <w:rPr>
          <w:rFonts w:ascii="Times New Roman" w:hAnsi="Times New Roman" w:cs="Times New Roman"/>
          <w:bCs/>
        </w:rPr>
        <w:t>II</w:t>
      </w:r>
      <w:r>
        <w:rPr>
          <w:rFonts w:ascii="Times New Roman" w:hAnsi="Times New Roman" w:cs="Times New Roman"/>
          <w:bCs/>
        </w:rPr>
        <w:t xml:space="preserve"> </w:t>
      </w:r>
      <w:r w:rsidRPr="005557C4">
        <w:rPr>
          <w:rFonts w:ascii="Times New Roman" w:hAnsi="Times New Roman" w:cs="Times New Roman"/>
          <w:bCs/>
        </w:rPr>
        <w:t>- EN LA VIDA PRESENTE NO ES POSIBLE AMAR A DIOS CON PERFECCION</w:t>
      </w:r>
      <w:r>
        <w:rPr>
          <w:rStyle w:val="Refdenotaalpie"/>
          <w:rFonts w:ascii="Times New Roman" w:hAnsi="Times New Roman" w:cs="Times New Roman"/>
          <w:bCs/>
        </w:rPr>
        <w:footnoteReference w:id="165"/>
      </w:r>
    </w:p>
    <w:p w14:paraId="4A01755E" w14:textId="77777777" w:rsidR="00255E8A" w:rsidRPr="005557C4" w:rsidRDefault="00255E8A" w:rsidP="00255E8A">
      <w:pPr>
        <w:spacing w:after="120" w:line="240" w:lineRule="auto"/>
        <w:ind w:firstLine="567"/>
        <w:jc w:val="both"/>
        <w:rPr>
          <w:rFonts w:ascii="Times New Roman" w:hAnsi="Times New Roman" w:cs="Times New Roman"/>
          <w:bCs/>
        </w:rPr>
      </w:pPr>
    </w:p>
    <w:p w14:paraId="35007B2E" w14:textId="77777777" w:rsidR="00255E8A" w:rsidRPr="005557C4" w:rsidRDefault="00255E8A" w:rsidP="00255E8A">
      <w:pPr>
        <w:spacing w:after="120" w:line="240" w:lineRule="auto"/>
        <w:jc w:val="both"/>
        <w:rPr>
          <w:rFonts w:ascii="Times New Roman" w:hAnsi="Times New Roman" w:cs="Times New Roman"/>
          <w:b/>
        </w:rPr>
      </w:pPr>
      <w:r w:rsidRPr="005557C4">
        <w:rPr>
          <w:rFonts w:ascii="Times New Roman" w:hAnsi="Times New Roman" w:cs="Times New Roman"/>
          <w:b/>
        </w:rPr>
        <w:t>Sólo en el cielo es posible amar verdaderamente a Dios de todo corazón</w:t>
      </w:r>
    </w:p>
    <w:p w14:paraId="6E8259FE"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La condición de nuestra vida presente nos permite únicamente un conocimiento imperfecto y parcial de Dios</w:t>
      </w:r>
      <w:r>
        <w:rPr>
          <w:rStyle w:val="Refdenotaalpie"/>
          <w:rFonts w:ascii="Times New Roman" w:hAnsi="Times New Roman" w:cs="Times New Roman"/>
        </w:rPr>
        <w:footnoteReference w:id="166"/>
      </w:r>
      <w:r w:rsidRPr="0050357E">
        <w:rPr>
          <w:rFonts w:ascii="Times New Roman" w:hAnsi="Times New Roman" w:cs="Times New Roman"/>
        </w:rPr>
        <w:t>, por lo tanto sólo podemos amarlo de una manera imperfecta, no plena. Nuestro conocimiento de Dios en este mundo, por grande que sea, no es nada en relación con aquel conocimiento perfecto que alcanzaremos cuando Dios aparezca en su gloria</w:t>
      </w:r>
      <w:r>
        <w:rPr>
          <w:rStyle w:val="Refdenotaalpie"/>
          <w:rFonts w:ascii="Times New Roman" w:hAnsi="Times New Roman" w:cs="Times New Roman"/>
        </w:rPr>
        <w:footnoteReference w:id="167"/>
      </w:r>
      <w:r w:rsidRPr="0050357E">
        <w:rPr>
          <w:rFonts w:ascii="Times New Roman" w:hAnsi="Times New Roman" w:cs="Times New Roman"/>
        </w:rPr>
        <w:t>, nos muestre su rostro y seamos salvos</w:t>
      </w:r>
      <w:r>
        <w:rPr>
          <w:rStyle w:val="Refdenotaalpie"/>
          <w:rFonts w:ascii="Times New Roman" w:hAnsi="Times New Roman" w:cs="Times New Roman"/>
        </w:rPr>
        <w:footnoteReference w:id="168"/>
      </w:r>
      <w:r w:rsidRPr="0050357E">
        <w:rPr>
          <w:rFonts w:ascii="Times New Roman" w:hAnsi="Times New Roman" w:cs="Times New Roman"/>
        </w:rPr>
        <w:t>; es como un rayo de la luz matutina penetrando en una casa a través de una abertura muy estrecha, comparado con el resplandor del mediodía cuando el sol brilla con toda su fuerza</w:t>
      </w:r>
      <w:r>
        <w:rPr>
          <w:rStyle w:val="Refdenotaalpie"/>
          <w:rFonts w:ascii="Times New Roman" w:hAnsi="Times New Roman" w:cs="Times New Roman"/>
        </w:rPr>
        <w:footnoteReference w:id="169"/>
      </w:r>
      <w:r w:rsidRPr="0050357E">
        <w:rPr>
          <w:rFonts w:ascii="Times New Roman" w:hAnsi="Times New Roman" w:cs="Times New Roman"/>
        </w:rPr>
        <w:t>.</w:t>
      </w:r>
    </w:p>
    <w:p w14:paraId="19C34DA7" w14:textId="77777777" w:rsidR="00255E8A"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Del mismo modo, el amor que podemos tener a Dios en este mundo es como una chispa de fuego en comparación con el gran incendio de amor en el que arderán los justos en Jerusalén, entre la multitud de serafines</w:t>
      </w:r>
      <w:r>
        <w:rPr>
          <w:rStyle w:val="Refdenotaalpie"/>
          <w:rFonts w:ascii="Times New Roman" w:hAnsi="Times New Roman" w:cs="Times New Roman"/>
        </w:rPr>
        <w:footnoteReference w:id="170"/>
      </w:r>
      <w:r w:rsidRPr="0050357E">
        <w:rPr>
          <w:rFonts w:ascii="Times New Roman" w:hAnsi="Times New Roman" w:cs="Times New Roman"/>
        </w:rPr>
        <w:t>. Actualmente hay fuego en Sión, pero más tarde habrá un horno en Jerusalén</w:t>
      </w:r>
      <w:r>
        <w:rPr>
          <w:rStyle w:val="Refdenotaalpie"/>
          <w:rFonts w:ascii="Times New Roman" w:hAnsi="Times New Roman" w:cs="Times New Roman"/>
        </w:rPr>
        <w:footnoteReference w:id="171"/>
      </w:r>
      <w:r w:rsidRPr="0050357E">
        <w:rPr>
          <w:rFonts w:ascii="Times New Roman" w:hAnsi="Times New Roman" w:cs="Times New Roman"/>
        </w:rPr>
        <w:t>.</w:t>
      </w:r>
    </w:p>
    <w:p w14:paraId="7486B431" w14:textId="77777777" w:rsidR="00255E8A" w:rsidRPr="0050357E" w:rsidRDefault="00255E8A" w:rsidP="00255E8A">
      <w:pPr>
        <w:spacing w:after="0" w:line="240" w:lineRule="auto"/>
        <w:ind w:firstLine="567"/>
        <w:jc w:val="both"/>
        <w:rPr>
          <w:rFonts w:ascii="Times New Roman" w:hAnsi="Times New Roman" w:cs="Times New Roman"/>
        </w:rPr>
      </w:pPr>
    </w:p>
    <w:p w14:paraId="6EBBA24D" w14:textId="77777777" w:rsidR="00255E8A" w:rsidRDefault="00255E8A" w:rsidP="00255E8A">
      <w:pPr>
        <w:spacing w:after="0" w:line="240" w:lineRule="auto"/>
        <w:jc w:val="both"/>
        <w:rPr>
          <w:rFonts w:ascii="Times New Roman" w:hAnsi="Times New Roman" w:cs="Times New Roman"/>
          <w:b/>
        </w:rPr>
      </w:pPr>
      <w:r w:rsidRPr="002716AE">
        <w:rPr>
          <w:rFonts w:ascii="Times New Roman" w:hAnsi="Times New Roman" w:cs="Times New Roman"/>
          <w:b/>
        </w:rPr>
        <w:t xml:space="preserve">Cómo amar a Dios en este mundo con todo nuestro corazón, </w:t>
      </w:r>
    </w:p>
    <w:p w14:paraId="2F4E5065" w14:textId="77777777" w:rsidR="00255E8A" w:rsidRPr="002716AE" w:rsidRDefault="00255E8A" w:rsidP="00255E8A">
      <w:pPr>
        <w:spacing w:after="120" w:line="240" w:lineRule="auto"/>
        <w:jc w:val="both"/>
        <w:rPr>
          <w:rFonts w:ascii="Times New Roman" w:hAnsi="Times New Roman" w:cs="Times New Roman"/>
          <w:b/>
        </w:rPr>
      </w:pPr>
      <w:r w:rsidRPr="002716AE">
        <w:rPr>
          <w:rFonts w:ascii="Times New Roman" w:hAnsi="Times New Roman" w:cs="Times New Roman"/>
          <w:b/>
        </w:rPr>
        <w:t>aunque no nos pertenezca todo nuestro corazón</w:t>
      </w:r>
    </w:p>
    <w:p w14:paraId="6A6F063C"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Debes amar a Dios con todo tu corazón según las pos</w:t>
      </w:r>
      <w:r>
        <w:rPr>
          <w:rFonts w:ascii="Times New Roman" w:hAnsi="Times New Roman" w:cs="Times New Roman"/>
        </w:rPr>
        <w:t xml:space="preserve">ibilidades de tu imperfección. </w:t>
      </w:r>
      <w:r w:rsidRPr="0050357E">
        <w:rPr>
          <w:rFonts w:ascii="Times New Roman" w:hAnsi="Times New Roman" w:cs="Times New Roman"/>
        </w:rPr>
        <w:t>Pero, ¿cómo hacerlo con todo tu corazón? ¿Cómo puede ser esto posible si tu corazón no es enteramente tuyo aún, sino que se lo disputan</w:t>
      </w:r>
      <w:r>
        <w:rPr>
          <w:rFonts w:ascii="Times New Roman" w:hAnsi="Times New Roman" w:cs="Times New Roman"/>
        </w:rPr>
        <w:t xml:space="preserve"> fuerzas extrañas? </w:t>
      </w:r>
      <w:r w:rsidRPr="0050357E">
        <w:rPr>
          <w:rFonts w:ascii="Times New Roman" w:hAnsi="Times New Roman" w:cs="Times New Roman"/>
        </w:rPr>
        <w:t>Por este motivo Job se lamenta</w:t>
      </w:r>
      <w:r w:rsidRPr="003814DB">
        <w:rPr>
          <w:rFonts w:ascii="Times New Roman" w:hAnsi="Times New Roman" w:cs="Times New Roman"/>
          <w:i/>
        </w:rPr>
        <w:t>: Fueron dispersados mis pensamientos, lo que fue tormento para mi corazón (Jb 1 7, 11)</w:t>
      </w:r>
      <w:r w:rsidRPr="0050357E">
        <w:rPr>
          <w:rFonts w:ascii="Times New Roman" w:hAnsi="Times New Roman" w:cs="Times New Roman"/>
        </w:rPr>
        <w:t xml:space="preserve">. Y el Salmista dice: </w:t>
      </w:r>
      <w:r w:rsidRPr="003814DB">
        <w:rPr>
          <w:rFonts w:ascii="Times New Roman" w:hAnsi="Times New Roman" w:cs="Times New Roman"/>
          <w:i/>
        </w:rPr>
        <w:t>Mis culpas me han apresado y no puedo ya ver, más numerosas son que los cabellos de mi cabeza, y el corazón me ha abandonado (Sal 39, 13)</w:t>
      </w:r>
      <w:r w:rsidRPr="0050357E">
        <w:rPr>
          <w:rFonts w:ascii="Times New Roman" w:hAnsi="Times New Roman" w:cs="Times New Roman"/>
        </w:rPr>
        <w:t>. Abandonados por su corazón, abandonados casi sin corazón.</w:t>
      </w:r>
    </w:p>
    <w:p w14:paraId="404F19F1"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 xml:space="preserve">En este mundo no tenemos todo el corazón para amar a Dios. Tampoco tenemos corazón para implorar a Dios que nos dé un corazón para amarlo. Al respecto dice David en algún lugar: </w:t>
      </w:r>
      <w:r w:rsidRPr="003814DB">
        <w:rPr>
          <w:rFonts w:ascii="Times New Roman" w:hAnsi="Times New Roman" w:cs="Times New Roman"/>
          <w:i/>
        </w:rPr>
        <w:t>Tu siervo encontró su corazón para suplicarte con esta oración (2 S 7, 27)</w:t>
      </w:r>
      <w:r w:rsidRPr="0050357E">
        <w:rPr>
          <w:rFonts w:ascii="Times New Roman" w:hAnsi="Times New Roman" w:cs="Times New Roman"/>
        </w:rPr>
        <w:t>.</w:t>
      </w:r>
    </w:p>
    <w:p w14:paraId="35A30CD7" w14:textId="77777777" w:rsidR="00255E8A" w:rsidRPr="0050357E" w:rsidRDefault="00255E8A" w:rsidP="00255E8A">
      <w:pPr>
        <w:spacing w:after="0" w:line="240" w:lineRule="auto"/>
        <w:ind w:firstLine="567"/>
        <w:jc w:val="both"/>
        <w:rPr>
          <w:rFonts w:ascii="Times New Roman" w:hAnsi="Times New Roman" w:cs="Times New Roman"/>
        </w:rPr>
      </w:pPr>
    </w:p>
    <w:p w14:paraId="4B306939" w14:textId="77777777" w:rsidR="00255E8A" w:rsidRPr="003814DB" w:rsidRDefault="00255E8A" w:rsidP="00255E8A">
      <w:pPr>
        <w:spacing w:after="120" w:line="240" w:lineRule="auto"/>
        <w:jc w:val="both"/>
        <w:rPr>
          <w:rFonts w:ascii="Times New Roman" w:hAnsi="Times New Roman" w:cs="Times New Roman"/>
          <w:b/>
        </w:rPr>
      </w:pPr>
      <w:r w:rsidRPr="003814DB">
        <w:rPr>
          <w:rFonts w:ascii="Times New Roman" w:hAnsi="Times New Roman" w:cs="Times New Roman"/>
          <w:b/>
        </w:rPr>
        <w:t>Humilde confesión de Balduino</w:t>
      </w:r>
    </w:p>
    <w:p w14:paraId="1B4196BC"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En lo que a mí respecta, no encuentro mi corazón en el momento de la oración. ¿Dónde está? O mejor aún, ¿dónde no está? Mientras busco dónde está, no encuentro dónde no está. Vuela, revolotea, corre, recorre y vuelve a correr y a recorrer. Cuando regresa, no se queda; cuando tratamos de retenerlo, se escapa; es escurridizo y, mientras tratamos de tomarlo con las manos, se desliza entre los dedos que lo sujetan.</w:t>
      </w:r>
    </w:p>
    <w:p w14:paraId="3E407AC5" w14:textId="77777777" w:rsidR="00255E8A"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Hombre, si por casuali</w:t>
      </w:r>
      <w:r>
        <w:rPr>
          <w:rFonts w:ascii="Times New Roman" w:hAnsi="Times New Roman" w:cs="Times New Roman"/>
        </w:rPr>
        <w:t>dad sientes esto en tu corazón -</w:t>
      </w:r>
      <w:r w:rsidRPr="0050357E">
        <w:rPr>
          <w:rFonts w:ascii="Times New Roman" w:hAnsi="Times New Roman" w:cs="Times New Roman"/>
        </w:rPr>
        <w:t>y como eres hombre sin d</w:t>
      </w:r>
      <w:r>
        <w:rPr>
          <w:rFonts w:ascii="Times New Roman" w:hAnsi="Times New Roman" w:cs="Times New Roman"/>
        </w:rPr>
        <w:t>uda lo sientes de alguna manera-</w:t>
      </w:r>
      <w:r w:rsidRPr="0050357E">
        <w:rPr>
          <w:rFonts w:ascii="Times New Roman" w:hAnsi="Times New Roman" w:cs="Times New Roman"/>
        </w:rPr>
        <w:t>, tienes en ti la prueba de que aún no amas a Dios de todo corazón, con esa perfección con la que él quiere ser amado por ti.</w:t>
      </w:r>
    </w:p>
    <w:p w14:paraId="4AB2B48D" w14:textId="77777777" w:rsidR="00255E8A" w:rsidRPr="0050357E" w:rsidRDefault="00255E8A" w:rsidP="00255E8A">
      <w:pPr>
        <w:spacing w:after="0" w:line="240" w:lineRule="auto"/>
        <w:ind w:firstLine="567"/>
        <w:jc w:val="both"/>
        <w:rPr>
          <w:rFonts w:ascii="Times New Roman" w:hAnsi="Times New Roman" w:cs="Times New Roman"/>
        </w:rPr>
      </w:pPr>
    </w:p>
    <w:p w14:paraId="44C56F05" w14:textId="77777777" w:rsidR="00255E8A" w:rsidRPr="003814DB" w:rsidRDefault="00255E8A" w:rsidP="00255E8A">
      <w:pPr>
        <w:spacing w:after="120" w:line="240" w:lineRule="auto"/>
        <w:jc w:val="both"/>
        <w:rPr>
          <w:rFonts w:ascii="Times New Roman" w:hAnsi="Times New Roman" w:cs="Times New Roman"/>
          <w:b/>
        </w:rPr>
      </w:pPr>
      <w:r w:rsidRPr="003814DB">
        <w:rPr>
          <w:rFonts w:ascii="Times New Roman" w:hAnsi="Times New Roman" w:cs="Times New Roman"/>
          <w:b/>
        </w:rPr>
        <w:t>Se llega a poseer el corazón ofrendándolo a Dios</w:t>
      </w:r>
    </w:p>
    <w:p w14:paraId="6540FEF0"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 xml:space="preserve">Si en verdad amas a Dios y ofreces a Dios tu corazón en la medida en que te es posible, </w:t>
      </w:r>
      <w:r>
        <w:rPr>
          <w:rFonts w:ascii="Times New Roman" w:hAnsi="Times New Roman" w:cs="Times New Roman"/>
        </w:rPr>
        <w:t>lo haces tuyo dándoselo a Dios.</w:t>
      </w:r>
      <w:r w:rsidRPr="0050357E">
        <w:rPr>
          <w:rFonts w:ascii="Times New Roman" w:hAnsi="Times New Roman" w:cs="Times New Roman"/>
        </w:rPr>
        <w:t xml:space="preserve"> Mejor aún, aquel a quien se lo das, hace que no sea tuyo; y no puede ser t</w:t>
      </w:r>
      <w:r>
        <w:rPr>
          <w:rFonts w:ascii="Times New Roman" w:hAnsi="Times New Roman" w:cs="Times New Roman"/>
        </w:rPr>
        <w:t>uyo si él no hace que sea tuyo.</w:t>
      </w:r>
      <w:r w:rsidRPr="0050357E">
        <w:rPr>
          <w:rFonts w:ascii="Times New Roman" w:hAnsi="Times New Roman" w:cs="Times New Roman"/>
        </w:rPr>
        <w:t xml:space="preserve"> En la medida en que le entregues tu corazón, este será tuyo.</w:t>
      </w:r>
    </w:p>
    <w:p w14:paraId="09811B27"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lastRenderedPageBreak/>
        <w:t>Si pudieras dirigir hacia él, de un modo inmutable, todos tus pensamientos, todos tus afectos y también todos tus deseos y mantenerlos fijos en él, si pudieras arder siempre en todo tu ser con el fuego del amor, podrías ciertamente amar a Dios con todo el co</w:t>
      </w:r>
      <w:r>
        <w:rPr>
          <w:rFonts w:ascii="Times New Roman" w:hAnsi="Times New Roman" w:cs="Times New Roman"/>
        </w:rPr>
        <w:t xml:space="preserve">razón, de una manera perfecta. </w:t>
      </w:r>
      <w:r w:rsidRPr="0050357E">
        <w:rPr>
          <w:rFonts w:ascii="Times New Roman" w:hAnsi="Times New Roman" w:cs="Times New Roman"/>
        </w:rPr>
        <w:t>Pero, ya que la debilidad humana no lo permite, si no puedes amar a Dios en la medida en que tienes la obligación de amarlo, ámalo al menos cuanto puedes, según tus posibilidades, con toda tu capacidad. Comenzando a amar a Dios aquí con todo tu corazón en la medida en que este es tuyo, llegarás a amarlo con mayor perfección más tarde, cuando sea más perfectamente tuyo ese corazón que por ahora no te pertenece totalmente.</w:t>
      </w:r>
    </w:p>
    <w:p w14:paraId="38FB521A"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No trates de imitar al deudor malintencionado que, no pudiendo pagar todo lo que debe, se niega a pagar lo que le es posible, como si fuera igual falta no pagar nada que pagar una parte. Pero Dios es un acreedor bondadoso: al deudor que paga lo que puede, le retribuye misericordiosamente para que pueda pagar más.</w:t>
      </w:r>
    </w:p>
    <w:p w14:paraId="1C898C5C" w14:textId="77777777" w:rsidR="00255E8A" w:rsidRDefault="00255E8A" w:rsidP="00255E8A">
      <w:pPr>
        <w:spacing w:after="0" w:line="240" w:lineRule="auto"/>
        <w:ind w:firstLine="567"/>
        <w:jc w:val="both"/>
        <w:rPr>
          <w:rFonts w:ascii="Times New Roman" w:hAnsi="Times New Roman" w:cs="Times New Roman"/>
        </w:rPr>
      </w:pPr>
    </w:p>
    <w:p w14:paraId="63DA61E3" w14:textId="77777777" w:rsidR="00255E8A" w:rsidRPr="0050357E" w:rsidRDefault="00255E8A" w:rsidP="00255E8A">
      <w:pPr>
        <w:spacing w:after="0" w:line="240" w:lineRule="auto"/>
        <w:ind w:firstLine="567"/>
        <w:jc w:val="both"/>
        <w:rPr>
          <w:rFonts w:ascii="Times New Roman" w:hAnsi="Times New Roman" w:cs="Times New Roman"/>
        </w:rPr>
      </w:pPr>
    </w:p>
    <w:p w14:paraId="4BEA31B5" w14:textId="77777777" w:rsidR="00255E8A" w:rsidRPr="003814DB" w:rsidRDefault="00255E8A" w:rsidP="00255E8A">
      <w:pPr>
        <w:spacing w:after="120" w:line="240" w:lineRule="auto"/>
        <w:ind w:firstLine="567"/>
        <w:jc w:val="center"/>
        <w:rPr>
          <w:rFonts w:ascii="Times New Roman" w:hAnsi="Times New Roman" w:cs="Times New Roman"/>
          <w:bCs/>
        </w:rPr>
      </w:pPr>
      <w:r w:rsidRPr="003814DB">
        <w:rPr>
          <w:rFonts w:ascii="Times New Roman" w:hAnsi="Times New Roman" w:cs="Times New Roman"/>
          <w:bCs/>
        </w:rPr>
        <w:t>III -</w:t>
      </w:r>
      <w:r>
        <w:rPr>
          <w:rFonts w:ascii="Times New Roman" w:hAnsi="Times New Roman" w:cs="Times New Roman"/>
          <w:bCs/>
        </w:rPr>
        <w:t xml:space="preserve"> </w:t>
      </w:r>
      <w:r w:rsidRPr="003814DB">
        <w:rPr>
          <w:rFonts w:ascii="Times New Roman" w:hAnsi="Times New Roman" w:cs="Times New Roman"/>
          <w:bCs/>
        </w:rPr>
        <w:t>HAY QUE AMAR A DIOS DE TODO CORAZON EN SUS BENEFICIOS</w:t>
      </w:r>
    </w:p>
    <w:p w14:paraId="7281CA56" w14:textId="77777777" w:rsidR="00255E8A" w:rsidRPr="0050357E" w:rsidRDefault="00255E8A" w:rsidP="00255E8A">
      <w:pPr>
        <w:spacing w:after="0" w:line="240" w:lineRule="auto"/>
        <w:ind w:firstLine="567"/>
        <w:jc w:val="both"/>
        <w:rPr>
          <w:rFonts w:ascii="Times New Roman" w:hAnsi="Times New Roman" w:cs="Times New Roman"/>
        </w:rPr>
      </w:pPr>
    </w:p>
    <w:p w14:paraId="783C406C" w14:textId="77777777" w:rsidR="00255E8A" w:rsidRPr="003814DB" w:rsidRDefault="00255E8A" w:rsidP="00255E8A">
      <w:pPr>
        <w:spacing w:after="120" w:line="240" w:lineRule="auto"/>
        <w:jc w:val="both"/>
        <w:rPr>
          <w:rFonts w:ascii="Times New Roman" w:hAnsi="Times New Roman" w:cs="Times New Roman"/>
          <w:b/>
        </w:rPr>
      </w:pPr>
      <w:r w:rsidRPr="003814DB">
        <w:rPr>
          <w:rFonts w:ascii="Times New Roman" w:hAnsi="Times New Roman" w:cs="Times New Roman"/>
          <w:b/>
        </w:rPr>
        <w:t>Las cuatro modalidades del amor</w:t>
      </w:r>
    </w:p>
    <w:p w14:paraId="3A8060C0"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Las cuatro divisiones de este mandamiento nos hacen conocer las cuatro principales inclinaciones</w:t>
      </w:r>
      <w:r>
        <w:rPr>
          <w:rStyle w:val="Refdenotaalpie"/>
          <w:rFonts w:ascii="Times New Roman" w:hAnsi="Times New Roman" w:cs="Times New Roman"/>
        </w:rPr>
        <w:footnoteReference w:id="172"/>
      </w:r>
      <w:r w:rsidRPr="0050357E">
        <w:rPr>
          <w:rFonts w:ascii="Times New Roman" w:hAnsi="Times New Roman" w:cs="Times New Roman"/>
        </w:rPr>
        <w:t xml:space="preserve"> del amor, e</w:t>
      </w:r>
      <w:r>
        <w:rPr>
          <w:rFonts w:ascii="Times New Roman" w:hAnsi="Times New Roman" w:cs="Times New Roman"/>
        </w:rPr>
        <w:t>s decir cuatro maneras de amar.</w:t>
      </w:r>
      <w:r w:rsidRPr="0050357E">
        <w:rPr>
          <w:rFonts w:ascii="Times New Roman" w:hAnsi="Times New Roman" w:cs="Times New Roman"/>
        </w:rPr>
        <w:t xml:space="preserve"> Estos cuatro sentimientos, aunque expresados en una cifra determinada, abarcan sin embargo innumerables tipos de afectos y modos de amar. Hay que amar a Dios de todo corazón </w:t>
      </w:r>
      <w:r>
        <w:rPr>
          <w:rFonts w:ascii="Times New Roman" w:hAnsi="Times New Roman" w:cs="Times New Roman"/>
        </w:rPr>
        <w:t>en sus beneficios.</w:t>
      </w:r>
      <w:r w:rsidRPr="0050357E">
        <w:rPr>
          <w:rFonts w:ascii="Times New Roman" w:hAnsi="Times New Roman" w:cs="Times New Roman"/>
        </w:rPr>
        <w:t xml:space="preserve"> Hay que amar a Dios con toda el alma en sus promesas. Hay que amarlo con todas las fuerzas en sus juicios. Hay que amarlo con t</w:t>
      </w:r>
      <w:r>
        <w:rPr>
          <w:rFonts w:ascii="Times New Roman" w:hAnsi="Times New Roman" w:cs="Times New Roman"/>
        </w:rPr>
        <w:t xml:space="preserve">oda la mente en sus preceptos. </w:t>
      </w:r>
      <w:r w:rsidRPr="0050357E">
        <w:rPr>
          <w:rFonts w:ascii="Times New Roman" w:hAnsi="Times New Roman" w:cs="Times New Roman"/>
        </w:rPr>
        <w:t>Bajo la inspiración de</w:t>
      </w:r>
      <w:r>
        <w:rPr>
          <w:rFonts w:ascii="Times New Roman" w:hAnsi="Times New Roman" w:cs="Times New Roman"/>
        </w:rPr>
        <w:t xml:space="preserve"> Dios, estas cuatro realidades -</w:t>
      </w:r>
      <w:r w:rsidRPr="0050357E">
        <w:rPr>
          <w:rFonts w:ascii="Times New Roman" w:hAnsi="Times New Roman" w:cs="Times New Roman"/>
        </w:rPr>
        <w:t>beneficios,</w:t>
      </w:r>
      <w:r>
        <w:rPr>
          <w:rFonts w:ascii="Times New Roman" w:hAnsi="Times New Roman" w:cs="Times New Roman"/>
        </w:rPr>
        <w:t xml:space="preserve"> promesas, juicios y preceptos- </w:t>
      </w:r>
      <w:r w:rsidRPr="0050357E">
        <w:rPr>
          <w:rFonts w:ascii="Times New Roman" w:hAnsi="Times New Roman" w:cs="Times New Roman"/>
        </w:rPr>
        <w:t>provocan en nosotros esos cuatro sentimientos de amor divino. En este mundo se conoce a Dios en sus criaturas, como a través de un espejo y en una alegoría, hasta el día en que pueda ser conocido plenamente, tal como él es. Del mismo modo en esta vida hay que amar a Dios en sus beneficios, y en las otras realidades ya indicadas, hasta que sea posible amarlo plena y perfectamente en él mismo.</w:t>
      </w:r>
    </w:p>
    <w:p w14:paraId="6A0C86C8" w14:textId="77777777" w:rsidR="00255E8A" w:rsidRPr="0050357E" w:rsidRDefault="00255E8A" w:rsidP="00255E8A">
      <w:pPr>
        <w:spacing w:after="0" w:line="240" w:lineRule="auto"/>
        <w:ind w:firstLine="567"/>
        <w:jc w:val="both"/>
        <w:rPr>
          <w:rFonts w:ascii="Times New Roman" w:hAnsi="Times New Roman" w:cs="Times New Roman"/>
        </w:rPr>
      </w:pPr>
    </w:p>
    <w:p w14:paraId="7D9B891C" w14:textId="77777777" w:rsidR="00255E8A" w:rsidRPr="004239E5" w:rsidRDefault="00255E8A" w:rsidP="00255E8A">
      <w:pPr>
        <w:spacing w:after="120" w:line="240" w:lineRule="auto"/>
        <w:jc w:val="both"/>
        <w:rPr>
          <w:rFonts w:ascii="Times New Roman" w:hAnsi="Times New Roman" w:cs="Times New Roman"/>
          <w:b/>
        </w:rPr>
      </w:pPr>
      <w:r w:rsidRPr="004239E5">
        <w:rPr>
          <w:rFonts w:ascii="Times New Roman" w:hAnsi="Times New Roman" w:cs="Times New Roman"/>
          <w:b/>
        </w:rPr>
        <w:t>Los diversos beneficios de Dios</w:t>
      </w:r>
    </w:p>
    <w:p w14:paraId="52E7EAEF"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Los beneficios de Dios se refieren: unos, a la creación; otros, a la reparación y a la</w:t>
      </w:r>
      <w:r>
        <w:rPr>
          <w:rFonts w:ascii="Times New Roman" w:hAnsi="Times New Roman" w:cs="Times New Roman"/>
        </w:rPr>
        <w:t xml:space="preserve"> consolación de todos los días.</w:t>
      </w:r>
      <w:r w:rsidRPr="0050357E">
        <w:rPr>
          <w:rFonts w:ascii="Times New Roman" w:hAnsi="Times New Roman" w:cs="Times New Roman"/>
        </w:rPr>
        <w:t xml:space="preserve"> Son beneficios de la creación: el haber sido formados a su imagen y semejanza; el hecho de que </w:t>
      </w:r>
      <w:r w:rsidRPr="004239E5">
        <w:rPr>
          <w:rFonts w:ascii="Times New Roman" w:hAnsi="Times New Roman" w:cs="Times New Roman"/>
          <w:i/>
        </w:rPr>
        <w:t>en él vivimos, nos movemos y existimos, y somos de su linaje (Hch 17, 28)</w:t>
      </w:r>
      <w:r w:rsidRPr="0050357E">
        <w:rPr>
          <w:rFonts w:ascii="Times New Roman" w:hAnsi="Times New Roman" w:cs="Times New Roman"/>
        </w:rPr>
        <w:t>; que nos haya regalado un cuerpo, un alma y todos los sentidos corporales y espirituales de una manera completa. Todo lo que tenemos de bueno en nuestra condición humana, lo hemos re</w:t>
      </w:r>
      <w:r>
        <w:rPr>
          <w:rFonts w:ascii="Times New Roman" w:hAnsi="Times New Roman" w:cs="Times New Roman"/>
        </w:rPr>
        <w:t xml:space="preserve">cibido como una dádiva divina. </w:t>
      </w:r>
      <w:r w:rsidRPr="0050357E">
        <w:rPr>
          <w:rFonts w:ascii="Times New Roman" w:hAnsi="Times New Roman" w:cs="Times New Roman"/>
        </w:rPr>
        <w:t>Todos nuestros bienes no son otra cosa sino dones de Dios.</w:t>
      </w:r>
    </w:p>
    <w:p w14:paraId="262CC517"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Son beneficios de reparación: los misterios de la encarnación y de la pasión de Cristo; también todos los sacramentos</w:t>
      </w:r>
      <w:r>
        <w:rPr>
          <w:rStyle w:val="Refdenotaalpie"/>
          <w:rFonts w:ascii="Times New Roman" w:hAnsi="Times New Roman" w:cs="Times New Roman"/>
        </w:rPr>
        <w:footnoteReference w:id="173"/>
      </w:r>
      <w:r w:rsidRPr="0050357E">
        <w:rPr>
          <w:rFonts w:ascii="Times New Roman" w:hAnsi="Times New Roman" w:cs="Times New Roman"/>
        </w:rPr>
        <w:t xml:space="preserve"> que Cristo tomó sobre sí por nosotros o que instituyó para que nosotros los recibiéramos, como el sacramento del cuerpo y sangre de Cristo, el sacramento del bautismo y todos los demás sacramentos de la Iglesia, a los cuales Dios, en su misericordia, ha dado la gracia y la virtud de la remisión de los pecados y la salvación de los que creen.</w:t>
      </w:r>
    </w:p>
    <w:p w14:paraId="1E91DD46"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 xml:space="preserve">Son beneficios del consuelo cotidiano los que todos los días nos concede </w:t>
      </w:r>
      <w:r w:rsidRPr="004239E5">
        <w:rPr>
          <w:rFonts w:ascii="Times New Roman" w:hAnsi="Times New Roman" w:cs="Times New Roman"/>
          <w:i/>
        </w:rPr>
        <w:t>el Padre de las misericordias y Dios de toda consolación que nos consuela en toda tribulación nuestra (2 Co 1, 3-4)</w:t>
      </w:r>
      <w:r w:rsidRPr="0050357E">
        <w:rPr>
          <w:rFonts w:ascii="Times New Roman" w:hAnsi="Times New Roman" w:cs="Times New Roman"/>
        </w:rPr>
        <w:t xml:space="preserve">. Nuestro Padre sabe que tenemos necesidad de muchas cosas y que somos siervos indignos; a pesar de ello, gracias a su </w:t>
      </w:r>
      <w:r>
        <w:rPr>
          <w:rFonts w:ascii="Times New Roman" w:hAnsi="Times New Roman" w:cs="Times New Roman"/>
        </w:rPr>
        <w:t>favor, somos también sus hijos.</w:t>
      </w:r>
      <w:r w:rsidRPr="0050357E">
        <w:rPr>
          <w:rFonts w:ascii="Times New Roman" w:hAnsi="Times New Roman" w:cs="Times New Roman"/>
        </w:rPr>
        <w:t xml:space="preserve"> Y a este Padre debemos confiar nuestros deseos, nuestros pedidos, nuestras esperanzas. De él debemos aguardar el consuelo de todos nuestros sufrimientos, la ayuda para nuestras necesidades, el remedio para nuestras debilidades. ¿De quién podemos esperar todos estos bienes, sino de él? </w:t>
      </w:r>
      <w:r w:rsidRPr="00454CFB">
        <w:rPr>
          <w:rFonts w:ascii="Times New Roman" w:hAnsi="Times New Roman" w:cs="Times New Roman"/>
          <w:i/>
        </w:rPr>
        <w:t>¿De dónde,</w:t>
      </w:r>
      <w:r w:rsidRPr="0050357E">
        <w:rPr>
          <w:rFonts w:ascii="Times New Roman" w:hAnsi="Times New Roman" w:cs="Times New Roman"/>
        </w:rPr>
        <w:t xml:space="preserve"> dice el Profeta, </w:t>
      </w:r>
      <w:r w:rsidRPr="00454CFB">
        <w:rPr>
          <w:rFonts w:ascii="Times New Roman" w:hAnsi="Times New Roman" w:cs="Times New Roman"/>
          <w:i/>
        </w:rPr>
        <w:t>vendrá mi auxilio?</w:t>
      </w:r>
      <w:r w:rsidRPr="0050357E">
        <w:rPr>
          <w:rFonts w:ascii="Times New Roman" w:hAnsi="Times New Roman" w:cs="Times New Roman"/>
        </w:rPr>
        <w:t xml:space="preserve"> </w:t>
      </w:r>
      <w:r w:rsidRPr="00454CFB">
        <w:rPr>
          <w:rFonts w:ascii="Times New Roman" w:hAnsi="Times New Roman" w:cs="Times New Roman"/>
          <w:i/>
        </w:rPr>
        <w:t>Mi auxilio viene del Señor que hizo el cielo y la tierra (Sal 120, 2)</w:t>
      </w:r>
      <w:r>
        <w:rPr>
          <w:rFonts w:ascii="Times New Roman" w:hAnsi="Times New Roman" w:cs="Times New Roman"/>
        </w:rPr>
        <w:t>.</w:t>
      </w:r>
      <w:r w:rsidRPr="0050357E">
        <w:rPr>
          <w:rFonts w:ascii="Times New Roman" w:hAnsi="Times New Roman" w:cs="Times New Roman"/>
        </w:rPr>
        <w:t xml:space="preserve"> </w:t>
      </w:r>
      <w:r w:rsidRPr="00454CFB">
        <w:rPr>
          <w:rFonts w:ascii="Times New Roman" w:hAnsi="Times New Roman" w:cs="Times New Roman"/>
          <w:i/>
        </w:rPr>
        <w:t>Grande cosa hizo el Señor con nosotros (Sal 125, 3).</w:t>
      </w:r>
    </w:p>
    <w:p w14:paraId="5CE278B5" w14:textId="77777777" w:rsidR="00255E8A" w:rsidRPr="0050357E" w:rsidRDefault="00255E8A" w:rsidP="00255E8A">
      <w:pPr>
        <w:spacing w:after="0" w:line="240" w:lineRule="auto"/>
        <w:ind w:firstLine="567"/>
        <w:jc w:val="both"/>
        <w:rPr>
          <w:rFonts w:ascii="Times New Roman" w:hAnsi="Times New Roman" w:cs="Times New Roman"/>
        </w:rPr>
      </w:pPr>
    </w:p>
    <w:p w14:paraId="773D8D05" w14:textId="77777777" w:rsidR="00255E8A" w:rsidRPr="00454CFB" w:rsidRDefault="00255E8A" w:rsidP="00255E8A">
      <w:pPr>
        <w:spacing w:after="120" w:line="240" w:lineRule="auto"/>
        <w:jc w:val="both"/>
        <w:rPr>
          <w:rFonts w:ascii="Times New Roman" w:hAnsi="Times New Roman" w:cs="Times New Roman"/>
          <w:b/>
        </w:rPr>
      </w:pPr>
      <w:r w:rsidRPr="00454CFB">
        <w:rPr>
          <w:rFonts w:ascii="Times New Roman" w:hAnsi="Times New Roman" w:cs="Times New Roman"/>
          <w:b/>
        </w:rPr>
        <w:t>Dios nos colma de beneficios para tener nuestro amor.</w:t>
      </w:r>
    </w:p>
    <w:p w14:paraId="0F57EDC8"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Dios nos colma de beneficios y procura obtener</w:t>
      </w:r>
      <w:r>
        <w:rPr>
          <w:rFonts w:ascii="Times New Roman" w:hAnsi="Times New Roman" w:cs="Times New Roman"/>
        </w:rPr>
        <w:t xml:space="preserve"> nuestro amor con sus favores. </w:t>
      </w:r>
      <w:r w:rsidRPr="0050357E">
        <w:rPr>
          <w:rFonts w:ascii="Times New Roman" w:hAnsi="Times New Roman" w:cs="Times New Roman"/>
        </w:rPr>
        <w:t xml:space="preserve">Por estos beneficios tan numerosos y tan importantes hay que amar a Dios de todo corazón. Si se digna pedirnos algo, hay que </w:t>
      </w:r>
      <w:r w:rsidRPr="0050357E">
        <w:rPr>
          <w:rFonts w:ascii="Times New Roman" w:hAnsi="Times New Roman" w:cs="Times New Roman"/>
        </w:rPr>
        <w:lastRenderedPageBreak/>
        <w:t>concedérselo con toda razón, co</w:t>
      </w:r>
      <w:r>
        <w:rPr>
          <w:rFonts w:ascii="Times New Roman" w:hAnsi="Times New Roman" w:cs="Times New Roman"/>
        </w:rPr>
        <w:t>n todo merecimiento y justicia.</w:t>
      </w:r>
      <w:r w:rsidRPr="0050357E">
        <w:rPr>
          <w:rFonts w:ascii="Times New Roman" w:hAnsi="Times New Roman" w:cs="Times New Roman"/>
        </w:rPr>
        <w:t xml:space="preserve"> Y él se digna pedírnoslo. En efecto, le dice al hombre: </w:t>
      </w:r>
      <w:r w:rsidRPr="00454CFB">
        <w:rPr>
          <w:rFonts w:ascii="Times New Roman" w:hAnsi="Times New Roman" w:cs="Times New Roman"/>
          <w:i/>
        </w:rPr>
        <w:t>Dame tu corazón (Pr 23, 26).</w:t>
      </w:r>
      <w:r w:rsidRPr="0050357E">
        <w:rPr>
          <w:rFonts w:ascii="Times New Roman" w:hAnsi="Times New Roman" w:cs="Times New Roman"/>
        </w:rPr>
        <w:t xml:space="preserve"> Quiere ser amado de corazón; pide que se le entregue el corazón; pide y quiere para él todo nuestro corazón; quiere que se aparte del amor del mundo y de todas esas cosas que pertenecen al mundo y que se vuelva a él, para que él sea su deleite por sobre todas las cosas; que todo lo que desagrada a D</w:t>
      </w:r>
      <w:r>
        <w:rPr>
          <w:rFonts w:ascii="Times New Roman" w:hAnsi="Times New Roman" w:cs="Times New Roman"/>
        </w:rPr>
        <w:t>ios, le desagrade también a él.</w:t>
      </w:r>
      <w:r w:rsidRPr="0050357E">
        <w:rPr>
          <w:rFonts w:ascii="Times New Roman" w:hAnsi="Times New Roman" w:cs="Times New Roman"/>
        </w:rPr>
        <w:t xml:space="preserve"> Y a Dios le des</w:t>
      </w:r>
      <w:r>
        <w:rPr>
          <w:rFonts w:ascii="Times New Roman" w:hAnsi="Times New Roman" w:cs="Times New Roman"/>
        </w:rPr>
        <w:t>agradan la maldad y la vanidad.</w:t>
      </w:r>
      <w:r w:rsidRPr="0050357E">
        <w:rPr>
          <w:rFonts w:ascii="Times New Roman" w:hAnsi="Times New Roman" w:cs="Times New Roman"/>
        </w:rPr>
        <w:t xml:space="preserve"> Odia la</w:t>
      </w:r>
      <w:r>
        <w:rPr>
          <w:rFonts w:ascii="Times New Roman" w:hAnsi="Times New Roman" w:cs="Times New Roman"/>
        </w:rPr>
        <w:t xml:space="preserve"> maldad y desprecia la vanidad.</w:t>
      </w:r>
      <w:r w:rsidRPr="0050357E">
        <w:rPr>
          <w:rFonts w:ascii="Times New Roman" w:hAnsi="Times New Roman" w:cs="Times New Roman"/>
        </w:rPr>
        <w:t xml:space="preserve"> Dice el Profeta: </w:t>
      </w:r>
      <w:r w:rsidRPr="00454CFB">
        <w:rPr>
          <w:rFonts w:ascii="Times New Roman" w:hAnsi="Times New Roman" w:cs="Times New Roman"/>
          <w:i/>
        </w:rPr>
        <w:t>Odias a todos los que obran el mal (Sal 5, 7)</w:t>
      </w:r>
      <w:r w:rsidRPr="0050357E">
        <w:rPr>
          <w:rFonts w:ascii="Times New Roman" w:hAnsi="Times New Roman" w:cs="Times New Roman"/>
        </w:rPr>
        <w:t xml:space="preserve">. Y agrega: </w:t>
      </w:r>
      <w:r w:rsidRPr="00454CFB">
        <w:rPr>
          <w:rFonts w:ascii="Times New Roman" w:hAnsi="Times New Roman" w:cs="Times New Roman"/>
          <w:i/>
        </w:rPr>
        <w:t>Odias a los que se entregan con frivolidad a las vanidades (Sal 30, 7).</w:t>
      </w:r>
    </w:p>
    <w:p w14:paraId="3B49D9F6" w14:textId="77777777" w:rsidR="00255E8A" w:rsidRPr="0050357E" w:rsidRDefault="00255E8A" w:rsidP="00255E8A">
      <w:pPr>
        <w:spacing w:after="0" w:line="240" w:lineRule="auto"/>
        <w:ind w:firstLine="567"/>
        <w:jc w:val="both"/>
        <w:rPr>
          <w:rFonts w:ascii="Times New Roman" w:hAnsi="Times New Roman" w:cs="Times New Roman"/>
        </w:rPr>
      </w:pPr>
    </w:p>
    <w:p w14:paraId="1B3B9713" w14:textId="77777777" w:rsidR="00255E8A" w:rsidRPr="00454CFB" w:rsidRDefault="00255E8A" w:rsidP="00255E8A">
      <w:pPr>
        <w:spacing w:after="120" w:line="240" w:lineRule="auto"/>
        <w:jc w:val="both"/>
        <w:rPr>
          <w:rFonts w:ascii="Times New Roman" w:hAnsi="Times New Roman" w:cs="Times New Roman"/>
          <w:b/>
        </w:rPr>
      </w:pPr>
      <w:r w:rsidRPr="00454CFB">
        <w:rPr>
          <w:rFonts w:ascii="Times New Roman" w:hAnsi="Times New Roman" w:cs="Times New Roman"/>
          <w:b/>
        </w:rPr>
        <w:t>Amar a Dios de corazón es estar acorde con él</w:t>
      </w:r>
    </w:p>
    <w:p w14:paraId="581F6C2C"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El amor a Dios comienza, por lo tanto, en un odio y desprecio comunes. En efecto, Dios quiere que lo que él odia o desprecia sea igualmente odiado o despreciado por nosotros. Si amamos lo que Dios odia</w:t>
      </w:r>
      <w:r>
        <w:rPr>
          <w:rFonts w:ascii="Times New Roman" w:hAnsi="Times New Roman" w:cs="Times New Roman"/>
        </w:rPr>
        <w:t>, no podremos tener paz con él.</w:t>
      </w:r>
      <w:r w:rsidRPr="0050357E">
        <w:rPr>
          <w:rFonts w:ascii="Times New Roman" w:hAnsi="Times New Roman" w:cs="Times New Roman"/>
        </w:rPr>
        <w:t xml:space="preserve"> En cambio, amamos a Dios de corazón si concorda</w:t>
      </w:r>
      <w:r>
        <w:rPr>
          <w:rFonts w:ascii="Times New Roman" w:hAnsi="Times New Roman" w:cs="Times New Roman"/>
        </w:rPr>
        <w:t>mos</w:t>
      </w:r>
      <w:r>
        <w:rPr>
          <w:rStyle w:val="Refdenotaalpie"/>
          <w:rFonts w:ascii="Times New Roman" w:hAnsi="Times New Roman" w:cs="Times New Roman"/>
        </w:rPr>
        <w:footnoteReference w:id="174"/>
      </w:r>
      <w:r>
        <w:rPr>
          <w:rFonts w:ascii="Times New Roman" w:hAnsi="Times New Roman" w:cs="Times New Roman"/>
        </w:rPr>
        <w:t xml:space="preserve"> </w:t>
      </w:r>
      <w:r w:rsidRPr="0050357E">
        <w:rPr>
          <w:rFonts w:ascii="Times New Roman" w:hAnsi="Times New Roman" w:cs="Times New Roman"/>
        </w:rPr>
        <w:t>con él en el odio al mal. Amamos a Dios de corazón si recordamos los bienes que de él hemos recibido y los pecados que hemos cometido; si damos gracias por esos bienes y hacemos penitencia por los pecados; si nos reconciliamos con Dios y, después de la “discordia”, volvemos a la “concordia” con él. Este es el primer grado del amor: la conversión del corazón del mal al bien, de la vanidad a la verdad, de aquellas cosas que desagradan a Dios a aquellas que le complacen.</w:t>
      </w:r>
    </w:p>
    <w:p w14:paraId="4885BDA2"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El Profeta, deseoso de menospreciar lo que Dios odia, dice</w:t>
      </w:r>
      <w:r w:rsidRPr="00454CFB">
        <w:rPr>
          <w:rFonts w:ascii="Times New Roman" w:hAnsi="Times New Roman" w:cs="Times New Roman"/>
          <w:i/>
        </w:rPr>
        <w:t>: Inclina mi corazón hacia tus dictámenes y no hacia la avaricia (Sal 118,</w:t>
      </w:r>
      <w:r>
        <w:rPr>
          <w:rFonts w:ascii="Times New Roman" w:hAnsi="Times New Roman" w:cs="Times New Roman"/>
          <w:i/>
        </w:rPr>
        <w:t xml:space="preserve"> </w:t>
      </w:r>
      <w:r w:rsidRPr="00454CFB">
        <w:rPr>
          <w:rFonts w:ascii="Times New Roman" w:hAnsi="Times New Roman" w:cs="Times New Roman"/>
          <w:i/>
        </w:rPr>
        <w:t>36)</w:t>
      </w:r>
      <w:r w:rsidRPr="0050357E">
        <w:rPr>
          <w:rFonts w:ascii="Times New Roman" w:hAnsi="Times New Roman" w:cs="Times New Roman"/>
        </w:rPr>
        <w:t xml:space="preserve">. Y el Apóstol, queriendo mostrar que su corazón se ha convertido por el desprecio de la vanidad, dice: </w:t>
      </w:r>
      <w:r w:rsidRPr="000A23C7">
        <w:rPr>
          <w:rFonts w:ascii="Times New Roman" w:hAnsi="Times New Roman" w:cs="Times New Roman"/>
          <w:i/>
        </w:rPr>
        <w:t>Lo que era para mí ganancia lo he juzgado una pérdida a causa de Cristo. Y más aún: juzgo que todo es pérdida ante la sublimidad del conocimiento de Cristo Jesús, mi Señor, por quien perdí todas las cosas, y las tengo por basura para ganar a Cristo (Flp 3, 7-8).</w:t>
      </w:r>
    </w:p>
    <w:p w14:paraId="4DC8CE09" w14:textId="77777777" w:rsidR="00255E8A" w:rsidRPr="0050357E" w:rsidRDefault="00255E8A" w:rsidP="00255E8A">
      <w:pPr>
        <w:spacing w:after="0" w:line="240" w:lineRule="auto"/>
        <w:ind w:firstLine="567"/>
        <w:jc w:val="both"/>
        <w:rPr>
          <w:rFonts w:ascii="Times New Roman" w:hAnsi="Times New Roman" w:cs="Times New Roman"/>
        </w:rPr>
      </w:pPr>
    </w:p>
    <w:p w14:paraId="2B951579" w14:textId="77777777" w:rsidR="00255E8A" w:rsidRPr="000A23C7" w:rsidRDefault="00255E8A" w:rsidP="00255E8A">
      <w:pPr>
        <w:spacing w:after="120" w:line="240" w:lineRule="auto"/>
        <w:jc w:val="both"/>
        <w:rPr>
          <w:rFonts w:ascii="Times New Roman" w:hAnsi="Times New Roman" w:cs="Times New Roman"/>
          <w:b/>
        </w:rPr>
      </w:pPr>
      <w:r w:rsidRPr="000A23C7">
        <w:rPr>
          <w:rFonts w:ascii="Times New Roman" w:hAnsi="Times New Roman" w:cs="Times New Roman"/>
          <w:b/>
        </w:rPr>
        <w:t>El corazón y los beneficios divinos</w:t>
      </w:r>
    </w:p>
    <w:p w14:paraId="11659382" w14:textId="77777777" w:rsidR="00255E8A" w:rsidRPr="000A23C7" w:rsidRDefault="00255E8A" w:rsidP="00255E8A">
      <w:pPr>
        <w:spacing w:after="0" w:line="240" w:lineRule="auto"/>
        <w:ind w:firstLine="567"/>
        <w:jc w:val="both"/>
        <w:rPr>
          <w:rFonts w:ascii="Times New Roman" w:hAnsi="Times New Roman" w:cs="Times New Roman"/>
          <w:i/>
        </w:rPr>
      </w:pPr>
      <w:r w:rsidRPr="0050357E">
        <w:rPr>
          <w:rFonts w:ascii="Times New Roman" w:hAnsi="Times New Roman" w:cs="Times New Roman"/>
        </w:rPr>
        <w:t xml:space="preserve">El primer impulso del amor divino puede estar relacionado con, el nombre del corazón, pues se nos dice: </w:t>
      </w:r>
      <w:r w:rsidRPr="000A23C7">
        <w:rPr>
          <w:rFonts w:ascii="Times New Roman" w:hAnsi="Times New Roman" w:cs="Times New Roman"/>
          <w:i/>
        </w:rPr>
        <w:t>Amarás al Señor, tu Dios, con todo tu corazón (Dt 6, 5 y Mt 22, 37)</w:t>
      </w:r>
      <w:r w:rsidRPr="0050357E">
        <w:rPr>
          <w:rFonts w:ascii="Times New Roman" w:hAnsi="Times New Roman" w:cs="Times New Roman"/>
        </w:rPr>
        <w:t xml:space="preserve">. Y es justo, pues por él comenzamos a “concordar” con Dios y a dar a Dios nuestro corazón. Él nos ha concedido el favor de sus beneficios y exige de nosotros que no devolvamos un agravio por sus favores, que no pequemos contra él que es nuestro benefactor. Por lo tanto, amamos a Dios con todo nuestro corazón, conforme a nuestra imperfección, si detestamos de todo corazón el mal que él odia. Dice el Profeta: </w:t>
      </w:r>
      <w:r w:rsidRPr="000A23C7">
        <w:rPr>
          <w:rFonts w:ascii="Times New Roman" w:hAnsi="Times New Roman" w:cs="Times New Roman"/>
          <w:i/>
        </w:rPr>
        <w:t>Vosotros que amáis al Señor, odiad el mal (Sal 96, 10).</w:t>
      </w:r>
    </w:p>
    <w:p w14:paraId="00D89FD2" w14:textId="77777777" w:rsidR="00255E8A" w:rsidRDefault="00255E8A" w:rsidP="00255E8A">
      <w:pPr>
        <w:spacing w:after="0" w:line="240" w:lineRule="auto"/>
        <w:ind w:firstLine="567"/>
        <w:jc w:val="both"/>
        <w:rPr>
          <w:rFonts w:ascii="Times New Roman" w:hAnsi="Times New Roman" w:cs="Times New Roman"/>
        </w:rPr>
      </w:pPr>
    </w:p>
    <w:p w14:paraId="1177FA9B" w14:textId="77777777" w:rsidR="00255E8A" w:rsidRPr="0050357E" w:rsidRDefault="00255E8A" w:rsidP="00255E8A">
      <w:pPr>
        <w:spacing w:after="0" w:line="240" w:lineRule="auto"/>
        <w:ind w:firstLine="567"/>
        <w:jc w:val="both"/>
        <w:rPr>
          <w:rFonts w:ascii="Times New Roman" w:hAnsi="Times New Roman" w:cs="Times New Roman"/>
        </w:rPr>
      </w:pPr>
    </w:p>
    <w:p w14:paraId="42D5D271" w14:textId="77777777" w:rsidR="00255E8A" w:rsidRPr="000A23C7" w:rsidRDefault="00255E8A" w:rsidP="00255E8A">
      <w:pPr>
        <w:spacing w:after="0" w:line="240" w:lineRule="auto"/>
        <w:ind w:firstLine="567"/>
        <w:jc w:val="center"/>
        <w:rPr>
          <w:rFonts w:ascii="Times New Roman" w:hAnsi="Times New Roman" w:cs="Times New Roman"/>
          <w:bCs/>
        </w:rPr>
      </w:pPr>
      <w:r w:rsidRPr="000A23C7">
        <w:rPr>
          <w:rFonts w:ascii="Times New Roman" w:hAnsi="Times New Roman" w:cs="Times New Roman"/>
          <w:bCs/>
        </w:rPr>
        <w:t>IV -HAY QUE AMAR A DIOS CON TODA EL ALMA EN SUS PROMESAS</w:t>
      </w:r>
    </w:p>
    <w:p w14:paraId="1FF71EFE" w14:textId="77777777" w:rsidR="00255E8A" w:rsidRPr="000A23C7" w:rsidRDefault="00255E8A" w:rsidP="00255E8A">
      <w:pPr>
        <w:spacing w:after="0" w:line="240" w:lineRule="auto"/>
        <w:ind w:firstLine="567"/>
        <w:jc w:val="both"/>
        <w:rPr>
          <w:rFonts w:ascii="Times New Roman" w:hAnsi="Times New Roman" w:cs="Times New Roman"/>
          <w:bCs/>
        </w:rPr>
      </w:pPr>
    </w:p>
    <w:p w14:paraId="666CC1A6" w14:textId="77777777" w:rsidR="00255E8A" w:rsidRPr="000A23C7" w:rsidRDefault="00255E8A" w:rsidP="00255E8A">
      <w:pPr>
        <w:spacing w:after="0" w:line="240" w:lineRule="auto"/>
        <w:jc w:val="both"/>
        <w:rPr>
          <w:rFonts w:ascii="Times New Roman" w:hAnsi="Times New Roman" w:cs="Times New Roman"/>
          <w:b/>
        </w:rPr>
      </w:pPr>
      <w:r w:rsidRPr="000A23C7">
        <w:rPr>
          <w:rFonts w:ascii="Times New Roman" w:hAnsi="Times New Roman" w:cs="Times New Roman"/>
          <w:b/>
        </w:rPr>
        <w:t>Los bienes inestimables que Dios nos ha prometido</w:t>
      </w:r>
    </w:p>
    <w:p w14:paraId="754DF32A" w14:textId="77777777" w:rsidR="00255E8A" w:rsidRPr="0050357E" w:rsidRDefault="00255E8A" w:rsidP="00255E8A">
      <w:pPr>
        <w:spacing w:after="0" w:line="240" w:lineRule="auto"/>
        <w:ind w:firstLine="567"/>
        <w:jc w:val="both"/>
        <w:rPr>
          <w:rFonts w:ascii="Times New Roman" w:hAnsi="Times New Roman" w:cs="Times New Roman"/>
        </w:rPr>
      </w:pPr>
    </w:p>
    <w:p w14:paraId="4A7687BF"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Hay que amar a Dios con toda el alma en sus promesas. Él nos ha concedido grandes dones, pero nos ha prometido otros mayores aún.</w:t>
      </w:r>
    </w:p>
    <w:p w14:paraId="40427D08"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Nos ha prometido el descanso del trabajo libertad en vez de esclavitud, seguridad en lugar de temor, consuelo en la tristeza, resurrección de la muerte; y una alegría plena en la resurrección, una alegría suprema e inagotable. Finalmente, se ha prometido él mismo: juró a nuestros padres que él mismo se entregaría a nosotros</w:t>
      </w:r>
      <w:r>
        <w:rPr>
          <w:rStyle w:val="Refdenotaalpie"/>
          <w:rFonts w:ascii="Times New Roman" w:hAnsi="Times New Roman" w:cs="Times New Roman"/>
        </w:rPr>
        <w:footnoteReference w:id="175"/>
      </w:r>
      <w:r w:rsidRPr="0050357E">
        <w:rPr>
          <w:rFonts w:ascii="Times New Roman" w:hAnsi="Times New Roman" w:cs="Times New Roman"/>
        </w:rPr>
        <w:t>.</w:t>
      </w:r>
    </w:p>
    <w:p w14:paraId="51C38328"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 xml:space="preserve">Las promesas de Dios son, por lo tanto, inmensas e inestimables. Por ellas y en ellas quiere Dios ser amado por nosotros de un modo particular. ¿Y cuál es ese modo? Es un deseo vehemente de lo que Dios </w:t>
      </w:r>
      <w:r>
        <w:rPr>
          <w:rFonts w:ascii="Times New Roman" w:hAnsi="Times New Roman" w:cs="Times New Roman"/>
        </w:rPr>
        <w:t>promete.</w:t>
      </w:r>
      <w:r w:rsidRPr="0050357E">
        <w:rPr>
          <w:rFonts w:ascii="Times New Roman" w:hAnsi="Times New Roman" w:cs="Times New Roman"/>
        </w:rPr>
        <w:t xml:space="preserve"> No sé qué medida tiene este modo</w:t>
      </w:r>
      <w:r>
        <w:rPr>
          <w:rStyle w:val="Refdenotaalpie"/>
          <w:rFonts w:ascii="Times New Roman" w:hAnsi="Times New Roman" w:cs="Times New Roman"/>
        </w:rPr>
        <w:footnoteReference w:id="176"/>
      </w:r>
      <w:r>
        <w:rPr>
          <w:rFonts w:ascii="Times New Roman" w:hAnsi="Times New Roman" w:cs="Times New Roman"/>
        </w:rPr>
        <w:t xml:space="preserve"> de amar.</w:t>
      </w:r>
      <w:r w:rsidRPr="0050357E">
        <w:rPr>
          <w:rFonts w:ascii="Times New Roman" w:hAnsi="Times New Roman" w:cs="Times New Roman"/>
        </w:rPr>
        <w:t xml:space="preserve"> En realidad, es sin medida, pues las promesas de Dios sobrepasan todo deseo. Lo que es superado y excedido, tiene no sólo un límite en su magnitud, sino ta</w:t>
      </w:r>
      <w:r>
        <w:rPr>
          <w:rFonts w:ascii="Times New Roman" w:hAnsi="Times New Roman" w:cs="Times New Roman"/>
        </w:rPr>
        <w:t>mbién una medida en ese límite.</w:t>
      </w:r>
      <w:r w:rsidRPr="0050357E">
        <w:rPr>
          <w:rFonts w:ascii="Times New Roman" w:hAnsi="Times New Roman" w:cs="Times New Roman"/>
        </w:rPr>
        <w:t xml:space="preserve"> Cualquiera sea la medida en que deseamos lo que Dios promete, este deseo es siempre inferior a lo que debiera ser. También es menor nuestra posibilidad; no podernos desear dignamente lo que supera todo deseo. Por tal motivo este deseo sagrado tiene su medida en lo que puede, y no en lo que </w:t>
      </w:r>
      <w:r w:rsidRPr="0050357E">
        <w:rPr>
          <w:rFonts w:ascii="Times New Roman" w:hAnsi="Times New Roman" w:cs="Times New Roman"/>
        </w:rPr>
        <w:lastRenderedPageBreak/>
        <w:t>debe. Pues en la medida en que aumenta, más debe. Así, el deseo vehemente es, en cierta forma, sin medida, puesto que no puede ser excesivo.</w:t>
      </w:r>
    </w:p>
    <w:p w14:paraId="548B7AE9" w14:textId="77777777" w:rsidR="00255E8A" w:rsidRPr="0050357E" w:rsidRDefault="00255E8A" w:rsidP="00255E8A">
      <w:pPr>
        <w:spacing w:after="0" w:line="240" w:lineRule="auto"/>
        <w:ind w:firstLine="567"/>
        <w:jc w:val="both"/>
        <w:rPr>
          <w:rFonts w:ascii="Times New Roman" w:hAnsi="Times New Roman" w:cs="Times New Roman"/>
        </w:rPr>
      </w:pPr>
    </w:p>
    <w:p w14:paraId="05F70D45" w14:textId="77777777" w:rsidR="00255E8A" w:rsidRPr="000A23C7" w:rsidRDefault="00255E8A" w:rsidP="00255E8A">
      <w:pPr>
        <w:spacing w:after="120" w:line="240" w:lineRule="auto"/>
        <w:jc w:val="both"/>
        <w:rPr>
          <w:rFonts w:ascii="Times New Roman" w:hAnsi="Times New Roman" w:cs="Times New Roman"/>
          <w:b/>
        </w:rPr>
      </w:pPr>
      <w:r w:rsidRPr="000A23C7">
        <w:rPr>
          <w:rFonts w:ascii="Times New Roman" w:hAnsi="Times New Roman" w:cs="Times New Roman"/>
          <w:b/>
        </w:rPr>
        <w:t>La espera impaciente de los bienes prometidos</w:t>
      </w:r>
    </w:p>
    <w:p w14:paraId="71C4D4A0"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Aunque en las demás cosas la impaciencia suele ser censurable, es loable, sin embargo, la vehemente impaciencia que se experimenta al dilatarse la espera de una promesa tan grande. Esta impaciencia es mayor para aquel que más ama y más desea. Una esperanza que es diferida atormenta el alma</w:t>
      </w:r>
      <w:r>
        <w:rPr>
          <w:rStyle w:val="Refdenotaalpie"/>
          <w:rFonts w:ascii="Times New Roman" w:hAnsi="Times New Roman" w:cs="Times New Roman"/>
        </w:rPr>
        <w:footnoteReference w:id="177"/>
      </w:r>
      <w:r w:rsidRPr="0050357E">
        <w:rPr>
          <w:rFonts w:ascii="Times New Roman" w:hAnsi="Times New Roman" w:cs="Times New Roman"/>
        </w:rPr>
        <w:t>.</w:t>
      </w:r>
    </w:p>
    <w:p w14:paraId="271DDFAF"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 xml:space="preserve">Por ello la esposa, ávida de que su deseo sea apoyado por los méritos y plegarias de las almas bienaventuradas, dice: </w:t>
      </w:r>
      <w:r w:rsidRPr="003B7F48">
        <w:rPr>
          <w:rFonts w:ascii="Times New Roman" w:hAnsi="Times New Roman" w:cs="Times New Roman"/>
          <w:i/>
        </w:rPr>
        <w:t>Yo os conjuro, hijas de Jerusalén, si encontráis a mi amado, le anunciéis que estoy enferma de amor (Cant 5, 8).</w:t>
      </w:r>
    </w:p>
    <w:p w14:paraId="401B033B" w14:textId="77777777" w:rsidR="00255E8A" w:rsidRDefault="00255E8A" w:rsidP="00255E8A">
      <w:pPr>
        <w:spacing w:after="0" w:line="240" w:lineRule="auto"/>
        <w:ind w:firstLine="567"/>
        <w:jc w:val="both"/>
        <w:rPr>
          <w:rFonts w:ascii="Times New Roman" w:hAnsi="Times New Roman" w:cs="Times New Roman"/>
          <w:i/>
        </w:rPr>
      </w:pPr>
      <w:r w:rsidRPr="0050357E">
        <w:rPr>
          <w:rFonts w:ascii="Times New Roman" w:hAnsi="Times New Roman" w:cs="Times New Roman"/>
        </w:rPr>
        <w:t xml:space="preserve">También el Salmista, impaciente por la dilación, dice: </w:t>
      </w:r>
      <w:r>
        <w:rPr>
          <w:rFonts w:ascii="Times New Roman" w:hAnsi="Times New Roman" w:cs="Times New Roman"/>
          <w:i/>
        </w:rPr>
        <w:t>Co</w:t>
      </w:r>
      <w:r w:rsidRPr="003B7F48">
        <w:rPr>
          <w:rFonts w:ascii="Times New Roman" w:hAnsi="Times New Roman" w:cs="Times New Roman"/>
          <w:i/>
        </w:rPr>
        <w:t>mo jadea la cierva tras las corrientes de agua, así jadea mi alma en pos de ti, mi Dios. Tiene mi alma sed de Dios, del Dios vivo; ¿cuándo podré ir a ver la faz de Dios? (Sal 41, 2-3)</w:t>
      </w:r>
      <w:r>
        <w:rPr>
          <w:rFonts w:ascii="Times New Roman" w:hAnsi="Times New Roman" w:cs="Times New Roman"/>
        </w:rPr>
        <w:t>.</w:t>
      </w:r>
      <w:r w:rsidRPr="0050357E">
        <w:rPr>
          <w:rFonts w:ascii="Times New Roman" w:hAnsi="Times New Roman" w:cs="Times New Roman"/>
        </w:rPr>
        <w:t xml:space="preserve"> También Pablo, agitándose impaciente por un deseo similar, dice: </w:t>
      </w:r>
      <w:r w:rsidRPr="003B7F48">
        <w:rPr>
          <w:rFonts w:ascii="Times New Roman" w:hAnsi="Times New Roman" w:cs="Times New Roman"/>
          <w:i/>
        </w:rPr>
        <w:t>Me siento apremiado por las dos partes: por una parte, deseo partir y estar con Cristo, lo cual, ciertamente, es con mucho lo mejor; mas, por otra parte, quedarme en la carne es más necesario para vosotros (Flp 1, 23)</w:t>
      </w:r>
      <w:r w:rsidRPr="0050357E">
        <w:rPr>
          <w:rFonts w:ascii="Times New Roman" w:hAnsi="Times New Roman" w:cs="Times New Roman"/>
        </w:rPr>
        <w:t xml:space="preserve">. Sin embargo, este mismo Pablo, que aquí se muestra tan impaciente, que prefiere la muerte a una espera prolongada, dice en otro lugar: </w:t>
      </w:r>
      <w:r w:rsidRPr="003B7F48">
        <w:rPr>
          <w:rFonts w:ascii="Times New Roman" w:hAnsi="Times New Roman" w:cs="Times New Roman"/>
          <w:i/>
        </w:rPr>
        <w:t>La paciencia nos hace esperar (Rm 8, 25).</w:t>
      </w:r>
    </w:p>
    <w:p w14:paraId="6757D349" w14:textId="77777777" w:rsidR="00255E8A" w:rsidRPr="0050357E" w:rsidRDefault="00255E8A" w:rsidP="00255E8A">
      <w:pPr>
        <w:spacing w:after="0" w:line="240" w:lineRule="auto"/>
        <w:ind w:firstLine="567"/>
        <w:jc w:val="both"/>
        <w:rPr>
          <w:rFonts w:ascii="Times New Roman" w:hAnsi="Times New Roman" w:cs="Times New Roman"/>
        </w:rPr>
      </w:pPr>
    </w:p>
    <w:p w14:paraId="2F518418" w14:textId="77777777" w:rsidR="00255E8A" w:rsidRPr="003B7F48" w:rsidRDefault="00255E8A" w:rsidP="00255E8A">
      <w:pPr>
        <w:spacing w:after="120" w:line="240" w:lineRule="auto"/>
        <w:jc w:val="both"/>
        <w:rPr>
          <w:rFonts w:ascii="Times New Roman" w:hAnsi="Times New Roman" w:cs="Times New Roman"/>
          <w:b/>
        </w:rPr>
      </w:pPr>
      <w:r w:rsidRPr="003B7F48">
        <w:rPr>
          <w:rFonts w:ascii="Times New Roman" w:hAnsi="Times New Roman" w:cs="Times New Roman"/>
          <w:b/>
        </w:rPr>
        <w:t>Toda esperanza impaciente es sin embargo paciente</w:t>
      </w:r>
    </w:p>
    <w:p w14:paraId="654547C3"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Todo esto nos muestra lo que es la impaciencia maravillosamente paciente de un deseo santo y vehemente: los justos sufren en la espera con grandeza de ánimo y sin quejarse; y, mientras soportan incansablemente este tormento, conservan una esperanza inquebrantable y soportan valientemente todas las adversidades.</w:t>
      </w:r>
    </w:p>
    <w:p w14:paraId="2DDEE2C7" w14:textId="77777777" w:rsidR="00255E8A" w:rsidRPr="0050357E" w:rsidRDefault="00255E8A" w:rsidP="00255E8A">
      <w:pPr>
        <w:spacing w:after="0" w:line="240" w:lineRule="auto"/>
        <w:ind w:firstLine="567"/>
        <w:jc w:val="both"/>
        <w:rPr>
          <w:rFonts w:ascii="Times New Roman" w:hAnsi="Times New Roman" w:cs="Times New Roman"/>
        </w:rPr>
      </w:pPr>
    </w:p>
    <w:p w14:paraId="5AAEA516" w14:textId="77777777" w:rsidR="00255E8A" w:rsidRPr="00083693" w:rsidRDefault="00255E8A" w:rsidP="00255E8A">
      <w:pPr>
        <w:spacing w:after="120" w:line="240" w:lineRule="auto"/>
        <w:jc w:val="both"/>
        <w:rPr>
          <w:rFonts w:ascii="Times New Roman" w:hAnsi="Times New Roman" w:cs="Times New Roman"/>
          <w:b/>
        </w:rPr>
      </w:pPr>
      <w:r w:rsidRPr="00083693">
        <w:rPr>
          <w:rFonts w:ascii="Times New Roman" w:hAnsi="Times New Roman" w:cs="Times New Roman"/>
          <w:b/>
        </w:rPr>
        <w:t>El alma y las promesas divinas</w:t>
      </w:r>
    </w:p>
    <w:p w14:paraId="7900310E"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 xml:space="preserve">Este impulso de deseo sagrado puede estar expresado con la palabra alma cuando dice: </w:t>
      </w:r>
      <w:r w:rsidRPr="00083693">
        <w:rPr>
          <w:rFonts w:ascii="Times New Roman" w:hAnsi="Times New Roman" w:cs="Times New Roman"/>
          <w:i/>
        </w:rPr>
        <w:t>Amarás con toda tu alma</w:t>
      </w:r>
      <w:r w:rsidRPr="0050357E">
        <w:rPr>
          <w:rFonts w:ascii="Times New Roman" w:hAnsi="Times New Roman" w:cs="Times New Roman"/>
        </w:rPr>
        <w:t xml:space="preserve">. </w:t>
      </w:r>
      <w:bookmarkStart w:id="0" w:name="_Hlk62745567"/>
      <w:r w:rsidRPr="0050357E">
        <w:rPr>
          <w:rFonts w:ascii="Times New Roman" w:hAnsi="Times New Roman" w:cs="Times New Roman"/>
        </w:rPr>
        <w:t>Y hay en ello razón, pues el alma es espíritu y, bajo el soplo del Espíritu Santo, ella desea y suspira, hasta que respire en aquel hacia el cual aspira</w:t>
      </w:r>
      <w:bookmarkEnd w:id="0"/>
      <w:r w:rsidRPr="0050357E">
        <w:rPr>
          <w:rFonts w:ascii="Times New Roman" w:hAnsi="Times New Roman" w:cs="Times New Roman"/>
        </w:rPr>
        <w:t xml:space="preserve">. Por ello los santos muy a menudo hacen mención de su alma para expresar sus deseos. Así, el Profeta dice: </w:t>
      </w:r>
      <w:r w:rsidRPr="00083693">
        <w:rPr>
          <w:rFonts w:ascii="Times New Roman" w:hAnsi="Times New Roman" w:cs="Times New Roman"/>
          <w:i/>
        </w:rPr>
        <w:t>Mi alma tiene sed de ti (Sal 62, 2)</w:t>
      </w:r>
      <w:r w:rsidRPr="0050357E">
        <w:rPr>
          <w:rFonts w:ascii="Times New Roman" w:hAnsi="Times New Roman" w:cs="Times New Roman"/>
        </w:rPr>
        <w:t xml:space="preserve">. Más adelante agrega: </w:t>
      </w:r>
      <w:r w:rsidRPr="00083693">
        <w:rPr>
          <w:rFonts w:ascii="Times New Roman" w:hAnsi="Times New Roman" w:cs="Times New Roman"/>
          <w:i/>
        </w:rPr>
        <w:t>Anhela mi alma y languidece en los atrios del Señor (Sal 83, 3)</w:t>
      </w:r>
      <w:r w:rsidRPr="0050357E">
        <w:rPr>
          <w:rFonts w:ascii="Times New Roman" w:hAnsi="Times New Roman" w:cs="Times New Roman"/>
        </w:rPr>
        <w:t xml:space="preserve">. También otro Profeta dice: </w:t>
      </w:r>
      <w:r w:rsidRPr="00083693">
        <w:rPr>
          <w:rFonts w:ascii="Times New Roman" w:hAnsi="Times New Roman" w:cs="Times New Roman"/>
          <w:i/>
        </w:rPr>
        <w:t>Tu nombre y tu recuerdo son el anhelo del alma. Mi alma te deseará en la noche y mi espíritu te buscará dentro de mí (Is 26, 8-9).</w:t>
      </w:r>
    </w:p>
    <w:p w14:paraId="1766CDCA" w14:textId="77777777" w:rsidR="00255E8A" w:rsidRDefault="00255E8A" w:rsidP="00255E8A">
      <w:pPr>
        <w:spacing w:after="0" w:line="240" w:lineRule="auto"/>
        <w:ind w:firstLine="567"/>
        <w:jc w:val="both"/>
        <w:rPr>
          <w:rFonts w:ascii="Times New Roman" w:hAnsi="Times New Roman" w:cs="Times New Roman"/>
        </w:rPr>
      </w:pPr>
    </w:p>
    <w:p w14:paraId="5DF180D8" w14:textId="77777777" w:rsidR="00255E8A" w:rsidRPr="0050357E" w:rsidRDefault="00255E8A" w:rsidP="00255E8A">
      <w:pPr>
        <w:spacing w:after="0" w:line="240" w:lineRule="auto"/>
        <w:ind w:firstLine="567"/>
        <w:jc w:val="both"/>
        <w:rPr>
          <w:rFonts w:ascii="Times New Roman" w:hAnsi="Times New Roman" w:cs="Times New Roman"/>
        </w:rPr>
      </w:pPr>
    </w:p>
    <w:p w14:paraId="14E8BCBB" w14:textId="77777777" w:rsidR="00255E8A" w:rsidRPr="00083693" w:rsidRDefault="00255E8A" w:rsidP="00255E8A">
      <w:pPr>
        <w:spacing w:after="120" w:line="240" w:lineRule="auto"/>
        <w:ind w:firstLine="567"/>
        <w:jc w:val="center"/>
        <w:rPr>
          <w:rFonts w:ascii="Times New Roman" w:hAnsi="Times New Roman" w:cs="Times New Roman"/>
          <w:bCs/>
        </w:rPr>
      </w:pPr>
      <w:r w:rsidRPr="00083693">
        <w:rPr>
          <w:rFonts w:ascii="Times New Roman" w:hAnsi="Times New Roman" w:cs="Times New Roman"/>
          <w:bCs/>
        </w:rPr>
        <w:t>V - HAY QUE AMAR A DIOS CON TODAS LAS FUERZAS EN SUS JUICIOS</w:t>
      </w:r>
      <w:r>
        <w:rPr>
          <w:rStyle w:val="Refdenotaalpie"/>
          <w:rFonts w:ascii="Times New Roman" w:hAnsi="Times New Roman" w:cs="Times New Roman"/>
          <w:bCs/>
        </w:rPr>
        <w:footnoteReference w:id="178"/>
      </w:r>
    </w:p>
    <w:p w14:paraId="3F9D18BE" w14:textId="77777777" w:rsidR="00255E8A" w:rsidRPr="0050357E" w:rsidRDefault="00255E8A" w:rsidP="00255E8A">
      <w:pPr>
        <w:spacing w:after="120" w:line="240" w:lineRule="auto"/>
        <w:ind w:firstLine="567"/>
        <w:jc w:val="both"/>
        <w:rPr>
          <w:rFonts w:ascii="Times New Roman" w:hAnsi="Times New Roman" w:cs="Times New Roman"/>
          <w:b/>
          <w:bCs/>
        </w:rPr>
      </w:pPr>
    </w:p>
    <w:p w14:paraId="08CAFD74" w14:textId="77777777" w:rsidR="00255E8A" w:rsidRPr="00083693" w:rsidRDefault="00255E8A" w:rsidP="00255E8A">
      <w:pPr>
        <w:spacing w:after="120" w:line="240" w:lineRule="auto"/>
        <w:jc w:val="both"/>
        <w:rPr>
          <w:rFonts w:ascii="Times New Roman" w:hAnsi="Times New Roman" w:cs="Times New Roman"/>
          <w:b/>
        </w:rPr>
      </w:pPr>
      <w:r w:rsidRPr="00083693">
        <w:rPr>
          <w:rFonts w:ascii="Times New Roman" w:hAnsi="Times New Roman" w:cs="Times New Roman"/>
          <w:b/>
        </w:rPr>
        <w:t>El misterio de los juicios divinos</w:t>
      </w:r>
    </w:p>
    <w:p w14:paraId="6E6A091B" w14:textId="77777777" w:rsidR="00255E8A" w:rsidRPr="00083693" w:rsidRDefault="00255E8A" w:rsidP="00255E8A">
      <w:pPr>
        <w:spacing w:after="120" w:line="240" w:lineRule="auto"/>
        <w:ind w:firstLine="567"/>
        <w:jc w:val="both"/>
        <w:rPr>
          <w:rFonts w:ascii="Times New Roman" w:hAnsi="Times New Roman" w:cs="Times New Roman"/>
          <w:i/>
        </w:rPr>
      </w:pPr>
      <w:r w:rsidRPr="0050357E">
        <w:rPr>
          <w:rFonts w:ascii="Times New Roman" w:hAnsi="Times New Roman" w:cs="Times New Roman"/>
        </w:rPr>
        <w:t xml:space="preserve">Con todas tus fuerzas tienes que amar a Dios en sus juicios. Es difícil el juicio sobre los juicios de Dios: </w:t>
      </w:r>
      <w:r w:rsidRPr="00083693">
        <w:rPr>
          <w:rFonts w:ascii="Times New Roman" w:hAnsi="Times New Roman" w:cs="Times New Roman"/>
          <w:i/>
        </w:rPr>
        <w:t>Los juicios de Dios son como un hondo abismo (Sal 35, 7)</w:t>
      </w:r>
      <w:r w:rsidRPr="0050357E">
        <w:rPr>
          <w:rFonts w:ascii="Times New Roman" w:hAnsi="Times New Roman" w:cs="Times New Roman"/>
        </w:rPr>
        <w:t xml:space="preserve">. Es evidente que es otro el juicio sobre el cual dice el Profeta al Señor: </w:t>
      </w:r>
      <w:r w:rsidRPr="00083693">
        <w:rPr>
          <w:rFonts w:ascii="Times New Roman" w:hAnsi="Times New Roman" w:cs="Times New Roman"/>
          <w:i/>
        </w:rPr>
        <w:t>Vuélvete a mí y tenme piedad, según el juicio reservado a aquellos que aman tu nombre (Sal 118, 132)</w:t>
      </w:r>
      <w:r w:rsidRPr="0050357E">
        <w:rPr>
          <w:rFonts w:ascii="Times New Roman" w:hAnsi="Times New Roman" w:cs="Times New Roman"/>
        </w:rPr>
        <w:t xml:space="preserve">. También es otro el juicio del cual dice el mismo Profeta: </w:t>
      </w:r>
      <w:r w:rsidRPr="00083693">
        <w:rPr>
          <w:rFonts w:ascii="Times New Roman" w:hAnsi="Times New Roman" w:cs="Times New Roman"/>
          <w:i/>
        </w:rPr>
        <w:t>No entres en juicio con tu siervo (Sal 142, 2).</w:t>
      </w:r>
    </w:p>
    <w:p w14:paraId="74EC32F6"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Con ese juicio han sido condenados los que están en el infierno. En él nadie ama a Dios; pero tampoco nadie se ama a sí mismo en ese lugar. En la vida presente Dios ejerce sus juicios de diversos modos, ya sea sobre los réprob</w:t>
      </w:r>
      <w:r>
        <w:rPr>
          <w:rFonts w:ascii="Times New Roman" w:hAnsi="Times New Roman" w:cs="Times New Roman"/>
        </w:rPr>
        <w:t xml:space="preserve">os, ya sea sobre los elegidos. </w:t>
      </w:r>
      <w:r w:rsidRPr="0050357E">
        <w:rPr>
          <w:rFonts w:ascii="Times New Roman" w:hAnsi="Times New Roman" w:cs="Times New Roman"/>
        </w:rPr>
        <w:t>A veces oculta admirablemente su misericordia y su ira; en otros momentos las manifiesta de modo tal que lo que es ira parece misericordia, y la ver</w:t>
      </w:r>
      <w:r>
        <w:rPr>
          <w:rFonts w:ascii="Times New Roman" w:hAnsi="Times New Roman" w:cs="Times New Roman"/>
        </w:rPr>
        <w:t>dadera misericordia parece ira.</w:t>
      </w:r>
      <w:r w:rsidRPr="0050357E">
        <w:rPr>
          <w:rFonts w:ascii="Times New Roman" w:hAnsi="Times New Roman" w:cs="Times New Roman"/>
        </w:rPr>
        <w:t xml:space="preserve"> Es por eso que el Profeta dice: </w:t>
      </w:r>
      <w:r w:rsidRPr="00083693">
        <w:rPr>
          <w:rFonts w:ascii="Times New Roman" w:hAnsi="Times New Roman" w:cs="Times New Roman"/>
          <w:i/>
        </w:rPr>
        <w:t>¿Hay algún sabio que guarde estas cosas y comprenda la misericordia del Señor? (Sal 106, 43</w:t>
      </w:r>
      <w:r w:rsidRPr="0050357E">
        <w:rPr>
          <w:rFonts w:ascii="Times New Roman" w:hAnsi="Times New Roman" w:cs="Times New Roman"/>
        </w:rPr>
        <w:t xml:space="preserve">). Y a propósito de la ira, le dice a Dios: </w:t>
      </w:r>
      <w:r w:rsidRPr="00083693">
        <w:rPr>
          <w:rFonts w:ascii="Times New Roman" w:hAnsi="Times New Roman" w:cs="Times New Roman"/>
          <w:i/>
        </w:rPr>
        <w:t>¿Quién conoce la fuerza de tu cólera? (Sal 89, 11).</w:t>
      </w:r>
    </w:p>
    <w:p w14:paraId="246C05C6" w14:textId="77777777" w:rsidR="00255E8A" w:rsidRPr="0050357E" w:rsidRDefault="00255E8A" w:rsidP="00255E8A">
      <w:pPr>
        <w:spacing w:after="0" w:line="240" w:lineRule="auto"/>
        <w:ind w:firstLine="567"/>
        <w:jc w:val="both"/>
        <w:rPr>
          <w:rFonts w:ascii="Times New Roman" w:hAnsi="Times New Roman" w:cs="Times New Roman"/>
        </w:rPr>
      </w:pPr>
    </w:p>
    <w:p w14:paraId="5F2640E3" w14:textId="77777777" w:rsidR="00255E8A" w:rsidRPr="00083693" w:rsidRDefault="00255E8A" w:rsidP="00255E8A">
      <w:pPr>
        <w:spacing w:after="120" w:line="240" w:lineRule="auto"/>
        <w:jc w:val="both"/>
        <w:rPr>
          <w:rFonts w:ascii="Times New Roman" w:hAnsi="Times New Roman" w:cs="Times New Roman"/>
          <w:b/>
        </w:rPr>
      </w:pPr>
      <w:r w:rsidRPr="00083693">
        <w:rPr>
          <w:rFonts w:ascii="Times New Roman" w:hAnsi="Times New Roman" w:cs="Times New Roman"/>
          <w:b/>
        </w:rPr>
        <w:lastRenderedPageBreak/>
        <w:t>Juicio ejercido sobre los malvados. Actitud de estos</w:t>
      </w:r>
    </w:p>
    <w:p w14:paraId="59943B00"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 xml:space="preserve">Dios, por un oculto juicio, deja librados a su voluntad a algunos malos y les permite que realicen sus proyectos </w:t>
      </w:r>
      <w:r>
        <w:rPr>
          <w:rFonts w:ascii="Times New Roman" w:hAnsi="Times New Roman" w:cs="Times New Roman"/>
        </w:rPr>
        <w:t>según los deseos de su corazón.</w:t>
      </w:r>
      <w:r w:rsidRPr="0050357E">
        <w:rPr>
          <w:rFonts w:ascii="Times New Roman" w:hAnsi="Times New Roman" w:cs="Times New Roman"/>
        </w:rPr>
        <w:t xml:space="preserve"> Exalta a sus enemigos, les otorga honores y diariamente acrecienta sus bienes con sus favores; ellos no viven atribulados como los otros hombres</w:t>
      </w:r>
      <w:r>
        <w:rPr>
          <w:rStyle w:val="Refdenotaalpie"/>
          <w:rFonts w:ascii="Times New Roman" w:hAnsi="Times New Roman" w:cs="Times New Roman"/>
        </w:rPr>
        <w:footnoteReference w:id="179"/>
      </w:r>
      <w:r>
        <w:rPr>
          <w:rFonts w:ascii="Times New Roman" w:hAnsi="Times New Roman" w:cs="Times New Roman"/>
        </w:rPr>
        <w:t>.</w:t>
      </w:r>
      <w:r w:rsidRPr="0050357E">
        <w:rPr>
          <w:rFonts w:ascii="Times New Roman" w:hAnsi="Times New Roman" w:cs="Times New Roman"/>
        </w:rPr>
        <w:t xml:space="preserve"> Haciendo esto, añade iniquidad a la iniquidad de ellos</w:t>
      </w:r>
      <w:r>
        <w:rPr>
          <w:rStyle w:val="Refdenotaalpie"/>
          <w:rFonts w:ascii="Times New Roman" w:hAnsi="Times New Roman" w:cs="Times New Roman"/>
        </w:rPr>
        <w:footnoteReference w:id="180"/>
      </w:r>
      <w:r w:rsidRPr="0050357E">
        <w:rPr>
          <w:rFonts w:ascii="Times New Roman" w:hAnsi="Times New Roman" w:cs="Times New Roman"/>
        </w:rPr>
        <w:t>, de modo que los manchados sigan manchándose</w:t>
      </w:r>
      <w:r>
        <w:rPr>
          <w:rStyle w:val="Refdenotaalpie"/>
          <w:rFonts w:ascii="Times New Roman" w:hAnsi="Times New Roman" w:cs="Times New Roman"/>
        </w:rPr>
        <w:footnoteReference w:id="181"/>
      </w:r>
      <w:r w:rsidRPr="0050357E">
        <w:rPr>
          <w:rFonts w:ascii="Times New Roman" w:hAnsi="Times New Roman" w:cs="Times New Roman"/>
        </w:rPr>
        <w:t>, hasta que se colme su maldad. En un juicio así, Dios oculta, bajo la apariencia de misericordia, su ira hacia aquellos que convierten su misericordia en juicio; su prosperidad se vuelve perdición; perecen con toda justicia en aque</w:t>
      </w:r>
      <w:r>
        <w:rPr>
          <w:rFonts w:ascii="Times New Roman" w:hAnsi="Times New Roman" w:cs="Times New Roman"/>
        </w:rPr>
        <w:t xml:space="preserve">llo por lo que no aman a Dios. </w:t>
      </w:r>
      <w:r w:rsidRPr="0050357E">
        <w:rPr>
          <w:rFonts w:ascii="Times New Roman" w:hAnsi="Times New Roman" w:cs="Times New Roman"/>
        </w:rPr>
        <w:t xml:space="preserve">Dice la Escritura: </w:t>
      </w:r>
      <w:r w:rsidRPr="00370064">
        <w:rPr>
          <w:rFonts w:ascii="Times New Roman" w:hAnsi="Times New Roman" w:cs="Times New Roman"/>
          <w:i/>
        </w:rPr>
        <w:t>La prosperidad de los necios los perderá (Pr 1, 32)</w:t>
      </w:r>
      <w:r w:rsidRPr="0050357E">
        <w:rPr>
          <w:rFonts w:ascii="Times New Roman" w:hAnsi="Times New Roman" w:cs="Times New Roman"/>
        </w:rPr>
        <w:t xml:space="preserve">. Los necios se alegran en su perdición; ignoran lo que sobre ellos piensa aquel que es </w:t>
      </w:r>
      <w:r w:rsidRPr="00370064">
        <w:rPr>
          <w:rFonts w:ascii="Times New Roman" w:hAnsi="Times New Roman" w:cs="Times New Roman"/>
          <w:i/>
        </w:rPr>
        <w:t>terrible en sus designios sobre los hijos de los hombres (Sal 65, 5)</w:t>
      </w:r>
      <w:r w:rsidRPr="0050357E">
        <w:rPr>
          <w:rFonts w:ascii="Times New Roman" w:hAnsi="Times New Roman" w:cs="Times New Roman"/>
        </w:rPr>
        <w:t xml:space="preserve">; no comprenden los profundos pensamientos de Dios, sobre los que se ha escrito. </w:t>
      </w:r>
      <w:r w:rsidRPr="00370064">
        <w:rPr>
          <w:rFonts w:ascii="Times New Roman" w:hAnsi="Times New Roman" w:cs="Times New Roman"/>
          <w:i/>
        </w:rPr>
        <w:t>¡Qué grandes son tus obras!, ¡Señor, qué hondos tus pensamientos! El hombre necio no entiende, el insensato no comprende estas cosas (Sal 91, 6-7)</w:t>
      </w:r>
      <w:r w:rsidRPr="0050357E">
        <w:rPr>
          <w:rFonts w:ascii="Times New Roman" w:hAnsi="Times New Roman" w:cs="Times New Roman"/>
        </w:rPr>
        <w:t>. Comprenderán lo que piensa el Altísimo sobre ellos sólo cuando broten como hierba los impíos y aparezcan todos los que obran el mal para ser destruidos por la eternidad</w:t>
      </w:r>
      <w:r>
        <w:rPr>
          <w:rStyle w:val="Refdenotaalpie"/>
          <w:rFonts w:ascii="Times New Roman" w:hAnsi="Times New Roman" w:cs="Times New Roman"/>
        </w:rPr>
        <w:footnoteReference w:id="182"/>
      </w:r>
      <w:r w:rsidRPr="0050357E">
        <w:rPr>
          <w:rFonts w:ascii="Times New Roman" w:hAnsi="Times New Roman" w:cs="Times New Roman"/>
        </w:rPr>
        <w:t>. Este es el término de aquel oculto juicio en el que Dios oculta su ira hacia aquellos que no tienen parte en las humanas aflicciones y no son atribulados como los otros hombres</w:t>
      </w:r>
      <w:r>
        <w:rPr>
          <w:rStyle w:val="Refdenotaalpie"/>
          <w:rFonts w:ascii="Times New Roman" w:hAnsi="Times New Roman" w:cs="Times New Roman"/>
        </w:rPr>
        <w:footnoteReference w:id="183"/>
      </w:r>
      <w:r w:rsidRPr="0050357E">
        <w:rPr>
          <w:rFonts w:ascii="Times New Roman" w:hAnsi="Times New Roman" w:cs="Times New Roman"/>
        </w:rPr>
        <w:t xml:space="preserve">. </w:t>
      </w:r>
    </w:p>
    <w:p w14:paraId="26A8567A"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Pero hay otros malvados que son castigados por Dios en este mundo. Pero estos castigos no los purifican, porque la impaciencia los hace blasfemar o murmurar, no se inclinan ante aquel que los castiga ni aceptan la corrección. Estos, como no aman a Dios en sus juicios, agravan su propio juicio por su impaciencia ante el juicio del Señor. Serán llevados de los suplicios de este mundo a otros después de su muerte.</w:t>
      </w:r>
    </w:p>
    <w:p w14:paraId="230A5A3E" w14:textId="77777777" w:rsidR="00255E8A" w:rsidRPr="0050357E" w:rsidRDefault="00255E8A" w:rsidP="00255E8A">
      <w:pPr>
        <w:spacing w:after="0" w:line="240" w:lineRule="auto"/>
        <w:ind w:firstLine="567"/>
        <w:jc w:val="both"/>
        <w:rPr>
          <w:rFonts w:ascii="Times New Roman" w:hAnsi="Times New Roman" w:cs="Times New Roman"/>
        </w:rPr>
      </w:pPr>
    </w:p>
    <w:p w14:paraId="5F34C0C8" w14:textId="77777777" w:rsidR="00255E8A" w:rsidRPr="00370064" w:rsidRDefault="00255E8A" w:rsidP="00255E8A">
      <w:pPr>
        <w:spacing w:after="120" w:line="240" w:lineRule="auto"/>
        <w:jc w:val="both"/>
        <w:rPr>
          <w:rFonts w:ascii="Times New Roman" w:hAnsi="Times New Roman" w:cs="Times New Roman"/>
          <w:b/>
        </w:rPr>
      </w:pPr>
      <w:r w:rsidRPr="00370064">
        <w:rPr>
          <w:rFonts w:ascii="Times New Roman" w:hAnsi="Times New Roman" w:cs="Times New Roman"/>
          <w:b/>
        </w:rPr>
        <w:t>Juicio ejercido sobre los buenos. Actitud de estos</w:t>
      </w:r>
    </w:p>
    <w:p w14:paraId="05D4A4B5"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 xml:space="preserve">Cuando los buenos son probados por Dios, unos aman a Dios en las pruebas; otros aman, </w:t>
      </w:r>
      <w:r>
        <w:rPr>
          <w:rFonts w:ascii="Times New Roman" w:hAnsi="Times New Roman" w:cs="Times New Roman"/>
        </w:rPr>
        <w:t>por Dios, estas mismas pruebas.</w:t>
      </w:r>
      <w:r w:rsidRPr="0050357E">
        <w:rPr>
          <w:rFonts w:ascii="Times New Roman" w:hAnsi="Times New Roman" w:cs="Times New Roman"/>
        </w:rPr>
        <w:t xml:space="preserve"> Los primeros glorifican y aman a Dios en las pruebas; los segundos lo aman por las pruebas. Aquellos, pacientes en la tribulación</w:t>
      </w:r>
      <w:r>
        <w:rPr>
          <w:rStyle w:val="Refdenotaalpie"/>
          <w:rFonts w:ascii="Times New Roman" w:hAnsi="Times New Roman" w:cs="Times New Roman"/>
        </w:rPr>
        <w:footnoteReference w:id="184"/>
      </w:r>
      <w:r w:rsidRPr="0050357E">
        <w:rPr>
          <w:rFonts w:ascii="Times New Roman" w:hAnsi="Times New Roman" w:cs="Times New Roman"/>
        </w:rPr>
        <w:t>, aman a Dios en sus juicios; estos, alegres en la afición, aceptan agradecidos los juicios de Dios, como si fueran bene</w:t>
      </w:r>
      <w:r>
        <w:rPr>
          <w:rFonts w:ascii="Times New Roman" w:hAnsi="Times New Roman" w:cs="Times New Roman"/>
        </w:rPr>
        <w:t>ficios y se regocijan en ellos.</w:t>
      </w:r>
      <w:r w:rsidRPr="0050357E">
        <w:rPr>
          <w:rFonts w:ascii="Times New Roman" w:hAnsi="Times New Roman" w:cs="Times New Roman"/>
        </w:rPr>
        <w:t xml:space="preserve"> Está escrito: </w:t>
      </w:r>
      <w:r w:rsidRPr="00E33542">
        <w:rPr>
          <w:rFonts w:ascii="Times New Roman" w:hAnsi="Times New Roman" w:cs="Times New Roman"/>
          <w:i/>
        </w:rPr>
        <w:t>Se regocijan las hijas de Judá a causa de tus juicios, Señor (Sal 96, 8)</w:t>
      </w:r>
      <w:r w:rsidRPr="0050357E">
        <w:rPr>
          <w:rFonts w:ascii="Times New Roman" w:hAnsi="Times New Roman" w:cs="Times New Roman"/>
        </w:rPr>
        <w:t xml:space="preserve">. Se comprende perfectamente que aquí las hijas son las almas que bendicen a Dios, que lo glorifican siempre en las adversidades y se reconocen culpables diciendo: </w:t>
      </w:r>
      <w:r w:rsidRPr="00E33542">
        <w:rPr>
          <w:rFonts w:ascii="Times New Roman" w:hAnsi="Times New Roman" w:cs="Times New Roman"/>
          <w:i/>
        </w:rPr>
        <w:t>Todo lo que has hecho, Señor, con juicio fiel lo has hecho, porque pecamos contra ti y no obedecimos tus mandamientos. Pero da gloria a tu nombre y trátanos según la abundancia de tu misericordia</w:t>
      </w:r>
      <w:r>
        <w:rPr>
          <w:rStyle w:val="Refdenotaalpie"/>
          <w:rFonts w:ascii="Times New Roman" w:hAnsi="Times New Roman" w:cs="Times New Roman"/>
          <w:i/>
        </w:rPr>
        <w:footnoteReference w:id="185"/>
      </w:r>
      <w:r w:rsidRPr="0050357E">
        <w:rPr>
          <w:rFonts w:ascii="Times New Roman" w:hAnsi="Times New Roman" w:cs="Times New Roman"/>
        </w:rPr>
        <w:t xml:space="preserve">. </w:t>
      </w:r>
    </w:p>
    <w:p w14:paraId="49BF6462"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Hay otros que aman tanto los juicios de Dios que, sin aguardar la corrección de su Padre, se juzgan y se castigan ellos mismos. Reclaman un castigo por los pecados de cada día que la debili</w:t>
      </w:r>
      <w:r>
        <w:rPr>
          <w:rFonts w:ascii="Times New Roman" w:hAnsi="Times New Roman" w:cs="Times New Roman"/>
        </w:rPr>
        <w:t xml:space="preserve">dad humana no puede evitar. </w:t>
      </w:r>
      <w:r w:rsidRPr="0050357E">
        <w:rPr>
          <w:rFonts w:ascii="Times New Roman" w:hAnsi="Times New Roman" w:cs="Times New Roman"/>
        </w:rPr>
        <w:t xml:space="preserve">Sobre ellos dice el Apóstol: </w:t>
      </w:r>
      <w:r w:rsidRPr="006621DE">
        <w:rPr>
          <w:rFonts w:ascii="Times New Roman" w:hAnsi="Times New Roman" w:cs="Times New Roman"/>
          <w:i/>
        </w:rPr>
        <w:t>Si nos juzgásemos a nosotros mismos, no seríamos condenados (1Co 11, 31).</w:t>
      </w:r>
      <w:r w:rsidRPr="0050357E">
        <w:rPr>
          <w:rFonts w:ascii="Times New Roman" w:hAnsi="Times New Roman" w:cs="Times New Roman"/>
        </w:rPr>
        <w:t xml:space="preserve"> El que se juzga a sí mismo y se castiga como si fuera culpable, es al mismo tiempo acusado, juez y verdugo. Es un juez justo, porque castiga a un culpable. Como es culpable, sufre la pena con justicia. Y al castigarse merecidamente, aborrece su alma y la guarda para la vida eterna</w:t>
      </w:r>
      <w:r>
        <w:rPr>
          <w:rStyle w:val="Refdenotaalpie"/>
          <w:rFonts w:ascii="Times New Roman" w:hAnsi="Times New Roman" w:cs="Times New Roman"/>
        </w:rPr>
        <w:footnoteReference w:id="186"/>
      </w:r>
      <w:r w:rsidRPr="0050357E">
        <w:rPr>
          <w:rFonts w:ascii="Times New Roman" w:hAnsi="Times New Roman" w:cs="Times New Roman"/>
        </w:rPr>
        <w:t>.</w:t>
      </w:r>
    </w:p>
    <w:p w14:paraId="4E7AD905" w14:textId="77777777" w:rsidR="00255E8A" w:rsidRPr="0050357E" w:rsidRDefault="00255E8A" w:rsidP="00255E8A">
      <w:pPr>
        <w:spacing w:after="0" w:line="240" w:lineRule="auto"/>
        <w:ind w:firstLine="567"/>
        <w:jc w:val="both"/>
        <w:rPr>
          <w:rFonts w:ascii="Times New Roman" w:hAnsi="Times New Roman" w:cs="Times New Roman"/>
        </w:rPr>
      </w:pPr>
    </w:p>
    <w:p w14:paraId="59E4715A" w14:textId="77777777" w:rsidR="00255E8A" w:rsidRPr="00E33542" w:rsidRDefault="00255E8A" w:rsidP="00255E8A">
      <w:pPr>
        <w:spacing w:after="120" w:line="240" w:lineRule="auto"/>
        <w:jc w:val="both"/>
        <w:rPr>
          <w:rFonts w:ascii="Times New Roman" w:hAnsi="Times New Roman" w:cs="Times New Roman"/>
          <w:b/>
        </w:rPr>
      </w:pPr>
      <w:r w:rsidRPr="00E33542">
        <w:rPr>
          <w:rFonts w:ascii="Times New Roman" w:hAnsi="Times New Roman" w:cs="Times New Roman"/>
          <w:b/>
        </w:rPr>
        <w:t>Bondad de la prueba enviada a los justos</w:t>
      </w:r>
    </w:p>
    <w:p w14:paraId="2BDD700D"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 xml:space="preserve">En sus juicios, Dios prueba y forma a sus elegidos en la paciencia, los ejercita en soportar los sufrimientos y los fortifica por medio de la esperanza. </w:t>
      </w:r>
      <w:r w:rsidRPr="00FC797A">
        <w:rPr>
          <w:rFonts w:ascii="Times New Roman" w:hAnsi="Times New Roman" w:cs="Times New Roman"/>
          <w:i/>
        </w:rPr>
        <w:t>La tribulación engendra la paciencia; la paciencia, virtud probada; la virtud probada, esperanza. Y la esperanza no quedará confundida (Rm 5, 4-5)</w:t>
      </w:r>
      <w:r w:rsidRPr="0050357E">
        <w:rPr>
          <w:rFonts w:ascii="Times New Roman" w:hAnsi="Times New Roman" w:cs="Times New Roman"/>
        </w:rPr>
        <w:t xml:space="preserve">. Por eso el Profeta dice a Dios: </w:t>
      </w:r>
      <w:r w:rsidRPr="00FC797A">
        <w:rPr>
          <w:rFonts w:ascii="Times New Roman" w:hAnsi="Times New Roman" w:cs="Times New Roman"/>
          <w:i/>
        </w:rPr>
        <w:t>Tuve grandes esperanzas en tus juicios (Sal 118, 43)</w:t>
      </w:r>
      <w:r w:rsidRPr="0050357E">
        <w:rPr>
          <w:rFonts w:ascii="Times New Roman" w:hAnsi="Times New Roman" w:cs="Times New Roman"/>
        </w:rPr>
        <w:t>. Con estas palabras quiere significar que aceptando pacientemente y amando los juicios de Dios se logra una esperanza más firme y segura y la confianza de obtener una gloria mayor.</w:t>
      </w:r>
    </w:p>
    <w:p w14:paraId="69205AD7"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 xml:space="preserve">La certidumbre de la esperanza y la inmensidad de la gloria disminuyen el peso de la prueba, de manera que puede ser soportada con paciencia e, inclusive, amada. Como dice el Apóstol: </w:t>
      </w:r>
      <w:r w:rsidRPr="00FC797A">
        <w:rPr>
          <w:rFonts w:ascii="Times New Roman" w:hAnsi="Times New Roman" w:cs="Times New Roman"/>
          <w:i/>
        </w:rPr>
        <w:t>Los sufrimientos del tiempo presente no son comparables con la gloria que se ha de manifestar en nosotros (Rm 8, 18)</w:t>
      </w:r>
      <w:r w:rsidRPr="0050357E">
        <w:rPr>
          <w:rFonts w:ascii="Times New Roman" w:hAnsi="Times New Roman" w:cs="Times New Roman"/>
        </w:rPr>
        <w:t>.</w:t>
      </w:r>
      <w:r>
        <w:rPr>
          <w:rFonts w:ascii="Times New Roman" w:hAnsi="Times New Roman" w:cs="Times New Roman"/>
        </w:rPr>
        <w:t xml:space="preserve"> </w:t>
      </w:r>
      <w:r w:rsidRPr="00FC797A">
        <w:rPr>
          <w:rFonts w:ascii="Times New Roman" w:hAnsi="Times New Roman" w:cs="Times New Roman"/>
          <w:i/>
        </w:rPr>
        <w:t>Por la momentánea y ligera duración nos prepara un peso eterno de gloria incalculable (2 Co 4, 17).</w:t>
      </w:r>
    </w:p>
    <w:p w14:paraId="1949EC2F" w14:textId="77777777" w:rsidR="00255E8A" w:rsidRPr="0050357E" w:rsidRDefault="00255E8A" w:rsidP="00255E8A">
      <w:pPr>
        <w:spacing w:after="0" w:line="240" w:lineRule="auto"/>
        <w:ind w:firstLine="567"/>
        <w:jc w:val="both"/>
        <w:rPr>
          <w:rFonts w:ascii="Times New Roman" w:hAnsi="Times New Roman" w:cs="Times New Roman"/>
        </w:rPr>
      </w:pPr>
    </w:p>
    <w:p w14:paraId="43F68723" w14:textId="77777777" w:rsidR="00255E8A" w:rsidRPr="00FC797A" w:rsidRDefault="00255E8A" w:rsidP="00255E8A">
      <w:pPr>
        <w:spacing w:after="120" w:line="240" w:lineRule="auto"/>
        <w:jc w:val="both"/>
        <w:rPr>
          <w:rFonts w:ascii="Times New Roman" w:hAnsi="Times New Roman" w:cs="Times New Roman"/>
          <w:b/>
        </w:rPr>
      </w:pPr>
      <w:r w:rsidRPr="00FC797A">
        <w:rPr>
          <w:rFonts w:ascii="Times New Roman" w:hAnsi="Times New Roman" w:cs="Times New Roman"/>
          <w:b/>
        </w:rPr>
        <w:t>El amor de los juicios de Dios es un deleite para el justo</w:t>
      </w:r>
    </w:p>
    <w:p w14:paraId="63AB2F2A"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 xml:space="preserve">Hasta qué punto los juicios de Dios son dignos de ser amados, lo sabe aquel que dice al Señor: </w:t>
      </w:r>
      <w:r w:rsidRPr="00FC797A">
        <w:rPr>
          <w:rFonts w:ascii="Times New Roman" w:hAnsi="Times New Roman" w:cs="Times New Roman"/>
          <w:i/>
        </w:rPr>
        <w:t>Los juicios del Señor son deliciosos (Sal 118, 39)</w:t>
      </w:r>
      <w:r w:rsidRPr="0050357E">
        <w:rPr>
          <w:rFonts w:ascii="Times New Roman" w:hAnsi="Times New Roman" w:cs="Times New Roman"/>
        </w:rPr>
        <w:t xml:space="preserve">. </w:t>
      </w:r>
      <w:r w:rsidRPr="00FC797A">
        <w:rPr>
          <w:rFonts w:ascii="Times New Roman" w:hAnsi="Times New Roman" w:cs="Times New Roman"/>
          <w:i/>
        </w:rPr>
        <w:t>Los juicios del Señor son verdaderos y enteramente justos; más preciosos que el oro, más que el oro fino más dulces que la miel, más que el jugo de panales (Sal 18, 11)</w:t>
      </w:r>
      <w:r w:rsidRPr="0050357E">
        <w:rPr>
          <w:rFonts w:ascii="Times New Roman" w:hAnsi="Times New Roman" w:cs="Times New Roman"/>
        </w:rPr>
        <w:t>. Con estas palabras se quiere mostrar que todo el placer que proporciona la posesión del oro y de la plata, que toda la dulzura de la vida presente, aunque evoquen a la de la miel y a la del panal, es inferior al deleite que el alma enamorada de Dios r</w:t>
      </w:r>
      <w:r>
        <w:rPr>
          <w:rFonts w:ascii="Times New Roman" w:hAnsi="Times New Roman" w:cs="Times New Roman"/>
        </w:rPr>
        <w:t>ecibe de los juicios del Señor.</w:t>
      </w:r>
      <w:r w:rsidRPr="0050357E">
        <w:rPr>
          <w:rFonts w:ascii="Times New Roman" w:hAnsi="Times New Roman" w:cs="Times New Roman"/>
        </w:rPr>
        <w:t xml:space="preserve"> Para ella es muy poca cosa todo lo que sufre. Considera como un gran gozo el estar rodeada de toda clase de pruebas</w:t>
      </w:r>
      <w:r>
        <w:rPr>
          <w:rStyle w:val="Refdenotaalpie"/>
          <w:rFonts w:ascii="Times New Roman" w:hAnsi="Times New Roman" w:cs="Times New Roman"/>
        </w:rPr>
        <w:footnoteReference w:id="187"/>
      </w:r>
      <w:r w:rsidRPr="0050357E">
        <w:rPr>
          <w:rFonts w:ascii="Times New Roman" w:hAnsi="Times New Roman" w:cs="Times New Roman"/>
        </w:rPr>
        <w:t xml:space="preserve">. </w:t>
      </w:r>
      <w:r w:rsidRPr="00FC797A">
        <w:rPr>
          <w:rFonts w:ascii="Times New Roman" w:hAnsi="Times New Roman" w:cs="Times New Roman"/>
          <w:i/>
        </w:rPr>
        <w:t>¡Qué grande es, Señor, la bondad que guardas para los que te temen! (Sal 30, 20)</w:t>
      </w:r>
      <w:r w:rsidRPr="0050357E">
        <w:rPr>
          <w:rFonts w:ascii="Times New Roman" w:hAnsi="Times New Roman" w:cs="Times New Roman"/>
        </w:rPr>
        <w:t xml:space="preserve">. Verdaderamente es </w:t>
      </w:r>
      <w:r>
        <w:rPr>
          <w:rFonts w:ascii="Times New Roman" w:hAnsi="Times New Roman" w:cs="Times New Roman"/>
        </w:rPr>
        <w:t>grande, más allá de toda medida.</w:t>
      </w:r>
      <w:r w:rsidRPr="0050357E">
        <w:rPr>
          <w:rFonts w:ascii="Times New Roman" w:hAnsi="Times New Roman" w:cs="Times New Roman"/>
        </w:rPr>
        <w:t xml:space="preserve"> Eres dulce en tus juicios; pero todavía no para aquel que dice: </w:t>
      </w:r>
      <w:r w:rsidRPr="00FC797A">
        <w:rPr>
          <w:rFonts w:ascii="Times New Roman" w:hAnsi="Times New Roman" w:cs="Times New Roman"/>
          <w:i/>
        </w:rPr>
        <w:t>Tuve temor de tus juicios (Sal 118, 110).</w:t>
      </w:r>
    </w:p>
    <w:p w14:paraId="393D5C37" w14:textId="77777777" w:rsidR="00255E8A" w:rsidRDefault="00255E8A" w:rsidP="00255E8A">
      <w:pPr>
        <w:spacing w:after="0" w:line="240" w:lineRule="auto"/>
        <w:ind w:firstLine="567"/>
        <w:jc w:val="both"/>
        <w:rPr>
          <w:rFonts w:ascii="Times New Roman" w:hAnsi="Times New Roman" w:cs="Times New Roman"/>
        </w:rPr>
      </w:pPr>
    </w:p>
    <w:p w14:paraId="02076A6C" w14:textId="77777777" w:rsidR="00255E8A" w:rsidRPr="0050357E" w:rsidRDefault="00255E8A" w:rsidP="00255E8A">
      <w:pPr>
        <w:spacing w:after="0" w:line="240" w:lineRule="auto"/>
        <w:ind w:firstLine="567"/>
        <w:jc w:val="both"/>
        <w:rPr>
          <w:rFonts w:ascii="Times New Roman" w:hAnsi="Times New Roman" w:cs="Times New Roman"/>
        </w:rPr>
      </w:pPr>
    </w:p>
    <w:p w14:paraId="718A6CCD" w14:textId="77777777" w:rsidR="00255E8A" w:rsidRPr="00FC797A" w:rsidRDefault="00255E8A" w:rsidP="00255E8A">
      <w:pPr>
        <w:spacing w:after="120" w:line="240" w:lineRule="auto"/>
        <w:ind w:firstLine="567"/>
        <w:jc w:val="center"/>
        <w:rPr>
          <w:rFonts w:ascii="Times New Roman" w:hAnsi="Times New Roman" w:cs="Times New Roman"/>
          <w:bCs/>
        </w:rPr>
      </w:pPr>
      <w:r w:rsidRPr="00FC797A">
        <w:rPr>
          <w:rFonts w:ascii="Times New Roman" w:hAnsi="Times New Roman" w:cs="Times New Roman"/>
          <w:bCs/>
        </w:rPr>
        <w:t>VI - HAY QUE AMAR A DIOS CON TODO EL ESPIRITU EN SUS PRECEPTOS</w:t>
      </w:r>
    </w:p>
    <w:p w14:paraId="667CDDD2" w14:textId="77777777" w:rsidR="00255E8A" w:rsidRPr="0050357E" w:rsidRDefault="00255E8A" w:rsidP="00255E8A">
      <w:pPr>
        <w:spacing w:after="120" w:line="240" w:lineRule="auto"/>
        <w:ind w:firstLine="567"/>
        <w:jc w:val="both"/>
        <w:rPr>
          <w:rFonts w:ascii="Times New Roman" w:hAnsi="Times New Roman" w:cs="Times New Roman"/>
          <w:b/>
          <w:bCs/>
        </w:rPr>
      </w:pPr>
    </w:p>
    <w:p w14:paraId="5F56C10A" w14:textId="77777777" w:rsidR="00255E8A" w:rsidRPr="00FC797A" w:rsidRDefault="00255E8A" w:rsidP="00255E8A">
      <w:pPr>
        <w:spacing w:after="120" w:line="240" w:lineRule="auto"/>
        <w:jc w:val="both"/>
        <w:rPr>
          <w:rFonts w:ascii="Times New Roman" w:hAnsi="Times New Roman" w:cs="Times New Roman"/>
          <w:b/>
        </w:rPr>
      </w:pPr>
      <w:r w:rsidRPr="00FC797A">
        <w:rPr>
          <w:rFonts w:ascii="Times New Roman" w:hAnsi="Times New Roman" w:cs="Times New Roman"/>
          <w:b/>
        </w:rPr>
        <w:t>El bien de la obediencia</w:t>
      </w:r>
    </w:p>
    <w:p w14:paraId="1E389139"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En el hombre predomina el espíritu; este ocupa el lugar m</w:t>
      </w:r>
      <w:r>
        <w:rPr>
          <w:rFonts w:ascii="Times New Roman" w:hAnsi="Times New Roman" w:cs="Times New Roman"/>
        </w:rPr>
        <w:t xml:space="preserve">ás elevado, el más importante. </w:t>
      </w:r>
      <w:r w:rsidRPr="0050357E">
        <w:rPr>
          <w:rFonts w:ascii="Times New Roman" w:hAnsi="Times New Roman" w:cs="Times New Roman"/>
        </w:rPr>
        <w:t>Del mismo modo que en el hogar el padre de familia dispone todas las cosas a su arbitrio, organiza los trabajos, dirige a los servidores, decide en todos los asuntos y quiere ser obedecido y servido en todo y por todos, así la fuerza del espíritu debe dirigir a su arbitrio todos los movimientos y los sentidos del cuerpo y del espíritu. El espíritu debe organizar, juzgar y procurar con cuidado que se le obedezca en todo.</w:t>
      </w:r>
    </w:p>
    <w:p w14:paraId="7B280375"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Pero, así como el espíritu sabe que es superior a todo aquello que está bajo su dominio, del mismo modo debe recordar que tiene la estricta obligación de obedecer a Dios. Con toda justicia debe, a su superior, la obediencia que él exige a su inferior. ¡Ay del hombre que no obedezca a Dios! El castigo de su desobediencia será el triunfo de la muerte sobre él.</w:t>
      </w:r>
    </w:p>
    <w:p w14:paraId="491991D8" w14:textId="77777777" w:rsidR="00255E8A" w:rsidRDefault="00255E8A" w:rsidP="00255E8A">
      <w:pPr>
        <w:spacing w:after="0" w:line="240" w:lineRule="auto"/>
        <w:ind w:firstLine="567"/>
        <w:jc w:val="both"/>
        <w:rPr>
          <w:rFonts w:ascii="Times New Roman" w:hAnsi="Times New Roman" w:cs="Times New Roman"/>
          <w:i/>
        </w:rPr>
      </w:pPr>
      <w:r w:rsidRPr="0050357E">
        <w:rPr>
          <w:rFonts w:ascii="Times New Roman" w:hAnsi="Times New Roman" w:cs="Times New Roman"/>
        </w:rPr>
        <w:t xml:space="preserve">La muerte es </w:t>
      </w:r>
      <w:r>
        <w:rPr>
          <w:rFonts w:ascii="Times New Roman" w:hAnsi="Times New Roman" w:cs="Times New Roman"/>
        </w:rPr>
        <w:t>tan espantosa como aborrecible.</w:t>
      </w:r>
      <w:r w:rsidRPr="0050357E">
        <w:rPr>
          <w:rFonts w:ascii="Times New Roman" w:hAnsi="Times New Roman" w:cs="Times New Roman"/>
        </w:rPr>
        <w:t xml:space="preserve"> Puesto que está ligada a la desobediencia, también la misma desobediencia es tan aborrecible como la muerte misma. Por el pecado de la desobedienci</w:t>
      </w:r>
      <w:r>
        <w:rPr>
          <w:rFonts w:ascii="Times New Roman" w:hAnsi="Times New Roman" w:cs="Times New Roman"/>
        </w:rPr>
        <w:t>a entró la muerte a este mundo.</w:t>
      </w:r>
      <w:r w:rsidRPr="0050357E">
        <w:rPr>
          <w:rFonts w:ascii="Times New Roman" w:hAnsi="Times New Roman" w:cs="Times New Roman"/>
        </w:rPr>
        <w:t xml:space="preserve"> Si la desobediencia es tan detestable como la muerte que procede de ella, ¿por qué la obediencia no ha de ser tan amada como la vida, puesto que de ella proviene la vida y en ella persevera? La obediencia se somete a Dios y a su voluntad</w:t>
      </w:r>
      <w:r w:rsidRPr="00FC797A">
        <w:rPr>
          <w:rFonts w:ascii="Times New Roman" w:hAnsi="Times New Roman" w:cs="Times New Roman"/>
          <w:i/>
        </w:rPr>
        <w:t>: La vida está en su voluntad (Sal 29, 6).</w:t>
      </w:r>
    </w:p>
    <w:p w14:paraId="74FCEC7F" w14:textId="77777777" w:rsidR="00255E8A" w:rsidRPr="0050357E" w:rsidRDefault="00255E8A" w:rsidP="00255E8A">
      <w:pPr>
        <w:spacing w:after="0" w:line="240" w:lineRule="auto"/>
        <w:ind w:firstLine="567"/>
        <w:jc w:val="both"/>
        <w:rPr>
          <w:rFonts w:ascii="Times New Roman" w:hAnsi="Times New Roman" w:cs="Times New Roman"/>
        </w:rPr>
      </w:pPr>
    </w:p>
    <w:p w14:paraId="2609CCF5" w14:textId="77777777" w:rsidR="00255E8A" w:rsidRPr="00FC797A" w:rsidRDefault="00255E8A" w:rsidP="00255E8A">
      <w:pPr>
        <w:spacing w:after="120" w:line="240" w:lineRule="auto"/>
        <w:jc w:val="both"/>
        <w:rPr>
          <w:rFonts w:ascii="Times New Roman" w:hAnsi="Times New Roman" w:cs="Times New Roman"/>
          <w:b/>
        </w:rPr>
      </w:pPr>
      <w:r w:rsidRPr="00FC797A">
        <w:rPr>
          <w:rFonts w:ascii="Times New Roman" w:hAnsi="Times New Roman" w:cs="Times New Roman"/>
          <w:b/>
        </w:rPr>
        <w:t>El amor a Dios y la obediencia a sus mandamientos son inseparables</w:t>
      </w:r>
    </w:p>
    <w:p w14:paraId="6108A08E"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El amor a Dios y la obediencia están unidos por un nexo indivis</w:t>
      </w:r>
      <w:r>
        <w:rPr>
          <w:rFonts w:ascii="Times New Roman" w:hAnsi="Times New Roman" w:cs="Times New Roman"/>
        </w:rPr>
        <w:t>ible; no es posible separarlos.</w:t>
      </w:r>
      <w:r w:rsidRPr="0050357E">
        <w:rPr>
          <w:rFonts w:ascii="Times New Roman" w:hAnsi="Times New Roman" w:cs="Times New Roman"/>
        </w:rPr>
        <w:t xml:space="preserve"> Que el amor no puede existir sin la obediencia, lo señala el Señor al decir: </w:t>
      </w:r>
      <w:r w:rsidRPr="00E64F9B">
        <w:rPr>
          <w:rFonts w:ascii="Times New Roman" w:hAnsi="Times New Roman" w:cs="Times New Roman"/>
          <w:i/>
        </w:rPr>
        <w:t>Si alguno me ama, guardará mi Palabra (Jn 14, 23)</w:t>
      </w:r>
      <w:r>
        <w:rPr>
          <w:rFonts w:ascii="Times New Roman" w:hAnsi="Times New Roman" w:cs="Times New Roman"/>
        </w:rPr>
        <w:t>.</w:t>
      </w:r>
      <w:r w:rsidRPr="0050357E">
        <w:rPr>
          <w:rFonts w:ascii="Times New Roman" w:hAnsi="Times New Roman" w:cs="Times New Roman"/>
        </w:rPr>
        <w:t xml:space="preserve"> Por lo tanto, quien ama obedece, y el que no ama, no ob</w:t>
      </w:r>
      <w:r>
        <w:rPr>
          <w:rFonts w:ascii="Times New Roman" w:hAnsi="Times New Roman" w:cs="Times New Roman"/>
        </w:rPr>
        <w:t>edece.</w:t>
      </w:r>
      <w:r w:rsidRPr="0050357E">
        <w:rPr>
          <w:rFonts w:ascii="Times New Roman" w:hAnsi="Times New Roman" w:cs="Times New Roman"/>
        </w:rPr>
        <w:t xml:space="preserve"> No hay amor sin obediencia, ni obediencia sin amor.</w:t>
      </w:r>
    </w:p>
    <w:p w14:paraId="2304415A"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La obediencia, a través del amor, ve a Dios en su mandamiento; el amor dirige su obediencia a D</w:t>
      </w:r>
      <w:r>
        <w:rPr>
          <w:rFonts w:ascii="Times New Roman" w:hAnsi="Times New Roman" w:cs="Times New Roman"/>
        </w:rPr>
        <w:t>ios a través de su mandamiento.</w:t>
      </w:r>
      <w:r w:rsidRPr="0050357E">
        <w:rPr>
          <w:rFonts w:ascii="Times New Roman" w:hAnsi="Times New Roman" w:cs="Times New Roman"/>
        </w:rPr>
        <w:t xml:space="preserve"> Dios nos manifiesta su voluntad a través del mandamiento; el amor impone este mandamiento a la voluntad. El que verdaderamente ama a Di</w:t>
      </w:r>
      <w:r>
        <w:rPr>
          <w:rFonts w:ascii="Times New Roman" w:hAnsi="Times New Roman" w:cs="Times New Roman"/>
        </w:rPr>
        <w:t>os, ama también su mandamiento.</w:t>
      </w:r>
      <w:r w:rsidRPr="0050357E">
        <w:rPr>
          <w:rFonts w:ascii="Times New Roman" w:hAnsi="Times New Roman" w:cs="Times New Roman"/>
        </w:rPr>
        <w:t xml:space="preserve"> Nadie puede amar a Dios y no amar su voluntad; tampoco es posible amarlo sin amar también sus mandamientos, que nos manifiestan y nos hacen conocer su voluntad.</w:t>
      </w:r>
    </w:p>
    <w:p w14:paraId="754BE465"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 xml:space="preserve">Por lo tanto, el amor a Dios está siempre unido al amor a su </w:t>
      </w:r>
      <w:r>
        <w:rPr>
          <w:rFonts w:ascii="Times New Roman" w:hAnsi="Times New Roman" w:cs="Times New Roman"/>
        </w:rPr>
        <w:t xml:space="preserve">voluntad y a sus mandamientos. </w:t>
      </w:r>
      <w:r w:rsidRPr="0050357E">
        <w:rPr>
          <w:rFonts w:ascii="Times New Roman" w:hAnsi="Times New Roman" w:cs="Times New Roman"/>
        </w:rPr>
        <w:t>Y t</w:t>
      </w:r>
      <w:r>
        <w:rPr>
          <w:rFonts w:ascii="Times New Roman" w:hAnsi="Times New Roman" w:cs="Times New Roman"/>
        </w:rPr>
        <w:t>ambién al amor a la obediencia.</w:t>
      </w:r>
      <w:r w:rsidRPr="0050357E">
        <w:rPr>
          <w:rFonts w:ascii="Times New Roman" w:hAnsi="Times New Roman" w:cs="Times New Roman"/>
        </w:rPr>
        <w:t xml:space="preserve"> El que ama los mandamientos y la voluntad de Dios, ama también la obediencia; pues Dios quiere lo que ordena hacer, y cuando lo ordena, su v</w:t>
      </w:r>
      <w:r>
        <w:rPr>
          <w:rFonts w:ascii="Times New Roman" w:hAnsi="Times New Roman" w:cs="Times New Roman"/>
        </w:rPr>
        <w:t xml:space="preserve">oluntad es que se le obedezca. </w:t>
      </w:r>
      <w:r w:rsidRPr="0050357E">
        <w:rPr>
          <w:rFonts w:ascii="Times New Roman" w:hAnsi="Times New Roman" w:cs="Times New Roman"/>
        </w:rPr>
        <w:t>Por este motivo, el que ama la voluntad que Dios manda realizar, ama también ser mandado. Pero nadie ama ser mand</w:t>
      </w:r>
      <w:r>
        <w:rPr>
          <w:rFonts w:ascii="Times New Roman" w:hAnsi="Times New Roman" w:cs="Times New Roman"/>
        </w:rPr>
        <w:t>ado si no ama también obedecer.</w:t>
      </w:r>
      <w:r w:rsidRPr="0050357E">
        <w:rPr>
          <w:rFonts w:ascii="Times New Roman" w:hAnsi="Times New Roman" w:cs="Times New Roman"/>
        </w:rPr>
        <w:t xml:space="preserve"> Por lo tanto, si la obediencia a Dios no existe sin caridad</w:t>
      </w:r>
      <w:r>
        <w:rPr>
          <w:rFonts w:ascii="Times New Roman" w:hAnsi="Times New Roman" w:cs="Times New Roman"/>
        </w:rPr>
        <w:t xml:space="preserve"> -es decir sin amor a Dios-</w:t>
      </w:r>
      <w:r w:rsidRPr="0050357E">
        <w:rPr>
          <w:rFonts w:ascii="Times New Roman" w:hAnsi="Times New Roman" w:cs="Times New Roman"/>
        </w:rPr>
        <w:t>, si el amor a Dios no existe sin amor a la voluntad que nos ordena cumplir, si este amor a su voluntad no existe sin amor a su mandamiento, ni el amor a su mandamiento sin amor a la obediencia, llegamos a la conclusión de que la obediencia a Dios no existe sin amor a la obediencia y sin amor al mandato divino que debe ser obedecido.</w:t>
      </w:r>
    </w:p>
    <w:p w14:paraId="7B85FA90" w14:textId="77777777" w:rsidR="00255E8A" w:rsidRPr="0050357E" w:rsidRDefault="00255E8A" w:rsidP="00255E8A">
      <w:pPr>
        <w:spacing w:after="0" w:line="240" w:lineRule="auto"/>
        <w:ind w:firstLine="567"/>
        <w:jc w:val="both"/>
        <w:rPr>
          <w:rFonts w:ascii="Times New Roman" w:hAnsi="Times New Roman" w:cs="Times New Roman"/>
        </w:rPr>
      </w:pPr>
    </w:p>
    <w:p w14:paraId="5DEA5A86" w14:textId="77777777" w:rsidR="00255E8A" w:rsidRPr="00E64F9B" w:rsidRDefault="00255E8A" w:rsidP="00255E8A">
      <w:pPr>
        <w:spacing w:after="120" w:line="240" w:lineRule="auto"/>
        <w:jc w:val="both"/>
        <w:rPr>
          <w:rFonts w:ascii="Times New Roman" w:hAnsi="Times New Roman" w:cs="Times New Roman"/>
          <w:b/>
        </w:rPr>
      </w:pPr>
      <w:r w:rsidRPr="00E64F9B">
        <w:rPr>
          <w:rFonts w:ascii="Times New Roman" w:hAnsi="Times New Roman" w:cs="Times New Roman"/>
          <w:b/>
        </w:rPr>
        <w:lastRenderedPageBreak/>
        <w:t>Tres maneras de amar los mandamientos de Dios</w:t>
      </w:r>
    </w:p>
    <w:p w14:paraId="029FBC65" w14:textId="77777777" w:rsidR="00255E8A" w:rsidRPr="0050357E" w:rsidRDefault="00255E8A" w:rsidP="00255E8A">
      <w:pPr>
        <w:spacing w:after="120" w:line="240" w:lineRule="auto"/>
        <w:ind w:firstLine="567"/>
        <w:jc w:val="both"/>
        <w:rPr>
          <w:rFonts w:ascii="Times New Roman" w:hAnsi="Times New Roman" w:cs="Times New Roman"/>
        </w:rPr>
      </w:pPr>
      <w:r>
        <w:rPr>
          <w:rFonts w:ascii="Times New Roman" w:hAnsi="Times New Roman" w:cs="Times New Roman"/>
        </w:rPr>
        <w:t>Veamos si es así.</w:t>
      </w:r>
      <w:r w:rsidRPr="0050357E">
        <w:rPr>
          <w:rFonts w:ascii="Times New Roman" w:hAnsi="Times New Roman" w:cs="Times New Roman"/>
        </w:rPr>
        <w:t xml:space="preserve"> En primer lugar, prestemos atención a lo que nos dice el Salmista sobre el amor a los mandamientos de Dios: </w:t>
      </w:r>
      <w:r w:rsidRPr="00E64F9B">
        <w:rPr>
          <w:rFonts w:ascii="Times New Roman" w:hAnsi="Times New Roman" w:cs="Times New Roman"/>
          <w:i/>
        </w:rPr>
        <w:t>Meditaba en tus mandamientos que amo mucho (Sal 118, 47)</w:t>
      </w:r>
      <w:r>
        <w:rPr>
          <w:rFonts w:ascii="Times New Roman" w:hAnsi="Times New Roman" w:cs="Times New Roman"/>
        </w:rPr>
        <w:t xml:space="preserve">. </w:t>
      </w:r>
      <w:r w:rsidRPr="00E64F9B">
        <w:rPr>
          <w:rFonts w:ascii="Times New Roman" w:hAnsi="Times New Roman" w:cs="Times New Roman"/>
          <w:i/>
        </w:rPr>
        <w:t>Levanté mis manos a tus mandamientos que mucho amo (Sal 118, 48)</w:t>
      </w:r>
      <w:r>
        <w:rPr>
          <w:rFonts w:ascii="Times New Roman" w:hAnsi="Times New Roman" w:cs="Times New Roman"/>
        </w:rPr>
        <w:t>.</w:t>
      </w:r>
      <w:r w:rsidRPr="0050357E">
        <w:rPr>
          <w:rFonts w:ascii="Times New Roman" w:hAnsi="Times New Roman" w:cs="Times New Roman"/>
        </w:rPr>
        <w:t xml:space="preserve"> </w:t>
      </w:r>
      <w:r w:rsidRPr="00E64F9B">
        <w:rPr>
          <w:rFonts w:ascii="Times New Roman" w:hAnsi="Times New Roman" w:cs="Times New Roman"/>
          <w:i/>
        </w:rPr>
        <w:t>Me ejercitaré en tus preceptos</w:t>
      </w:r>
      <w:r>
        <w:rPr>
          <w:rFonts w:ascii="Times New Roman" w:hAnsi="Times New Roman" w:cs="Times New Roman"/>
          <w:i/>
        </w:rPr>
        <w:t xml:space="preserve"> </w:t>
      </w:r>
      <w:r w:rsidRPr="00E64F9B">
        <w:rPr>
          <w:rFonts w:ascii="Times New Roman" w:hAnsi="Times New Roman" w:cs="Times New Roman"/>
          <w:i/>
        </w:rPr>
        <w:t>(ibíd.).</w:t>
      </w:r>
      <w:r w:rsidRPr="0050357E">
        <w:rPr>
          <w:rFonts w:ascii="Times New Roman" w:hAnsi="Times New Roman" w:cs="Times New Roman"/>
        </w:rPr>
        <w:t xml:space="preserve"> El salmista nos muestra que él ama los mandamientos de Dios de tres maneras: con la </w:t>
      </w:r>
      <w:r w:rsidRPr="00E64F9B">
        <w:rPr>
          <w:rFonts w:ascii="Times New Roman" w:hAnsi="Times New Roman" w:cs="Times New Roman"/>
          <w:i/>
        </w:rPr>
        <w:t>meditación</w:t>
      </w:r>
      <w:r w:rsidRPr="0050357E">
        <w:rPr>
          <w:rFonts w:ascii="Times New Roman" w:hAnsi="Times New Roman" w:cs="Times New Roman"/>
        </w:rPr>
        <w:t>,</w:t>
      </w:r>
      <w:r>
        <w:rPr>
          <w:rFonts w:ascii="Times New Roman" w:hAnsi="Times New Roman" w:cs="Times New Roman"/>
        </w:rPr>
        <w:t xml:space="preserve"> con la </w:t>
      </w:r>
      <w:r w:rsidRPr="00E64F9B">
        <w:rPr>
          <w:rFonts w:ascii="Times New Roman" w:hAnsi="Times New Roman" w:cs="Times New Roman"/>
          <w:i/>
        </w:rPr>
        <w:t xml:space="preserve">elevación de las manos </w:t>
      </w:r>
      <w:r>
        <w:rPr>
          <w:rFonts w:ascii="Times New Roman" w:hAnsi="Times New Roman" w:cs="Times New Roman"/>
        </w:rPr>
        <w:t>-</w:t>
      </w:r>
      <w:r w:rsidRPr="0050357E">
        <w:rPr>
          <w:rFonts w:ascii="Times New Roman" w:hAnsi="Times New Roman" w:cs="Times New Roman"/>
        </w:rPr>
        <w:t xml:space="preserve">es decir con la acción- y con la </w:t>
      </w:r>
      <w:r w:rsidRPr="00E64F9B">
        <w:rPr>
          <w:rFonts w:ascii="Times New Roman" w:hAnsi="Times New Roman" w:cs="Times New Roman"/>
          <w:i/>
        </w:rPr>
        <w:t>ejercitación</w:t>
      </w:r>
      <w:r w:rsidRPr="0050357E">
        <w:rPr>
          <w:rFonts w:ascii="Times New Roman" w:hAnsi="Times New Roman" w:cs="Times New Roman"/>
        </w:rPr>
        <w:t>.</w:t>
      </w:r>
    </w:p>
    <w:p w14:paraId="450B2FE1"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 xml:space="preserve">Hay que amar los mandamientos de Dios meditando en ellos. </w:t>
      </w:r>
      <w:r w:rsidRPr="00E64F9B">
        <w:rPr>
          <w:rFonts w:ascii="Times New Roman" w:hAnsi="Times New Roman" w:cs="Times New Roman"/>
          <w:i/>
        </w:rPr>
        <w:t>Piensa siempre en estas cosas que te ordenó el Señor (Ecle 3, 22)</w:t>
      </w:r>
      <w:r>
        <w:rPr>
          <w:rFonts w:ascii="Times New Roman" w:hAnsi="Times New Roman" w:cs="Times New Roman"/>
        </w:rPr>
        <w:t xml:space="preserve">. </w:t>
      </w:r>
      <w:r w:rsidRPr="0050357E">
        <w:rPr>
          <w:rFonts w:ascii="Times New Roman" w:hAnsi="Times New Roman" w:cs="Times New Roman"/>
        </w:rPr>
        <w:t xml:space="preserve">Con la meditación se hacen dulces los mandamientos de Dios, al considerar cuán provechosos, convenientes y seguros son, cómo </w:t>
      </w:r>
      <w:r w:rsidRPr="00E64F9B">
        <w:rPr>
          <w:rFonts w:ascii="Times New Roman" w:hAnsi="Times New Roman" w:cs="Times New Roman"/>
          <w:i/>
        </w:rPr>
        <w:t>son estables por los siglos de los siglos, obra de fidelidad y rectitud (Sal 110, 8)</w:t>
      </w:r>
      <w:r w:rsidRPr="0050357E">
        <w:rPr>
          <w:rFonts w:ascii="Times New Roman" w:hAnsi="Times New Roman" w:cs="Times New Roman"/>
        </w:rPr>
        <w:t>.</w:t>
      </w:r>
    </w:p>
    <w:p w14:paraId="5938A5A1" w14:textId="77777777" w:rsidR="00255E8A" w:rsidRPr="008B1280" w:rsidRDefault="00255E8A" w:rsidP="00255E8A">
      <w:pPr>
        <w:spacing w:after="120" w:line="240" w:lineRule="auto"/>
        <w:ind w:firstLine="567"/>
        <w:jc w:val="both"/>
        <w:rPr>
          <w:rFonts w:ascii="Times New Roman" w:hAnsi="Times New Roman" w:cs="Times New Roman"/>
          <w:i/>
        </w:rPr>
      </w:pPr>
      <w:r w:rsidRPr="0050357E">
        <w:rPr>
          <w:rFonts w:ascii="Times New Roman" w:hAnsi="Times New Roman" w:cs="Times New Roman"/>
        </w:rPr>
        <w:t>Sin embargo, estos preceptos parecen a algunos dulces y suaves en la meditación, pero pes</w:t>
      </w:r>
      <w:r>
        <w:rPr>
          <w:rFonts w:ascii="Times New Roman" w:hAnsi="Times New Roman" w:cs="Times New Roman"/>
        </w:rPr>
        <w:t xml:space="preserve">ados y amargos en la práctica. </w:t>
      </w:r>
      <w:r w:rsidRPr="0050357E">
        <w:rPr>
          <w:rFonts w:ascii="Times New Roman" w:hAnsi="Times New Roman" w:cs="Times New Roman"/>
        </w:rPr>
        <w:t>Es que ellos mis</w:t>
      </w:r>
      <w:r>
        <w:rPr>
          <w:rFonts w:ascii="Times New Roman" w:hAnsi="Times New Roman" w:cs="Times New Roman"/>
        </w:rPr>
        <w:t>mos son perezosos en la acción.</w:t>
      </w:r>
      <w:r w:rsidRPr="0050357E">
        <w:rPr>
          <w:rFonts w:ascii="Times New Roman" w:hAnsi="Times New Roman" w:cs="Times New Roman"/>
        </w:rPr>
        <w:t xml:space="preserve"> Aparta de sí esta pereza el que dice: </w:t>
      </w:r>
      <w:r w:rsidRPr="008B1280">
        <w:rPr>
          <w:rFonts w:ascii="Times New Roman" w:hAnsi="Times New Roman" w:cs="Times New Roman"/>
          <w:i/>
        </w:rPr>
        <w:t>Levanté mis manos a tus mandamientos que mucho amo.</w:t>
      </w:r>
    </w:p>
    <w:p w14:paraId="6D36E8A1"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También hay otros que en la meditación y en la acción parecen amar los mandamientos de Dios y deleitarse en ellos, pero en la ejercitación se muestran</w:t>
      </w:r>
      <w:r>
        <w:rPr>
          <w:rFonts w:ascii="Times New Roman" w:hAnsi="Times New Roman" w:cs="Times New Roman"/>
        </w:rPr>
        <w:t xml:space="preserve"> pusilánimes y poco constantes.</w:t>
      </w:r>
      <w:r w:rsidRPr="0050357E">
        <w:rPr>
          <w:rFonts w:ascii="Times New Roman" w:hAnsi="Times New Roman" w:cs="Times New Roman"/>
        </w:rPr>
        <w:t xml:space="preserve"> Se aleja de este peligro el que dice: </w:t>
      </w:r>
      <w:r w:rsidRPr="008B1280">
        <w:rPr>
          <w:rFonts w:ascii="Times New Roman" w:hAnsi="Times New Roman" w:cs="Times New Roman"/>
          <w:i/>
        </w:rPr>
        <w:t>Me ejercitaré en tus preceptos</w:t>
      </w:r>
      <w:r>
        <w:rPr>
          <w:rFonts w:ascii="Times New Roman" w:hAnsi="Times New Roman" w:cs="Times New Roman"/>
        </w:rPr>
        <w:t xml:space="preserve">. </w:t>
      </w:r>
      <w:r w:rsidRPr="0050357E">
        <w:rPr>
          <w:rFonts w:ascii="Times New Roman" w:hAnsi="Times New Roman" w:cs="Times New Roman"/>
        </w:rPr>
        <w:t>Hay ejercitación cuando se cumplen los mandamientos de Dios y cuando se medita en ellos. Pero aquí se entiende por “ejercitación” la que se esfuerza contra las dificultades, tentaciones, persecuciones o adversidades que de alguna manera procuran apartarnos del cumplimiento de los preceptos de Dios. Por lo tanto, el amor a los mandamientos alcanza su perfección en el amor que es meditación, acción y ejercitación.</w:t>
      </w:r>
    </w:p>
    <w:p w14:paraId="6E874BD7" w14:textId="77777777" w:rsidR="00255E8A" w:rsidRPr="0050357E" w:rsidRDefault="00255E8A" w:rsidP="00255E8A">
      <w:pPr>
        <w:spacing w:after="0" w:line="240" w:lineRule="auto"/>
        <w:ind w:firstLine="567"/>
        <w:jc w:val="both"/>
        <w:rPr>
          <w:rFonts w:ascii="Times New Roman" w:hAnsi="Times New Roman" w:cs="Times New Roman"/>
        </w:rPr>
      </w:pPr>
    </w:p>
    <w:p w14:paraId="577571E9" w14:textId="77777777" w:rsidR="00255E8A" w:rsidRPr="008B1280" w:rsidRDefault="00255E8A" w:rsidP="00255E8A">
      <w:pPr>
        <w:spacing w:after="120" w:line="240" w:lineRule="auto"/>
        <w:jc w:val="both"/>
        <w:rPr>
          <w:rFonts w:ascii="Times New Roman" w:hAnsi="Times New Roman" w:cs="Times New Roman"/>
          <w:b/>
        </w:rPr>
      </w:pPr>
      <w:r w:rsidRPr="008B1280">
        <w:rPr>
          <w:rFonts w:ascii="Times New Roman" w:hAnsi="Times New Roman" w:cs="Times New Roman"/>
          <w:b/>
        </w:rPr>
        <w:t>Obediencia a los mandamientos sin amor a ellos</w:t>
      </w:r>
    </w:p>
    <w:p w14:paraId="4F9FECC2"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El amor a la obediencia surge del amor a los mandamientos; por lo tanto, los que no aman los mandamientos no aman tampoco la obediencia. ¿Qué podemos decir al respecto? ¿Acaso no hay muchos que, aunque guardan los mandamientos, quisieran no ser mandados y, aún más, desearían que se abolieran los mandamientos? ¿Acaso no hay muchos que no se entregan a la corrupción, que no roban, que no persiguen a sus enemigos pero que desean que Dios no hubiera impuesto estos mandamientos, que ellos no existieran?  Muchos ciertamente desean que Dios no hubiera mandado nada sobre estos puntos, pero se abstienen de, cometer estas faltas porque Dios así lo ordenó, pues tienen temor de que si realizan algo prohibido los castigue aquel que impuso la ley.</w:t>
      </w:r>
    </w:p>
    <w:p w14:paraId="454AA4A5"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Los que proceden de este modo, parecen guardar los mandamientos de Dios y obedecerl</w:t>
      </w:r>
      <w:r>
        <w:rPr>
          <w:rFonts w:ascii="Times New Roman" w:hAnsi="Times New Roman" w:cs="Times New Roman"/>
        </w:rPr>
        <w:t>e, pero sin amar la obediencia.</w:t>
      </w:r>
      <w:r w:rsidRPr="0050357E">
        <w:rPr>
          <w:rFonts w:ascii="Times New Roman" w:hAnsi="Times New Roman" w:cs="Times New Roman"/>
        </w:rPr>
        <w:t xml:space="preserve"> Si esto es así, no todos los que obedecen aman la obediencia, ni todos los que guardan los</w:t>
      </w:r>
      <w:r>
        <w:rPr>
          <w:rFonts w:ascii="Times New Roman" w:hAnsi="Times New Roman" w:cs="Times New Roman"/>
        </w:rPr>
        <w:t xml:space="preserve"> mandamientos de Dios los aman.</w:t>
      </w:r>
      <w:r w:rsidRPr="0050357E">
        <w:rPr>
          <w:rFonts w:ascii="Times New Roman" w:hAnsi="Times New Roman" w:cs="Times New Roman"/>
        </w:rPr>
        <w:t xml:space="preserve"> Por lo tanto, ¿de qué modo la obediencia es compa</w:t>
      </w:r>
      <w:r>
        <w:rPr>
          <w:rFonts w:ascii="Times New Roman" w:hAnsi="Times New Roman" w:cs="Times New Roman"/>
        </w:rPr>
        <w:t>ñera inseparable de la caridad?</w:t>
      </w:r>
      <w:r w:rsidRPr="0050357E">
        <w:rPr>
          <w:rFonts w:ascii="Times New Roman" w:hAnsi="Times New Roman" w:cs="Times New Roman"/>
        </w:rPr>
        <w:t xml:space="preserve"> Y ¿de qué modo es verdad aquello de que: </w:t>
      </w:r>
      <w:r w:rsidRPr="008B1280">
        <w:rPr>
          <w:rFonts w:ascii="Times New Roman" w:hAnsi="Times New Roman" w:cs="Times New Roman"/>
          <w:i/>
        </w:rPr>
        <w:t>El que no me ama no guarda mis palabras? (Jn 14, 24).</w:t>
      </w:r>
    </w:p>
    <w:p w14:paraId="5B9B236F" w14:textId="77777777" w:rsidR="00255E8A" w:rsidRPr="0050357E" w:rsidRDefault="00255E8A" w:rsidP="00255E8A">
      <w:pPr>
        <w:spacing w:after="0" w:line="240" w:lineRule="auto"/>
        <w:ind w:firstLine="567"/>
        <w:jc w:val="both"/>
        <w:rPr>
          <w:rFonts w:ascii="Times New Roman" w:hAnsi="Times New Roman" w:cs="Times New Roman"/>
        </w:rPr>
      </w:pPr>
    </w:p>
    <w:p w14:paraId="69AB3CD4" w14:textId="77777777" w:rsidR="00255E8A" w:rsidRPr="008B1280" w:rsidRDefault="00255E8A" w:rsidP="00255E8A">
      <w:pPr>
        <w:spacing w:after="120" w:line="240" w:lineRule="auto"/>
        <w:jc w:val="both"/>
        <w:rPr>
          <w:rFonts w:ascii="Times New Roman" w:hAnsi="Times New Roman" w:cs="Times New Roman"/>
          <w:b/>
        </w:rPr>
      </w:pPr>
      <w:r w:rsidRPr="008B1280">
        <w:rPr>
          <w:rFonts w:ascii="Times New Roman" w:hAnsi="Times New Roman" w:cs="Times New Roman"/>
          <w:b/>
        </w:rPr>
        <w:t>Diversas clases de obediencia</w:t>
      </w:r>
    </w:p>
    <w:p w14:paraId="6949733F"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Hay que tener en cuenta que la intención y la disposición del ánimo engendran</w:t>
      </w:r>
      <w:r>
        <w:rPr>
          <w:rFonts w:ascii="Times New Roman" w:hAnsi="Times New Roman" w:cs="Times New Roman"/>
        </w:rPr>
        <w:t xml:space="preserve"> distintos tipos de obediencia.</w:t>
      </w:r>
      <w:r w:rsidRPr="0050357E">
        <w:rPr>
          <w:rFonts w:ascii="Times New Roman" w:hAnsi="Times New Roman" w:cs="Times New Roman"/>
        </w:rPr>
        <w:t xml:space="preserve"> En efecto, según la intención hay una obediencia verda</w:t>
      </w:r>
      <w:r>
        <w:rPr>
          <w:rFonts w:ascii="Times New Roman" w:hAnsi="Times New Roman" w:cs="Times New Roman"/>
        </w:rPr>
        <w:t>dera y una obediencia simulada.</w:t>
      </w:r>
      <w:r w:rsidRPr="0050357E">
        <w:rPr>
          <w:rFonts w:ascii="Times New Roman" w:hAnsi="Times New Roman" w:cs="Times New Roman"/>
        </w:rPr>
        <w:t xml:space="preserve"> La verdadera pone su esperanza de recompensa </w:t>
      </w:r>
      <w:r>
        <w:rPr>
          <w:rFonts w:ascii="Times New Roman" w:hAnsi="Times New Roman" w:cs="Times New Roman"/>
        </w:rPr>
        <w:t xml:space="preserve">en la verdad, esto es en Dios. </w:t>
      </w:r>
      <w:r w:rsidRPr="0050357E">
        <w:rPr>
          <w:rFonts w:ascii="Times New Roman" w:hAnsi="Times New Roman" w:cs="Times New Roman"/>
        </w:rPr>
        <w:t>La simulada finge sumisión a Dios y, llevada por la codicia, pone su esperanza fuera de la verdad.</w:t>
      </w:r>
    </w:p>
    <w:p w14:paraId="41D716BF"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Según la disposición del ánimo hay una obediencia forzada y una obediencia volunta</w:t>
      </w:r>
      <w:r>
        <w:rPr>
          <w:rFonts w:ascii="Times New Roman" w:hAnsi="Times New Roman" w:cs="Times New Roman"/>
        </w:rPr>
        <w:t>ria.</w:t>
      </w:r>
      <w:r w:rsidRPr="0050357E">
        <w:rPr>
          <w:rFonts w:ascii="Times New Roman" w:hAnsi="Times New Roman" w:cs="Times New Roman"/>
        </w:rPr>
        <w:t xml:space="preserve"> El temor engendra la primera; la segunda brota a impulsos del amor.</w:t>
      </w:r>
    </w:p>
    <w:p w14:paraId="73907593"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 xml:space="preserve">Considerando entremezclados el sentimiento y la intención, existe una obediencia forzada y verdadera: es la que surge del temor a Dios y se dirige a él. Una obediencia de esta clase tiene, en unos, un poco más de temor y menos de amor; en </w:t>
      </w:r>
      <w:r>
        <w:rPr>
          <w:rFonts w:ascii="Times New Roman" w:hAnsi="Times New Roman" w:cs="Times New Roman"/>
        </w:rPr>
        <w:t xml:space="preserve">otros, más amor y menos temor. </w:t>
      </w:r>
      <w:r w:rsidRPr="0050357E">
        <w:rPr>
          <w:rFonts w:ascii="Times New Roman" w:hAnsi="Times New Roman" w:cs="Times New Roman"/>
        </w:rPr>
        <w:t>Pero siempre tiene un poco de ambos elementos; pues, así como sin temor nunca es forzada, del mismo modo sin amor nunca es verdadera.</w:t>
      </w:r>
    </w:p>
    <w:p w14:paraId="07FB8097"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Existe una obediencia forzada y simulada; la produce el mi</w:t>
      </w:r>
      <w:r>
        <w:rPr>
          <w:rFonts w:ascii="Times New Roman" w:hAnsi="Times New Roman" w:cs="Times New Roman"/>
        </w:rPr>
        <w:t>edo y no está orientada a Dios.</w:t>
      </w:r>
      <w:r w:rsidRPr="0050357E">
        <w:rPr>
          <w:rFonts w:ascii="Times New Roman" w:hAnsi="Times New Roman" w:cs="Times New Roman"/>
        </w:rPr>
        <w:t xml:space="preserve"> Existe también una obediencia voluntaria y simul</w:t>
      </w:r>
      <w:r>
        <w:rPr>
          <w:rFonts w:ascii="Times New Roman" w:hAnsi="Times New Roman" w:cs="Times New Roman"/>
        </w:rPr>
        <w:t>ada, como la de los hipócritas.</w:t>
      </w:r>
      <w:r w:rsidRPr="0050357E">
        <w:rPr>
          <w:rFonts w:ascii="Times New Roman" w:hAnsi="Times New Roman" w:cs="Times New Roman"/>
        </w:rPr>
        <w:t xml:space="preserve"> Hay una obediencia voluntaria y verdadera, que procede de la caridad y, por</w:t>
      </w:r>
      <w:r>
        <w:rPr>
          <w:rFonts w:ascii="Times New Roman" w:hAnsi="Times New Roman" w:cs="Times New Roman"/>
        </w:rPr>
        <w:t xml:space="preserve"> la caridad, tiende hacia Dios.</w:t>
      </w:r>
      <w:r w:rsidRPr="0050357E">
        <w:rPr>
          <w:rFonts w:ascii="Times New Roman" w:hAnsi="Times New Roman" w:cs="Times New Roman"/>
        </w:rPr>
        <w:t xml:space="preserve"> Es esta obediencia la que Dios reclama, la que ama, la que nos recomienda con su mandamiento y su ejemplo.  Y a esta obediencia la recompensa del mismo modo que la ama.</w:t>
      </w:r>
    </w:p>
    <w:p w14:paraId="5680E1D1"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lastRenderedPageBreak/>
        <w:t>La obediencia que es forzada y verdadera no tiene la libertad de la caridad, a causa del sentimiento de temor que la arrastra hacia donde ella no quiere; tiene, sin embargo, algo de la libertad de la caridad, a causa de la intención y por ella va hacia donde quiere. Es decir, que, aunque no lo quiere, experimenta el sentimiento, y con su voluntad dirige la intención. No hay que censurar este tipo de obediencia; por el contrario, debe recibir una cierta aprobación. En efecto, al apartarse del pecado por temor al castigo, elude el castigo temido, puesto que no comete la falta a la que estaba destinado.</w:t>
      </w:r>
    </w:p>
    <w:p w14:paraId="2963FB46"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En efecto, el temor al castigo le impide pecar; evita así el castigo temido, puesto que no co</w:t>
      </w:r>
      <w:r>
        <w:rPr>
          <w:rFonts w:ascii="Times New Roman" w:hAnsi="Times New Roman" w:cs="Times New Roman"/>
        </w:rPr>
        <w:t xml:space="preserve">mete el pecado que lo merecía. </w:t>
      </w:r>
      <w:r w:rsidRPr="0050357E">
        <w:rPr>
          <w:rFonts w:ascii="Times New Roman" w:hAnsi="Times New Roman" w:cs="Times New Roman"/>
        </w:rPr>
        <w:t>Como dirige la intención a Dios, se hace merecedora de alguna recompensa de parte de aqu</w:t>
      </w:r>
      <w:r>
        <w:rPr>
          <w:rFonts w:ascii="Times New Roman" w:hAnsi="Times New Roman" w:cs="Times New Roman"/>
        </w:rPr>
        <w:t>el a quien confía su esperanza.</w:t>
      </w:r>
      <w:r w:rsidRPr="0050357E">
        <w:rPr>
          <w:rFonts w:ascii="Times New Roman" w:hAnsi="Times New Roman" w:cs="Times New Roman"/>
        </w:rPr>
        <w:t xml:space="preserve"> Al apartarse del pecado por temor a Dios, manifiesta respeto a este temor a Dios.  En cierto modo consagra a Dios su temor y en él lo honra.</w:t>
      </w:r>
    </w:p>
    <w:p w14:paraId="7BAB78EE" w14:textId="77777777" w:rsidR="00255E8A" w:rsidRPr="0050357E" w:rsidRDefault="00255E8A" w:rsidP="00255E8A">
      <w:pPr>
        <w:spacing w:after="0" w:line="240" w:lineRule="auto"/>
        <w:ind w:firstLine="567"/>
        <w:jc w:val="both"/>
        <w:rPr>
          <w:rFonts w:ascii="Times New Roman" w:hAnsi="Times New Roman" w:cs="Times New Roman"/>
        </w:rPr>
      </w:pPr>
    </w:p>
    <w:p w14:paraId="7C4B2DC1" w14:textId="77777777" w:rsidR="00255E8A" w:rsidRPr="008B1280" w:rsidRDefault="00255E8A" w:rsidP="00255E8A">
      <w:pPr>
        <w:spacing w:after="120" w:line="240" w:lineRule="auto"/>
        <w:jc w:val="both"/>
        <w:rPr>
          <w:rFonts w:ascii="Times New Roman" w:hAnsi="Times New Roman" w:cs="Times New Roman"/>
          <w:b/>
        </w:rPr>
      </w:pPr>
      <w:r w:rsidRPr="008B1280">
        <w:rPr>
          <w:rFonts w:ascii="Times New Roman" w:hAnsi="Times New Roman" w:cs="Times New Roman"/>
          <w:b/>
        </w:rPr>
        <w:t>Diversas maneras de querer lo que Dios quiere</w:t>
      </w:r>
    </w:p>
    <w:p w14:paraId="6B274982"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Con toda justicia hay que mostrar a Dios una obediencia voluntaria y verd</w:t>
      </w:r>
      <w:r>
        <w:rPr>
          <w:rFonts w:ascii="Times New Roman" w:hAnsi="Times New Roman" w:cs="Times New Roman"/>
        </w:rPr>
        <w:t>adera.</w:t>
      </w:r>
      <w:r w:rsidRPr="0050357E">
        <w:rPr>
          <w:rFonts w:ascii="Times New Roman" w:hAnsi="Times New Roman" w:cs="Times New Roman"/>
        </w:rPr>
        <w:t xml:space="preserve"> La criatura racional debe estar sometida a su Creador, de modo que quiera lo que él quiere y porque él lo quiere; aún más, que quiera también que él quiera lo que quiere</w:t>
      </w:r>
      <w:r>
        <w:rPr>
          <w:rStyle w:val="Refdenotaalpie"/>
          <w:rFonts w:ascii="Times New Roman" w:hAnsi="Times New Roman" w:cs="Times New Roman"/>
        </w:rPr>
        <w:footnoteReference w:id="188"/>
      </w:r>
      <w:r w:rsidRPr="0050357E">
        <w:rPr>
          <w:rFonts w:ascii="Times New Roman" w:hAnsi="Times New Roman" w:cs="Times New Roman"/>
        </w:rPr>
        <w:t>.</w:t>
      </w:r>
      <w:r>
        <w:rPr>
          <w:rFonts w:ascii="Times New Roman" w:hAnsi="Times New Roman" w:cs="Times New Roman"/>
        </w:rPr>
        <w:t xml:space="preserve"> </w:t>
      </w:r>
      <w:r w:rsidRPr="0050357E">
        <w:rPr>
          <w:rFonts w:ascii="Times New Roman" w:hAnsi="Times New Roman" w:cs="Times New Roman"/>
        </w:rPr>
        <w:t>Para expresarlo más claramente: Si quiero lo que Dios quiere, pero no porque Dios lo quiere, mi voluntad, porque es solamente mía, aún no está conf</w:t>
      </w:r>
      <w:r>
        <w:rPr>
          <w:rFonts w:ascii="Times New Roman" w:hAnsi="Times New Roman" w:cs="Times New Roman"/>
        </w:rPr>
        <w:t>ormada con la voluntad de Dios.</w:t>
      </w:r>
      <w:r w:rsidRPr="0050357E">
        <w:rPr>
          <w:rFonts w:ascii="Times New Roman" w:hAnsi="Times New Roman" w:cs="Times New Roman"/>
        </w:rPr>
        <w:t xml:space="preserve"> Pero si quiero lo que Dios quiere y porque Dios lo quiere, mi voluntad tiene su principio y causa en Dios, lo que la hace buena, especialmente si quiero que Dios quiera lo que él quiere. Pero si quisiera que él no quiera lo que quiere, aunque quisiera lo que él quiere y porque él lo quiere, aún no lo quiero con toda mi voluntad porque quiero que él no quiera, a fin de que también a mí me sea permitido no quererlo.</w:t>
      </w:r>
    </w:p>
    <w:p w14:paraId="5D3BFEEE" w14:textId="77777777" w:rsidR="00255E8A" w:rsidRPr="0050357E" w:rsidRDefault="00255E8A" w:rsidP="00255E8A">
      <w:pPr>
        <w:spacing w:after="0" w:line="240" w:lineRule="auto"/>
        <w:ind w:firstLine="567"/>
        <w:jc w:val="both"/>
        <w:rPr>
          <w:rFonts w:ascii="Times New Roman" w:hAnsi="Times New Roman" w:cs="Times New Roman"/>
        </w:rPr>
      </w:pPr>
    </w:p>
    <w:p w14:paraId="61AFD04B" w14:textId="77777777" w:rsidR="00255E8A" w:rsidRPr="008B1280" w:rsidRDefault="00255E8A" w:rsidP="00255E8A">
      <w:pPr>
        <w:spacing w:after="120" w:line="240" w:lineRule="auto"/>
        <w:jc w:val="both"/>
        <w:rPr>
          <w:rFonts w:ascii="Times New Roman" w:hAnsi="Times New Roman" w:cs="Times New Roman"/>
          <w:b/>
        </w:rPr>
      </w:pPr>
      <w:r w:rsidRPr="008B1280">
        <w:rPr>
          <w:rFonts w:ascii="Times New Roman" w:hAnsi="Times New Roman" w:cs="Times New Roman"/>
          <w:b/>
        </w:rPr>
        <w:t>El ejemplo del amor a los enemigos</w:t>
      </w:r>
    </w:p>
    <w:p w14:paraId="30D6B34D"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Por ejemplo: sí amo a mi enemigo porque Dios lo ordena y lo quiere, de algún modo me agrada lo que también le ag</w:t>
      </w:r>
      <w:r>
        <w:rPr>
          <w:rFonts w:ascii="Times New Roman" w:hAnsi="Times New Roman" w:cs="Times New Roman"/>
        </w:rPr>
        <w:t>rada a Dios y porque le agrada.</w:t>
      </w:r>
      <w:r w:rsidRPr="0050357E">
        <w:rPr>
          <w:rFonts w:ascii="Times New Roman" w:hAnsi="Times New Roman" w:cs="Times New Roman"/>
        </w:rPr>
        <w:t xml:space="preserve"> Pero no me agrada totalmente, ya que aún no lo amo libremente, sino que me hago violencia; se hace una división en mí. Una parte mía lo quiere, porque amar al enemigo es algo no</w:t>
      </w:r>
      <w:r>
        <w:rPr>
          <w:rFonts w:ascii="Times New Roman" w:hAnsi="Times New Roman" w:cs="Times New Roman"/>
        </w:rPr>
        <w:t>ble y digno de gran recompensa.</w:t>
      </w:r>
      <w:r w:rsidRPr="0050357E">
        <w:rPr>
          <w:rFonts w:ascii="Times New Roman" w:hAnsi="Times New Roman" w:cs="Times New Roman"/>
        </w:rPr>
        <w:t xml:space="preserve"> Pero mi otra parte no lo quiere, porque es difícil no recordar una ofensa recibida y apartar el espíritu de to</w:t>
      </w:r>
      <w:r>
        <w:rPr>
          <w:rFonts w:ascii="Times New Roman" w:hAnsi="Times New Roman" w:cs="Times New Roman"/>
        </w:rPr>
        <w:t>da protesta.</w:t>
      </w:r>
      <w:r w:rsidRPr="0050357E">
        <w:rPr>
          <w:rFonts w:ascii="Times New Roman" w:hAnsi="Times New Roman" w:cs="Times New Roman"/>
        </w:rPr>
        <w:t xml:space="preserve"> Aunque de ningún modo sea mi intención tratar de conseguir venganza, aunque inclusive tenga el corazón dispuesto a hacerle un favor si lo pide o necesita, pero si en lo profundo de mi corazón quiero que Dios no lo ordene y que su deseo no sea que se ame al enemigo, entonces aún no quiero plena y perfectamente lo que Dios manda. Le falta, para ser una obediencia perfecta, lo mismo que </w:t>
      </w:r>
      <w:r>
        <w:rPr>
          <w:rFonts w:ascii="Times New Roman" w:hAnsi="Times New Roman" w:cs="Times New Roman"/>
        </w:rPr>
        <w:t xml:space="preserve">necesita una caridad perfecta. </w:t>
      </w:r>
      <w:r w:rsidRPr="0050357E">
        <w:rPr>
          <w:rFonts w:ascii="Times New Roman" w:hAnsi="Times New Roman" w:cs="Times New Roman"/>
        </w:rPr>
        <w:t>Para conseguir ambas, el hombre debe estar feliz de hacer todo lo que ve que Dios quiere que haga; debe hacerlo feliz porque ello agrada a Dios y su fin debe ser pre</w:t>
      </w:r>
      <w:r>
        <w:rPr>
          <w:rFonts w:ascii="Times New Roman" w:hAnsi="Times New Roman" w:cs="Times New Roman"/>
        </w:rPr>
        <w:t>cisamente este: agradar a Dios.</w:t>
      </w:r>
      <w:r w:rsidRPr="0050357E">
        <w:rPr>
          <w:rFonts w:ascii="Times New Roman" w:hAnsi="Times New Roman" w:cs="Times New Roman"/>
        </w:rPr>
        <w:t xml:space="preserve"> Es decir que la obediencia y la caridad tienen un solo fin: agradar a Dios; pero en aquellas cosas que agradan a Dios.</w:t>
      </w:r>
    </w:p>
    <w:p w14:paraId="37A95396" w14:textId="77777777" w:rsidR="00255E8A" w:rsidRPr="0050357E" w:rsidRDefault="00255E8A" w:rsidP="00255E8A">
      <w:pPr>
        <w:spacing w:after="0" w:line="240" w:lineRule="auto"/>
        <w:ind w:firstLine="567"/>
        <w:jc w:val="both"/>
        <w:rPr>
          <w:rFonts w:ascii="Times New Roman" w:hAnsi="Times New Roman" w:cs="Times New Roman"/>
        </w:rPr>
      </w:pPr>
    </w:p>
    <w:p w14:paraId="75F86753" w14:textId="77777777" w:rsidR="00255E8A" w:rsidRPr="00C06D85" w:rsidRDefault="00255E8A" w:rsidP="00255E8A">
      <w:pPr>
        <w:spacing w:after="120" w:line="240" w:lineRule="auto"/>
        <w:jc w:val="both"/>
        <w:rPr>
          <w:rFonts w:ascii="Times New Roman" w:hAnsi="Times New Roman" w:cs="Times New Roman"/>
          <w:b/>
        </w:rPr>
      </w:pPr>
      <w:r w:rsidRPr="00C06D85">
        <w:rPr>
          <w:rFonts w:ascii="Times New Roman" w:hAnsi="Times New Roman" w:cs="Times New Roman"/>
          <w:b/>
        </w:rPr>
        <w:t>Ilusiones sobre el amor que se cree tener a Dios</w:t>
      </w:r>
    </w:p>
    <w:p w14:paraId="55A0C014"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He agregado esto último porque existen malvados que quieren agradar a Dios, pero en aquellas cosas que les agradan a</w:t>
      </w:r>
      <w:r>
        <w:rPr>
          <w:rFonts w:ascii="Times New Roman" w:hAnsi="Times New Roman" w:cs="Times New Roman"/>
        </w:rPr>
        <w:t xml:space="preserve"> ellos, pero desagradan a Dios.</w:t>
      </w:r>
      <w:r w:rsidRPr="0050357E">
        <w:rPr>
          <w:rFonts w:ascii="Times New Roman" w:hAnsi="Times New Roman" w:cs="Times New Roman"/>
        </w:rPr>
        <w:t xml:space="preserve"> Muchos que aman a Dios creen que lo aman porque consideran que ellos quieren agradar a Dios; tienen en cuenta las promesas y beneficios en los que Dios les agrada, pero no se dan cuenta de que desagradan a Dios en aquello mism</w:t>
      </w:r>
      <w:r>
        <w:rPr>
          <w:rFonts w:ascii="Times New Roman" w:hAnsi="Times New Roman" w:cs="Times New Roman"/>
        </w:rPr>
        <w:t xml:space="preserve">o con que quieren complacerlo. </w:t>
      </w:r>
      <w:r w:rsidRPr="0050357E">
        <w:rPr>
          <w:rFonts w:ascii="Times New Roman" w:hAnsi="Times New Roman" w:cs="Times New Roman"/>
        </w:rPr>
        <w:t>Es que ellos no valoran la caridad por la virtud de la obediencia, sino por la estimación de su sabiduría personal.</w:t>
      </w:r>
    </w:p>
    <w:p w14:paraId="12F5B2E2" w14:textId="77777777" w:rsidR="00255E8A" w:rsidRPr="0050357E" w:rsidRDefault="00255E8A" w:rsidP="00255E8A">
      <w:pPr>
        <w:spacing w:after="0" w:line="240" w:lineRule="auto"/>
        <w:ind w:firstLine="567"/>
        <w:jc w:val="both"/>
        <w:rPr>
          <w:rFonts w:ascii="Times New Roman" w:hAnsi="Times New Roman" w:cs="Times New Roman"/>
        </w:rPr>
      </w:pPr>
    </w:p>
    <w:p w14:paraId="76DC45FD" w14:textId="77777777" w:rsidR="00255E8A" w:rsidRPr="00C06D85" w:rsidRDefault="00255E8A" w:rsidP="00255E8A">
      <w:pPr>
        <w:spacing w:after="120" w:line="240" w:lineRule="auto"/>
        <w:jc w:val="both"/>
        <w:rPr>
          <w:rFonts w:ascii="Times New Roman" w:hAnsi="Times New Roman" w:cs="Times New Roman"/>
          <w:b/>
        </w:rPr>
      </w:pPr>
      <w:r w:rsidRPr="00C06D85">
        <w:rPr>
          <w:rFonts w:ascii="Times New Roman" w:hAnsi="Times New Roman" w:cs="Times New Roman"/>
          <w:b/>
        </w:rPr>
        <w:t>La voluntad humana conformada con la voluntad de Dios</w:t>
      </w:r>
    </w:p>
    <w:p w14:paraId="7B75FC75"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La obedien</w:t>
      </w:r>
      <w:r>
        <w:rPr>
          <w:rFonts w:ascii="Times New Roman" w:hAnsi="Times New Roman" w:cs="Times New Roman"/>
        </w:rPr>
        <w:t>cia es compañera de la caridad.</w:t>
      </w:r>
      <w:r w:rsidRPr="0050357E">
        <w:rPr>
          <w:rFonts w:ascii="Times New Roman" w:hAnsi="Times New Roman" w:cs="Times New Roman"/>
        </w:rPr>
        <w:t xml:space="preserve"> Como ella, se opone a la voluntad propia y s</w:t>
      </w:r>
      <w:r>
        <w:rPr>
          <w:rFonts w:ascii="Times New Roman" w:hAnsi="Times New Roman" w:cs="Times New Roman"/>
        </w:rPr>
        <w:t>e apoya en la voluntad de Dios.</w:t>
      </w:r>
      <w:r w:rsidRPr="0050357E">
        <w:rPr>
          <w:rFonts w:ascii="Times New Roman" w:hAnsi="Times New Roman" w:cs="Times New Roman"/>
        </w:rPr>
        <w:t xml:space="preserve"> En esta norma suprema y primera de justicia y en este modelo de rectitud, es decir en la voluntad de Dios, se forma la vo</w:t>
      </w:r>
      <w:r>
        <w:rPr>
          <w:rFonts w:ascii="Times New Roman" w:hAnsi="Times New Roman" w:cs="Times New Roman"/>
        </w:rPr>
        <w:t>luntad de la criatura racional.</w:t>
      </w:r>
      <w:r w:rsidRPr="0050357E">
        <w:rPr>
          <w:rFonts w:ascii="Times New Roman" w:hAnsi="Times New Roman" w:cs="Times New Roman"/>
        </w:rPr>
        <w:t xml:space="preserve"> Así llega a ser ella misma y puede ser llamada con justicia “voluntad de Dios”, porque comienza en Dios según la “prevención” de la gracia, y tiende a Dios segú</w:t>
      </w:r>
      <w:r>
        <w:rPr>
          <w:rFonts w:ascii="Times New Roman" w:hAnsi="Times New Roman" w:cs="Times New Roman"/>
        </w:rPr>
        <w:t>n la dirección de la intención.</w:t>
      </w:r>
      <w:r w:rsidRPr="0050357E">
        <w:rPr>
          <w:rFonts w:ascii="Times New Roman" w:hAnsi="Times New Roman" w:cs="Times New Roman"/>
        </w:rPr>
        <w:t xml:space="preserve"> El hombre no puede hacer el bien por sí, sino por aquel que dice: </w:t>
      </w:r>
      <w:r w:rsidRPr="00C06D85">
        <w:rPr>
          <w:rFonts w:ascii="Times New Roman" w:hAnsi="Times New Roman" w:cs="Times New Roman"/>
          <w:i/>
        </w:rPr>
        <w:t>Sin mí nada podéis hacer nada (Jn 15, 5)</w:t>
      </w:r>
      <w:r>
        <w:rPr>
          <w:rFonts w:ascii="Times New Roman" w:hAnsi="Times New Roman" w:cs="Times New Roman"/>
        </w:rPr>
        <w:t>.</w:t>
      </w:r>
      <w:r w:rsidRPr="0050357E">
        <w:rPr>
          <w:rFonts w:ascii="Times New Roman" w:hAnsi="Times New Roman" w:cs="Times New Roman"/>
        </w:rPr>
        <w:t xml:space="preserve"> Tampoco puede querer el bien sino por aquel </w:t>
      </w:r>
      <w:r w:rsidRPr="00C06D85">
        <w:rPr>
          <w:rFonts w:ascii="Times New Roman" w:hAnsi="Times New Roman" w:cs="Times New Roman"/>
          <w:i/>
        </w:rPr>
        <w:t>que obra en nosotros el querer y el obrar, como bien le parece (Flp 2, 13)</w:t>
      </w:r>
      <w:r>
        <w:rPr>
          <w:rFonts w:ascii="Times New Roman" w:hAnsi="Times New Roman" w:cs="Times New Roman"/>
        </w:rPr>
        <w:t>.</w:t>
      </w:r>
      <w:r w:rsidRPr="0050357E">
        <w:rPr>
          <w:rFonts w:ascii="Times New Roman" w:hAnsi="Times New Roman" w:cs="Times New Roman"/>
        </w:rPr>
        <w:t xml:space="preserve"> Y, así como se llama virtud de Dios no sólo la que está en Dios, y es Dios, sino también aquella que es dada por Dios al hombre, y está en el hombre, así se llama </w:t>
      </w:r>
      <w:r w:rsidRPr="0050357E">
        <w:rPr>
          <w:rFonts w:ascii="Times New Roman" w:hAnsi="Times New Roman" w:cs="Times New Roman"/>
        </w:rPr>
        <w:lastRenderedPageBreak/>
        <w:t>“voluntad de Dios” no sólo a aquella que está en Dios, y es Dios, sino también a aquella que está en el hombre y que viene no sólo del hombre sino también de Dios.</w:t>
      </w:r>
    </w:p>
    <w:p w14:paraId="786316F3" w14:textId="77777777" w:rsidR="00255E8A" w:rsidRPr="0050357E" w:rsidRDefault="00255E8A" w:rsidP="00255E8A">
      <w:pPr>
        <w:spacing w:after="0" w:line="240" w:lineRule="auto"/>
        <w:ind w:firstLine="567"/>
        <w:jc w:val="both"/>
        <w:rPr>
          <w:rFonts w:ascii="Times New Roman" w:hAnsi="Times New Roman" w:cs="Times New Roman"/>
        </w:rPr>
      </w:pPr>
      <w:r w:rsidRPr="0050357E">
        <w:rPr>
          <w:rFonts w:ascii="Times New Roman" w:hAnsi="Times New Roman" w:cs="Times New Roman"/>
        </w:rPr>
        <w:t>También se llama “voluntad de Dios” a la que él quiere que haga el hombre, como las obras de justicia o de misericordia.</w:t>
      </w:r>
    </w:p>
    <w:p w14:paraId="0C7471A0" w14:textId="77777777" w:rsidR="00255E8A" w:rsidRPr="0050357E" w:rsidRDefault="00255E8A" w:rsidP="00255E8A">
      <w:pPr>
        <w:spacing w:after="0" w:line="240" w:lineRule="auto"/>
        <w:ind w:firstLine="567"/>
        <w:jc w:val="both"/>
        <w:rPr>
          <w:rFonts w:ascii="Times New Roman" w:hAnsi="Times New Roman" w:cs="Times New Roman"/>
        </w:rPr>
      </w:pPr>
    </w:p>
    <w:p w14:paraId="6A37B8A6" w14:textId="77777777" w:rsidR="00255E8A" w:rsidRPr="00C06D85" w:rsidRDefault="00255E8A" w:rsidP="00255E8A">
      <w:pPr>
        <w:spacing w:after="120" w:line="240" w:lineRule="auto"/>
        <w:jc w:val="both"/>
        <w:rPr>
          <w:rFonts w:ascii="Times New Roman" w:hAnsi="Times New Roman" w:cs="Times New Roman"/>
          <w:b/>
        </w:rPr>
      </w:pPr>
      <w:r w:rsidRPr="00C06D85">
        <w:rPr>
          <w:rFonts w:ascii="Times New Roman" w:hAnsi="Times New Roman" w:cs="Times New Roman"/>
          <w:b/>
        </w:rPr>
        <w:t>Voluntad de Dios, principio y fin de la obediencia</w:t>
      </w:r>
    </w:p>
    <w:p w14:paraId="76B3BAFA"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Por lo tanto, la voluntad de Dios es no sólo la voluntad de Dios que manda, sino también la voluntad de Dios en aquel a quien manda y en aquello que manda hacer. En la primera se encuentra la autoridad; en la segunda, el servicio; en la tercera, la prueba del amor.</w:t>
      </w:r>
    </w:p>
    <w:p w14:paraId="681900A1"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La obediencia, por lo tanto, consist</w:t>
      </w:r>
      <w:r>
        <w:rPr>
          <w:rFonts w:ascii="Times New Roman" w:hAnsi="Times New Roman" w:cs="Times New Roman"/>
        </w:rPr>
        <w:t>e totalmente en el amor a Dios.</w:t>
      </w:r>
      <w:r w:rsidRPr="0050357E">
        <w:rPr>
          <w:rFonts w:ascii="Times New Roman" w:hAnsi="Times New Roman" w:cs="Times New Roman"/>
        </w:rPr>
        <w:t xml:space="preserve"> Tiene su origen en la voluntad de Dios; obra por la voluntad de Dios; va a su fin que es la voluntad de Dios; y</w:t>
      </w:r>
      <w:r>
        <w:rPr>
          <w:rFonts w:ascii="Times New Roman" w:hAnsi="Times New Roman" w:cs="Times New Roman"/>
        </w:rPr>
        <w:t xml:space="preserve"> regresa a la voluntad de Dios.</w:t>
      </w:r>
      <w:r w:rsidRPr="0050357E">
        <w:rPr>
          <w:rFonts w:ascii="Times New Roman" w:hAnsi="Times New Roman" w:cs="Times New Roman"/>
        </w:rPr>
        <w:t xml:space="preserve"> La voluntad de Dios, en Dios, por la voluntad de Dios, en el hombre, obra la voluntad de Dios en el mandamiento, a causa de la voluntad de Dios en Dios.</w:t>
      </w:r>
    </w:p>
    <w:p w14:paraId="223A0B6A" w14:textId="77777777" w:rsidR="00255E8A" w:rsidRPr="0050357E" w:rsidRDefault="00255E8A" w:rsidP="00255E8A">
      <w:pPr>
        <w:spacing w:after="120" w:line="240" w:lineRule="auto"/>
        <w:ind w:firstLine="567"/>
        <w:jc w:val="both"/>
        <w:rPr>
          <w:rFonts w:ascii="Times New Roman" w:hAnsi="Times New Roman" w:cs="Times New Roman"/>
        </w:rPr>
      </w:pPr>
      <w:r w:rsidRPr="0050357E">
        <w:rPr>
          <w:rFonts w:ascii="Times New Roman" w:hAnsi="Times New Roman" w:cs="Times New Roman"/>
        </w:rPr>
        <w:t>Por lo tanto, la voluntad de Dios, en Dios, es pr</w:t>
      </w:r>
      <w:r>
        <w:rPr>
          <w:rFonts w:ascii="Times New Roman" w:hAnsi="Times New Roman" w:cs="Times New Roman"/>
        </w:rPr>
        <w:t>incipio y fin de la obediencia.</w:t>
      </w:r>
      <w:r w:rsidRPr="0050357E">
        <w:rPr>
          <w:rFonts w:ascii="Times New Roman" w:hAnsi="Times New Roman" w:cs="Times New Roman"/>
        </w:rPr>
        <w:t xml:space="preserve"> El que obedece en la caridad, en cierto modo suspira por un fin, suspira por aquel que desde el comienz</w:t>
      </w:r>
      <w:r>
        <w:rPr>
          <w:rFonts w:ascii="Times New Roman" w:hAnsi="Times New Roman" w:cs="Times New Roman"/>
        </w:rPr>
        <w:t xml:space="preserve">o lo inspira, le da su gracia. </w:t>
      </w:r>
      <w:r w:rsidRPr="0050357E">
        <w:rPr>
          <w:rFonts w:ascii="Times New Roman" w:hAnsi="Times New Roman" w:cs="Times New Roman"/>
        </w:rPr>
        <w:t>Bajo esta inspiración, suspira por el trabajo que el mandamiento le hace realizar, hasta el día en que respirará sin fin.</w:t>
      </w:r>
    </w:p>
    <w:p w14:paraId="27D49CB4" w14:textId="77777777" w:rsidR="00255E8A" w:rsidRPr="0050357E" w:rsidRDefault="00255E8A" w:rsidP="00255E8A">
      <w:pPr>
        <w:spacing w:after="120" w:line="240" w:lineRule="auto"/>
        <w:ind w:firstLine="567"/>
        <w:jc w:val="both"/>
        <w:rPr>
          <w:rFonts w:ascii="Times New Roman" w:hAnsi="Times New Roman" w:cs="Times New Roman"/>
        </w:rPr>
      </w:pPr>
    </w:p>
    <w:p w14:paraId="6B47942E" w14:textId="77777777" w:rsidR="0087289E" w:rsidRPr="00D92FD8" w:rsidRDefault="0087289E" w:rsidP="0087289E">
      <w:pPr>
        <w:rPr>
          <w:rFonts w:ascii="Times New Roman" w:hAnsi="Times New Roman" w:cs="Times New Roman"/>
        </w:rPr>
      </w:pPr>
    </w:p>
    <w:p w14:paraId="340C96DB" w14:textId="77777777" w:rsidR="0087289E" w:rsidRPr="00D92FD8" w:rsidRDefault="0087289E" w:rsidP="0087289E">
      <w:pPr>
        <w:rPr>
          <w:rFonts w:ascii="Times New Roman" w:hAnsi="Times New Roman" w:cs="Times New Roman"/>
        </w:rPr>
      </w:pPr>
      <w:r w:rsidRPr="00D92FD8">
        <w:rPr>
          <w:rFonts w:ascii="Times New Roman" w:hAnsi="Times New Roman" w:cs="Times New Roman"/>
        </w:rPr>
        <w:br w:type="page"/>
      </w:r>
    </w:p>
    <w:p w14:paraId="30F6AB16" w14:textId="3FDEB990" w:rsidR="0087289E" w:rsidRPr="00B51C22" w:rsidRDefault="0087289E" w:rsidP="0087289E">
      <w:pPr>
        <w:spacing w:after="0" w:line="240" w:lineRule="auto"/>
        <w:ind w:firstLine="709"/>
        <w:contextualSpacing/>
        <w:jc w:val="center"/>
        <w:rPr>
          <w:rFonts w:ascii="Times New Roman" w:eastAsia="Calibri" w:hAnsi="Times New Roman" w:cs="Times New Roman"/>
          <w:b/>
        </w:rPr>
      </w:pPr>
      <w:r w:rsidRPr="00B51C22">
        <w:rPr>
          <w:rFonts w:ascii="Times New Roman" w:eastAsia="Calibri" w:hAnsi="Times New Roman" w:cs="Times New Roman"/>
          <w:b/>
        </w:rPr>
        <w:lastRenderedPageBreak/>
        <w:t>TRATADO IV</w:t>
      </w:r>
    </w:p>
    <w:p w14:paraId="020E3C38" w14:textId="77777777" w:rsidR="0087289E" w:rsidRPr="00B51C22" w:rsidRDefault="0087289E" w:rsidP="0087289E">
      <w:pPr>
        <w:spacing w:after="0" w:line="240" w:lineRule="auto"/>
        <w:ind w:firstLine="709"/>
        <w:contextualSpacing/>
        <w:jc w:val="center"/>
        <w:rPr>
          <w:rFonts w:ascii="Times New Roman" w:eastAsia="Calibri" w:hAnsi="Times New Roman" w:cs="Times New Roman"/>
          <w:b/>
        </w:rPr>
      </w:pPr>
    </w:p>
    <w:p w14:paraId="7728DFEC" w14:textId="77777777" w:rsidR="0087289E" w:rsidRPr="00B51C22" w:rsidRDefault="0087289E" w:rsidP="0087289E">
      <w:pPr>
        <w:spacing w:after="0" w:line="240" w:lineRule="auto"/>
        <w:ind w:firstLine="709"/>
        <w:contextualSpacing/>
        <w:jc w:val="center"/>
        <w:rPr>
          <w:rFonts w:ascii="Times New Roman" w:eastAsia="Calibri" w:hAnsi="Times New Roman" w:cs="Times New Roman"/>
          <w:b/>
        </w:rPr>
        <w:sectPr w:rsidR="0087289E" w:rsidRPr="00B51C22" w:rsidSect="00EB50AD">
          <w:headerReference w:type="default" r:id="rId16"/>
          <w:footnotePr>
            <w:numRestart w:val="eachSect"/>
          </w:footnotePr>
          <w:type w:val="continuous"/>
          <w:pgSz w:w="11906" w:h="16838" w:code="9"/>
          <w:pgMar w:top="1134" w:right="1134" w:bottom="1134" w:left="1134" w:header="709" w:footer="709" w:gutter="0"/>
          <w:cols w:space="708"/>
          <w:docGrid w:linePitch="360"/>
        </w:sectPr>
      </w:pPr>
    </w:p>
    <w:p w14:paraId="31B83859" w14:textId="013CB378" w:rsidR="00FF01C9" w:rsidRDefault="00FF01C9" w:rsidP="00FF01C9">
      <w:pPr>
        <w:spacing w:after="120" w:line="240" w:lineRule="auto"/>
        <w:ind w:firstLine="567"/>
        <w:jc w:val="center"/>
        <w:rPr>
          <w:rFonts w:ascii="Times New Roman" w:hAnsi="Times New Roman" w:cs="Times New Roman"/>
          <w:b/>
          <w:u w:val="single"/>
        </w:rPr>
      </w:pPr>
    </w:p>
    <w:p w14:paraId="03566A21" w14:textId="77777777" w:rsidR="00FF01C9" w:rsidRPr="00642986" w:rsidRDefault="00FF01C9" w:rsidP="00FF01C9">
      <w:pPr>
        <w:spacing w:after="120" w:line="240" w:lineRule="auto"/>
        <w:ind w:firstLine="567"/>
        <w:jc w:val="center"/>
        <w:rPr>
          <w:rFonts w:ascii="Times New Roman" w:hAnsi="Times New Roman" w:cs="Times New Roman"/>
          <w:b/>
          <w:u w:val="single"/>
        </w:rPr>
      </w:pPr>
    </w:p>
    <w:p w14:paraId="25322585" w14:textId="77777777" w:rsidR="00FF01C9" w:rsidRDefault="00FF01C9" w:rsidP="00FF01C9">
      <w:pPr>
        <w:spacing w:after="120" w:line="240" w:lineRule="auto"/>
        <w:ind w:firstLine="567"/>
        <w:jc w:val="center"/>
        <w:rPr>
          <w:rFonts w:ascii="Times New Roman" w:hAnsi="Times New Roman" w:cs="Times New Roman"/>
          <w:b/>
          <w:i/>
        </w:rPr>
      </w:pPr>
      <w:r w:rsidRPr="00642986">
        <w:rPr>
          <w:rFonts w:ascii="Times New Roman" w:hAnsi="Times New Roman" w:cs="Times New Roman"/>
          <w:b/>
          <w:i/>
        </w:rPr>
        <w:t xml:space="preserve">LA DOBLE RESURRECCION COMO FRUTO DE LA PERSEVERANCIA </w:t>
      </w:r>
    </w:p>
    <w:p w14:paraId="0FD61545" w14:textId="77777777" w:rsidR="00FF01C9" w:rsidRPr="00642986" w:rsidRDefault="00FF01C9" w:rsidP="00FF01C9">
      <w:pPr>
        <w:spacing w:after="120" w:line="240" w:lineRule="auto"/>
        <w:ind w:firstLine="567"/>
        <w:jc w:val="center"/>
        <w:rPr>
          <w:rFonts w:ascii="Times New Roman" w:hAnsi="Times New Roman" w:cs="Times New Roman"/>
          <w:b/>
          <w:i/>
        </w:rPr>
      </w:pPr>
      <w:r w:rsidRPr="00642986">
        <w:rPr>
          <w:rFonts w:ascii="Times New Roman" w:hAnsi="Times New Roman" w:cs="Times New Roman"/>
          <w:b/>
          <w:i/>
        </w:rPr>
        <w:t>EN LA OBEDIENCIA</w:t>
      </w:r>
    </w:p>
    <w:p w14:paraId="22FAA327" w14:textId="77777777" w:rsidR="00FF01C9" w:rsidRPr="00642986" w:rsidRDefault="00FF01C9" w:rsidP="00FF01C9">
      <w:pPr>
        <w:spacing w:after="0" w:line="240" w:lineRule="auto"/>
        <w:ind w:firstLine="567"/>
        <w:jc w:val="both"/>
        <w:rPr>
          <w:rFonts w:ascii="Times New Roman" w:hAnsi="Times New Roman" w:cs="Times New Roman"/>
        </w:rPr>
      </w:pPr>
    </w:p>
    <w:p w14:paraId="027A51E7" w14:textId="77777777" w:rsidR="00FF01C9" w:rsidRPr="00FF01C9" w:rsidRDefault="00FF01C9" w:rsidP="00FF01C9">
      <w:pPr>
        <w:spacing w:after="0" w:line="240" w:lineRule="auto"/>
        <w:ind w:left="6521"/>
        <w:jc w:val="both"/>
        <w:rPr>
          <w:rFonts w:ascii="Times New Roman" w:hAnsi="Times New Roman" w:cs="Times New Roman"/>
        </w:rPr>
      </w:pPr>
    </w:p>
    <w:p w14:paraId="5145169B" w14:textId="77777777" w:rsidR="00FF01C9" w:rsidRDefault="00FF01C9" w:rsidP="00FF01C9">
      <w:pPr>
        <w:spacing w:after="0" w:line="240" w:lineRule="auto"/>
        <w:ind w:left="6521"/>
        <w:jc w:val="both"/>
        <w:rPr>
          <w:rFonts w:ascii="Times New Roman" w:hAnsi="Times New Roman" w:cs="Times New Roman"/>
          <w:i/>
        </w:rPr>
      </w:pPr>
      <w:r w:rsidRPr="001F2582">
        <w:rPr>
          <w:rFonts w:ascii="Times New Roman" w:hAnsi="Times New Roman" w:cs="Times New Roman"/>
          <w:i/>
        </w:rPr>
        <w:t xml:space="preserve">Dispuesto está mi corazón, oh Dios, dispuesto está mi corazón, cantaré y salmodiaré en mi gloria ¡Levántate arpa y cítara! ¡Me levantaré desde la aurora! </w:t>
      </w:r>
    </w:p>
    <w:p w14:paraId="62810ED9" w14:textId="77777777" w:rsidR="00FF01C9" w:rsidRPr="001F2582" w:rsidRDefault="00FF01C9" w:rsidP="00FF01C9">
      <w:pPr>
        <w:spacing w:after="0" w:line="240" w:lineRule="auto"/>
        <w:ind w:left="6521" w:firstLine="1984"/>
        <w:jc w:val="both"/>
        <w:rPr>
          <w:rFonts w:ascii="Times New Roman" w:hAnsi="Times New Roman" w:cs="Times New Roman"/>
          <w:i/>
        </w:rPr>
      </w:pPr>
      <w:r w:rsidRPr="001F2582">
        <w:rPr>
          <w:rFonts w:ascii="Times New Roman" w:hAnsi="Times New Roman" w:cs="Times New Roman"/>
          <w:i/>
        </w:rPr>
        <w:t>Sal 107, 2-3</w:t>
      </w:r>
    </w:p>
    <w:p w14:paraId="0C23932C" w14:textId="77777777" w:rsidR="00FF01C9" w:rsidRPr="00642986" w:rsidRDefault="00FF01C9" w:rsidP="00FF01C9">
      <w:pPr>
        <w:spacing w:after="0" w:line="240" w:lineRule="auto"/>
        <w:ind w:firstLine="567"/>
        <w:jc w:val="both"/>
        <w:rPr>
          <w:rFonts w:ascii="Times New Roman" w:hAnsi="Times New Roman" w:cs="Times New Roman"/>
        </w:rPr>
      </w:pPr>
    </w:p>
    <w:p w14:paraId="4BD1A785" w14:textId="77777777" w:rsidR="00FF01C9" w:rsidRPr="001F2582" w:rsidRDefault="00FF01C9" w:rsidP="00FF01C9">
      <w:pPr>
        <w:spacing w:after="120" w:line="240" w:lineRule="auto"/>
        <w:ind w:firstLine="567"/>
        <w:jc w:val="center"/>
        <w:rPr>
          <w:rFonts w:ascii="Times New Roman" w:hAnsi="Times New Roman" w:cs="Times New Roman"/>
          <w:bCs/>
        </w:rPr>
      </w:pPr>
      <w:r w:rsidRPr="001F2582">
        <w:rPr>
          <w:rFonts w:ascii="Times New Roman" w:hAnsi="Times New Roman" w:cs="Times New Roman"/>
          <w:bCs/>
        </w:rPr>
        <w:t>INTRODUCCION</w:t>
      </w:r>
    </w:p>
    <w:p w14:paraId="45147D6C" w14:textId="77777777" w:rsidR="00FF01C9" w:rsidRPr="00642986" w:rsidRDefault="00FF01C9" w:rsidP="00FF01C9">
      <w:pPr>
        <w:spacing w:after="120" w:line="240" w:lineRule="auto"/>
        <w:ind w:firstLine="567"/>
        <w:jc w:val="both"/>
        <w:rPr>
          <w:rFonts w:ascii="Times New Roman" w:hAnsi="Times New Roman" w:cs="Times New Roman"/>
        </w:rPr>
      </w:pPr>
    </w:p>
    <w:p w14:paraId="3E1C657C" w14:textId="77777777" w:rsidR="00FF01C9" w:rsidRPr="001F2582" w:rsidRDefault="00FF01C9" w:rsidP="00FF01C9">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1F2582">
        <w:rPr>
          <w:rFonts w:ascii="Times New Roman" w:hAnsi="Times New Roman" w:cs="Times New Roman"/>
          <w:b/>
          <w:position w:val="-10"/>
          <w:sz w:val="102"/>
        </w:rPr>
        <w:t>L</w:t>
      </w:r>
    </w:p>
    <w:p w14:paraId="626E2A4D" w14:textId="0F69DEF2" w:rsidR="00FF01C9" w:rsidRPr="00642986" w:rsidRDefault="00FF01C9" w:rsidP="00FF01C9">
      <w:pPr>
        <w:spacing w:after="120" w:line="240" w:lineRule="auto"/>
        <w:jc w:val="both"/>
        <w:rPr>
          <w:rFonts w:ascii="Times New Roman" w:hAnsi="Times New Roman" w:cs="Times New Roman"/>
        </w:rPr>
      </w:pPr>
      <w:r>
        <w:rPr>
          <w:rFonts w:ascii="Times New Roman" w:hAnsi="Times New Roman" w:cs="Times New Roman"/>
        </w:rPr>
        <w:t>O</w:t>
      </w:r>
      <w:r w:rsidR="00451C1F">
        <w:rPr>
          <w:rFonts w:ascii="Times New Roman" w:hAnsi="Times New Roman" w:cs="Times New Roman"/>
        </w:rPr>
        <w:t xml:space="preserve"> </w:t>
      </w:r>
      <w:r w:rsidRPr="00642986">
        <w:rPr>
          <w:rFonts w:ascii="Times New Roman" w:hAnsi="Times New Roman" w:cs="Times New Roman"/>
        </w:rPr>
        <w:t>que puede la obediencia, lo que vale, aquello a lo que tiende, a lo que llega, su fin y su fruto, lo demuestra la gloria de la resurrección del Señor. La resurrección es el fruto de la obediencia, y la vida ha venido mediante la obediencia de Cristo que es resurrección y vida</w:t>
      </w:r>
      <w:r>
        <w:rPr>
          <w:rStyle w:val="Refdenotaalpie"/>
          <w:rFonts w:ascii="Times New Roman" w:hAnsi="Times New Roman" w:cs="Times New Roman"/>
        </w:rPr>
        <w:footnoteReference w:id="189"/>
      </w:r>
      <w:r w:rsidRPr="00642986">
        <w:rPr>
          <w:rFonts w:ascii="Times New Roman" w:hAnsi="Times New Roman" w:cs="Times New Roman"/>
        </w:rPr>
        <w:t>.</w:t>
      </w:r>
    </w:p>
    <w:p w14:paraId="3759A729"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Cristo murió una sola vez, y una sola vez resucitó. Para una única muerte, convenía una única resurrección. En cambio, para nosotros una resurrección no podría bastar. Estamos de tal modo postrados en las profundidades, con nuestra deuda de una doble muerte, estamos de tal modo postrados que con una sola resurrección no podríamos quedar satisfechos.</w:t>
      </w:r>
    </w:p>
    <w:p w14:paraId="056EABE9" w14:textId="77777777" w:rsidR="00FF01C9" w:rsidRDefault="00FF01C9" w:rsidP="00FF01C9">
      <w:pPr>
        <w:spacing w:after="0" w:line="240" w:lineRule="auto"/>
        <w:ind w:firstLine="567"/>
        <w:jc w:val="both"/>
        <w:rPr>
          <w:rFonts w:ascii="Times New Roman" w:hAnsi="Times New Roman" w:cs="Times New Roman"/>
        </w:rPr>
      </w:pPr>
    </w:p>
    <w:p w14:paraId="01C5BF39" w14:textId="77777777" w:rsidR="00FF01C9" w:rsidRPr="00642986" w:rsidRDefault="00FF01C9" w:rsidP="00FF01C9">
      <w:pPr>
        <w:spacing w:after="0" w:line="240" w:lineRule="auto"/>
        <w:ind w:firstLine="567"/>
        <w:jc w:val="both"/>
        <w:rPr>
          <w:rFonts w:ascii="Times New Roman" w:hAnsi="Times New Roman" w:cs="Times New Roman"/>
        </w:rPr>
      </w:pPr>
    </w:p>
    <w:p w14:paraId="1A459C51" w14:textId="77777777" w:rsidR="00FF01C9" w:rsidRPr="001F2582" w:rsidRDefault="00FF01C9" w:rsidP="00FF01C9">
      <w:pPr>
        <w:spacing w:after="120" w:line="240" w:lineRule="auto"/>
        <w:ind w:firstLine="567"/>
        <w:jc w:val="center"/>
        <w:rPr>
          <w:rFonts w:ascii="Times New Roman" w:hAnsi="Times New Roman" w:cs="Times New Roman"/>
          <w:bCs/>
        </w:rPr>
      </w:pPr>
      <w:r w:rsidRPr="001F2582">
        <w:rPr>
          <w:rFonts w:ascii="Times New Roman" w:hAnsi="Times New Roman" w:cs="Times New Roman"/>
          <w:bCs/>
        </w:rPr>
        <w:t>I - ACERCA DE LA DOBLE RESURRECCION</w:t>
      </w:r>
    </w:p>
    <w:p w14:paraId="7B8A8227" w14:textId="77777777" w:rsidR="00FF01C9" w:rsidRPr="00642986" w:rsidRDefault="00FF01C9" w:rsidP="00FF01C9">
      <w:pPr>
        <w:spacing w:after="120" w:line="240" w:lineRule="auto"/>
        <w:ind w:firstLine="567"/>
        <w:jc w:val="both"/>
        <w:rPr>
          <w:rFonts w:ascii="Times New Roman" w:hAnsi="Times New Roman" w:cs="Times New Roman"/>
        </w:rPr>
      </w:pPr>
    </w:p>
    <w:p w14:paraId="0BB001E4"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 xml:space="preserve">Una doble resurrección nos es necesaria, la primera y la segunda. </w:t>
      </w:r>
      <w:r w:rsidRPr="001F2582">
        <w:rPr>
          <w:rFonts w:ascii="Times New Roman" w:hAnsi="Times New Roman" w:cs="Times New Roman"/>
          <w:i/>
        </w:rPr>
        <w:t>¡Bienaventurados los que participan de la primera! (Ap 20, 5)</w:t>
      </w:r>
      <w:r w:rsidRPr="00642986">
        <w:rPr>
          <w:rFonts w:ascii="Times New Roman" w:hAnsi="Times New Roman" w:cs="Times New Roman"/>
        </w:rPr>
        <w:t xml:space="preserve">. La primera resurrección es parcial: del alma más que del cuerpo, aunque el cuerpo participa algo de ella; y porque es imperfecta, no </w:t>
      </w:r>
      <w:r>
        <w:rPr>
          <w:rFonts w:ascii="Times New Roman" w:hAnsi="Times New Roman" w:cs="Times New Roman"/>
        </w:rPr>
        <w:t>se da más que en forma parcial.</w:t>
      </w:r>
      <w:r w:rsidRPr="001F2582">
        <w:rPr>
          <w:rFonts w:ascii="Times New Roman" w:hAnsi="Times New Roman" w:cs="Times New Roman"/>
          <w:i/>
        </w:rPr>
        <w:t xml:space="preserve"> Pero cuando llegue lo perfecto, desaparecerá lo parcial (1Co 13, 10)</w:t>
      </w:r>
      <w:r w:rsidRPr="00642986">
        <w:rPr>
          <w:rFonts w:ascii="Times New Roman" w:hAnsi="Times New Roman" w:cs="Times New Roman"/>
        </w:rPr>
        <w:t>. La segunda resurrección debe ser de una perfección absoluta; a la cual absolutamente nada le faltará.</w:t>
      </w:r>
    </w:p>
    <w:p w14:paraId="7A4534B5" w14:textId="77777777" w:rsidR="00FF01C9" w:rsidRPr="00642986" w:rsidRDefault="00FF01C9" w:rsidP="00FF01C9">
      <w:pPr>
        <w:spacing w:after="0" w:line="240" w:lineRule="auto"/>
        <w:ind w:firstLine="567"/>
        <w:jc w:val="both"/>
        <w:rPr>
          <w:rFonts w:ascii="Times New Roman" w:hAnsi="Times New Roman" w:cs="Times New Roman"/>
        </w:rPr>
      </w:pPr>
    </w:p>
    <w:p w14:paraId="4C03FC63" w14:textId="77777777" w:rsidR="00FF01C9" w:rsidRPr="000454F4" w:rsidRDefault="00FF01C9" w:rsidP="00FF01C9">
      <w:pPr>
        <w:spacing w:after="120" w:line="240" w:lineRule="auto"/>
        <w:jc w:val="both"/>
        <w:rPr>
          <w:rFonts w:ascii="Times New Roman" w:hAnsi="Times New Roman" w:cs="Times New Roman"/>
          <w:b/>
        </w:rPr>
      </w:pPr>
      <w:r w:rsidRPr="000454F4">
        <w:rPr>
          <w:rFonts w:ascii="Times New Roman" w:hAnsi="Times New Roman" w:cs="Times New Roman"/>
          <w:b/>
        </w:rPr>
        <w:t>Relación entre la obediencia y la primera resurrección; la vida del alma</w:t>
      </w:r>
    </w:p>
    <w:p w14:paraId="4FF64CE3" w14:textId="77777777" w:rsidR="00FF01C9" w:rsidRPr="000454F4" w:rsidRDefault="00FF01C9" w:rsidP="00FF01C9">
      <w:pPr>
        <w:spacing w:after="120" w:line="240" w:lineRule="auto"/>
        <w:ind w:firstLine="567"/>
        <w:jc w:val="both"/>
        <w:rPr>
          <w:rFonts w:ascii="Times New Roman" w:hAnsi="Times New Roman" w:cs="Times New Roman"/>
          <w:i/>
        </w:rPr>
      </w:pPr>
      <w:r w:rsidRPr="00642986">
        <w:rPr>
          <w:rFonts w:ascii="Times New Roman" w:hAnsi="Times New Roman" w:cs="Times New Roman"/>
        </w:rPr>
        <w:t xml:space="preserve">Estas dos resurrecciones se distinguen por la palabra del Señor que dice: </w:t>
      </w:r>
      <w:r w:rsidRPr="000454F4">
        <w:rPr>
          <w:rFonts w:ascii="Times New Roman" w:hAnsi="Times New Roman" w:cs="Times New Roman"/>
          <w:i/>
        </w:rPr>
        <w:t>llega la hora, cuando los muertos que están en los sepulcros, oirán la voz del Hijo de Dios (Jn 5, 28), y los que la oyeren vivirán (Jn 5, 29).</w:t>
      </w:r>
    </w:p>
    <w:p w14:paraId="36F08206"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 xml:space="preserve">La vida presente, comparada con </w:t>
      </w:r>
      <w:r>
        <w:rPr>
          <w:rFonts w:ascii="Times New Roman" w:hAnsi="Times New Roman" w:cs="Times New Roman"/>
        </w:rPr>
        <w:t>la eternidad, es como una hora.</w:t>
      </w:r>
      <w:r w:rsidRPr="00642986">
        <w:rPr>
          <w:rFonts w:ascii="Times New Roman" w:hAnsi="Times New Roman" w:cs="Times New Roman"/>
        </w:rPr>
        <w:t xml:space="preserve"> Los muertos son aquellos que, por la desobediencia, se han se</w:t>
      </w:r>
      <w:r>
        <w:rPr>
          <w:rFonts w:ascii="Times New Roman" w:hAnsi="Times New Roman" w:cs="Times New Roman"/>
        </w:rPr>
        <w:t xml:space="preserve">parado de Dios, Vida del alma. </w:t>
      </w:r>
      <w:r w:rsidRPr="00642986">
        <w:rPr>
          <w:rFonts w:ascii="Times New Roman" w:hAnsi="Times New Roman" w:cs="Times New Roman"/>
        </w:rPr>
        <w:t>Y porque en la hora actual se nos ha concedido un tiempo de penitencia, quienes, por la obediencia escuchan la voz del Señor, vivirán resucitados de la muerte a una vida buena, en espera de resuc</w:t>
      </w:r>
      <w:r>
        <w:rPr>
          <w:rFonts w:ascii="Times New Roman" w:hAnsi="Times New Roman" w:cs="Times New Roman"/>
        </w:rPr>
        <w:t>itar a una vida bienaventurada.</w:t>
      </w:r>
      <w:r w:rsidRPr="00642986">
        <w:rPr>
          <w:rFonts w:ascii="Times New Roman" w:hAnsi="Times New Roman" w:cs="Times New Roman"/>
        </w:rPr>
        <w:t xml:space="preserve"> Pues, acerca de la segunda resurrección se añade: </w:t>
      </w:r>
      <w:r w:rsidRPr="000454F4">
        <w:rPr>
          <w:rFonts w:ascii="Times New Roman" w:hAnsi="Times New Roman" w:cs="Times New Roman"/>
          <w:i/>
        </w:rPr>
        <w:t>Llega la hora, cuando los muertos que están en los sepulcros, oirán la voz del Hijo de Dios (Jn 5, 28)</w:t>
      </w:r>
      <w:r w:rsidRPr="00642986">
        <w:rPr>
          <w:rFonts w:ascii="Times New Roman" w:hAnsi="Times New Roman" w:cs="Times New Roman"/>
        </w:rPr>
        <w:t xml:space="preserve">.  Esta será la hora </w:t>
      </w:r>
      <w:r w:rsidRPr="000454F4">
        <w:rPr>
          <w:rFonts w:ascii="Times New Roman" w:hAnsi="Times New Roman" w:cs="Times New Roman"/>
          <w:i/>
        </w:rPr>
        <w:t>cuando el Señor, por la voz del Arcángel y de la trompeta de Dios, descenderá del cielo (1 Ts 4, 1 6)</w:t>
      </w:r>
      <w:r w:rsidRPr="00642986">
        <w:rPr>
          <w:rFonts w:ascii="Times New Roman" w:hAnsi="Times New Roman" w:cs="Times New Roman"/>
        </w:rPr>
        <w:t xml:space="preserve">, </w:t>
      </w:r>
      <w:r w:rsidRPr="000454F4">
        <w:rPr>
          <w:rFonts w:ascii="Times New Roman" w:hAnsi="Times New Roman" w:cs="Times New Roman"/>
          <w:i/>
        </w:rPr>
        <w:t>él hará escuchar su voz, una voz poderosa (Sal 67, 36)</w:t>
      </w:r>
      <w:r>
        <w:rPr>
          <w:rFonts w:ascii="Times New Roman" w:hAnsi="Times New Roman" w:cs="Times New Roman"/>
        </w:rPr>
        <w:t>.</w:t>
      </w:r>
      <w:r w:rsidRPr="00642986">
        <w:rPr>
          <w:rFonts w:ascii="Times New Roman" w:hAnsi="Times New Roman" w:cs="Times New Roman"/>
        </w:rPr>
        <w:t xml:space="preserve"> Entonces </w:t>
      </w:r>
      <w:r w:rsidRPr="000454F4">
        <w:rPr>
          <w:rFonts w:ascii="Times New Roman" w:hAnsi="Times New Roman" w:cs="Times New Roman"/>
          <w:i/>
        </w:rPr>
        <w:t>saldrán los que han obrado el bien para la resurrección de la vida, y los que han obrado el mal para la resurrección del juicio (Jn 5, 29)</w:t>
      </w:r>
      <w:r w:rsidRPr="00642986">
        <w:rPr>
          <w:rFonts w:ascii="Times New Roman" w:hAnsi="Times New Roman" w:cs="Times New Roman"/>
        </w:rPr>
        <w:t>.</w:t>
      </w:r>
    </w:p>
    <w:p w14:paraId="43B8E6B0" w14:textId="77777777" w:rsidR="00FF01C9" w:rsidRPr="00642986" w:rsidRDefault="00FF01C9" w:rsidP="00FF01C9">
      <w:pPr>
        <w:spacing w:after="0" w:line="240" w:lineRule="auto"/>
        <w:ind w:firstLine="567"/>
        <w:jc w:val="both"/>
        <w:rPr>
          <w:rFonts w:ascii="Times New Roman" w:hAnsi="Times New Roman" w:cs="Times New Roman"/>
        </w:rPr>
      </w:pPr>
    </w:p>
    <w:p w14:paraId="2776C4DB" w14:textId="77777777" w:rsidR="00FF01C9" w:rsidRPr="000454F4" w:rsidRDefault="00FF01C9" w:rsidP="00FF01C9">
      <w:pPr>
        <w:spacing w:after="120" w:line="240" w:lineRule="auto"/>
        <w:jc w:val="both"/>
        <w:rPr>
          <w:rFonts w:ascii="Times New Roman" w:hAnsi="Times New Roman" w:cs="Times New Roman"/>
          <w:b/>
        </w:rPr>
      </w:pPr>
      <w:r w:rsidRPr="000454F4">
        <w:rPr>
          <w:rFonts w:ascii="Times New Roman" w:hAnsi="Times New Roman" w:cs="Times New Roman"/>
          <w:b/>
        </w:rPr>
        <w:t>La segunda resurrección: la de los justos</w:t>
      </w:r>
    </w:p>
    <w:p w14:paraId="126AD403" w14:textId="77777777" w:rsidR="00FF01C9" w:rsidRPr="00642986" w:rsidRDefault="00FF01C9" w:rsidP="00FF01C9">
      <w:pPr>
        <w:spacing w:after="120" w:line="240" w:lineRule="auto"/>
        <w:ind w:firstLine="567"/>
        <w:jc w:val="both"/>
        <w:rPr>
          <w:rFonts w:ascii="Times New Roman" w:hAnsi="Times New Roman" w:cs="Times New Roman"/>
        </w:rPr>
      </w:pPr>
    </w:p>
    <w:p w14:paraId="27543163"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lastRenderedPageBreak/>
        <w:t>En el futuro habrá una resurrección para la vida, pero de los buenos, quienes resucitarán para la vida eterna, y una resurrección para el juicio, de los malos, quienes no tendrán parte en la primera resurrección, puesto que, en la hora presente, no resuc</w:t>
      </w:r>
      <w:r>
        <w:rPr>
          <w:rFonts w:ascii="Times New Roman" w:hAnsi="Times New Roman" w:cs="Times New Roman"/>
        </w:rPr>
        <w:t>itan para juzgarse a sí mismos.</w:t>
      </w:r>
      <w:r w:rsidRPr="00642986">
        <w:rPr>
          <w:rFonts w:ascii="Times New Roman" w:hAnsi="Times New Roman" w:cs="Times New Roman"/>
        </w:rPr>
        <w:t xml:space="preserve"> En efecto</w:t>
      </w:r>
      <w:r w:rsidRPr="000454F4">
        <w:rPr>
          <w:rFonts w:ascii="Times New Roman" w:hAnsi="Times New Roman" w:cs="Times New Roman"/>
          <w:i/>
        </w:rPr>
        <w:t>, ni los impíos resucitarán para el juicio, ni los pecadores para el consejo de los justos (Sal 1, 6)</w:t>
      </w:r>
      <w:r w:rsidRPr="00642986">
        <w:rPr>
          <w:rFonts w:ascii="Times New Roman" w:hAnsi="Times New Roman" w:cs="Times New Roman"/>
        </w:rPr>
        <w:t>.</w:t>
      </w:r>
    </w:p>
    <w:p w14:paraId="63F76294"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Los impíos son los que no creen; y quien no cree, </w:t>
      </w:r>
      <w:r w:rsidRPr="000454F4">
        <w:rPr>
          <w:rFonts w:ascii="Times New Roman" w:hAnsi="Times New Roman" w:cs="Times New Roman"/>
          <w:i/>
        </w:rPr>
        <w:t>ya está juzgado (Jn 3. 18)</w:t>
      </w:r>
      <w:r>
        <w:rPr>
          <w:rFonts w:ascii="Times New Roman" w:hAnsi="Times New Roman" w:cs="Times New Roman"/>
        </w:rPr>
        <w:t xml:space="preserve">. </w:t>
      </w:r>
      <w:r w:rsidRPr="00642986">
        <w:rPr>
          <w:rFonts w:ascii="Times New Roman" w:hAnsi="Times New Roman" w:cs="Times New Roman"/>
        </w:rPr>
        <w:t>Los pecadores, aunque crean, por el hecho de vivir perdidamente, no tienen parte en la primera resurrección, porque no resucitan en el consejo de los justos.</w:t>
      </w:r>
    </w:p>
    <w:p w14:paraId="248DA9C6"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¿Qué es, me dirá</w:t>
      </w:r>
      <w:r>
        <w:rPr>
          <w:rFonts w:ascii="Times New Roman" w:hAnsi="Times New Roman" w:cs="Times New Roman"/>
        </w:rPr>
        <w:t xml:space="preserve">s, este consejo de los justos? </w:t>
      </w:r>
      <w:r w:rsidRPr="00642986">
        <w:rPr>
          <w:rFonts w:ascii="Times New Roman" w:hAnsi="Times New Roman" w:cs="Times New Roman"/>
        </w:rPr>
        <w:t xml:space="preserve">Escucha al Profeta lo que dice al Señor: </w:t>
      </w:r>
      <w:r w:rsidRPr="000454F4">
        <w:rPr>
          <w:rFonts w:ascii="Times New Roman" w:hAnsi="Times New Roman" w:cs="Times New Roman"/>
          <w:i/>
        </w:rPr>
        <w:t>Tus justificaciones son mi consejo (Sal 118,24)</w:t>
      </w:r>
      <w:r w:rsidRPr="00642986">
        <w:rPr>
          <w:rFonts w:ascii="Times New Roman" w:hAnsi="Times New Roman" w:cs="Times New Roman"/>
        </w:rPr>
        <w:t>.</w:t>
      </w:r>
    </w:p>
    <w:p w14:paraId="69B6DAE2" w14:textId="77777777" w:rsidR="00FF01C9" w:rsidRPr="00642986" w:rsidRDefault="00FF01C9" w:rsidP="00FF01C9">
      <w:pPr>
        <w:spacing w:after="120" w:line="240" w:lineRule="auto"/>
        <w:ind w:firstLine="567"/>
        <w:jc w:val="both"/>
        <w:rPr>
          <w:rFonts w:ascii="Times New Roman" w:hAnsi="Times New Roman" w:cs="Times New Roman"/>
        </w:rPr>
      </w:pPr>
      <w:r>
        <w:rPr>
          <w:rFonts w:ascii="Times New Roman" w:hAnsi="Times New Roman" w:cs="Times New Roman"/>
        </w:rPr>
        <w:t>Nuestra situación es apurada. Nos es necesario ser juzgados.</w:t>
      </w:r>
      <w:r w:rsidRPr="00642986">
        <w:rPr>
          <w:rFonts w:ascii="Times New Roman" w:hAnsi="Times New Roman" w:cs="Times New Roman"/>
        </w:rPr>
        <w:t xml:space="preserve"> De ninguna manera podemos esquivar el juicio: o bien seremos juzgados aquí, pero por nosotros, y por eso más benignamente; o bien en el futuro, pero por Dios, irrita</w:t>
      </w:r>
      <w:r>
        <w:rPr>
          <w:rFonts w:ascii="Times New Roman" w:hAnsi="Times New Roman" w:cs="Times New Roman"/>
        </w:rPr>
        <w:t>do, y entonces con mayor rigor.</w:t>
      </w:r>
      <w:r w:rsidRPr="00642986">
        <w:rPr>
          <w:rFonts w:ascii="Times New Roman" w:hAnsi="Times New Roman" w:cs="Times New Roman"/>
        </w:rPr>
        <w:t xml:space="preserve"> Pero ¿qué dice el Apóstol?: </w:t>
      </w:r>
      <w:r w:rsidRPr="000454F4">
        <w:rPr>
          <w:rFonts w:ascii="Times New Roman" w:hAnsi="Times New Roman" w:cs="Times New Roman"/>
          <w:i/>
        </w:rPr>
        <w:t>Si nos juzgáramos a nosotros mismos, escaparíamos al juicio del Señor (1 Co 11, 31)</w:t>
      </w:r>
      <w:r>
        <w:rPr>
          <w:rFonts w:ascii="Times New Roman" w:hAnsi="Times New Roman" w:cs="Times New Roman"/>
        </w:rPr>
        <w:t>.</w:t>
      </w:r>
      <w:r w:rsidRPr="00642986">
        <w:rPr>
          <w:rFonts w:ascii="Times New Roman" w:hAnsi="Times New Roman" w:cs="Times New Roman"/>
        </w:rPr>
        <w:t xml:space="preserve"> Pues el Señor no juzgará dos veces la misma causa.  La resurrección para la vida e</w:t>
      </w:r>
      <w:r>
        <w:rPr>
          <w:rFonts w:ascii="Times New Roman" w:hAnsi="Times New Roman" w:cs="Times New Roman"/>
        </w:rPr>
        <w:t>s pues la segunda resurrección.</w:t>
      </w:r>
      <w:r w:rsidRPr="00642986">
        <w:rPr>
          <w:rFonts w:ascii="Times New Roman" w:hAnsi="Times New Roman" w:cs="Times New Roman"/>
        </w:rPr>
        <w:t xml:space="preserve"> En cuanto a la resurrección para el juicio, pareciera no ser ni la primera ni la segunda.</w:t>
      </w:r>
    </w:p>
    <w:p w14:paraId="26F7F4A8"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La primera no, porque</w:t>
      </w:r>
      <w:r>
        <w:rPr>
          <w:rFonts w:ascii="Times New Roman" w:hAnsi="Times New Roman" w:cs="Times New Roman"/>
        </w:rPr>
        <w:t xml:space="preserve"> no es seguida por una segunda.</w:t>
      </w:r>
      <w:r w:rsidRPr="00642986">
        <w:rPr>
          <w:rFonts w:ascii="Times New Roman" w:hAnsi="Times New Roman" w:cs="Times New Roman"/>
        </w:rPr>
        <w:t xml:space="preserve"> Tampoco la segunda, porque no ha sido precedida por una primera.</w:t>
      </w:r>
    </w:p>
    <w:p w14:paraId="1171A1BB"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De nuestra doble resurrección, tanto de la primera como de la segunda, la resurrección de Cristo es la causa y la for</w:t>
      </w:r>
      <w:r>
        <w:rPr>
          <w:rFonts w:ascii="Times New Roman" w:hAnsi="Times New Roman" w:cs="Times New Roman"/>
        </w:rPr>
        <w:t>ma, el ejemplo y el sacramento.</w:t>
      </w:r>
      <w:r w:rsidRPr="00642986">
        <w:rPr>
          <w:rFonts w:ascii="Times New Roman" w:hAnsi="Times New Roman" w:cs="Times New Roman"/>
        </w:rPr>
        <w:t xml:space="preserve"> En efecto, por la fe y por la imitación de la resurrección de Cristo somos reformados, justificados, santificados, resucitados de la muerte, </w:t>
      </w:r>
      <w:r w:rsidRPr="000454F4">
        <w:rPr>
          <w:rFonts w:ascii="Times New Roman" w:hAnsi="Times New Roman" w:cs="Times New Roman"/>
          <w:i/>
        </w:rPr>
        <w:t>para que muertos al pecado, vivamos para la justicia (1Pe 2, 24)</w:t>
      </w:r>
      <w:r w:rsidRPr="00642986">
        <w:rPr>
          <w:rFonts w:ascii="Times New Roman" w:hAnsi="Times New Roman" w:cs="Times New Roman"/>
        </w:rPr>
        <w:t xml:space="preserve">; para que </w:t>
      </w:r>
      <w:r w:rsidRPr="000454F4">
        <w:rPr>
          <w:rFonts w:ascii="Times New Roman" w:hAnsi="Times New Roman" w:cs="Times New Roman"/>
          <w:i/>
        </w:rPr>
        <w:t>caminemos en una vida nueva (Rm 6, 4)</w:t>
      </w:r>
      <w:r w:rsidRPr="00642986">
        <w:rPr>
          <w:rFonts w:ascii="Times New Roman" w:hAnsi="Times New Roman" w:cs="Times New Roman"/>
        </w:rPr>
        <w:t xml:space="preserve">, en espera de la adopción de los hijos de Dios y de </w:t>
      </w:r>
      <w:r>
        <w:rPr>
          <w:rFonts w:ascii="Times New Roman" w:hAnsi="Times New Roman" w:cs="Times New Roman"/>
        </w:rPr>
        <w:t>la redención de nuestro cuerpo.</w:t>
      </w:r>
      <w:r w:rsidRPr="00642986">
        <w:rPr>
          <w:rFonts w:ascii="Times New Roman" w:hAnsi="Times New Roman" w:cs="Times New Roman"/>
        </w:rPr>
        <w:t xml:space="preserve"> Pues en la segunda resurrección, Cristo reformará nuestro cuerpo de miseria, conformándolo a su cuerpo de gloria</w:t>
      </w:r>
      <w:r>
        <w:rPr>
          <w:rStyle w:val="Refdenotaalpie"/>
          <w:rFonts w:ascii="Times New Roman" w:hAnsi="Times New Roman" w:cs="Times New Roman"/>
        </w:rPr>
        <w:footnoteReference w:id="190"/>
      </w:r>
      <w:r w:rsidRPr="00642986">
        <w:rPr>
          <w:rFonts w:ascii="Times New Roman" w:hAnsi="Times New Roman" w:cs="Times New Roman"/>
        </w:rPr>
        <w:t xml:space="preserve">. </w:t>
      </w:r>
    </w:p>
    <w:p w14:paraId="4F564E76" w14:textId="77777777" w:rsidR="00FF01C9" w:rsidRPr="00642986" w:rsidRDefault="00FF01C9" w:rsidP="00FF01C9">
      <w:pPr>
        <w:spacing w:after="0" w:line="240" w:lineRule="auto"/>
        <w:ind w:firstLine="567"/>
        <w:jc w:val="both"/>
        <w:rPr>
          <w:rFonts w:ascii="Times New Roman" w:hAnsi="Times New Roman" w:cs="Times New Roman"/>
        </w:rPr>
      </w:pPr>
    </w:p>
    <w:p w14:paraId="3D0CE24E" w14:textId="77777777" w:rsidR="00FF01C9" w:rsidRPr="00DE4073" w:rsidRDefault="00FF01C9" w:rsidP="00FF01C9">
      <w:pPr>
        <w:spacing w:after="120" w:line="240" w:lineRule="auto"/>
        <w:jc w:val="both"/>
        <w:rPr>
          <w:rFonts w:ascii="Times New Roman" w:hAnsi="Times New Roman" w:cs="Times New Roman"/>
          <w:b/>
        </w:rPr>
      </w:pPr>
      <w:r w:rsidRPr="00DE4073">
        <w:rPr>
          <w:rFonts w:ascii="Times New Roman" w:hAnsi="Times New Roman" w:cs="Times New Roman"/>
          <w:b/>
        </w:rPr>
        <w:t>Perseverancia en la obediencia para llegar a la segunda resurrección</w:t>
      </w:r>
    </w:p>
    <w:p w14:paraId="32529138"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La primera resurrección comienza por la obediencia, y s</w:t>
      </w:r>
      <w:r>
        <w:rPr>
          <w:rFonts w:ascii="Times New Roman" w:hAnsi="Times New Roman" w:cs="Times New Roman"/>
        </w:rPr>
        <w:t>e consuma por la perseverancia.</w:t>
      </w:r>
      <w:r w:rsidRPr="00642986">
        <w:rPr>
          <w:rFonts w:ascii="Times New Roman" w:hAnsi="Times New Roman" w:cs="Times New Roman"/>
        </w:rPr>
        <w:t xml:space="preserve"> La segunda comienza por la gloria, y </w:t>
      </w:r>
      <w:r>
        <w:rPr>
          <w:rFonts w:ascii="Times New Roman" w:hAnsi="Times New Roman" w:cs="Times New Roman"/>
        </w:rPr>
        <w:t>se estabiliza por la eternidad.</w:t>
      </w:r>
      <w:r w:rsidRPr="00642986">
        <w:rPr>
          <w:rFonts w:ascii="Times New Roman" w:hAnsi="Times New Roman" w:cs="Times New Roman"/>
        </w:rPr>
        <w:t xml:space="preserve"> Quien perseverará en la obediencia hasta el fin, pe</w:t>
      </w:r>
      <w:r>
        <w:rPr>
          <w:rFonts w:ascii="Times New Roman" w:hAnsi="Times New Roman" w:cs="Times New Roman"/>
        </w:rPr>
        <w:t>rseverará sin fin en la gloria.</w:t>
      </w:r>
      <w:r w:rsidRPr="00642986">
        <w:rPr>
          <w:rFonts w:ascii="Times New Roman" w:hAnsi="Times New Roman" w:cs="Times New Roman"/>
        </w:rPr>
        <w:t xml:space="preserve"> Porque la perseverancia, en cierto mo</w:t>
      </w:r>
      <w:r>
        <w:rPr>
          <w:rFonts w:ascii="Times New Roman" w:hAnsi="Times New Roman" w:cs="Times New Roman"/>
        </w:rPr>
        <w:t>do es semejante a la eternidad.</w:t>
      </w:r>
      <w:r w:rsidRPr="00642986">
        <w:rPr>
          <w:rFonts w:ascii="Times New Roman" w:hAnsi="Times New Roman" w:cs="Times New Roman"/>
        </w:rPr>
        <w:t xml:space="preserve"> Pues, así como la eternidad es como una perseverancia en la gloria, así también la perseverancia es como una eternidad en la obediencia: </w:t>
      </w:r>
      <w:r w:rsidRPr="00DE4073">
        <w:rPr>
          <w:rFonts w:ascii="Times New Roman" w:hAnsi="Times New Roman" w:cs="Times New Roman"/>
          <w:i/>
        </w:rPr>
        <w:t>porque quien perseverará hasta el fin, ese será salvo (Mt 10, 22).</w:t>
      </w:r>
    </w:p>
    <w:p w14:paraId="2499E4BE"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En verdad, la perseverancia es la gloria y la consumación, y como l</w:t>
      </w:r>
      <w:r>
        <w:rPr>
          <w:rFonts w:ascii="Times New Roman" w:hAnsi="Times New Roman" w:cs="Times New Roman"/>
        </w:rPr>
        <w:t>a virtud de todas las virtudes.</w:t>
      </w:r>
      <w:r w:rsidRPr="00642986">
        <w:rPr>
          <w:rFonts w:ascii="Times New Roman" w:hAnsi="Times New Roman" w:cs="Times New Roman"/>
        </w:rPr>
        <w:t xml:space="preserve"> La caridad es una virtud muy alabada y lo merece, porque es la vida y la virtud de todas las demás virtudes; pero la paciencia es la virtud de la caridad misma, y la virtud de la</w:t>
      </w:r>
      <w:r>
        <w:rPr>
          <w:rFonts w:ascii="Times New Roman" w:hAnsi="Times New Roman" w:cs="Times New Roman"/>
        </w:rPr>
        <w:t xml:space="preserve"> paciencia es la perseverancia.</w:t>
      </w:r>
      <w:r w:rsidRPr="00642986">
        <w:rPr>
          <w:rFonts w:ascii="Times New Roman" w:hAnsi="Times New Roman" w:cs="Times New Roman"/>
        </w:rPr>
        <w:t xml:space="preserve"> La caridad sin paciencia verdadera n</w:t>
      </w:r>
      <w:r>
        <w:rPr>
          <w:rFonts w:ascii="Times New Roman" w:hAnsi="Times New Roman" w:cs="Times New Roman"/>
        </w:rPr>
        <w:t xml:space="preserve">o es caridad, sino simulación. </w:t>
      </w:r>
      <w:r w:rsidRPr="00642986">
        <w:rPr>
          <w:rFonts w:ascii="Times New Roman" w:hAnsi="Times New Roman" w:cs="Times New Roman"/>
        </w:rPr>
        <w:t>Ahora bien, la caridad simulada finge en la prosperid</w:t>
      </w:r>
      <w:r>
        <w:rPr>
          <w:rFonts w:ascii="Times New Roman" w:hAnsi="Times New Roman" w:cs="Times New Roman"/>
        </w:rPr>
        <w:t>ad, pero cede en la adversidad.</w:t>
      </w:r>
      <w:r w:rsidRPr="00642986">
        <w:rPr>
          <w:rFonts w:ascii="Times New Roman" w:hAnsi="Times New Roman" w:cs="Times New Roman"/>
        </w:rPr>
        <w:t xml:space="preserve"> La paciencia sin perseverancia es inconstante y débil; comienza en las adversidades, pero con el tiempo desfallece, y con</w:t>
      </w:r>
      <w:r>
        <w:rPr>
          <w:rFonts w:ascii="Times New Roman" w:hAnsi="Times New Roman" w:cs="Times New Roman"/>
        </w:rPr>
        <w:t xml:space="preserve"> una fatiga prolongada sucumbe.</w:t>
      </w:r>
      <w:r w:rsidRPr="00642986">
        <w:rPr>
          <w:rFonts w:ascii="Times New Roman" w:hAnsi="Times New Roman" w:cs="Times New Roman"/>
        </w:rPr>
        <w:t xml:space="preserve"> Por el contrario, la perseverancia ni finge, ni cede, ni desfallece, ni sucumbe.  Todas las demás virtudes corren como en el estadio, pero sólo la continuidad de la perseverancia alcanza el premio</w:t>
      </w:r>
      <w:r>
        <w:rPr>
          <w:rStyle w:val="Refdenotaalpie"/>
          <w:rFonts w:ascii="Times New Roman" w:hAnsi="Times New Roman" w:cs="Times New Roman"/>
        </w:rPr>
        <w:footnoteReference w:id="191"/>
      </w:r>
      <w:r w:rsidRPr="00642986">
        <w:rPr>
          <w:rFonts w:ascii="Times New Roman" w:hAnsi="Times New Roman" w:cs="Times New Roman"/>
        </w:rPr>
        <w:t>.</w:t>
      </w:r>
    </w:p>
    <w:p w14:paraId="3EE906DE" w14:textId="77777777" w:rsidR="00FF01C9"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La obediencia que persevera hasta el fin, experimenta en la primera resurrección lo que posee en mérito; en la segunda, </w:t>
      </w:r>
      <w:r>
        <w:rPr>
          <w:rFonts w:ascii="Times New Roman" w:hAnsi="Times New Roman" w:cs="Times New Roman"/>
        </w:rPr>
        <w:t>lo que haya obtenido en premio.</w:t>
      </w:r>
      <w:r w:rsidRPr="00642986">
        <w:rPr>
          <w:rFonts w:ascii="Times New Roman" w:hAnsi="Times New Roman" w:cs="Times New Roman"/>
        </w:rPr>
        <w:t xml:space="preserve"> En la primera tiende a lo que ha de llegar; en la segunda, llega a lo que antes tendía.</w:t>
      </w:r>
    </w:p>
    <w:p w14:paraId="0CB9552F" w14:textId="77777777" w:rsidR="00FF01C9" w:rsidRPr="00642986" w:rsidRDefault="00FF01C9" w:rsidP="00FF01C9">
      <w:pPr>
        <w:spacing w:after="0" w:line="240" w:lineRule="auto"/>
        <w:ind w:firstLine="567"/>
        <w:jc w:val="both"/>
        <w:rPr>
          <w:rFonts w:ascii="Times New Roman" w:hAnsi="Times New Roman" w:cs="Times New Roman"/>
        </w:rPr>
      </w:pPr>
    </w:p>
    <w:p w14:paraId="3D059A15" w14:textId="77777777" w:rsidR="00FF01C9" w:rsidRPr="00642986" w:rsidRDefault="00FF01C9" w:rsidP="00FF01C9">
      <w:pPr>
        <w:spacing w:after="0" w:line="240" w:lineRule="auto"/>
        <w:ind w:firstLine="567"/>
        <w:jc w:val="both"/>
        <w:rPr>
          <w:rFonts w:ascii="Times New Roman" w:hAnsi="Times New Roman" w:cs="Times New Roman"/>
        </w:rPr>
      </w:pPr>
    </w:p>
    <w:p w14:paraId="1AF4DF56" w14:textId="77777777" w:rsidR="00FF01C9" w:rsidRPr="00DE4073" w:rsidRDefault="00FF01C9" w:rsidP="00FF01C9">
      <w:pPr>
        <w:spacing w:after="120" w:line="240" w:lineRule="auto"/>
        <w:ind w:firstLine="567"/>
        <w:jc w:val="center"/>
        <w:rPr>
          <w:rFonts w:ascii="Times New Roman" w:hAnsi="Times New Roman" w:cs="Times New Roman"/>
          <w:bCs/>
        </w:rPr>
      </w:pPr>
      <w:r w:rsidRPr="00DE4073">
        <w:rPr>
          <w:rFonts w:ascii="Times New Roman" w:hAnsi="Times New Roman" w:cs="Times New Roman"/>
          <w:bCs/>
        </w:rPr>
        <w:t>II - ACERCA DE LA OBEDIENCIA DE CRISTO</w:t>
      </w:r>
    </w:p>
    <w:p w14:paraId="3F28B990" w14:textId="77777777" w:rsidR="00FF01C9" w:rsidRPr="00642986" w:rsidRDefault="00FF01C9" w:rsidP="00FF01C9">
      <w:pPr>
        <w:spacing w:after="120" w:line="240" w:lineRule="auto"/>
        <w:ind w:firstLine="567"/>
        <w:jc w:val="both"/>
        <w:rPr>
          <w:rFonts w:ascii="Times New Roman" w:hAnsi="Times New Roman" w:cs="Times New Roman"/>
        </w:rPr>
      </w:pPr>
    </w:p>
    <w:p w14:paraId="1863A28E"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Cristo mismo enseñó las siguientes etapas: obed</w:t>
      </w:r>
      <w:r>
        <w:rPr>
          <w:rFonts w:ascii="Times New Roman" w:hAnsi="Times New Roman" w:cs="Times New Roman"/>
        </w:rPr>
        <w:t>iencia, perseverancia y gloria.</w:t>
      </w:r>
      <w:r w:rsidRPr="00642986">
        <w:rPr>
          <w:rFonts w:ascii="Times New Roman" w:hAnsi="Times New Roman" w:cs="Times New Roman"/>
        </w:rPr>
        <w:t xml:space="preserve"> Cuando él estaba en el seno del Padre, sabiendo y queriendo que nosotros supiéramos cuán bueno es la obediencia y la perseverancia en la obediencia, pensó y decidió en su corazón someterse al yugo de la obediencia, y asumir el hábito de la </w:t>
      </w:r>
      <w:r w:rsidRPr="00642986">
        <w:rPr>
          <w:rFonts w:ascii="Times New Roman" w:hAnsi="Times New Roman" w:cs="Times New Roman"/>
        </w:rPr>
        <w:lastRenderedPageBreak/>
        <w:t>humildad, y revestirse de saco, y cubrir su alma como en día de ayuno, ponerse un cilicio como vestido, y darse al oprobio, prometer obediencia y perseverar en la obediencia hasta la muerte.</w:t>
      </w:r>
    </w:p>
    <w:p w14:paraId="415FE1E0" w14:textId="77777777" w:rsidR="00FF01C9" w:rsidRPr="00642986" w:rsidRDefault="00FF01C9" w:rsidP="00FF01C9">
      <w:pPr>
        <w:spacing w:after="120" w:line="240" w:lineRule="auto"/>
        <w:ind w:firstLine="567"/>
        <w:jc w:val="both"/>
        <w:rPr>
          <w:rFonts w:ascii="Times New Roman" w:hAnsi="Times New Roman" w:cs="Times New Roman"/>
        </w:rPr>
      </w:pPr>
      <w:r>
        <w:rPr>
          <w:rFonts w:ascii="Times New Roman" w:hAnsi="Times New Roman" w:cs="Times New Roman"/>
        </w:rPr>
        <w:t>Lo qué había pensado, lo hizo. Y como Abrahán</w:t>
      </w:r>
      <w:r w:rsidRPr="00642986">
        <w:rPr>
          <w:rFonts w:ascii="Times New Roman" w:hAnsi="Times New Roman" w:cs="Times New Roman"/>
        </w:rPr>
        <w:t>, salió de su tierra, de su parentela, y de la casa de su padre, hacia la tierra que Dios le había prometido; así como dejó todo para obedecer la voz de Dios, así el Hijo de Dios salió de las alturas del cielo</w:t>
      </w:r>
      <w:r>
        <w:rPr>
          <w:rFonts w:ascii="Times New Roman" w:hAnsi="Times New Roman" w:cs="Times New Roman"/>
        </w:rPr>
        <w:t>, y de la casa de su Padre, haci</w:t>
      </w:r>
      <w:r w:rsidRPr="00642986">
        <w:rPr>
          <w:rFonts w:ascii="Times New Roman" w:hAnsi="Times New Roman" w:cs="Times New Roman"/>
        </w:rPr>
        <w:t xml:space="preserve">a la tierra que le había prometido el Padre, diciendo: </w:t>
      </w:r>
      <w:r w:rsidRPr="00DE4073">
        <w:rPr>
          <w:rFonts w:ascii="Times New Roman" w:hAnsi="Times New Roman" w:cs="Times New Roman"/>
          <w:i/>
        </w:rPr>
        <w:t>Pídeme, y te daré las naciones como herencia y en posesión los confines de la tierra (Sal 2, 8).</w:t>
      </w:r>
    </w:p>
    <w:p w14:paraId="1669225F"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Al venir al mundo fue revestido de una túnica inconsútil, tejida de una sola pieza, que le dio su madre, que le tejió por mano de la Sabiduría con el dedo de Dios; tejido que el Padre le ajustó, pero con la cooperación de la madre, la Mujer fuerte, que puso su mano en los trabajos fuertes y cuyos dedos asieron el huso</w:t>
      </w:r>
      <w:r>
        <w:rPr>
          <w:rStyle w:val="Refdenotaalpie"/>
          <w:rFonts w:ascii="Times New Roman" w:hAnsi="Times New Roman" w:cs="Times New Roman"/>
        </w:rPr>
        <w:footnoteReference w:id="192"/>
      </w:r>
      <w:r>
        <w:rPr>
          <w:rFonts w:ascii="Times New Roman" w:hAnsi="Times New Roman" w:cs="Times New Roman"/>
        </w:rPr>
        <w:t>.</w:t>
      </w:r>
      <w:r w:rsidRPr="00DE4073">
        <w:rPr>
          <w:rFonts w:ascii="Times New Roman" w:hAnsi="Times New Roman" w:cs="Times New Roman"/>
          <w:i/>
        </w:rPr>
        <w:t>Buscó lana y lino (Pr 31, 13)</w:t>
      </w:r>
      <w:r w:rsidRPr="00642986">
        <w:rPr>
          <w:rFonts w:ascii="Times New Roman" w:hAnsi="Times New Roman" w:cs="Times New Roman"/>
        </w:rPr>
        <w:t>, para confeccionar con una exquisita sustancia, de un nuevo modo, con nuevo artificio, un nuevo vestido, cual no puede el hombre realizar sobre la tierra.</w:t>
      </w:r>
    </w:p>
    <w:p w14:paraId="5A5861BD" w14:textId="77777777" w:rsidR="00FF01C9" w:rsidRPr="00DE4073" w:rsidRDefault="00FF01C9" w:rsidP="00FF01C9">
      <w:pPr>
        <w:spacing w:after="0" w:line="240" w:lineRule="auto"/>
        <w:ind w:firstLine="567"/>
        <w:jc w:val="both"/>
        <w:rPr>
          <w:rFonts w:ascii="Times New Roman" w:hAnsi="Times New Roman" w:cs="Times New Roman"/>
          <w:i/>
        </w:rPr>
      </w:pPr>
      <w:r w:rsidRPr="00642986">
        <w:rPr>
          <w:rFonts w:ascii="Times New Roman" w:hAnsi="Times New Roman" w:cs="Times New Roman"/>
        </w:rPr>
        <w:t xml:space="preserve">Vestido Jesús con el hábito apropiado, cual, ceñido para toda obediencia, resuelto y devoto para toda sumisión en la humildad, Jesús dice a su Padre: </w:t>
      </w:r>
      <w:r w:rsidRPr="00DE4073">
        <w:rPr>
          <w:rFonts w:ascii="Times New Roman" w:hAnsi="Times New Roman" w:cs="Times New Roman"/>
          <w:i/>
        </w:rPr>
        <w:t>Dispuesto está mi corazón, oh Dios, dispuesto está mi corazón (Sal 107, 2).</w:t>
      </w:r>
    </w:p>
    <w:p w14:paraId="0BAA7797" w14:textId="77777777" w:rsidR="00FF01C9" w:rsidRPr="00642986" w:rsidRDefault="00FF01C9" w:rsidP="00FF01C9">
      <w:pPr>
        <w:spacing w:after="0" w:line="240" w:lineRule="auto"/>
        <w:ind w:firstLine="567"/>
        <w:jc w:val="both"/>
        <w:rPr>
          <w:rFonts w:ascii="Times New Roman" w:hAnsi="Times New Roman" w:cs="Times New Roman"/>
        </w:rPr>
      </w:pPr>
    </w:p>
    <w:p w14:paraId="25BA8CDC" w14:textId="77777777" w:rsidR="00FF01C9" w:rsidRPr="00C80EBA" w:rsidRDefault="00FF01C9" w:rsidP="00FF01C9">
      <w:pPr>
        <w:spacing w:after="120" w:line="240" w:lineRule="auto"/>
        <w:jc w:val="both"/>
        <w:rPr>
          <w:rFonts w:ascii="Times New Roman" w:hAnsi="Times New Roman" w:cs="Times New Roman"/>
          <w:b/>
        </w:rPr>
      </w:pPr>
      <w:r w:rsidRPr="00C80EBA">
        <w:rPr>
          <w:rFonts w:ascii="Times New Roman" w:hAnsi="Times New Roman" w:cs="Times New Roman"/>
          <w:b/>
        </w:rPr>
        <w:t>El corazón de Jesús dispuesto para hacer todas las voluntades del Padre</w:t>
      </w:r>
    </w:p>
    <w:p w14:paraId="00BAA5D3" w14:textId="77777777" w:rsidR="00FF01C9" w:rsidRDefault="00FF01C9" w:rsidP="00FF01C9">
      <w:pPr>
        <w:spacing w:after="0" w:line="240" w:lineRule="auto"/>
        <w:ind w:firstLine="567"/>
        <w:jc w:val="both"/>
        <w:rPr>
          <w:rFonts w:ascii="Times New Roman" w:hAnsi="Times New Roman" w:cs="Times New Roman"/>
          <w:i/>
        </w:rPr>
      </w:pPr>
      <w:r w:rsidRPr="00642986">
        <w:rPr>
          <w:rFonts w:ascii="Times New Roman" w:hAnsi="Times New Roman" w:cs="Times New Roman"/>
        </w:rPr>
        <w:t>Él dice que su corazón está dispuesto; no manifiesta para qué lo está, aunque, a pesar de la repetición de las palabras,</w:t>
      </w:r>
      <w:r>
        <w:rPr>
          <w:rFonts w:ascii="Times New Roman" w:hAnsi="Times New Roman" w:cs="Times New Roman"/>
        </w:rPr>
        <w:t xml:space="preserve"> la frase pareciera inacabada. </w:t>
      </w:r>
      <w:r w:rsidRPr="00642986">
        <w:rPr>
          <w:rFonts w:ascii="Times New Roman" w:hAnsi="Times New Roman" w:cs="Times New Roman"/>
        </w:rPr>
        <w:t>Pero la repetición de la frase es la confirmación de la obediencia, y lo inacabado de la frase, muestra la</w:t>
      </w:r>
      <w:r>
        <w:rPr>
          <w:rFonts w:ascii="Times New Roman" w:hAnsi="Times New Roman" w:cs="Times New Roman"/>
        </w:rPr>
        <w:t xml:space="preserve"> perfección de esta obediencia.</w:t>
      </w:r>
      <w:r w:rsidRPr="00642986">
        <w:rPr>
          <w:rFonts w:ascii="Times New Roman" w:hAnsi="Times New Roman" w:cs="Times New Roman"/>
        </w:rPr>
        <w:t xml:space="preserve"> Él se compromete a obedecer, testifica que su corazón está dispuesto a obedecer a todo sin condición, dispuesto a todo sin exceptuar nada. Como si dijera:</w:t>
      </w:r>
      <w:r>
        <w:rPr>
          <w:rFonts w:ascii="Times New Roman" w:hAnsi="Times New Roman" w:cs="Times New Roman"/>
        </w:rPr>
        <w:t xml:space="preserve"> Padre, mándame lo que quieras.</w:t>
      </w:r>
      <w:r w:rsidRPr="00642986">
        <w:rPr>
          <w:rFonts w:ascii="Times New Roman" w:hAnsi="Times New Roman" w:cs="Times New Roman"/>
        </w:rPr>
        <w:t xml:space="preserve"> Si quieres que haga cualquier cosa, </w:t>
      </w:r>
      <w:r w:rsidRPr="00FA7011">
        <w:rPr>
          <w:rFonts w:ascii="Times New Roman" w:hAnsi="Times New Roman" w:cs="Times New Roman"/>
          <w:i/>
        </w:rPr>
        <w:t>dispuesto está mi corazón (Sal.56, 8)</w:t>
      </w:r>
      <w:r>
        <w:rPr>
          <w:rFonts w:ascii="Times New Roman" w:hAnsi="Times New Roman" w:cs="Times New Roman"/>
        </w:rPr>
        <w:t>.</w:t>
      </w:r>
      <w:r w:rsidRPr="00642986">
        <w:rPr>
          <w:rFonts w:ascii="Times New Roman" w:hAnsi="Times New Roman" w:cs="Times New Roman"/>
        </w:rPr>
        <w:t xml:space="preserve"> Si quieres que sufra cualquier cosa, </w:t>
      </w:r>
      <w:r w:rsidRPr="00FA7011">
        <w:rPr>
          <w:rFonts w:ascii="Times New Roman" w:hAnsi="Times New Roman" w:cs="Times New Roman"/>
          <w:i/>
        </w:rPr>
        <w:t>dispuesto está mi corazón (ibíd.</w:t>
      </w:r>
      <w:r w:rsidRPr="00642986">
        <w:rPr>
          <w:rFonts w:ascii="Times New Roman" w:hAnsi="Times New Roman" w:cs="Times New Roman"/>
        </w:rPr>
        <w:t xml:space="preserve">). Si quieres que sea azotado, </w:t>
      </w:r>
      <w:r w:rsidRPr="00FA7011">
        <w:rPr>
          <w:rFonts w:ascii="Times New Roman" w:hAnsi="Times New Roman" w:cs="Times New Roman"/>
          <w:i/>
        </w:rPr>
        <w:t>he aquí que estoy dispuesto a los azotes (Sal 37, 18)</w:t>
      </w:r>
      <w:r>
        <w:rPr>
          <w:rFonts w:ascii="Times New Roman" w:hAnsi="Times New Roman" w:cs="Times New Roman"/>
        </w:rPr>
        <w:t>.</w:t>
      </w:r>
      <w:r w:rsidRPr="00642986">
        <w:rPr>
          <w:rFonts w:ascii="Times New Roman" w:hAnsi="Times New Roman" w:cs="Times New Roman"/>
        </w:rPr>
        <w:t xml:space="preserve"> Si quieres que guarde tus mandamientos, dispuesto estoy, y sin turbarme, a guardar tus mandamientos</w:t>
      </w:r>
      <w:r>
        <w:rPr>
          <w:rStyle w:val="Refdenotaalpie"/>
          <w:rFonts w:ascii="Times New Roman" w:hAnsi="Times New Roman" w:cs="Times New Roman"/>
        </w:rPr>
        <w:footnoteReference w:id="193"/>
      </w:r>
      <w:r>
        <w:rPr>
          <w:rFonts w:ascii="Times New Roman" w:hAnsi="Times New Roman" w:cs="Times New Roman"/>
        </w:rPr>
        <w:t>.</w:t>
      </w:r>
      <w:r w:rsidRPr="00642986">
        <w:rPr>
          <w:rFonts w:ascii="Times New Roman" w:hAnsi="Times New Roman" w:cs="Times New Roman"/>
        </w:rPr>
        <w:t xml:space="preserve"> No así Pedro, cuando dijo: </w:t>
      </w:r>
      <w:r w:rsidRPr="00FA7011">
        <w:rPr>
          <w:rFonts w:ascii="Times New Roman" w:hAnsi="Times New Roman" w:cs="Times New Roman"/>
          <w:i/>
        </w:rPr>
        <w:t>Dispuesto estoy, ya sea a ir a la cárcel ya sea la muerte (Lc 22, 33)</w:t>
      </w:r>
      <w:r>
        <w:rPr>
          <w:rFonts w:ascii="Times New Roman" w:hAnsi="Times New Roman" w:cs="Times New Roman"/>
        </w:rPr>
        <w:t>.</w:t>
      </w:r>
      <w:r w:rsidRPr="00642986">
        <w:rPr>
          <w:rFonts w:ascii="Times New Roman" w:hAnsi="Times New Roman" w:cs="Times New Roman"/>
        </w:rPr>
        <w:t xml:space="preserve"> Pero Cristo, que es piedra en la obediencia más firme que Pedro, se hizo obediente al Padre hasta la muerte</w:t>
      </w:r>
      <w:r>
        <w:rPr>
          <w:rStyle w:val="Refdenotaalpie"/>
          <w:rFonts w:ascii="Times New Roman" w:hAnsi="Times New Roman" w:cs="Times New Roman"/>
        </w:rPr>
        <w:footnoteReference w:id="194"/>
      </w:r>
      <w:r w:rsidRPr="00642986">
        <w:rPr>
          <w:rFonts w:ascii="Times New Roman" w:hAnsi="Times New Roman" w:cs="Times New Roman"/>
        </w:rPr>
        <w:t xml:space="preserve">. </w:t>
      </w:r>
      <w:r w:rsidRPr="00FA7011">
        <w:rPr>
          <w:rFonts w:ascii="Times New Roman" w:hAnsi="Times New Roman" w:cs="Times New Roman"/>
          <w:i/>
        </w:rPr>
        <w:t>Dispuesto está su corazón a esperar en el Señor, confirmado está su corazón; no se conmoverá hasta desdeñar a sus enemigos (Sal 111, 7).</w:t>
      </w:r>
    </w:p>
    <w:p w14:paraId="13783139" w14:textId="77777777" w:rsidR="00FF01C9" w:rsidRPr="00642986" w:rsidRDefault="00FF01C9" w:rsidP="00FF01C9">
      <w:pPr>
        <w:spacing w:after="0" w:line="240" w:lineRule="auto"/>
        <w:ind w:firstLine="567"/>
        <w:jc w:val="both"/>
        <w:rPr>
          <w:rFonts w:ascii="Times New Roman" w:hAnsi="Times New Roman" w:cs="Times New Roman"/>
        </w:rPr>
      </w:pPr>
    </w:p>
    <w:p w14:paraId="05051993" w14:textId="77777777" w:rsidR="00FF01C9" w:rsidRPr="00FA7011" w:rsidRDefault="00FF01C9" w:rsidP="00FF01C9">
      <w:pPr>
        <w:spacing w:after="120" w:line="240" w:lineRule="auto"/>
        <w:jc w:val="both"/>
        <w:rPr>
          <w:rFonts w:ascii="Times New Roman" w:hAnsi="Times New Roman" w:cs="Times New Roman"/>
          <w:b/>
        </w:rPr>
      </w:pPr>
      <w:r w:rsidRPr="00FA7011">
        <w:rPr>
          <w:rFonts w:ascii="Times New Roman" w:hAnsi="Times New Roman" w:cs="Times New Roman"/>
          <w:b/>
        </w:rPr>
        <w:t>La gloria, el canto de Cristo resucitado</w:t>
      </w:r>
    </w:p>
    <w:p w14:paraId="2FB2CE6B"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Después de su declaración de obediencia, Jesús nos manifiesta su gloria diciendo: </w:t>
      </w:r>
      <w:r w:rsidRPr="00FA7011">
        <w:rPr>
          <w:rFonts w:ascii="Times New Roman" w:hAnsi="Times New Roman" w:cs="Times New Roman"/>
          <w:i/>
        </w:rPr>
        <w:t>Cantaré y salmodiaré en mi gloria; ¡levántate arpa y cítara! (Sal 107, 2-3)</w:t>
      </w:r>
      <w:r>
        <w:rPr>
          <w:rFonts w:ascii="Times New Roman" w:hAnsi="Times New Roman" w:cs="Times New Roman"/>
        </w:rPr>
        <w:t>.</w:t>
      </w:r>
      <w:r w:rsidRPr="00642986">
        <w:rPr>
          <w:rFonts w:ascii="Times New Roman" w:hAnsi="Times New Roman" w:cs="Times New Roman"/>
        </w:rPr>
        <w:t xml:space="preserve"> El arpa y la cítara son el gozo y la exultación por su gloriosa resurrección; el cántico y el salmo, la alabanza y la acción de gracias por esta misma gloria.  Cristo cantará en su gloria.</w:t>
      </w:r>
    </w:p>
    <w:p w14:paraId="79A5AEEE"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 xml:space="preserve">Esto es lo que el Apóstol dice: </w:t>
      </w:r>
      <w:r w:rsidRPr="00FA7011">
        <w:rPr>
          <w:rFonts w:ascii="Times New Roman" w:hAnsi="Times New Roman" w:cs="Times New Roman"/>
          <w:i/>
        </w:rPr>
        <w:t>Cristo es Fuerza de Dios y Sabiduría de Dios (1Co 1, 24)</w:t>
      </w:r>
      <w:r>
        <w:rPr>
          <w:rFonts w:ascii="Times New Roman" w:hAnsi="Times New Roman" w:cs="Times New Roman"/>
        </w:rPr>
        <w:t>.</w:t>
      </w:r>
      <w:r w:rsidRPr="00642986">
        <w:rPr>
          <w:rFonts w:ascii="Times New Roman" w:hAnsi="Times New Roman" w:cs="Times New Roman"/>
        </w:rPr>
        <w:t xml:space="preserve"> Ahora bien, la Sabiduría que se predica del Padre se expresa así: </w:t>
      </w:r>
      <w:r w:rsidRPr="00FA7011">
        <w:rPr>
          <w:rFonts w:ascii="Times New Roman" w:hAnsi="Times New Roman" w:cs="Times New Roman"/>
          <w:i/>
        </w:rPr>
        <w:t xml:space="preserve">Antes que se hiciera nada, estaba con él para formar todas las cosas; cada día me deleitaba, solazándome ante él en todo tiempo (Pr 8, 23-30). </w:t>
      </w:r>
      <w:r w:rsidRPr="00642986">
        <w:rPr>
          <w:rFonts w:ascii="Times New Roman" w:hAnsi="Times New Roman" w:cs="Times New Roman"/>
        </w:rPr>
        <w:t>¡Qué espectácu</w:t>
      </w:r>
      <w:r>
        <w:rPr>
          <w:rFonts w:ascii="Times New Roman" w:hAnsi="Times New Roman" w:cs="Times New Roman"/>
        </w:rPr>
        <w:t>lo! ¡Qué gozo dulce e inefable!</w:t>
      </w:r>
      <w:r w:rsidRPr="00642986">
        <w:rPr>
          <w:rFonts w:ascii="Times New Roman" w:hAnsi="Times New Roman" w:cs="Times New Roman"/>
        </w:rPr>
        <w:t xml:space="preserve"> Ver en el cielo al Hijo de Dios solazándose ante el Padre, y oírle cantar; allí donde cantan también los astros matutinos, y jubilan todos los hijos de Dios. ¿Quién es el fiel que en la esperanza de una visión tan beatísima no aplauda con las manos, no brinque con el corazón, no jubile con gritos de alegría?</w:t>
      </w:r>
    </w:p>
    <w:p w14:paraId="6434D0AA" w14:textId="77777777" w:rsidR="00FF01C9" w:rsidRPr="00642986" w:rsidRDefault="00FF01C9" w:rsidP="00FF01C9">
      <w:pPr>
        <w:spacing w:after="0" w:line="240" w:lineRule="auto"/>
        <w:ind w:firstLine="567"/>
        <w:jc w:val="both"/>
        <w:rPr>
          <w:rFonts w:ascii="Times New Roman" w:hAnsi="Times New Roman" w:cs="Times New Roman"/>
        </w:rPr>
      </w:pPr>
    </w:p>
    <w:p w14:paraId="5935F714" w14:textId="77777777" w:rsidR="00FF01C9" w:rsidRPr="00FA7011" w:rsidRDefault="00FF01C9" w:rsidP="00FF01C9">
      <w:pPr>
        <w:spacing w:after="120" w:line="240" w:lineRule="auto"/>
        <w:jc w:val="both"/>
        <w:rPr>
          <w:rFonts w:ascii="Times New Roman" w:hAnsi="Times New Roman" w:cs="Times New Roman"/>
          <w:b/>
        </w:rPr>
      </w:pPr>
      <w:r w:rsidRPr="00FA7011">
        <w:rPr>
          <w:rFonts w:ascii="Times New Roman" w:hAnsi="Times New Roman" w:cs="Times New Roman"/>
          <w:b/>
        </w:rPr>
        <w:t>El canto de Cristo a su Padre, a los ángeles, a nosotros</w:t>
      </w:r>
    </w:p>
    <w:p w14:paraId="065494A2" w14:textId="77777777" w:rsidR="00FF01C9" w:rsidRPr="00642986" w:rsidRDefault="00FF01C9" w:rsidP="00FF01C9">
      <w:pPr>
        <w:spacing w:after="120" w:line="240" w:lineRule="auto"/>
        <w:ind w:firstLine="567"/>
        <w:jc w:val="both"/>
        <w:rPr>
          <w:rFonts w:ascii="Times New Roman" w:hAnsi="Times New Roman" w:cs="Times New Roman"/>
        </w:rPr>
      </w:pPr>
      <w:r>
        <w:rPr>
          <w:rFonts w:ascii="Times New Roman" w:hAnsi="Times New Roman" w:cs="Times New Roman"/>
        </w:rPr>
        <w:t>Jesús canta en la gloria.</w:t>
      </w:r>
      <w:r w:rsidRPr="00642986">
        <w:rPr>
          <w:rFonts w:ascii="Times New Roman" w:hAnsi="Times New Roman" w:cs="Times New Roman"/>
        </w:rPr>
        <w:t xml:space="preserve"> Per</w:t>
      </w:r>
      <w:r>
        <w:rPr>
          <w:rFonts w:ascii="Times New Roman" w:hAnsi="Times New Roman" w:cs="Times New Roman"/>
        </w:rPr>
        <w:t xml:space="preserve">o ¿a quién canta, o qué canta? </w:t>
      </w:r>
      <w:r w:rsidRPr="00642986">
        <w:rPr>
          <w:rFonts w:ascii="Times New Roman" w:hAnsi="Times New Roman" w:cs="Times New Roman"/>
        </w:rPr>
        <w:t>Canta al Padre, a los ángeles, nos cantará también a nosotros.</w:t>
      </w:r>
    </w:p>
    <w:p w14:paraId="75D6C092"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El canta a su Padre la aclamación de alabanzas eternas, salmos de triunfo y salmos de aclamación; el cántico nuevo, el cántico de los cánticos que nadie puede cantar sino solo Jesús. </w:t>
      </w:r>
      <w:r w:rsidRPr="00FA7011">
        <w:rPr>
          <w:rFonts w:ascii="Times New Roman" w:hAnsi="Times New Roman" w:cs="Times New Roman"/>
          <w:i/>
        </w:rPr>
        <w:t>Te ensalzaré, Señor, porque</w:t>
      </w:r>
      <w:r>
        <w:rPr>
          <w:rFonts w:ascii="Times New Roman" w:hAnsi="Times New Roman" w:cs="Times New Roman"/>
          <w:i/>
        </w:rPr>
        <w:t xml:space="preserve"> me salvaste (Sal 29, l).</w:t>
      </w:r>
      <w:r w:rsidRPr="00642986">
        <w:rPr>
          <w:rFonts w:ascii="Times New Roman" w:hAnsi="Times New Roman" w:cs="Times New Roman"/>
        </w:rPr>
        <w:t>Cantará también estas palabras</w:t>
      </w:r>
      <w:r w:rsidRPr="00F7099F">
        <w:rPr>
          <w:rFonts w:ascii="Times New Roman" w:hAnsi="Times New Roman" w:cs="Times New Roman"/>
          <w:i/>
        </w:rPr>
        <w:t>: Convertiste mi llanto en gozo; desataste mi saco y me ceñiste de alegría, para que mi gloria te cante y no se llene de amargura; ¡oh Señor Dios mío, te alabaré por la eternidad! (Sal 29, 14-15)</w:t>
      </w:r>
      <w:r w:rsidRPr="00642986">
        <w:rPr>
          <w:rFonts w:ascii="Times New Roman" w:hAnsi="Times New Roman" w:cs="Times New Roman"/>
        </w:rPr>
        <w:t>.</w:t>
      </w:r>
    </w:p>
    <w:p w14:paraId="4AA6AA4F"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lastRenderedPageBreak/>
        <w:t>A los ángeles les c</w:t>
      </w:r>
      <w:r>
        <w:rPr>
          <w:rFonts w:ascii="Times New Roman" w:hAnsi="Times New Roman" w:cs="Times New Roman"/>
        </w:rPr>
        <w:t>antará: ¡</w:t>
      </w:r>
      <w:r w:rsidRPr="00F7099F">
        <w:rPr>
          <w:rFonts w:ascii="Times New Roman" w:hAnsi="Times New Roman" w:cs="Times New Roman"/>
          <w:i/>
        </w:rPr>
        <w:t>Regocíjate, Jerusalén! Celebrad un día de fiesta, todos los que la amáis (Is 66, 10)</w:t>
      </w:r>
      <w:r>
        <w:rPr>
          <w:rFonts w:ascii="Times New Roman" w:hAnsi="Times New Roman" w:cs="Times New Roman"/>
        </w:rPr>
        <w:t>.</w:t>
      </w:r>
      <w:r w:rsidRPr="00642986">
        <w:rPr>
          <w:rFonts w:ascii="Times New Roman" w:hAnsi="Times New Roman" w:cs="Times New Roman"/>
        </w:rPr>
        <w:t xml:space="preserve"> Aquel gran Ángel, cayendo como un rayo del cielo</w:t>
      </w:r>
      <w:r>
        <w:rPr>
          <w:rStyle w:val="Refdenotaalpie"/>
          <w:rFonts w:ascii="Times New Roman" w:hAnsi="Times New Roman" w:cs="Times New Roman"/>
        </w:rPr>
        <w:footnoteReference w:id="195"/>
      </w:r>
      <w:r w:rsidRPr="00642986">
        <w:rPr>
          <w:rFonts w:ascii="Times New Roman" w:hAnsi="Times New Roman" w:cs="Times New Roman"/>
        </w:rPr>
        <w:t xml:space="preserve"> produjo una gran ruina, arrastrando con su cola la tercera parte de las estrellas</w:t>
      </w:r>
      <w:r>
        <w:rPr>
          <w:rStyle w:val="Refdenotaalpie"/>
          <w:rFonts w:ascii="Times New Roman" w:hAnsi="Times New Roman" w:cs="Times New Roman"/>
        </w:rPr>
        <w:footnoteReference w:id="196"/>
      </w:r>
      <w:r w:rsidRPr="00642986">
        <w:rPr>
          <w:rFonts w:ascii="Times New Roman" w:hAnsi="Times New Roman" w:cs="Times New Roman"/>
        </w:rPr>
        <w:t>.Pero Cristo, al resucitar de entre los muertos, colmó las ruinas, edificó los muros de Jerusalén, colmó el número de los ciudadanos: de ahí que será la exultació</w:t>
      </w:r>
      <w:r>
        <w:rPr>
          <w:rFonts w:ascii="Times New Roman" w:hAnsi="Times New Roman" w:cs="Times New Roman"/>
        </w:rPr>
        <w:t xml:space="preserve">n y la alegría de los ángeles. </w:t>
      </w:r>
      <w:r w:rsidRPr="00642986">
        <w:rPr>
          <w:rFonts w:ascii="Times New Roman" w:hAnsi="Times New Roman" w:cs="Times New Roman"/>
        </w:rPr>
        <w:t>Pues si ellos experimentan gozo por un solo pecador que hace penitencia, ¿cuánto mayor será la alegría por estos miles de millares que deben asociárseles y serán s</w:t>
      </w:r>
      <w:r>
        <w:rPr>
          <w:rFonts w:ascii="Times New Roman" w:hAnsi="Times New Roman" w:cs="Times New Roman"/>
        </w:rPr>
        <w:t>emejantes a ellos en el futuro?</w:t>
      </w:r>
      <w:r w:rsidRPr="00F7099F">
        <w:rPr>
          <w:rFonts w:ascii="Times New Roman" w:hAnsi="Times New Roman" w:cs="Times New Roman"/>
          <w:i/>
        </w:rPr>
        <w:t xml:space="preserve"> Pues los carros de Dios son decenas de millares, millares de gentes alborozadas (Sal 67, 18)</w:t>
      </w:r>
      <w:r w:rsidRPr="00642986">
        <w:rPr>
          <w:rFonts w:ascii="Times New Roman" w:hAnsi="Times New Roman" w:cs="Times New Roman"/>
        </w:rPr>
        <w:t>.</w:t>
      </w:r>
    </w:p>
    <w:p w14:paraId="76E0698B"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 xml:space="preserve">En fin, Jesús nos cantará, y nos cantará una canción de alegría, una canción deleitable diciendo: </w:t>
      </w:r>
      <w:r w:rsidRPr="00F7099F">
        <w:rPr>
          <w:rFonts w:ascii="Times New Roman" w:hAnsi="Times New Roman" w:cs="Times New Roman"/>
          <w:i/>
        </w:rPr>
        <w:t>Venid, benditos de mi Padre, recibid el reino que os está preparado desde el origen del mundo (Mt 25, 34)</w:t>
      </w:r>
      <w:r w:rsidRPr="00642986">
        <w:rPr>
          <w:rFonts w:ascii="Times New Roman" w:hAnsi="Times New Roman" w:cs="Times New Roman"/>
        </w:rPr>
        <w:t>. Ésta voz será para los oídos que la escuchan, como un poema musical cantado con sonido dulce y suave. ¡Oh si se nos diera escuchar esta voz! ¡Oh si acariciara nuestros oídos! ¡Oh si llegara hasta nosotros! ¡Oh si nos alcanzara! ¡No merezcamos ser descartados de un concierto tan bueno!</w:t>
      </w:r>
    </w:p>
    <w:p w14:paraId="1A3DF954" w14:textId="77777777" w:rsidR="00FF01C9" w:rsidRPr="00642986" w:rsidRDefault="00FF01C9" w:rsidP="00FF01C9">
      <w:pPr>
        <w:spacing w:after="0" w:line="240" w:lineRule="auto"/>
        <w:ind w:firstLine="567"/>
        <w:jc w:val="both"/>
        <w:rPr>
          <w:rFonts w:ascii="Times New Roman" w:hAnsi="Times New Roman" w:cs="Times New Roman"/>
        </w:rPr>
      </w:pPr>
    </w:p>
    <w:p w14:paraId="5692BA7F" w14:textId="77777777" w:rsidR="00FF01C9" w:rsidRPr="00F7099F" w:rsidRDefault="00FF01C9" w:rsidP="00FF01C9">
      <w:pPr>
        <w:spacing w:after="120" w:line="240" w:lineRule="auto"/>
        <w:jc w:val="both"/>
        <w:rPr>
          <w:rFonts w:ascii="Times New Roman" w:hAnsi="Times New Roman" w:cs="Times New Roman"/>
          <w:b/>
        </w:rPr>
      </w:pPr>
      <w:r w:rsidRPr="00F7099F">
        <w:rPr>
          <w:rFonts w:ascii="Times New Roman" w:hAnsi="Times New Roman" w:cs="Times New Roman"/>
          <w:b/>
        </w:rPr>
        <w:t>Escuchar aquí abajo la voz de Cristo que nos invita</w:t>
      </w:r>
    </w:p>
    <w:p w14:paraId="56096FB4" w14:textId="77777777" w:rsidR="00FF01C9" w:rsidRPr="00F7099F" w:rsidRDefault="00FF01C9" w:rsidP="00FF01C9">
      <w:pPr>
        <w:spacing w:after="120" w:line="240" w:lineRule="auto"/>
        <w:ind w:firstLine="567"/>
        <w:jc w:val="both"/>
        <w:rPr>
          <w:rFonts w:ascii="Times New Roman" w:hAnsi="Times New Roman" w:cs="Times New Roman"/>
          <w:i/>
        </w:rPr>
      </w:pPr>
      <w:r w:rsidRPr="00642986">
        <w:rPr>
          <w:rFonts w:ascii="Times New Roman" w:hAnsi="Times New Roman" w:cs="Times New Roman"/>
        </w:rPr>
        <w:t xml:space="preserve">Que aumente entre tanto en nuestros corazones </w:t>
      </w:r>
      <w:r>
        <w:rPr>
          <w:rFonts w:ascii="Times New Roman" w:hAnsi="Times New Roman" w:cs="Times New Roman"/>
        </w:rPr>
        <w:t>la voz de Jesús que nos invita.</w:t>
      </w:r>
      <w:r w:rsidRPr="00642986">
        <w:rPr>
          <w:rFonts w:ascii="Times New Roman" w:hAnsi="Times New Roman" w:cs="Times New Roman"/>
        </w:rPr>
        <w:t xml:space="preserve"> El invitatorio ya ahora nos canta diciendo: </w:t>
      </w:r>
      <w:r w:rsidRPr="00F7099F">
        <w:rPr>
          <w:rFonts w:ascii="Times New Roman" w:hAnsi="Times New Roman" w:cs="Times New Roman"/>
          <w:i/>
        </w:rPr>
        <w:t>Quien quiera venir en pos de mí, niéguese a sí mismo, y tome su cruz, y sígame (Mt 16, 24)</w:t>
      </w:r>
      <w:r>
        <w:rPr>
          <w:rFonts w:ascii="Times New Roman" w:hAnsi="Times New Roman" w:cs="Times New Roman"/>
        </w:rPr>
        <w:t xml:space="preserve">. </w:t>
      </w:r>
      <w:r w:rsidRPr="00642986">
        <w:rPr>
          <w:rFonts w:ascii="Times New Roman" w:hAnsi="Times New Roman" w:cs="Times New Roman"/>
        </w:rPr>
        <w:t xml:space="preserve">El autor de la vida nos invita a la Vida; del trabajo nos llama al descanso clamando asiduamente: </w:t>
      </w:r>
      <w:r w:rsidRPr="00F7099F">
        <w:rPr>
          <w:rFonts w:ascii="Times New Roman" w:hAnsi="Times New Roman" w:cs="Times New Roman"/>
          <w:i/>
        </w:rPr>
        <w:t>Venid a mí, todos los que estáis fatigados y cargados que yo os aliviaré (Mt 11, 28)</w:t>
      </w:r>
      <w:r w:rsidRPr="00642986">
        <w:rPr>
          <w:rFonts w:ascii="Times New Roman" w:hAnsi="Times New Roman" w:cs="Times New Roman"/>
        </w:rPr>
        <w:t>. Quienes oyeren e</w:t>
      </w:r>
      <w:r>
        <w:rPr>
          <w:rFonts w:ascii="Times New Roman" w:hAnsi="Times New Roman" w:cs="Times New Roman"/>
        </w:rPr>
        <w:t>sta voz, aunque mueran vivirán</w:t>
      </w:r>
      <w:r>
        <w:rPr>
          <w:rStyle w:val="Refdenotaalpie"/>
          <w:rFonts w:ascii="Times New Roman" w:hAnsi="Times New Roman" w:cs="Times New Roman"/>
        </w:rPr>
        <w:footnoteReference w:id="197"/>
      </w:r>
      <w:r>
        <w:rPr>
          <w:rFonts w:ascii="Times New Roman" w:hAnsi="Times New Roman" w:cs="Times New Roman"/>
        </w:rPr>
        <w:t>.</w:t>
      </w:r>
      <w:r w:rsidRPr="00642986">
        <w:rPr>
          <w:rFonts w:ascii="Times New Roman" w:hAnsi="Times New Roman" w:cs="Times New Roman"/>
        </w:rPr>
        <w:t xml:space="preserve"> Pudo tu voz, dicha una sola vez: </w:t>
      </w:r>
      <w:r w:rsidRPr="00F7099F">
        <w:rPr>
          <w:rFonts w:ascii="Times New Roman" w:hAnsi="Times New Roman" w:cs="Times New Roman"/>
          <w:i/>
        </w:rPr>
        <w:t>Lázaro, ven fuera (Jn 11, 43)</w:t>
      </w:r>
      <w:r w:rsidRPr="00642986">
        <w:rPr>
          <w:rFonts w:ascii="Times New Roman" w:hAnsi="Times New Roman" w:cs="Times New Roman"/>
        </w:rPr>
        <w:t xml:space="preserve">, sacar al muerto de la tierra, y al punto hacer resucitar al que estaba enterrado desde hacía cuatro días; desdichados los que se encuentran más sordos que un muerto de cuatro días, mientras el Señor nos clama: </w:t>
      </w:r>
      <w:r w:rsidRPr="00F7099F">
        <w:rPr>
          <w:rFonts w:ascii="Times New Roman" w:hAnsi="Times New Roman" w:cs="Times New Roman"/>
          <w:i/>
        </w:rPr>
        <w:t>Venid a mí, todos los que estáis fatigados</w:t>
      </w:r>
      <w:r>
        <w:rPr>
          <w:rFonts w:ascii="Times New Roman" w:hAnsi="Times New Roman" w:cs="Times New Roman"/>
          <w:i/>
        </w:rPr>
        <w:t>…</w:t>
      </w:r>
    </w:p>
    <w:p w14:paraId="430F36DD"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Clamemos unos a otros, exhortándonos con mutuos ejemplos: </w:t>
      </w:r>
      <w:r w:rsidRPr="00F7099F">
        <w:rPr>
          <w:rFonts w:ascii="Times New Roman" w:hAnsi="Times New Roman" w:cs="Times New Roman"/>
          <w:i/>
        </w:rPr>
        <w:t>Venid, cantemos jubilosamente al Señor, venid, adoremos y prosternémonos ante Dios: lloremos ante el Señor que nos hizo (Sal94, 1. 6</w:t>
      </w:r>
      <w:r w:rsidRPr="00642986">
        <w:rPr>
          <w:rFonts w:ascii="Times New Roman" w:hAnsi="Times New Roman" w:cs="Times New Roman"/>
        </w:rPr>
        <w:t xml:space="preserve">): y el que escucha, diga: </w:t>
      </w:r>
      <w:r w:rsidRPr="00F7099F">
        <w:rPr>
          <w:rFonts w:ascii="Times New Roman" w:hAnsi="Times New Roman" w:cs="Times New Roman"/>
          <w:i/>
        </w:rPr>
        <w:t>¡Ven! (Ap 22, 17</w:t>
      </w:r>
      <w:r>
        <w:rPr>
          <w:rFonts w:ascii="Times New Roman" w:hAnsi="Times New Roman" w:cs="Times New Roman"/>
        </w:rPr>
        <w:t>).</w:t>
      </w:r>
      <w:r w:rsidRPr="00642986">
        <w:rPr>
          <w:rFonts w:ascii="Times New Roman" w:hAnsi="Times New Roman" w:cs="Times New Roman"/>
        </w:rPr>
        <w:t xml:space="preserve"> Con Jesús que canta, igualmente cantemos nosotros en los caminos del Señor, para proclamar qué grande es la gloria del Señor</w:t>
      </w:r>
      <w:r>
        <w:rPr>
          <w:rStyle w:val="Refdenotaalpie"/>
          <w:rFonts w:ascii="Times New Roman" w:hAnsi="Times New Roman" w:cs="Times New Roman"/>
        </w:rPr>
        <w:footnoteReference w:id="198"/>
      </w:r>
      <w:r w:rsidRPr="00642986">
        <w:rPr>
          <w:rFonts w:ascii="Times New Roman" w:hAnsi="Times New Roman" w:cs="Times New Roman"/>
        </w:rPr>
        <w:t>.</w:t>
      </w:r>
    </w:p>
    <w:p w14:paraId="39B89A65" w14:textId="77777777" w:rsidR="00FF01C9" w:rsidRDefault="00FF01C9" w:rsidP="00FF01C9">
      <w:pPr>
        <w:spacing w:after="0" w:line="240" w:lineRule="auto"/>
        <w:ind w:firstLine="567"/>
        <w:jc w:val="both"/>
        <w:rPr>
          <w:rFonts w:ascii="Times New Roman" w:hAnsi="Times New Roman" w:cs="Times New Roman"/>
        </w:rPr>
      </w:pPr>
    </w:p>
    <w:p w14:paraId="7A07F3EC" w14:textId="77777777" w:rsidR="00FF01C9" w:rsidRPr="00642986" w:rsidRDefault="00FF01C9" w:rsidP="00FF01C9">
      <w:pPr>
        <w:spacing w:after="0" w:line="240" w:lineRule="auto"/>
        <w:ind w:firstLine="567"/>
        <w:jc w:val="both"/>
        <w:rPr>
          <w:rFonts w:ascii="Times New Roman" w:hAnsi="Times New Roman" w:cs="Times New Roman"/>
        </w:rPr>
      </w:pPr>
    </w:p>
    <w:p w14:paraId="1E259FC5" w14:textId="77777777" w:rsidR="00FF01C9" w:rsidRPr="00385CCD" w:rsidRDefault="00FF01C9" w:rsidP="00FF01C9">
      <w:pPr>
        <w:spacing w:after="120" w:line="240" w:lineRule="auto"/>
        <w:ind w:firstLine="567"/>
        <w:jc w:val="center"/>
        <w:rPr>
          <w:rFonts w:ascii="Times New Roman" w:hAnsi="Times New Roman" w:cs="Times New Roman"/>
          <w:bCs/>
        </w:rPr>
      </w:pPr>
      <w:r w:rsidRPr="00385CCD">
        <w:rPr>
          <w:rFonts w:ascii="Times New Roman" w:hAnsi="Times New Roman" w:cs="Times New Roman"/>
          <w:bCs/>
        </w:rPr>
        <w:t>III - LA CITARA ESPIRITUAL</w:t>
      </w:r>
    </w:p>
    <w:p w14:paraId="246F05EF" w14:textId="77777777" w:rsidR="00FF01C9" w:rsidRPr="00642986" w:rsidRDefault="00FF01C9" w:rsidP="00FF01C9">
      <w:pPr>
        <w:spacing w:after="120" w:line="240" w:lineRule="auto"/>
        <w:ind w:firstLine="567"/>
        <w:jc w:val="both"/>
        <w:rPr>
          <w:rFonts w:ascii="Times New Roman" w:hAnsi="Times New Roman" w:cs="Times New Roman"/>
        </w:rPr>
      </w:pPr>
    </w:p>
    <w:p w14:paraId="52437299" w14:textId="77777777" w:rsidR="00FF01C9" w:rsidRPr="00385CCD" w:rsidRDefault="00FF01C9" w:rsidP="00FF01C9">
      <w:pPr>
        <w:spacing w:after="120" w:line="240" w:lineRule="auto"/>
        <w:jc w:val="both"/>
        <w:rPr>
          <w:rFonts w:ascii="Times New Roman" w:hAnsi="Times New Roman" w:cs="Times New Roman"/>
          <w:b/>
        </w:rPr>
      </w:pPr>
      <w:r w:rsidRPr="00385CCD">
        <w:rPr>
          <w:rFonts w:ascii="Times New Roman" w:hAnsi="Times New Roman" w:cs="Times New Roman"/>
          <w:b/>
        </w:rPr>
        <w:t>Nuestra primera resurrección: En pie mi cítara</w:t>
      </w:r>
    </w:p>
    <w:p w14:paraId="00902A15"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 xml:space="preserve">Al resucitar Cristo de entre los muertos, hace </w:t>
      </w:r>
      <w:r>
        <w:rPr>
          <w:rFonts w:ascii="Times New Roman" w:hAnsi="Times New Roman" w:cs="Times New Roman"/>
        </w:rPr>
        <w:t>levantar al arpa y a la cítara.</w:t>
      </w:r>
      <w:r w:rsidRPr="00642986">
        <w:rPr>
          <w:rFonts w:ascii="Times New Roman" w:hAnsi="Times New Roman" w:cs="Times New Roman"/>
        </w:rPr>
        <w:t xml:space="preserve"> Las hace levantar para él, también para nosotros. ¿Cómo oiríamos al arpa y a la cítara si él </w:t>
      </w:r>
      <w:r>
        <w:rPr>
          <w:rFonts w:ascii="Times New Roman" w:hAnsi="Times New Roman" w:cs="Times New Roman"/>
        </w:rPr>
        <w:t xml:space="preserve">mismo no las hiciere levantar? </w:t>
      </w:r>
      <w:r w:rsidRPr="00642986">
        <w:rPr>
          <w:rFonts w:ascii="Times New Roman" w:hAnsi="Times New Roman" w:cs="Times New Roman"/>
        </w:rPr>
        <w:t>Pues todo lo que es en nosotros y de nosotros, es digno de lamentación, mat</w:t>
      </w:r>
      <w:r>
        <w:rPr>
          <w:rFonts w:ascii="Times New Roman" w:hAnsi="Times New Roman" w:cs="Times New Roman"/>
        </w:rPr>
        <w:t xml:space="preserve">eria de llanto y de aflicción. </w:t>
      </w:r>
      <w:r w:rsidRPr="00642986">
        <w:rPr>
          <w:rFonts w:ascii="Times New Roman" w:hAnsi="Times New Roman" w:cs="Times New Roman"/>
        </w:rPr>
        <w:t>Desde los días de la caída de Adán, nuestra cítara se ha convertido en llanto, el gozo se ha eclipsado de nuestro corazón; lamento y no cánt</w:t>
      </w:r>
      <w:r>
        <w:rPr>
          <w:rFonts w:ascii="Times New Roman" w:hAnsi="Times New Roman" w:cs="Times New Roman"/>
        </w:rPr>
        <w:t>ico conviene a nuestra miseria.</w:t>
      </w:r>
      <w:r w:rsidRPr="00642986">
        <w:rPr>
          <w:rFonts w:ascii="Times New Roman" w:hAnsi="Times New Roman" w:cs="Times New Roman"/>
        </w:rPr>
        <w:t xml:space="preserve"> Como los hijos del exilio en medio de Babilonia colgamos nuestros instrumentos</w:t>
      </w:r>
      <w:r>
        <w:rPr>
          <w:rStyle w:val="Refdenotaalpie"/>
          <w:rFonts w:ascii="Times New Roman" w:hAnsi="Times New Roman" w:cs="Times New Roman"/>
        </w:rPr>
        <w:footnoteReference w:id="199"/>
      </w:r>
      <w:r w:rsidRPr="00642986">
        <w:rPr>
          <w:rFonts w:ascii="Times New Roman" w:hAnsi="Times New Roman" w:cs="Times New Roman"/>
        </w:rPr>
        <w:t xml:space="preserve">. Según la condición del primer nacimiento, la voz del hombre es esta: </w:t>
      </w:r>
      <w:r w:rsidRPr="00385CCD">
        <w:rPr>
          <w:rFonts w:ascii="Times New Roman" w:hAnsi="Times New Roman" w:cs="Times New Roman"/>
          <w:i/>
        </w:rPr>
        <w:t>Iré a las puertas del infierno (Is 38, 10)</w:t>
      </w:r>
      <w:r>
        <w:rPr>
          <w:rFonts w:ascii="Times New Roman" w:hAnsi="Times New Roman" w:cs="Times New Roman"/>
        </w:rPr>
        <w:t>.</w:t>
      </w:r>
      <w:r w:rsidRPr="00642986">
        <w:rPr>
          <w:rFonts w:ascii="Times New Roman" w:hAnsi="Times New Roman" w:cs="Times New Roman"/>
        </w:rPr>
        <w:t xml:space="preserve"> Pero si nos levantamos en Cristo, enseguida, en la primera resurrección se nos da la gloria; el arpa y la cítara son levantadas. </w:t>
      </w:r>
    </w:p>
    <w:p w14:paraId="35AB1A95" w14:textId="77777777" w:rsidR="00FF01C9" w:rsidRPr="00642986" w:rsidRDefault="00FF01C9" w:rsidP="00FF01C9">
      <w:pPr>
        <w:spacing w:after="0" w:line="240" w:lineRule="auto"/>
        <w:ind w:firstLine="567"/>
        <w:jc w:val="both"/>
        <w:rPr>
          <w:rFonts w:ascii="Times New Roman" w:hAnsi="Times New Roman" w:cs="Times New Roman"/>
        </w:rPr>
      </w:pPr>
    </w:p>
    <w:p w14:paraId="00278D64" w14:textId="77777777" w:rsidR="00FF01C9" w:rsidRPr="00385CCD" w:rsidRDefault="00FF01C9" w:rsidP="00FF01C9">
      <w:pPr>
        <w:spacing w:after="120" w:line="240" w:lineRule="auto"/>
        <w:jc w:val="both"/>
        <w:rPr>
          <w:rFonts w:ascii="Times New Roman" w:hAnsi="Times New Roman" w:cs="Times New Roman"/>
          <w:b/>
        </w:rPr>
      </w:pPr>
      <w:r w:rsidRPr="00385CCD">
        <w:rPr>
          <w:rFonts w:ascii="Times New Roman" w:hAnsi="Times New Roman" w:cs="Times New Roman"/>
          <w:b/>
        </w:rPr>
        <w:t>Afinar nuestra cítara espiritual</w:t>
      </w:r>
    </w:p>
    <w:p w14:paraId="0867EA4E"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En la cítara muchas cuerdas e</w:t>
      </w:r>
      <w:r>
        <w:rPr>
          <w:rFonts w:ascii="Times New Roman" w:hAnsi="Times New Roman" w:cs="Times New Roman"/>
        </w:rPr>
        <w:t>stán dispuestas según un orden.</w:t>
      </w:r>
      <w:r w:rsidRPr="00642986">
        <w:rPr>
          <w:rFonts w:ascii="Times New Roman" w:hAnsi="Times New Roman" w:cs="Times New Roman"/>
        </w:rPr>
        <w:t xml:space="preserve"> El arte de los citaristas es, por consiguiente, ajustarlas y acordarlas para que, al sonar la cítara, haya concordancia, fusión, una dulce consonancia, y una suave a</w:t>
      </w:r>
      <w:r>
        <w:rPr>
          <w:rFonts w:ascii="Times New Roman" w:hAnsi="Times New Roman" w:cs="Times New Roman"/>
        </w:rPr>
        <w:t>rmonía en los diversos sonidos.</w:t>
      </w:r>
      <w:r w:rsidRPr="00642986">
        <w:rPr>
          <w:rFonts w:ascii="Times New Roman" w:hAnsi="Times New Roman" w:cs="Times New Roman"/>
        </w:rPr>
        <w:t xml:space="preserve"> Si en ella alguna cuerda suena quizás más ronca y no al unísono, turbando la paz de las otras y perturbando la consonancia, prontamente el citarista, con rápido ingenio y con el plectro, artificiosamente la ajusta para que dé un sonido más agudo o más grave, hasta que vuelva la paz, se reconcilie con las otras, </w:t>
      </w:r>
      <w:r>
        <w:rPr>
          <w:rFonts w:ascii="Times New Roman" w:hAnsi="Times New Roman" w:cs="Times New Roman"/>
        </w:rPr>
        <w:t>de las cuales antes discordaba.</w:t>
      </w:r>
      <w:r w:rsidRPr="00642986">
        <w:rPr>
          <w:rFonts w:ascii="Times New Roman" w:hAnsi="Times New Roman" w:cs="Times New Roman"/>
        </w:rPr>
        <w:t xml:space="preserve"> Por ello, el citarista siempre procura con diligencia que no se escuche algo disonante o inarmónico, que podría herir el oído.</w:t>
      </w:r>
    </w:p>
    <w:p w14:paraId="159475ED" w14:textId="77777777" w:rsidR="00FF01C9" w:rsidRPr="00385CCD" w:rsidRDefault="00FF01C9" w:rsidP="00FF01C9">
      <w:pPr>
        <w:spacing w:after="0" w:line="240" w:lineRule="auto"/>
        <w:ind w:firstLine="567"/>
        <w:jc w:val="both"/>
        <w:rPr>
          <w:rFonts w:ascii="Times New Roman" w:hAnsi="Times New Roman" w:cs="Times New Roman"/>
          <w:i/>
        </w:rPr>
      </w:pPr>
      <w:r w:rsidRPr="00642986">
        <w:rPr>
          <w:rFonts w:ascii="Times New Roman" w:hAnsi="Times New Roman" w:cs="Times New Roman"/>
        </w:rPr>
        <w:lastRenderedPageBreak/>
        <w:t>Así sucede en nuestro co</w:t>
      </w:r>
      <w:r>
        <w:rPr>
          <w:rFonts w:ascii="Times New Roman" w:hAnsi="Times New Roman" w:cs="Times New Roman"/>
        </w:rPr>
        <w:t>mportamiento de unos con otros.</w:t>
      </w:r>
      <w:r w:rsidRPr="00642986">
        <w:rPr>
          <w:rFonts w:ascii="Times New Roman" w:hAnsi="Times New Roman" w:cs="Times New Roman"/>
        </w:rPr>
        <w:t xml:space="preserve"> Porque los sentidos de nuestro cuerpo y de nuestro corazón son, en nosotros, </w:t>
      </w:r>
      <w:r>
        <w:rPr>
          <w:rFonts w:ascii="Times New Roman" w:hAnsi="Times New Roman" w:cs="Times New Roman"/>
        </w:rPr>
        <w:t xml:space="preserve">como las cuerdas de la cítara. </w:t>
      </w:r>
      <w:r w:rsidRPr="00642986">
        <w:rPr>
          <w:rFonts w:ascii="Times New Roman" w:hAnsi="Times New Roman" w:cs="Times New Roman"/>
        </w:rPr>
        <w:t>Los sentidos de nuestro corazón, sus movimientos, su ejercicio son como los miembros de nuestro cuerpo,</w:t>
      </w:r>
      <w:r>
        <w:rPr>
          <w:rFonts w:ascii="Times New Roman" w:hAnsi="Times New Roman" w:cs="Times New Roman"/>
        </w:rPr>
        <w:t xml:space="preserve"> sus movimientos, su actividad.</w:t>
      </w:r>
      <w:r w:rsidRPr="00642986">
        <w:rPr>
          <w:rFonts w:ascii="Times New Roman" w:hAnsi="Times New Roman" w:cs="Times New Roman"/>
        </w:rPr>
        <w:t xml:space="preserve"> En nuestro corazón se encuentran diferentes pensamientos, afecciones y tendencias, diversos proyect</w:t>
      </w:r>
      <w:r>
        <w:rPr>
          <w:rFonts w:ascii="Times New Roman" w:hAnsi="Times New Roman" w:cs="Times New Roman"/>
        </w:rPr>
        <w:t>os y juicios, anhelos y deseos.</w:t>
      </w:r>
      <w:r w:rsidRPr="00642986">
        <w:rPr>
          <w:rFonts w:ascii="Times New Roman" w:hAnsi="Times New Roman" w:cs="Times New Roman"/>
        </w:rPr>
        <w:t xml:space="preserve"> Estas cosas son las que en nosotros disuenan o consuenan, disienten o cons</w:t>
      </w:r>
      <w:r>
        <w:rPr>
          <w:rFonts w:ascii="Times New Roman" w:hAnsi="Times New Roman" w:cs="Times New Roman"/>
        </w:rPr>
        <w:t>ienten, discordar o concuerdan.</w:t>
      </w:r>
      <w:r w:rsidRPr="00642986">
        <w:rPr>
          <w:rFonts w:ascii="Times New Roman" w:hAnsi="Times New Roman" w:cs="Times New Roman"/>
        </w:rPr>
        <w:t xml:space="preserve"> En el amanecer de nuestra resurrección, esto es, en el comienzo de nuestra conversión de las costumbres vanas del siglo, comienzan todas estas cosas a ordenarse en nosotros y a apaciguarse por las leyes de la santa obediencia, el ejercicio cotidiano de la disciplina,</w:t>
      </w:r>
      <w:r>
        <w:rPr>
          <w:rFonts w:ascii="Times New Roman" w:hAnsi="Times New Roman" w:cs="Times New Roman"/>
        </w:rPr>
        <w:t xml:space="preserve"> y por el gobierno de la razón.</w:t>
      </w:r>
      <w:r w:rsidRPr="00642986">
        <w:rPr>
          <w:rFonts w:ascii="Times New Roman" w:hAnsi="Times New Roman" w:cs="Times New Roman"/>
        </w:rPr>
        <w:t xml:space="preserve"> Y si tal vez estalla súbitamente algo desordenado o indisciplinado por el recuerdo de una antigua costumbre o por la debilidad de la condición humana, con el plectro de la penitencia y de la disciplina se lo conduce a la rectitud, a fin de que todo en nosotros esté ordenado, tranquilo y pacífico, y todo obedezca a la sola razón; hasta que se someta la obediencia de la carne al espíritu, así como en una cítara espiritual reinan la armonía y la alegría espiritual, es decir, </w:t>
      </w:r>
      <w:r w:rsidRPr="00385CCD">
        <w:rPr>
          <w:rFonts w:ascii="Times New Roman" w:hAnsi="Times New Roman" w:cs="Times New Roman"/>
          <w:i/>
        </w:rPr>
        <w:t>la paz y el gozo en el Espíritu Santo (Rm 14, 17).</w:t>
      </w:r>
      <w:r w:rsidRPr="00642986">
        <w:rPr>
          <w:rFonts w:ascii="Times New Roman" w:hAnsi="Times New Roman" w:cs="Times New Roman"/>
        </w:rPr>
        <w:t xml:space="preserve">Esta gozosa armonía y este gozo armonioso, es </w:t>
      </w:r>
      <w:r w:rsidRPr="00385CCD">
        <w:rPr>
          <w:rFonts w:ascii="Times New Roman" w:hAnsi="Times New Roman" w:cs="Times New Roman"/>
          <w:i/>
        </w:rPr>
        <w:t>la sinfonía de los citaristas que tocaban sus cítaras (Ap 14, 2).</w:t>
      </w:r>
    </w:p>
    <w:p w14:paraId="7B7CC0CE" w14:textId="77777777" w:rsidR="00FF01C9" w:rsidRPr="00642986" w:rsidRDefault="00FF01C9" w:rsidP="00FF01C9">
      <w:pPr>
        <w:spacing w:after="0" w:line="240" w:lineRule="auto"/>
        <w:ind w:firstLine="567"/>
        <w:jc w:val="both"/>
        <w:rPr>
          <w:rFonts w:ascii="Times New Roman" w:hAnsi="Times New Roman" w:cs="Times New Roman"/>
        </w:rPr>
      </w:pPr>
    </w:p>
    <w:p w14:paraId="7BFD86DF" w14:textId="77777777" w:rsidR="00FF01C9" w:rsidRPr="00385CCD" w:rsidRDefault="00FF01C9" w:rsidP="00FF01C9">
      <w:pPr>
        <w:spacing w:after="120" w:line="240" w:lineRule="auto"/>
        <w:jc w:val="both"/>
        <w:rPr>
          <w:rFonts w:ascii="Times New Roman" w:hAnsi="Times New Roman" w:cs="Times New Roman"/>
          <w:b/>
        </w:rPr>
      </w:pPr>
      <w:r w:rsidRPr="00385CCD">
        <w:rPr>
          <w:rFonts w:ascii="Times New Roman" w:hAnsi="Times New Roman" w:cs="Times New Roman"/>
          <w:b/>
        </w:rPr>
        <w:t>No querer afinar la cítara de los otros antes de haber afinado la propia</w:t>
      </w:r>
    </w:p>
    <w:p w14:paraId="482C0E20"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Cualquiera que se empeña en procurar la paz a los demás, no poseyéndola en sí, todavía no toca la cítara en su propia cítara, aunque parecie</w:t>
      </w:r>
      <w:r>
        <w:rPr>
          <w:rFonts w:ascii="Times New Roman" w:hAnsi="Times New Roman" w:cs="Times New Roman"/>
        </w:rPr>
        <w:t xml:space="preserve">ra tocarla en la de los demás. </w:t>
      </w:r>
      <w:r w:rsidRPr="00642986">
        <w:rPr>
          <w:rFonts w:ascii="Times New Roman" w:hAnsi="Times New Roman" w:cs="Times New Roman"/>
        </w:rPr>
        <w:t>Quien consigo mismo no está c</w:t>
      </w:r>
      <w:r>
        <w:rPr>
          <w:rFonts w:ascii="Times New Roman" w:hAnsi="Times New Roman" w:cs="Times New Roman"/>
        </w:rPr>
        <w:t xml:space="preserve">oncorde, ¿con quién lo estará? </w:t>
      </w:r>
      <w:r w:rsidRPr="00642986">
        <w:rPr>
          <w:rFonts w:ascii="Times New Roman" w:hAnsi="Times New Roman" w:cs="Times New Roman"/>
        </w:rPr>
        <w:t>Quien en sí mismo está dividido, y disiente de sí mismo y está en discordia y en desacuerdo consigo mis</w:t>
      </w:r>
      <w:r>
        <w:rPr>
          <w:rFonts w:ascii="Times New Roman" w:hAnsi="Times New Roman" w:cs="Times New Roman"/>
        </w:rPr>
        <w:t>mo: ¿con quién podrá concordar?</w:t>
      </w:r>
      <w:r w:rsidRPr="00642986">
        <w:rPr>
          <w:rFonts w:ascii="Times New Roman" w:hAnsi="Times New Roman" w:cs="Times New Roman"/>
        </w:rPr>
        <w:t xml:space="preserve"> El que siempre es turbulento e inquieto como la agitación del mar, que nunca está en reposo ¿a</w:t>
      </w:r>
      <w:r>
        <w:rPr>
          <w:rFonts w:ascii="Times New Roman" w:hAnsi="Times New Roman" w:cs="Times New Roman"/>
        </w:rPr>
        <w:t xml:space="preserve"> quién podría aportarle la paz?</w:t>
      </w:r>
      <w:r w:rsidRPr="00385CCD">
        <w:rPr>
          <w:rFonts w:ascii="Times New Roman" w:hAnsi="Times New Roman" w:cs="Times New Roman"/>
          <w:i/>
        </w:rPr>
        <w:t xml:space="preserve"> No hay paz para el impío, dice el Señor (Is 48, 22)</w:t>
      </w:r>
      <w:r>
        <w:rPr>
          <w:rFonts w:ascii="Times New Roman" w:hAnsi="Times New Roman" w:cs="Times New Roman"/>
        </w:rPr>
        <w:t>.</w:t>
      </w:r>
      <w:r w:rsidRPr="00642986">
        <w:rPr>
          <w:rFonts w:ascii="Times New Roman" w:hAnsi="Times New Roman" w:cs="Times New Roman"/>
        </w:rPr>
        <w:t xml:space="preserve"> Por eso todo impío no puede tocar en esta cítara, porque </w:t>
      </w:r>
      <w:r w:rsidRPr="00754E78">
        <w:rPr>
          <w:rFonts w:ascii="Times New Roman" w:hAnsi="Times New Roman" w:cs="Times New Roman"/>
          <w:i/>
        </w:rPr>
        <w:t>voz de júbilo y de salvación resuena en las tiendas de los justos (Sal 117, 15)</w:t>
      </w:r>
      <w:r w:rsidRPr="00642986">
        <w:rPr>
          <w:rFonts w:ascii="Times New Roman" w:hAnsi="Times New Roman" w:cs="Times New Roman"/>
        </w:rPr>
        <w:t xml:space="preserve">, esta exultación es la de los justos a los cuales se les dice: </w:t>
      </w:r>
      <w:r w:rsidRPr="00754E78">
        <w:rPr>
          <w:rFonts w:ascii="Times New Roman" w:hAnsi="Times New Roman" w:cs="Times New Roman"/>
          <w:i/>
        </w:rPr>
        <w:t>Exultad justos en el Señor (Sal 32, 1). Cantadle con la cítara (Sal 32, 2)</w:t>
      </w:r>
      <w:r w:rsidRPr="00642986">
        <w:rPr>
          <w:rFonts w:ascii="Times New Roman" w:hAnsi="Times New Roman" w:cs="Times New Roman"/>
        </w:rPr>
        <w:t>.</w:t>
      </w:r>
    </w:p>
    <w:p w14:paraId="5D26B7DE" w14:textId="77777777" w:rsidR="00FF01C9" w:rsidRPr="00642986" w:rsidRDefault="00FF01C9" w:rsidP="00FF01C9">
      <w:pPr>
        <w:spacing w:after="0" w:line="240" w:lineRule="auto"/>
        <w:ind w:firstLine="567"/>
        <w:jc w:val="both"/>
        <w:rPr>
          <w:rFonts w:ascii="Times New Roman" w:hAnsi="Times New Roman" w:cs="Times New Roman"/>
        </w:rPr>
      </w:pPr>
    </w:p>
    <w:p w14:paraId="31689C1C" w14:textId="77777777" w:rsidR="00FF01C9" w:rsidRPr="00642986" w:rsidRDefault="00FF01C9" w:rsidP="00FF01C9">
      <w:pPr>
        <w:spacing w:after="120" w:line="240" w:lineRule="auto"/>
        <w:jc w:val="both"/>
        <w:rPr>
          <w:rFonts w:ascii="Times New Roman" w:hAnsi="Times New Roman" w:cs="Times New Roman"/>
        </w:rPr>
      </w:pPr>
      <w:r w:rsidRPr="00754E78">
        <w:rPr>
          <w:rFonts w:ascii="Times New Roman" w:hAnsi="Times New Roman" w:cs="Times New Roman"/>
          <w:b/>
        </w:rPr>
        <w:t>La comunidad, cítara verdader</w:t>
      </w:r>
      <w:r w:rsidRPr="00642986">
        <w:rPr>
          <w:rFonts w:ascii="Times New Roman" w:hAnsi="Times New Roman" w:cs="Times New Roman"/>
        </w:rPr>
        <w:t>a</w:t>
      </w:r>
    </w:p>
    <w:p w14:paraId="1539BD8F"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Pero, ¿por qué</w:t>
      </w:r>
      <w:r>
        <w:rPr>
          <w:rFonts w:ascii="Times New Roman" w:hAnsi="Times New Roman" w:cs="Times New Roman"/>
        </w:rPr>
        <w:t xml:space="preserve"> es que en otro lugar se dice: </w:t>
      </w:r>
      <w:r w:rsidRPr="00754E78">
        <w:rPr>
          <w:rFonts w:ascii="Times New Roman" w:hAnsi="Times New Roman" w:cs="Times New Roman"/>
          <w:i/>
        </w:rPr>
        <w:t>Salmodiad al Señor con la cítara, con la cítara… (Sal 97, 5)</w:t>
      </w:r>
      <w:r w:rsidRPr="00642986">
        <w:rPr>
          <w:rFonts w:ascii="Times New Roman" w:hAnsi="Times New Roman" w:cs="Times New Roman"/>
        </w:rPr>
        <w:t>? ¿Qué significa esta repetición? ¿Habrá al lado de la cítara que representa nuestra conducta individual, otra que significa nuestra</w:t>
      </w:r>
      <w:r>
        <w:rPr>
          <w:rFonts w:ascii="Times New Roman" w:hAnsi="Times New Roman" w:cs="Times New Roman"/>
        </w:rPr>
        <w:t>s relaciones de unos con otros?</w:t>
      </w:r>
      <w:r w:rsidRPr="00642986">
        <w:rPr>
          <w:rFonts w:ascii="Times New Roman" w:hAnsi="Times New Roman" w:cs="Times New Roman"/>
        </w:rPr>
        <w:t xml:space="preserve"> Ciertamente, así como en la cítara son muchas las cuerdas, mas no todas las cuerdas tienen un mismo sonido, sino que muchos sonidos se unen por la armonía en un sonido casi único, así también todos nosotros no somos más que una cítara; frente a frente los unos de los otros, somos como cuerdas que se responden las unas a las otras. Cada vez que animado de un buen celo, uno da al otro un buen ejemplo, le sirve de modelo, o, por cualquier servicio de caridad y humildad se hace amable a sus ojos, es una cítara que resuena y cuyas cuerdas se responden armoniosamente.</w:t>
      </w:r>
    </w:p>
    <w:p w14:paraId="6329D331" w14:textId="77777777" w:rsidR="00FF01C9" w:rsidRPr="00642986" w:rsidRDefault="00FF01C9" w:rsidP="00FF01C9">
      <w:pPr>
        <w:spacing w:after="0" w:line="240" w:lineRule="auto"/>
        <w:ind w:firstLine="567"/>
        <w:jc w:val="both"/>
        <w:rPr>
          <w:rFonts w:ascii="Times New Roman" w:hAnsi="Times New Roman" w:cs="Times New Roman"/>
        </w:rPr>
      </w:pPr>
    </w:p>
    <w:p w14:paraId="5697DA23" w14:textId="77777777" w:rsidR="00FF01C9" w:rsidRPr="00754E78" w:rsidRDefault="00FF01C9" w:rsidP="00FF01C9">
      <w:pPr>
        <w:spacing w:after="120" w:line="240" w:lineRule="auto"/>
        <w:jc w:val="both"/>
        <w:rPr>
          <w:rFonts w:ascii="Times New Roman" w:hAnsi="Times New Roman" w:cs="Times New Roman"/>
          <w:b/>
        </w:rPr>
      </w:pPr>
      <w:r w:rsidRPr="00754E78">
        <w:rPr>
          <w:rFonts w:ascii="Times New Roman" w:hAnsi="Times New Roman" w:cs="Times New Roman"/>
          <w:b/>
        </w:rPr>
        <w:t>La comunidad que no forma más que un corazón y un alma</w:t>
      </w:r>
    </w:p>
    <w:p w14:paraId="1A985AAB" w14:textId="77777777" w:rsidR="00FF01C9" w:rsidRPr="00754E78" w:rsidRDefault="00FF01C9" w:rsidP="00FF01C9">
      <w:pPr>
        <w:spacing w:after="120" w:line="240" w:lineRule="auto"/>
        <w:ind w:firstLine="567"/>
        <w:jc w:val="both"/>
        <w:rPr>
          <w:rFonts w:ascii="Times New Roman" w:hAnsi="Times New Roman" w:cs="Times New Roman"/>
          <w:i/>
        </w:rPr>
      </w:pPr>
      <w:r w:rsidRPr="00642986">
        <w:rPr>
          <w:rFonts w:ascii="Times New Roman" w:hAnsi="Times New Roman" w:cs="Times New Roman"/>
        </w:rPr>
        <w:t>No hay melodía más arrebatadora en un instrumento encantador, como la dulzura y el encanto de una vida en común, en la reunión de una santa comunidad.  En Cristo y por Cristo, uno se aplica mutuamente a ajustarse a los otros y, para guardar la paz, se adapta al temperamento de otro po</w:t>
      </w:r>
      <w:r>
        <w:rPr>
          <w:rFonts w:ascii="Times New Roman" w:hAnsi="Times New Roman" w:cs="Times New Roman"/>
        </w:rPr>
        <w:t xml:space="preserve">r la humildad y la paciencia. </w:t>
      </w:r>
      <w:r w:rsidRPr="00642986">
        <w:rPr>
          <w:rFonts w:ascii="Times New Roman" w:hAnsi="Times New Roman" w:cs="Times New Roman"/>
        </w:rPr>
        <w:t>Allí no se hincha la soberbia, no aparece la bilis de la envidia, no se inflama la ira, no litiga la discordia, no murmura la impaciencia; allí no se encuentran ni las interpretaciones malévolas de la sospecha, n</w:t>
      </w:r>
      <w:r>
        <w:rPr>
          <w:rFonts w:ascii="Times New Roman" w:hAnsi="Times New Roman" w:cs="Times New Roman"/>
        </w:rPr>
        <w:t xml:space="preserve">i la menor palabra deshonesta. </w:t>
      </w:r>
      <w:r w:rsidRPr="00642986">
        <w:rPr>
          <w:rFonts w:ascii="Times New Roman" w:hAnsi="Times New Roman" w:cs="Times New Roman"/>
        </w:rPr>
        <w:t>He aquí</w:t>
      </w:r>
      <w:r>
        <w:rPr>
          <w:rFonts w:ascii="Times New Roman" w:hAnsi="Times New Roman" w:cs="Times New Roman"/>
        </w:rPr>
        <w:t xml:space="preserve">, dice el Profeta, </w:t>
      </w:r>
      <w:r w:rsidRPr="00754E78">
        <w:rPr>
          <w:rFonts w:ascii="Times New Roman" w:hAnsi="Times New Roman" w:cs="Times New Roman"/>
          <w:i/>
        </w:rPr>
        <w:t>¡qué bueno, qué dulce habitar los hermanos todos juntos! (Sal 132, l).</w:t>
      </w:r>
    </w:p>
    <w:p w14:paraId="61DAFF73"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Se engañan crasamente, y totalmente se engañan, los que estiman que hay más delectación en la vanidad del mu</w:t>
      </w:r>
      <w:r>
        <w:rPr>
          <w:rFonts w:ascii="Times New Roman" w:hAnsi="Times New Roman" w:cs="Times New Roman"/>
        </w:rPr>
        <w:t>ndo que en la verdad de Cristo.</w:t>
      </w:r>
      <w:r w:rsidRPr="00754E78">
        <w:rPr>
          <w:rFonts w:ascii="Times New Roman" w:hAnsi="Times New Roman" w:cs="Times New Roman"/>
          <w:i/>
        </w:rPr>
        <w:t xml:space="preserve"> Exulten y den gritos de júbilo, dice el Señor, los que quieren mi justicia (Sal 34, 27)</w:t>
      </w:r>
      <w:r w:rsidRPr="00642986">
        <w:rPr>
          <w:rFonts w:ascii="Times New Roman" w:hAnsi="Times New Roman" w:cs="Times New Roman"/>
        </w:rPr>
        <w:t xml:space="preserve">. Cualquiera que lo haya experimentado, no negará esto; sino que dirá el hombre: </w:t>
      </w:r>
      <w:r w:rsidRPr="00754E78">
        <w:rPr>
          <w:rFonts w:ascii="Times New Roman" w:hAnsi="Times New Roman" w:cs="Times New Roman"/>
          <w:i/>
        </w:rPr>
        <w:t>ciertamente hay un fruto para el justo (Sal 57, 12).</w:t>
      </w:r>
    </w:p>
    <w:p w14:paraId="2986DADC" w14:textId="77777777" w:rsidR="00FF01C9" w:rsidRPr="00642986" w:rsidRDefault="00FF01C9" w:rsidP="00FF01C9">
      <w:pPr>
        <w:spacing w:after="0" w:line="240" w:lineRule="auto"/>
        <w:ind w:firstLine="567"/>
        <w:jc w:val="both"/>
        <w:rPr>
          <w:rFonts w:ascii="Times New Roman" w:hAnsi="Times New Roman" w:cs="Times New Roman"/>
        </w:rPr>
      </w:pPr>
    </w:p>
    <w:p w14:paraId="3586FBF8" w14:textId="77777777" w:rsidR="00FF01C9" w:rsidRPr="00754E78" w:rsidRDefault="00FF01C9" w:rsidP="00FF01C9">
      <w:pPr>
        <w:spacing w:after="120" w:line="240" w:lineRule="auto"/>
        <w:jc w:val="both"/>
        <w:rPr>
          <w:rFonts w:ascii="Times New Roman" w:hAnsi="Times New Roman" w:cs="Times New Roman"/>
          <w:b/>
        </w:rPr>
      </w:pPr>
      <w:r w:rsidRPr="00754E78">
        <w:rPr>
          <w:rFonts w:ascii="Times New Roman" w:hAnsi="Times New Roman" w:cs="Times New Roman"/>
          <w:b/>
        </w:rPr>
        <w:t>Recompensa del justo desde aquí abajo</w:t>
      </w:r>
    </w:p>
    <w:p w14:paraId="167D2EF7"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No toda la recompensa de los justos por la observancia de los mandamientos de Dios, debe ser diferida al futuro, sino que: </w:t>
      </w:r>
      <w:r w:rsidRPr="005500A2">
        <w:rPr>
          <w:rFonts w:ascii="Times New Roman" w:hAnsi="Times New Roman" w:cs="Times New Roman"/>
          <w:i/>
        </w:rPr>
        <w:t>en la observancia de los mismos hay una gran retribución</w:t>
      </w:r>
      <w:r w:rsidRPr="00642986">
        <w:rPr>
          <w:rFonts w:ascii="Times New Roman" w:hAnsi="Times New Roman" w:cs="Times New Roman"/>
        </w:rPr>
        <w:t>.</w:t>
      </w:r>
      <w:r w:rsidRPr="005500A2">
        <w:rPr>
          <w:rFonts w:ascii="Times New Roman" w:hAnsi="Times New Roman" w:cs="Times New Roman"/>
          <w:i/>
        </w:rPr>
        <w:t xml:space="preserve"> Pues los preceptos del Señor son rectos, alegran los corazones (Sal 18, 12 y 9</w:t>
      </w:r>
      <w:r w:rsidRPr="00642986">
        <w:rPr>
          <w:rFonts w:ascii="Times New Roman" w:hAnsi="Times New Roman" w:cs="Times New Roman"/>
        </w:rPr>
        <w:t>), y: las eternas delicias se encuentran j</w:t>
      </w:r>
      <w:r>
        <w:rPr>
          <w:rFonts w:ascii="Times New Roman" w:hAnsi="Times New Roman" w:cs="Times New Roman"/>
        </w:rPr>
        <w:t xml:space="preserve">unto a tu diestra (Sal </w:t>
      </w:r>
      <w:r>
        <w:rPr>
          <w:rFonts w:ascii="Times New Roman" w:hAnsi="Times New Roman" w:cs="Times New Roman"/>
        </w:rPr>
        <w:lastRenderedPageBreak/>
        <w:t>15, 11).</w:t>
      </w:r>
      <w:r w:rsidRPr="00642986">
        <w:rPr>
          <w:rFonts w:ascii="Times New Roman" w:hAnsi="Times New Roman" w:cs="Times New Roman"/>
        </w:rPr>
        <w:t xml:space="preserve"> Su diestra es generosa y liberal, distribuye delicias que el mundo no conoce, y da aquella paz que el mundo no puede dar, pero sólo a aquellos que no aman al mundo</w:t>
      </w:r>
      <w:r>
        <w:rPr>
          <w:rStyle w:val="Refdenotaalpie"/>
          <w:rFonts w:ascii="Times New Roman" w:hAnsi="Times New Roman" w:cs="Times New Roman"/>
        </w:rPr>
        <w:footnoteReference w:id="200"/>
      </w:r>
      <w:r>
        <w:rPr>
          <w:rFonts w:ascii="Times New Roman" w:hAnsi="Times New Roman" w:cs="Times New Roman"/>
        </w:rPr>
        <w:t>.</w:t>
      </w:r>
    </w:p>
    <w:p w14:paraId="5B7F7359"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He aquí ya en el presente, he aquí ya con evidencia, cómo se hace visible en parte, qué bueno, qué agradable, qué útil, qué saludable, </w:t>
      </w:r>
      <w:r w:rsidRPr="005500A2">
        <w:rPr>
          <w:rFonts w:ascii="Times New Roman" w:hAnsi="Times New Roman" w:cs="Times New Roman"/>
          <w:i/>
        </w:rPr>
        <w:t>qué suave y dulce es habitar los hermanos todos juntos (Sal 132, 1).</w:t>
      </w:r>
    </w:p>
    <w:p w14:paraId="43791152"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Pero aquellos, a los que el amor de Cristo congregó en comunidad, para que se amen mutuamente y se obedezcan unos a otros; si por los mutuos ejemplos y exhortaciones que se dirigen cotidianamente para amar a Dios; si sirven a Dios con un mismo yugo</w:t>
      </w:r>
      <w:r>
        <w:rPr>
          <w:rStyle w:val="Refdenotaalpie"/>
          <w:rFonts w:ascii="Times New Roman" w:hAnsi="Times New Roman" w:cs="Times New Roman"/>
        </w:rPr>
        <w:footnoteReference w:id="201"/>
      </w:r>
      <w:r w:rsidRPr="00642986">
        <w:rPr>
          <w:rFonts w:ascii="Times New Roman" w:hAnsi="Times New Roman" w:cs="Times New Roman"/>
        </w:rPr>
        <w:t xml:space="preserve"> y con labios puros</w:t>
      </w:r>
      <w:r>
        <w:rPr>
          <w:rStyle w:val="Refdenotaalpie"/>
          <w:rFonts w:ascii="Times New Roman" w:hAnsi="Times New Roman" w:cs="Times New Roman"/>
        </w:rPr>
        <w:footnoteReference w:id="202"/>
      </w:r>
      <w:r w:rsidRPr="00642986">
        <w:rPr>
          <w:rFonts w:ascii="Times New Roman" w:hAnsi="Times New Roman" w:cs="Times New Roman"/>
        </w:rPr>
        <w:t xml:space="preserve"> cantan unánimemente las alabanzas divinas; si todos tienen el mismo querer y no querer; si todos sienten lo mismo y gustan lo mismo y tienen un solo corazón y una sola alma, ¿acaso no se dará en esto una cítara espiritual con la que todos aclaman a Dios y se aclaman a sí mismos? </w:t>
      </w:r>
      <w:r w:rsidRPr="005500A2">
        <w:rPr>
          <w:rFonts w:ascii="Times New Roman" w:hAnsi="Times New Roman" w:cs="Times New Roman"/>
          <w:i/>
        </w:rPr>
        <w:t>Y ¡dichoso el pueblo que conoce la aclamación! (Sal 88, 16).</w:t>
      </w:r>
    </w:p>
    <w:p w14:paraId="169A5786" w14:textId="77777777" w:rsidR="00FF01C9" w:rsidRDefault="00FF01C9" w:rsidP="00FF01C9">
      <w:pPr>
        <w:spacing w:after="0" w:line="240" w:lineRule="auto"/>
        <w:ind w:firstLine="567"/>
        <w:jc w:val="both"/>
        <w:rPr>
          <w:rFonts w:ascii="Times New Roman" w:hAnsi="Times New Roman" w:cs="Times New Roman"/>
        </w:rPr>
      </w:pPr>
    </w:p>
    <w:p w14:paraId="3A1C7643" w14:textId="77777777" w:rsidR="00FF01C9" w:rsidRPr="00642986" w:rsidRDefault="00FF01C9" w:rsidP="00FF01C9">
      <w:pPr>
        <w:spacing w:after="0" w:line="240" w:lineRule="auto"/>
        <w:ind w:firstLine="567"/>
        <w:jc w:val="both"/>
        <w:rPr>
          <w:rFonts w:ascii="Times New Roman" w:hAnsi="Times New Roman" w:cs="Times New Roman"/>
        </w:rPr>
      </w:pPr>
    </w:p>
    <w:p w14:paraId="70F1C639" w14:textId="77777777" w:rsidR="00FF01C9" w:rsidRPr="005500A2" w:rsidRDefault="00FF01C9" w:rsidP="00FF01C9">
      <w:pPr>
        <w:spacing w:after="120" w:line="240" w:lineRule="auto"/>
        <w:ind w:firstLine="567"/>
        <w:jc w:val="center"/>
        <w:rPr>
          <w:rFonts w:ascii="Times New Roman" w:hAnsi="Times New Roman" w:cs="Times New Roman"/>
          <w:bCs/>
        </w:rPr>
      </w:pPr>
      <w:r w:rsidRPr="005500A2">
        <w:rPr>
          <w:rFonts w:ascii="Times New Roman" w:hAnsi="Times New Roman" w:cs="Times New Roman"/>
          <w:bCs/>
        </w:rPr>
        <w:t>IV - EL ARPA ESPIRITUAL</w:t>
      </w:r>
    </w:p>
    <w:p w14:paraId="064E6967" w14:textId="77777777" w:rsidR="00FF01C9" w:rsidRPr="00642986" w:rsidRDefault="00FF01C9" w:rsidP="00FF01C9">
      <w:pPr>
        <w:spacing w:after="120" w:line="240" w:lineRule="auto"/>
        <w:ind w:firstLine="567"/>
        <w:jc w:val="both"/>
        <w:rPr>
          <w:rFonts w:ascii="Times New Roman" w:hAnsi="Times New Roman" w:cs="Times New Roman"/>
        </w:rPr>
      </w:pPr>
    </w:p>
    <w:p w14:paraId="092E4F17" w14:textId="77777777" w:rsidR="00FF01C9" w:rsidRPr="005500A2" w:rsidRDefault="00FF01C9" w:rsidP="00FF01C9">
      <w:pPr>
        <w:spacing w:after="120" w:line="240" w:lineRule="auto"/>
        <w:jc w:val="both"/>
        <w:rPr>
          <w:rFonts w:ascii="Times New Roman" w:hAnsi="Times New Roman" w:cs="Times New Roman"/>
          <w:b/>
        </w:rPr>
      </w:pPr>
      <w:r w:rsidRPr="005500A2">
        <w:rPr>
          <w:rFonts w:ascii="Times New Roman" w:hAnsi="Times New Roman" w:cs="Times New Roman"/>
          <w:b/>
        </w:rPr>
        <w:t>El arpa espiritual: paz y unión con Dios</w:t>
      </w:r>
    </w:p>
    <w:p w14:paraId="509CE173"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En el amanecer de nuestra resurrección, Cristo no sólo despierta la cítara para nosotros, sino también el arpa: y primero el arpa; aunque yo haya comenzado por hablar de la cítara en la exposición que acabo de hacer. </w:t>
      </w:r>
      <w:r w:rsidRPr="005500A2">
        <w:rPr>
          <w:rFonts w:ascii="Times New Roman" w:hAnsi="Times New Roman" w:cs="Times New Roman"/>
          <w:i/>
        </w:rPr>
        <w:t>¡Despertad,</w:t>
      </w:r>
      <w:r w:rsidRPr="00642986">
        <w:rPr>
          <w:rFonts w:ascii="Times New Roman" w:hAnsi="Times New Roman" w:cs="Times New Roman"/>
        </w:rPr>
        <w:t xml:space="preserve"> d</w:t>
      </w:r>
      <w:r>
        <w:rPr>
          <w:rFonts w:ascii="Times New Roman" w:hAnsi="Times New Roman" w:cs="Times New Roman"/>
        </w:rPr>
        <w:t xml:space="preserve">ice el Salmista, </w:t>
      </w:r>
      <w:r w:rsidRPr="005500A2">
        <w:rPr>
          <w:rFonts w:ascii="Times New Roman" w:hAnsi="Times New Roman" w:cs="Times New Roman"/>
          <w:i/>
        </w:rPr>
        <w:t>arpa y cítara!</w:t>
      </w:r>
      <w:r w:rsidRPr="00642986">
        <w:rPr>
          <w:rFonts w:ascii="Times New Roman" w:hAnsi="Times New Roman" w:cs="Times New Roman"/>
        </w:rPr>
        <w:t xml:space="preserve"> Como lo asegura nuestro Padre san Agustín, el sonido del arpa sue</w:t>
      </w:r>
      <w:r>
        <w:rPr>
          <w:rFonts w:ascii="Times New Roman" w:hAnsi="Times New Roman" w:cs="Times New Roman"/>
        </w:rPr>
        <w:t>na alto, el de la cítara, bajo.</w:t>
      </w:r>
      <w:r w:rsidRPr="00642986">
        <w:rPr>
          <w:rFonts w:ascii="Times New Roman" w:hAnsi="Times New Roman" w:cs="Times New Roman"/>
        </w:rPr>
        <w:t xml:space="preserve"> La cítara, como lo he mostrado anteriormente, es la gozosa concordia con nosotros </w:t>
      </w:r>
      <w:r>
        <w:rPr>
          <w:rFonts w:ascii="Times New Roman" w:hAnsi="Times New Roman" w:cs="Times New Roman"/>
        </w:rPr>
        <w:t>mismos y con nuestros hermanos.</w:t>
      </w:r>
      <w:r w:rsidRPr="00642986">
        <w:rPr>
          <w:rFonts w:ascii="Times New Roman" w:hAnsi="Times New Roman" w:cs="Times New Roman"/>
        </w:rPr>
        <w:t xml:space="preserve"> El arpa es la paz y la concordia con Dios y e</w:t>
      </w:r>
      <w:r>
        <w:rPr>
          <w:rFonts w:ascii="Times New Roman" w:hAnsi="Times New Roman" w:cs="Times New Roman"/>
        </w:rPr>
        <w:t>n Dios.</w:t>
      </w:r>
      <w:r w:rsidRPr="00642986">
        <w:rPr>
          <w:rFonts w:ascii="Times New Roman" w:hAnsi="Times New Roman" w:cs="Times New Roman"/>
        </w:rPr>
        <w:t xml:space="preserve"> De esta paz dice el Apóstol: </w:t>
      </w:r>
      <w:r w:rsidRPr="008A304A">
        <w:rPr>
          <w:rFonts w:ascii="Times New Roman" w:hAnsi="Times New Roman" w:cs="Times New Roman"/>
          <w:i/>
        </w:rPr>
        <w:t>Habiendo sido pues justificados por la fe, estamos en paz con Dios (Rm 5, l)</w:t>
      </w:r>
      <w:r>
        <w:rPr>
          <w:rFonts w:ascii="Times New Roman" w:hAnsi="Times New Roman" w:cs="Times New Roman"/>
        </w:rPr>
        <w:t>.</w:t>
      </w:r>
      <w:r w:rsidRPr="00642986">
        <w:rPr>
          <w:rFonts w:ascii="Times New Roman" w:hAnsi="Times New Roman" w:cs="Times New Roman"/>
        </w:rPr>
        <w:t xml:space="preserve"> Por el pecado de desobediencia, comenzó el hombre a disc</w:t>
      </w:r>
      <w:r>
        <w:rPr>
          <w:rFonts w:ascii="Times New Roman" w:hAnsi="Times New Roman" w:cs="Times New Roman"/>
        </w:rPr>
        <w:t>ordar con Dios y consigo mismo.</w:t>
      </w:r>
      <w:r w:rsidRPr="00642986">
        <w:rPr>
          <w:rFonts w:ascii="Times New Roman" w:hAnsi="Times New Roman" w:cs="Times New Roman"/>
        </w:rPr>
        <w:t xml:space="preserve"> Y ciertamente, por un justo juicio de Dios no encontró la paz en sí mismo, quien </w:t>
      </w:r>
      <w:r>
        <w:rPr>
          <w:rFonts w:ascii="Times New Roman" w:hAnsi="Times New Roman" w:cs="Times New Roman"/>
        </w:rPr>
        <w:t>no quiso tener la paz con Dios.</w:t>
      </w:r>
      <w:r w:rsidRPr="00642986">
        <w:rPr>
          <w:rFonts w:ascii="Times New Roman" w:hAnsi="Times New Roman" w:cs="Times New Roman"/>
        </w:rPr>
        <w:t xml:space="preserve"> Como está escrito: </w:t>
      </w:r>
      <w:r w:rsidRPr="008A304A">
        <w:rPr>
          <w:rFonts w:ascii="Times New Roman" w:hAnsi="Times New Roman" w:cs="Times New Roman"/>
          <w:i/>
        </w:rPr>
        <w:t>Me hiciste contrario a ti, y ni a mí mismo puedo soportarme (Jb 7, 20)</w:t>
      </w:r>
      <w:r>
        <w:rPr>
          <w:rFonts w:ascii="Times New Roman" w:hAnsi="Times New Roman" w:cs="Times New Roman"/>
        </w:rPr>
        <w:t>.</w:t>
      </w:r>
      <w:r w:rsidRPr="00642986">
        <w:rPr>
          <w:rFonts w:ascii="Times New Roman" w:hAnsi="Times New Roman" w:cs="Times New Roman"/>
        </w:rPr>
        <w:t xml:space="preserve"> Por eso el hombre está dividido en sí mismo, él, que no</w:t>
      </w:r>
      <w:r>
        <w:rPr>
          <w:rFonts w:ascii="Times New Roman" w:hAnsi="Times New Roman" w:cs="Times New Roman"/>
        </w:rPr>
        <w:t xml:space="preserve"> quiso permanecer unido a Dios.</w:t>
      </w:r>
      <w:r w:rsidRPr="00642986">
        <w:rPr>
          <w:rFonts w:ascii="Times New Roman" w:hAnsi="Times New Roman" w:cs="Times New Roman"/>
        </w:rPr>
        <w:t xml:space="preserve"> Porque la desobediencia separa al alma de</w:t>
      </w:r>
      <w:r>
        <w:rPr>
          <w:rFonts w:ascii="Times New Roman" w:hAnsi="Times New Roman" w:cs="Times New Roman"/>
        </w:rPr>
        <w:t xml:space="preserve"> Dios, y es la muerte del alma.</w:t>
      </w:r>
      <w:r w:rsidRPr="00642986">
        <w:rPr>
          <w:rFonts w:ascii="Times New Roman" w:hAnsi="Times New Roman" w:cs="Times New Roman"/>
        </w:rPr>
        <w:t xml:space="preserve"> Pero en la primera resurrección esta muerte es devorada en la victoria</w:t>
      </w:r>
      <w:r>
        <w:rPr>
          <w:rStyle w:val="Refdenotaalpie"/>
          <w:rFonts w:ascii="Times New Roman" w:hAnsi="Times New Roman" w:cs="Times New Roman"/>
        </w:rPr>
        <w:footnoteReference w:id="203"/>
      </w:r>
      <w:r w:rsidRPr="00642986">
        <w:rPr>
          <w:rFonts w:ascii="Times New Roman" w:hAnsi="Times New Roman" w:cs="Times New Roman"/>
        </w:rPr>
        <w:t>. Pues mediante la obediencia, el alma recobra la vida y se une a Dios.</w:t>
      </w:r>
    </w:p>
    <w:p w14:paraId="2D81C62E"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Y así, el alma posee cierto lugar intermedio entre Dios, al que está unida por encima de sí, y la carne, a la que está unida por debajo de sí. Esta unión no puede ser disuelta por un acto de voluntad sino por la violencia; aquella, por el contrario, no puede ser disuelta por la violencia sino por un acto d</w:t>
      </w:r>
      <w:r>
        <w:rPr>
          <w:rFonts w:ascii="Times New Roman" w:hAnsi="Times New Roman" w:cs="Times New Roman"/>
        </w:rPr>
        <w:t>e voluntad.</w:t>
      </w:r>
      <w:r w:rsidRPr="00642986">
        <w:rPr>
          <w:rFonts w:ascii="Times New Roman" w:hAnsi="Times New Roman" w:cs="Times New Roman"/>
        </w:rPr>
        <w:t xml:space="preserve"> El alma querría salir de su cuerpo y ella no lo puede a menos que un d</w:t>
      </w:r>
      <w:r>
        <w:rPr>
          <w:rFonts w:ascii="Times New Roman" w:hAnsi="Times New Roman" w:cs="Times New Roman"/>
        </w:rPr>
        <w:t>olor intenso la arranque de él.</w:t>
      </w:r>
      <w:r w:rsidRPr="00642986">
        <w:rPr>
          <w:rFonts w:ascii="Times New Roman" w:hAnsi="Times New Roman" w:cs="Times New Roman"/>
        </w:rPr>
        <w:t xml:space="preserve"> El alma intensamente unida a Dios no puede ser separada de él por ninguna fuerza, ninguna violencia, ninguna intensidad de dolor</w:t>
      </w:r>
      <w:r w:rsidRPr="008A304A">
        <w:rPr>
          <w:rFonts w:ascii="Times New Roman" w:hAnsi="Times New Roman" w:cs="Times New Roman"/>
          <w:i/>
        </w:rPr>
        <w:t>:¿Quién nos separará del amor de Cristo? dice el Apóstol, pues cierto estoy de que ni la muerte, ni la vida, ni los ángeles, ni los principados, ni las potestades, ni lo presente, ni lo futuro, ni la fuerza, ni la altura, ni la profundidad, ni criatura alguna podrá separarnos del amor de Dios (Rm 8, 35 y 38)</w:t>
      </w:r>
      <w:r>
        <w:rPr>
          <w:rFonts w:ascii="Times New Roman" w:hAnsi="Times New Roman" w:cs="Times New Roman"/>
        </w:rPr>
        <w:t>.</w:t>
      </w:r>
      <w:r w:rsidRPr="00642986">
        <w:rPr>
          <w:rFonts w:ascii="Times New Roman" w:hAnsi="Times New Roman" w:cs="Times New Roman"/>
        </w:rPr>
        <w:t xml:space="preserve"> Todas estas cosas o alguna de ellas, hubieran podido separar al alma de Pablo de su cuerpo; pero todas ellas no hubieran podido separarlo del amor de Dios.</w:t>
      </w:r>
    </w:p>
    <w:p w14:paraId="669C9E89" w14:textId="77777777" w:rsidR="00FF01C9" w:rsidRPr="00642986" w:rsidRDefault="00FF01C9" w:rsidP="00FF01C9">
      <w:pPr>
        <w:spacing w:after="0" w:line="240" w:lineRule="auto"/>
        <w:ind w:firstLine="567"/>
        <w:jc w:val="both"/>
        <w:rPr>
          <w:rFonts w:ascii="Times New Roman" w:hAnsi="Times New Roman" w:cs="Times New Roman"/>
        </w:rPr>
      </w:pPr>
    </w:p>
    <w:p w14:paraId="217AE715" w14:textId="77777777" w:rsidR="00FF01C9" w:rsidRPr="008A304A" w:rsidRDefault="00FF01C9" w:rsidP="00FF01C9">
      <w:pPr>
        <w:spacing w:after="120" w:line="240" w:lineRule="auto"/>
        <w:jc w:val="both"/>
        <w:rPr>
          <w:rFonts w:ascii="Times New Roman" w:hAnsi="Times New Roman" w:cs="Times New Roman"/>
          <w:b/>
        </w:rPr>
      </w:pPr>
      <w:r w:rsidRPr="008A304A">
        <w:rPr>
          <w:rFonts w:ascii="Times New Roman" w:hAnsi="Times New Roman" w:cs="Times New Roman"/>
          <w:b/>
        </w:rPr>
        <w:t>Nada puede separar del amor de Dios al alma que le está estrechamente unida por el amor</w:t>
      </w:r>
    </w:p>
    <w:p w14:paraId="02FFC708" w14:textId="77777777" w:rsidR="00FF01C9" w:rsidRPr="008A304A" w:rsidRDefault="00FF01C9" w:rsidP="00FF01C9">
      <w:pPr>
        <w:spacing w:after="120" w:line="240" w:lineRule="auto"/>
        <w:ind w:firstLine="567"/>
        <w:jc w:val="both"/>
        <w:rPr>
          <w:rFonts w:ascii="Times New Roman" w:hAnsi="Times New Roman" w:cs="Times New Roman"/>
          <w:i/>
        </w:rPr>
      </w:pPr>
      <w:r w:rsidRPr="00642986">
        <w:rPr>
          <w:rFonts w:ascii="Times New Roman" w:hAnsi="Times New Roman" w:cs="Times New Roman"/>
        </w:rPr>
        <w:t>Ved, queridos hermanos, emuladores de Dios, cuán firme e indisoluble es esta unión a la que nada puede romper, exc</w:t>
      </w:r>
      <w:r>
        <w:rPr>
          <w:rFonts w:ascii="Times New Roman" w:hAnsi="Times New Roman" w:cs="Times New Roman"/>
        </w:rPr>
        <w:t>epto la sola voluntad del alma.</w:t>
      </w:r>
      <w:r w:rsidRPr="008A304A">
        <w:rPr>
          <w:rFonts w:ascii="Times New Roman" w:hAnsi="Times New Roman" w:cs="Times New Roman"/>
        </w:rPr>
        <w:t xml:space="preserve"> Porque</w:t>
      </w:r>
      <w:r w:rsidRPr="008A304A">
        <w:rPr>
          <w:rFonts w:ascii="Times New Roman" w:hAnsi="Times New Roman" w:cs="Times New Roman"/>
          <w:i/>
        </w:rPr>
        <w:t xml:space="preserve"> quien se adhiere a Dios se hace un solo espíritu con él (1 Co 6, 17).</w:t>
      </w:r>
    </w:p>
    <w:p w14:paraId="29832C70"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Escrito está, que </w:t>
      </w:r>
      <w:r w:rsidRPr="008A304A">
        <w:rPr>
          <w:rFonts w:ascii="Times New Roman" w:hAnsi="Times New Roman" w:cs="Times New Roman"/>
          <w:i/>
        </w:rPr>
        <w:t>el alma de Jonatán se apegó a la de David; y le amó Jonatán como a su alma (1S 18, l)</w:t>
      </w:r>
      <w:r w:rsidRPr="00642986">
        <w:rPr>
          <w:rFonts w:ascii="Times New Roman" w:hAnsi="Times New Roman" w:cs="Times New Roman"/>
        </w:rPr>
        <w:t xml:space="preserve">. Hizo Jonatán un pacto con David. </w:t>
      </w:r>
      <w:r w:rsidRPr="008A304A">
        <w:rPr>
          <w:rFonts w:ascii="Times New Roman" w:hAnsi="Times New Roman" w:cs="Times New Roman"/>
          <w:i/>
        </w:rPr>
        <w:t>Se quitó Jonatán el manto que llevaba y se lo dio a David, su vestido y también su espada, su arco y su cinturón (1S 18, 3-4).</w:t>
      </w:r>
    </w:p>
    <w:p w14:paraId="284C96D0"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Si Cristo es el verdadero David, ¿por qué no se podría entender por Jonatán, el amigo de David, al verdadero émulo de Cristo, que abandonando todo por Dios, da sus vestidos a a</w:t>
      </w:r>
      <w:r>
        <w:rPr>
          <w:rFonts w:ascii="Times New Roman" w:hAnsi="Times New Roman" w:cs="Times New Roman"/>
        </w:rPr>
        <w:t xml:space="preserve">quel a quien se ha consagrado? </w:t>
      </w:r>
      <w:r w:rsidRPr="00642986">
        <w:rPr>
          <w:rFonts w:ascii="Times New Roman" w:hAnsi="Times New Roman" w:cs="Times New Roman"/>
        </w:rPr>
        <w:t xml:space="preserve">Este es el signo de la alianza pactada con David. ¿O Cristo no podía hacer alianza? ¿Acaso no es él, quien por </w:t>
      </w:r>
      <w:r w:rsidRPr="00642986">
        <w:rPr>
          <w:rFonts w:ascii="Times New Roman" w:hAnsi="Times New Roman" w:cs="Times New Roman"/>
        </w:rPr>
        <w:lastRenderedPageBreak/>
        <w:t xml:space="preserve">el Profeta dice acerca de algunos hombres: </w:t>
      </w:r>
      <w:r w:rsidRPr="008A304A">
        <w:rPr>
          <w:rFonts w:ascii="Times New Roman" w:hAnsi="Times New Roman" w:cs="Times New Roman"/>
          <w:i/>
        </w:rPr>
        <w:t>Yo estableceré sus obras en la verdad, y concluiré con ellos una alianza eterna? (Is 61, 8).</w:t>
      </w:r>
      <w:r w:rsidRPr="00642986">
        <w:rPr>
          <w:rFonts w:ascii="Times New Roman" w:hAnsi="Times New Roman" w:cs="Times New Roman"/>
        </w:rPr>
        <w:t xml:space="preserve"> El alma de Jonatán está apegada al alma de David. ¿Por qué apeg</w:t>
      </w:r>
      <w:r>
        <w:rPr>
          <w:rFonts w:ascii="Times New Roman" w:hAnsi="Times New Roman" w:cs="Times New Roman"/>
        </w:rPr>
        <w:t xml:space="preserve">o, sino por el apego del amor? </w:t>
      </w:r>
      <w:r w:rsidRPr="00642986">
        <w:rPr>
          <w:rFonts w:ascii="Times New Roman" w:hAnsi="Times New Roman" w:cs="Times New Roman"/>
        </w:rPr>
        <w:t>El alma del justo está apegada a Dios por el apego de la caridad, lo que le permite a</w:t>
      </w:r>
      <w:r>
        <w:rPr>
          <w:rFonts w:ascii="Times New Roman" w:hAnsi="Times New Roman" w:cs="Times New Roman"/>
        </w:rPr>
        <w:t>dherirse a él inseparablemente.</w:t>
      </w:r>
      <w:r w:rsidRPr="00642986">
        <w:rPr>
          <w:rFonts w:ascii="Times New Roman" w:hAnsi="Times New Roman" w:cs="Times New Roman"/>
        </w:rPr>
        <w:t xml:space="preserve"> De ahí que el Salmista diga: </w:t>
      </w:r>
      <w:r w:rsidRPr="008A304A">
        <w:rPr>
          <w:rFonts w:ascii="Times New Roman" w:hAnsi="Times New Roman" w:cs="Times New Roman"/>
          <w:i/>
        </w:rPr>
        <w:t>Mi bien es estar apegado a Dios (Sal 72, 28).</w:t>
      </w:r>
    </w:p>
    <w:p w14:paraId="1D42770A"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 xml:space="preserve">Mirando pues el Salmista por una parte la unión del alma y del cuerpo, y por otra la del alma con Dios, dice de aquella: </w:t>
      </w:r>
      <w:r w:rsidRPr="008A304A">
        <w:rPr>
          <w:rFonts w:ascii="Times New Roman" w:hAnsi="Times New Roman" w:cs="Times New Roman"/>
          <w:i/>
        </w:rPr>
        <w:t>Mi alma está pegada al suelo (Sal 118, 25</w:t>
      </w:r>
      <w:r w:rsidRPr="00642986">
        <w:rPr>
          <w:rFonts w:ascii="Times New Roman" w:hAnsi="Times New Roman" w:cs="Times New Roman"/>
        </w:rPr>
        <w:t xml:space="preserve">), de esta dice a Dios: </w:t>
      </w:r>
      <w:r w:rsidRPr="008A304A">
        <w:rPr>
          <w:rFonts w:ascii="Times New Roman" w:hAnsi="Times New Roman" w:cs="Times New Roman"/>
          <w:i/>
        </w:rPr>
        <w:t>Mi alma está apegada a ti (Sal 62, 9)</w:t>
      </w:r>
      <w:r>
        <w:rPr>
          <w:rFonts w:ascii="Times New Roman" w:hAnsi="Times New Roman" w:cs="Times New Roman"/>
        </w:rPr>
        <w:t xml:space="preserve">. </w:t>
      </w:r>
      <w:r w:rsidRPr="00642986">
        <w:rPr>
          <w:rFonts w:ascii="Times New Roman" w:hAnsi="Times New Roman" w:cs="Times New Roman"/>
        </w:rPr>
        <w:t>La carne es el suelo de esta casa de barro que habitamos, nosotros qu</w:t>
      </w:r>
      <w:r>
        <w:rPr>
          <w:rFonts w:ascii="Times New Roman" w:hAnsi="Times New Roman" w:cs="Times New Roman"/>
        </w:rPr>
        <w:t xml:space="preserve">e tenemos un cimiento terreno. </w:t>
      </w:r>
      <w:r w:rsidRPr="00642986">
        <w:rPr>
          <w:rFonts w:ascii="Times New Roman" w:hAnsi="Times New Roman" w:cs="Times New Roman"/>
        </w:rPr>
        <w:t xml:space="preserve">El alma está adherida a este cimiento por la afección, y si está demasiado adherida a él, muere esclavizada y separada de Dios por una gran distancia; como ya no tiene más el lugar medio, sino el último, oculta en la tierra y sepultada bajo el suelo. De ahí que el Profeta cuando dice: </w:t>
      </w:r>
      <w:r w:rsidRPr="008A304A">
        <w:rPr>
          <w:rFonts w:ascii="Times New Roman" w:hAnsi="Times New Roman" w:cs="Times New Roman"/>
          <w:i/>
        </w:rPr>
        <w:t>Mi alma está pegada al suelo,</w:t>
      </w:r>
      <w:r w:rsidRPr="00642986">
        <w:rPr>
          <w:rFonts w:ascii="Times New Roman" w:hAnsi="Times New Roman" w:cs="Times New Roman"/>
        </w:rPr>
        <w:t xml:space="preserve"> añade: </w:t>
      </w:r>
      <w:r w:rsidRPr="008A304A">
        <w:rPr>
          <w:rFonts w:ascii="Times New Roman" w:hAnsi="Times New Roman" w:cs="Times New Roman"/>
          <w:i/>
        </w:rPr>
        <w:t>Vivifícame según tu palabra (Sal 118, 25</w:t>
      </w:r>
      <w:r w:rsidRPr="00642986">
        <w:rPr>
          <w:rFonts w:ascii="Times New Roman" w:hAnsi="Times New Roman" w:cs="Times New Roman"/>
        </w:rPr>
        <w:t>).</w:t>
      </w:r>
    </w:p>
    <w:p w14:paraId="19DD8D6E" w14:textId="77777777" w:rsidR="00FF01C9" w:rsidRPr="00642986" w:rsidRDefault="00FF01C9" w:rsidP="00FF01C9">
      <w:pPr>
        <w:spacing w:after="0" w:line="240" w:lineRule="auto"/>
        <w:ind w:firstLine="567"/>
        <w:jc w:val="both"/>
        <w:rPr>
          <w:rFonts w:ascii="Times New Roman" w:hAnsi="Times New Roman" w:cs="Times New Roman"/>
        </w:rPr>
      </w:pPr>
    </w:p>
    <w:p w14:paraId="638783C9" w14:textId="77777777" w:rsidR="00FF01C9" w:rsidRPr="008A304A" w:rsidRDefault="00FF01C9" w:rsidP="00FF01C9">
      <w:pPr>
        <w:spacing w:after="120" w:line="240" w:lineRule="auto"/>
        <w:jc w:val="both"/>
        <w:rPr>
          <w:rFonts w:ascii="Times New Roman" w:hAnsi="Times New Roman" w:cs="Times New Roman"/>
          <w:b/>
        </w:rPr>
      </w:pPr>
      <w:r w:rsidRPr="008A304A">
        <w:rPr>
          <w:rFonts w:ascii="Times New Roman" w:hAnsi="Times New Roman" w:cs="Times New Roman"/>
          <w:b/>
        </w:rPr>
        <w:t>El alma estrechamente unida a Dios</w:t>
      </w:r>
    </w:p>
    <w:p w14:paraId="60D79327"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 xml:space="preserve">Entonces el alma es vivificada si se somete a Dios y no a la carne; de modo que el justo verdaderamente diga: </w:t>
      </w:r>
      <w:r w:rsidRPr="00213866">
        <w:rPr>
          <w:rFonts w:ascii="Times New Roman" w:hAnsi="Times New Roman" w:cs="Times New Roman"/>
          <w:i/>
        </w:rPr>
        <w:t>Mi alma está apegada a ti</w:t>
      </w:r>
      <w:r>
        <w:rPr>
          <w:rFonts w:ascii="Times New Roman" w:hAnsi="Times New Roman" w:cs="Times New Roman"/>
        </w:rPr>
        <w:t>.</w:t>
      </w:r>
      <w:r w:rsidRPr="00642986">
        <w:rPr>
          <w:rFonts w:ascii="Times New Roman" w:hAnsi="Times New Roman" w:cs="Times New Roman"/>
        </w:rPr>
        <w:t xml:space="preserve"> Su alma se ha apegado a ti, prefiriéndote a ti, posponiéndose a ti, cuando </w:t>
      </w:r>
      <w:r>
        <w:rPr>
          <w:rFonts w:ascii="Times New Roman" w:hAnsi="Times New Roman" w:cs="Times New Roman"/>
        </w:rPr>
        <w:t>te ha amado más que a sí misma.</w:t>
      </w:r>
      <w:r w:rsidRPr="00642986">
        <w:rPr>
          <w:rFonts w:ascii="Times New Roman" w:hAnsi="Times New Roman" w:cs="Times New Roman"/>
        </w:rPr>
        <w:t xml:space="preserve"> Y no te ha amado tanto por sí, cuanto te ha amado más po</w:t>
      </w:r>
      <w:r>
        <w:rPr>
          <w:rFonts w:ascii="Times New Roman" w:hAnsi="Times New Roman" w:cs="Times New Roman"/>
        </w:rPr>
        <w:t xml:space="preserve">r ti. </w:t>
      </w:r>
      <w:r w:rsidRPr="00213866">
        <w:rPr>
          <w:rFonts w:ascii="Times New Roman" w:hAnsi="Times New Roman" w:cs="Times New Roman"/>
          <w:i/>
        </w:rPr>
        <w:t>Oh Señor Dios de mi salvación (Sal 87, l)</w:t>
      </w:r>
      <w:r w:rsidRPr="00642986">
        <w:rPr>
          <w:rFonts w:ascii="Times New Roman" w:hAnsi="Times New Roman" w:cs="Times New Roman"/>
        </w:rPr>
        <w:t>, yo querría pedirte en mi oración que me atraigas a ti, de modo que mi alma se apegue a ti.</w:t>
      </w:r>
    </w:p>
    <w:p w14:paraId="493536E7" w14:textId="77777777" w:rsidR="00FF01C9" w:rsidRPr="00642986" w:rsidRDefault="00FF01C9" w:rsidP="00FF01C9">
      <w:pPr>
        <w:spacing w:after="0" w:line="240" w:lineRule="auto"/>
        <w:ind w:firstLine="567"/>
        <w:jc w:val="both"/>
        <w:rPr>
          <w:rFonts w:ascii="Times New Roman" w:hAnsi="Times New Roman" w:cs="Times New Roman"/>
        </w:rPr>
      </w:pPr>
    </w:p>
    <w:p w14:paraId="19881FCD" w14:textId="77777777" w:rsidR="00FF01C9" w:rsidRPr="00213866" w:rsidRDefault="00FF01C9" w:rsidP="00FF01C9">
      <w:pPr>
        <w:spacing w:after="120" w:line="240" w:lineRule="auto"/>
        <w:jc w:val="both"/>
        <w:rPr>
          <w:rFonts w:ascii="Times New Roman" w:hAnsi="Times New Roman" w:cs="Times New Roman"/>
          <w:b/>
        </w:rPr>
      </w:pPr>
      <w:r w:rsidRPr="00213866">
        <w:rPr>
          <w:rFonts w:ascii="Times New Roman" w:hAnsi="Times New Roman" w:cs="Times New Roman"/>
          <w:b/>
        </w:rPr>
        <w:t>El alma y el cuerpo</w:t>
      </w:r>
    </w:p>
    <w:p w14:paraId="1638B3D2"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Esta unión del alma con Dios es una unión mucho más estrecha y apretada, y casi mucho más int</w:t>
      </w:r>
      <w:r>
        <w:rPr>
          <w:rFonts w:ascii="Times New Roman" w:hAnsi="Times New Roman" w:cs="Times New Roman"/>
        </w:rPr>
        <w:t>erior que la otra.</w:t>
      </w:r>
      <w:r w:rsidRPr="00642986">
        <w:rPr>
          <w:rFonts w:ascii="Times New Roman" w:hAnsi="Times New Roman" w:cs="Times New Roman"/>
        </w:rPr>
        <w:t xml:space="preserve"> Pues Dios está en el alma, y el alma en Dios: el alma también está en la carne, per</w:t>
      </w:r>
      <w:r>
        <w:rPr>
          <w:rFonts w:ascii="Times New Roman" w:hAnsi="Times New Roman" w:cs="Times New Roman"/>
        </w:rPr>
        <w:t xml:space="preserve">o la carne no está en el alma. </w:t>
      </w:r>
      <w:r w:rsidRPr="00642986">
        <w:rPr>
          <w:rFonts w:ascii="Times New Roman" w:hAnsi="Times New Roman" w:cs="Times New Roman"/>
        </w:rPr>
        <w:t>En verdad, el alma está en la carne, y en la ca</w:t>
      </w:r>
      <w:r>
        <w:rPr>
          <w:rFonts w:ascii="Times New Roman" w:hAnsi="Times New Roman" w:cs="Times New Roman"/>
        </w:rPr>
        <w:t>rne vive, y en la carne siente.</w:t>
      </w:r>
      <w:r w:rsidRPr="00642986">
        <w:rPr>
          <w:rFonts w:ascii="Times New Roman" w:hAnsi="Times New Roman" w:cs="Times New Roman"/>
        </w:rPr>
        <w:t xml:space="preserve"> Pero la carne no está en el alma, ni en ella vive, ni siente, aunque de el</w:t>
      </w:r>
      <w:r>
        <w:rPr>
          <w:rFonts w:ascii="Times New Roman" w:hAnsi="Times New Roman" w:cs="Times New Roman"/>
        </w:rPr>
        <w:t>la reciba el vivir y el sentir.</w:t>
      </w:r>
      <w:r w:rsidRPr="00642986">
        <w:rPr>
          <w:rFonts w:ascii="Times New Roman" w:hAnsi="Times New Roman" w:cs="Times New Roman"/>
        </w:rPr>
        <w:t xml:space="preserve"> Pues el alma vivifica a la carne,</w:t>
      </w:r>
      <w:r>
        <w:rPr>
          <w:rFonts w:ascii="Times New Roman" w:hAnsi="Times New Roman" w:cs="Times New Roman"/>
        </w:rPr>
        <w:t xml:space="preserve"> dándole movimiento y sentido. </w:t>
      </w:r>
      <w:r w:rsidRPr="00642986">
        <w:rPr>
          <w:rFonts w:ascii="Times New Roman" w:hAnsi="Times New Roman" w:cs="Times New Roman"/>
        </w:rPr>
        <w:t>El movimiento, para ejercer su actividad y ejecutar sus voluntades por el ministerio del cuerpo; el sentido, para permitirle experimentar de manera dolorosa o agradable los placeres o sufr</w:t>
      </w:r>
      <w:r>
        <w:rPr>
          <w:rFonts w:ascii="Times New Roman" w:hAnsi="Times New Roman" w:cs="Times New Roman"/>
        </w:rPr>
        <w:t>imientos que se ofrecen a ella.</w:t>
      </w:r>
      <w:r w:rsidRPr="00642986">
        <w:rPr>
          <w:rFonts w:ascii="Times New Roman" w:hAnsi="Times New Roman" w:cs="Times New Roman"/>
        </w:rPr>
        <w:t xml:space="preserve"> Los cinco sentidos del cuerpo tienen en verdad cada uno, según su propiedad característica, su manera de conocer las cosas sensibles, y de experimentar a su contacto impres</w:t>
      </w:r>
      <w:r>
        <w:rPr>
          <w:rFonts w:ascii="Times New Roman" w:hAnsi="Times New Roman" w:cs="Times New Roman"/>
        </w:rPr>
        <w:t>iones de placer o de desagrado.</w:t>
      </w:r>
      <w:r w:rsidRPr="00642986">
        <w:rPr>
          <w:rFonts w:ascii="Times New Roman" w:hAnsi="Times New Roman" w:cs="Times New Roman"/>
        </w:rPr>
        <w:t xml:space="preserve"> Ambas, es decir la carne y el, tienen por su parte sus propios sufrimientos y deleites que sienten en sí mismas y les hace experimentar dolor o deleite; y alternativamente se compadecen y deleitan una a la otra</w:t>
      </w:r>
      <w:r>
        <w:rPr>
          <w:rFonts w:ascii="Times New Roman" w:hAnsi="Times New Roman" w:cs="Times New Roman"/>
        </w:rPr>
        <w:t xml:space="preserve"> de los bienes y de los males. </w:t>
      </w:r>
      <w:r w:rsidRPr="00642986">
        <w:rPr>
          <w:rFonts w:ascii="Times New Roman" w:hAnsi="Times New Roman" w:cs="Times New Roman"/>
        </w:rPr>
        <w:t>De ahí que lo que la carne padece con angustia, consume dolorosamente al alma; en aquellas cosas que deleitan más suavemente a la carne,</w:t>
      </w:r>
      <w:r>
        <w:rPr>
          <w:rFonts w:ascii="Times New Roman" w:hAnsi="Times New Roman" w:cs="Times New Roman"/>
        </w:rPr>
        <w:t xml:space="preserve"> el alma se dilata de alegría. </w:t>
      </w:r>
      <w:r w:rsidRPr="00642986">
        <w:rPr>
          <w:rFonts w:ascii="Times New Roman" w:hAnsi="Times New Roman" w:cs="Times New Roman"/>
        </w:rPr>
        <w:t>Sin embargo, en lo que se refiere a los deleites ilícitos de la carne, el alma celosa de permanecer en la honestidad siente a menudo la influencia del deleite y la reprime por la moderación de la razón; si bien que de una manera sorprendente quiere, en cierto modo, o apetece lo que no quiere plenamente</w:t>
      </w:r>
      <w:r>
        <w:rPr>
          <w:rFonts w:ascii="Times New Roman" w:hAnsi="Times New Roman" w:cs="Times New Roman"/>
        </w:rPr>
        <w:t xml:space="preserve">, porque no consiente en ello. </w:t>
      </w:r>
      <w:r w:rsidRPr="00642986">
        <w:rPr>
          <w:rFonts w:ascii="Times New Roman" w:hAnsi="Times New Roman" w:cs="Times New Roman"/>
        </w:rPr>
        <w:t>De una manera sorprendente e inefable, mientras la carne desea contra el espíritu, y el espíritu contra la carne, el alma está dividida en sí misma: ella desea satisfacer al mismo tiempo la voluntad</w:t>
      </w:r>
      <w:r>
        <w:rPr>
          <w:rFonts w:ascii="Times New Roman" w:hAnsi="Times New Roman" w:cs="Times New Roman"/>
        </w:rPr>
        <w:t xml:space="preserve"> del espíritu y la de la carne.</w:t>
      </w:r>
      <w:r w:rsidRPr="00642986">
        <w:rPr>
          <w:rFonts w:ascii="Times New Roman" w:hAnsi="Times New Roman" w:cs="Times New Roman"/>
        </w:rPr>
        <w:t xml:space="preserve"> Está triste y atormentada en sí misma: por una parte, trata de satisfacer la voluntad de la carne y al mismo tiempo se preserva de estar en connivencia </w:t>
      </w:r>
      <w:r>
        <w:rPr>
          <w:rFonts w:ascii="Times New Roman" w:hAnsi="Times New Roman" w:cs="Times New Roman"/>
        </w:rPr>
        <w:t>con ella por el consentimiento.</w:t>
      </w:r>
      <w:r w:rsidRPr="00642986">
        <w:rPr>
          <w:rFonts w:ascii="Times New Roman" w:hAnsi="Times New Roman" w:cs="Times New Roman"/>
        </w:rPr>
        <w:t xml:space="preserve"> Ama de tal modo la carne que sufre por hacerle violencia; experimenta el sufrimiento de no cumplir la voluntad de la carne, que ella misma no quiere cumplir.</w:t>
      </w:r>
    </w:p>
    <w:p w14:paraId="1857498C" w14:textId="77777777" w:rsidR="00FF01C9" w:rsidRDefault="00FF01C9" w:rsidP="00FF01C9">
      <w:pPr>
        <w:spacing w:after="0" w:line="240" w:lineRule="auto"/>
        <w:ind w:firstLine="567"/>
        <w:jc w:val="both"/>
        <w:rPr>
          <w:rFonts w:ascii="Times New Roman" w:hAnsi="Times New Roman" w:cs="Times New Roman"/>
        </w:rPr>
      </w:pPr>
    </w:p>
    <w:p w14:paraId="67AD338F" w14:textId="77777777" w:rsidR="00FF01C9" w:rsidRPr="00642986" w:rsidRDefault="00FF01C9" w:rsidP="00FF01C9">
      <w:pPr>
        <w:spacing w:after="0" w:line="240" w:lineRule="auto"/>
        <w:ind w:firstLine="567"/>
        <w:jc w:val="both"/>
        <w:rPr>
          <w:rFonts w:ascii="Times New Roman" w:hAnsi="Times New Roman" w:cs="Times New Roman"/>
        </w:rPr>
      </w:pPr>
    </w:p>
    <w:p w14:paraId="7A9FDB86" w14:textId="77777777" w:rsidR="00FF01C9" w:rsidRPr="00C127F2" w:rsidRDefault="00FF01C9" w:rsidP="00FF01C9">
      <w:pPr>
        <w:spacing w:after="0" w:line="240" w:lineRule="auto"/>
        <w:ind w:firstLine="567"/>
        <w:jc w:val="center"/>
        <w:rPr>
          <w:rFonts w:ascii="Times New Roman" w:hAnsi="Times New Roman" w:cs="Times New Roman"/>
          <w:bCs/>
        </w:rPr>
      </w:pPr>
      <w:r w:rsidRPr="00C127F2">
        <w:rPr>
          <w:rFonts w:ascii="Times New Roman" w:hAnsi="Times New Roman" w:cs="Times New Roman"/>
          <w:bCs/>
        </w:rPr>
        <w:t>V - LOS CINCO SENTIDOS ESPIRITUALES</w:t>
      </w:r>
    </w:p>
    <w:p w14:paraId="61B59711" w14:textId="77777777" w:rsidR="00FF01C9" w:rsidRPr="00642986" w:rsidRDefault="00FF01C9" w:rsidP="00FF01C9">
      <w:pPr>
        <w:spacing w:after="0" w:line="240" w:lineRule="auto"/>
        <w:ind w:firstLine="567"/>
        <w:jc w:val="both"/>
        <w:rPr>
          <w:rFonts w:ascii="Times New Roman" w:hAnsi="Times New Roman" w:cs="Times New Roman"/>
        </w:rPr>
      </w:pPr>
    </w:p>
    <w:p w14:paraId="0E715CE4" w14:textId="77777777" w:rsidR="00FF01C9" w:rsidRPr="00C127F2" w:rsidRDefault="00FF01C9" w:rsidP="00FF01C9">
      <w:pPr>
        <w:spacing w:after="120" w:line="240" w:lineRule="auto"/>
        <w:rPr>
          <w:rFonts w:ascii="Times New Roman" w:hAnsi="Times New Roman" w:cs="Times New Roman"/>
          <w:b/>
        </w:rPr>
      </w:pPr>
      <w:r w:rsidRPr="00C127F2">
        <w:rPr>
          <w:rFonts w:ascii="Times New Roman" w:hAnsi="Times New Roman" w:cs="Times New Roman"/>
          <w:b/>
        </w:rPr>
        <w:t>El amor de obediencia permite percibir a Dios por los sentidos espirituales</w:t>
      </w:r>
    </w:p>
    <w:p w14:paraId="2E055804" w14:textId="77777777" w:rsidR="00FF01C9" w:rsidRPr="00642986" w:rsidRDefault="00FF01C9" w:rsidP="00FF01C9">
      <w:pPr>
        <w:spacing w:after="120" w:line="240" w:lineRule="auto"/>
        <w:ind w:firstLine="567"/>
        <w:jc w:val="both"/>
        <w:rPr>
          <w:rFonts w:ascii="Times New Roman" w:hAnsi="Times New Roman" w:cs="Times New Roman"/>
        </w:rPr>
      </w:pPr>
    </w:p>
    <w:p w14:paraId="1E0E6C58" w14:textId="77777777" w:rsidR="00FF01C9"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El alma por amor a la obediencia está maravillosamente unida a Dios.  En él y por él vive y siente, y encuentra una cierta similitud a lo que ha experimentado por los sentidos del cuerpo.  Mediante la gracia de una íntima inspiración que siente en sí misma, toca espiritualmente por la fe, aspira por la esperanza, gusta por la caridad, oye por la obediencia, ve por la contemplación al Dios que siente en sí misma.</w:t>
      </w:r>
    </w:p>
    <w:p w14:paraId="2A5F2C1C" w14:textId="77777777" w:rsidR="00FF01C9" w:rsidRPr="00642986" w:rsidRDefault="00FF01C9" w:rsidP="00FF01C9">
      <w:pPr>
        <w:spacing w:after="0" w:line="240" w:lineRule="auto"/>
        <w:ind w:firstLine="567"/>
        <w:jc w:val="both"/>
        <w:rPr>
          <w:rFonts w:ascii="Times New Roman" w:hAnsi="Times New Roman" w:cs="Times New Roman"/>
        </w:rPr>
      </w:pPr>
    </w:p>
    <w:p w14:paraId="202BF43B" w14:textId="77777777" w:rsidR="00FF01C9" w:rsidRPr="00642986" w:rsidRDefault="00FF01C9" w:rsidP="00FF01C9">
      <w:pPr>
        <w:spacing w:after="0" w:line="240" w:lineRule="auto"/>
        <w:ind w:firstLine="567"/>
        <w:jc w:val="both"/>
        <w:rPr>
          <w:rFonts w:ascii="Times New Roman" w:hAnsi="Times New Roman" w:cs="Times New Roman"/>
        </w:rPr>
      </w:pPr>
    </w:p>
    <w:p w14:paraId="51454EE7" w14:textId="77777777" w:rsidR="00FF01C9" w:rsidRPr="00642986" w:rsidRDefault="00FF01C9" w:rsidP="00FF01C9">
      <w:pPr>
        <w:spacing w:after="120" w:line="240" w:lineRule="auto"/>
        <w:jc w:val="both"/>
        <w:rPr>
          <w:rFonts w:ascii="Times New Roman" w:hAnsi="Times New Roman" w:cs="Times New Roman"/>
        </w:rPr>
      </w:pPr>
      <w:r w:rsidRPr="00642986">
        <w:rPr>
          <w:rFonts w:ascii="Times New Roman" w:hAnsi="Times New Roman" w:cs="Times New Roman"/>
        </w:rPr>
        <w:t>EL TACTO ESPIRITUAL</w:t>
      </w:r>
    </w:p>
    <w:p w14:paraId="6AF0DB18" w14:textId="77777777" w:rsidR="00FF01C9" w:rsidRPr="00642986" w:rsidRDefault="00FF01C9" w:rsidP="00FF01C9">
      <w:pPr>
        <w:spacing w:after="120" w:line="240" w:lineRule="auto"/>
        <w:jc w:val="both"/>
        <w:rPr>
          <w:rFonts w:ascii="Times New Roman" w:hAnsi="Times New Roman" w:cs="Times New Roman"/>
        </w:rPr>
      </w:pPr>
    </w:p>
    <w:p w14:paraId="35120621" w14:textId="77777777" w:rsidR="00FF01C9" w:rsidRPr="00C127F2" w:rsidRDefault="00FF01C9" w:rsidP="00FF01C9">
      <w:pPr>
        <w:spacing w:after="120" w:line="240" w:lineRule="auto"/>
        <w:jc w:val="both"/>
        <w:rPr>
          <w:rFonts w:ascii="Times New Roman" w:hAnsi="Times New Roman" w:cs="Times New Roman"/>
          <w:b/>
        </w:rPr>
      </w:pPr>
      <w:r w:rsidRPr="00C127F2">
        <w:rPr>
          <w:rFonts w:ascii="Times New Roman" w:hAnsi="Times New Roman" w:cs="Times New Roman"/>
          <w:b/>
        </w:rPr>
        <w:t>La mano de la fe alcanza la divinidad de Jesús</w:t>
      </w:r>
    </w:p>
    <w:p w14:paraId="0F81F4BC" w14:textId="77777777" w:rsidR="00FF01C9" w:rsidRPr="00642986" w:rsidRDefault="00FF01C9" w:rsidP="00FF01C9">
      <w:pPr>
        <w:spacing w:after="120" w:line="240" w:lineRule="auto"/>
        <w:ind w:firstLine="567"/>
        <w:jc w:val="both"/>
        <w:rPr>
          <w:rFonts w:ascii="Times New Roman" w:hAnsi="Times New Roman" w:cs="Times New Roman"/>
        </w:rPr>
      </w:pPr>
      <w:r>
        <w:rPr>
          <w:rFonts w:ascii="Times New Roman" w:hAnsi="Times New Roman" w:cs="Times New Roman"/>
        </w:rPr>
        <w:t>El tacto proviene de la fe. Pues la fe “toca con la mano”.</w:t>
      </w:r>
      <w:r w:rsidRPr="00642986">
        <w:rPr>
          <w:rFonts w:ascii="Times New Roman" w:hAnsi="Times New Roman" w:cs="Times New Roman"/>
        </w:rPr>
        <w:t xml:space="preserve"> En el Evangelio, cuando la mujer que padecía hemorragias, creía que iba a ser sanada si tocaba la franja del vestido de Jesús, siempre que tocara creyendo, y quizá desconociendo que figuraba el tacto de la fe, dijo el Señor: </w:t>
      </w:r>
      <w:r w:rsidRPr="00C127F2">
        <w:rPr>
          <w:rFonts w:ascii="Times New Roman" w:hAnsi="Times New Roman" w:cs="Times New Roman"/>
          <w:i/>
        </w:rPr>
        <w:t>¿Quién me ha tocado? (Lc 8, 45)</w:t>
      </w:r>
      <w:r>
        <w:rPr>
          <w:rFonts w:ascii="Times New Roman" w:hAnsi="Times New Roman" w:cs="Times New Roman"/>
        </w:rPr>
        <w:t xml:space="preserve">. </w:t>
      </w:r>
      <w:r w:rsidRPr="00642986">
        <w:rPr>
          <w:rFonts w:ascii="Times New Roman" w:hAnsi="Times New Roman" w:cs="Times New Roman"/>
        </w:rPr>
        <w:t xml:space="preserve">Los discípulos se admiraron de que él dijera que había sido tocado, cuando estaba apretujado por la gente, él añadió diciendo: </w:t>
      </w:r>
      <w:r w:rsidRPr="00C127F2">
        <w:rPr>
          <w:rFonts w:ascii="Times New Roman" w:hAnsi="Times New Roman" w:cs="Times New Roman"/>
          <w:i/>
        </w:rPr>
        <w:t>Alguien me ha tocado.</w:t>
      </w:r>
    </w:p>
    <w:p w14:paraId="0796947C"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Y cuando hubo resucitado de entre los muert</w:t>
      </w:r>
      <w:r>
        <w:rPr>
          <w:rFonts w:ascii="Times New Roman" w:hAnsi="Times New Roman" w:cs="Times New Roman"/>
        </w:rPr>
        <w:t xml:space="preserve">os, dijo a María: </w:t>
      </w:r>
      <w:r w:rsidRPr="00C127F2">
        <w:rPr>
          <w:rFonts w:ascii="Times New Roman" w:hAnsi="Times New Roman" w:cs="Times New Roman"/>
          <w:i/>
        </w:rPr>
        <w:t>No me toques. Todavía no he subido a mi Padre (Jn 20, 17).</w:t>
      </w:r>
      <w:r w:rsidRPr="00642986">
        <w:rPr>
          <w:rFonts w:ascii="Times New Roman" w:hAnsi="Times New Roman" w:cs="Times New Roman"/>
        </w:rPr>
        <w:t xml:space="preserve"> No prohibió el tacto espiritual, sino más bien el corporal, para que esta ocasión no fuera a impedir el tacto espiritual, si María, tocando al hombre y demasiado crédula de este tacto corporal, no </w:t>
      </w:r>
      <w:r>
        <w:rPr>
          <w:rFonts w:ascii="Times New Roman" w:hAnsi="Times New Roman" w:cs="Times New Roman"/>
        </w:rPr>
        <w:t>creyera a Jesús igual al Padre.</w:t>
      </w:r>
      <w:r w:rsidRPr="00642986">
        <w:rPr>
          <w:rFonts w:ascii="Times New Roman" w:hAnsi="Times New Roman" w:cs="Times New Roman"/>
        </w:rPr>
        <w:t xml:space="preserve"> Pues todavía en su corazón, Jesús no había subido hasta ser igual al Padre, ella no l</w:t>
      </w:r>
      <w:r>
        <w:rPr>
          <w:rFonts w:ascii="Times New Roman" w:hAnsi="Times New Roman" w:cs="Times New Roman"/>
        </w:rPr>
        <w:t>e creía todavía igual al Padre.</w:t>
      </w:r>
      <w:r w:rsidRPr="00642986">
        <w:rPr>
          <w:rFonts w:ascii="Times New Roman" w:hAnsi="Times New Roman" w:cs="Times New Roman"/>
        </w:rPr>
        <w:t xml:space="preserve"> Si en su corazón Jesús hubiera subido al Padre, sin duda alguna María hubiese ya tocado entonces a Jesús con la mano de la fe.</w:t>
      </w:r>
    </w:p>
    <w:p w14:paraId="36CB17C3"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Pero porque era para el futuro que María tocase espiritualmente a Jesús, se le prohibió este tacto, porque podía debilitar o impedir l</w:t>
      </w:r>
      <w:r>
        <w:rPr>
          <w:rFonts w:ascii="Times New Roman" w:hAnsi="Times New Roman" w:cs="Times New Roman"/>
        </w:rPr>
        <w:t>a fe.</w:t>
      </w:r>
      <w:r w:rsidRPr="00642986">
        <w:rPr>
          <w:rFonts w:ascii="Times New Roman" w:hAnsi="Times New Roman" w:cs="Times New Roman"/>
        </w:rPr>
        <w:t xml:space="preserve"> Ni toda licencia de tocarlo en absoluto le estaba prohibida, sino solamente diferida al tiempo visible y espiritual de la ascensión, de modo que María supiese entonces que tocaba verdaderamente a Jesús, cuando empezara a tocar con la mano de la fe su divinid</w:t>
      </w:r>
      <w:r>
        <w:rPr>
          <w:rFonts w:ascii="Times New Roman" w:hAnsi="Times New Roman" w:cs="Times New Roman"/>
        </w:rPr>
        <w:t>ad en su igualdad con el Padre.</w:t>
      </w:r>
      <w:r w:rsidRPr="00642986">
        <w:rPr>
          <w:rFonts w:ascii="Times New Roman" w:hAnsi="Times New Roman" w:cs="Times New Roman"/>
        </w:rPr>
        <w:t xml:space="preserve"> Es que el tocar de la fe no sólo aprehende la humanidad en Cristo, sino que por un piadoso toque capta su plena divinidad.</w:t>
      </w:r>
    </w:p>
    <w:p w14:paraId="285B6EF4"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Tocar a Jesús no era insólito para María; y ella no tenía conciencia de haber cometido alguna falta reciente con respecto a Cristo, de modo que pudiera creer que le estaba prohibido este acercamiento tan familiar. Y hace poco se le había dicho a María: No me toques con el sentido con que se dirige a algunos: </w:t>
      </w:r>
      <w:r w:rsidRPr="00830923">
        <w:rPr>
          <w:rFonts w:ascii="Times New Roman" w:hAnsi="Times New Roman" w:cs="Times New Roman"/>
          <w:i/>
        </w:rPr>
        <w:t>¡No toquéis a mis Ungidos! (Sal 104, 15).</w:t>
      </w:r>
      <w:r w:rsidRPr="00642986">
        <w:rPr>
          <w:rFonts w:ascii="Times New Roman" w:hAnsi="Times New Roman" w:cs="Times New Roman"/>
        </w:rPr>
        <w:t xml:space="preserve"> Porque una cosa es una afición perversa, y otra el respeto de la devoción.</w:t>
      </w:r>
    </w:p>
    <w:p w14:paraId="56BC5BAF" w14:textId="77777777" w:rsidR="00FF01C9" w:rsidRPr="00642986" w:rsidRDefault="00FF01C9" w:rsidP="00FF01C9">
      <w:pPr>
        <w:spacing w:after="120" w:line="240" w:lineRule="auto"/>
        <w:ind w:firstLine="567"/>
        <w:jc w:val="both"/>
        <w:rPr>
          <w:rFonts w:ascii="Times New Roman" w:hAnsi="Times New Roman" w:cs="Times New Roman"/>
        </w:rPr>
      </w:pPr>
    </w:p>
    <w:p w14:paraId="131628A3" w14:textId="77777777" w:rsidR="00FF01C9" w:rsidRPr="00830923" w:rsidRDefault="00FF01C9" w:rsidP="00FF01C9">
      <w:pPr>
        <w:tabs>
          <w:tab w:val="left" w:pos="504"/>
        </w:tabs>
        <w:spacing w:after="120" w:line="240" w:lineRule="auto"/>
        <w:jc w:val="both"/>
        <w:rPr>
          <w:rFonts w:ascii="Times New Roman" w:hAnsi="Times New Roman" w:cs="Times New Roman"/>
          <w:b/>
        </w:rPr>
      </w:pPr>
      <w:r w:rsidRPr="00830923">
        <w:rPr>
          <w:rFonts w:ascii="Times New Roman" w:hAnsi="Times New Roman" w:cs="Times New Roman"/>
          <w:b/>
        </w:rPr>
        <w:t xml:space="preserve">Más vale tocar a Jesús por la fe, que por un contacto físico. </w:t>
      </w:r>
    </w:p>
    <w:p w14:paraId="5421A372"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En María la pecadora nosotros recibimos consolación por ambas partes, tanto cuando se le permite tocar a Jesús, com</w:t>
      </w:r>
      <w:r>
        <w:rPr>
          <w:rFonts w:ascii="Times New Roman" w:hAnsi="Times New Roman" w:cs="Times New Roman"/>
        </w:rPr>
        <w:t>o cuando se le prohíbe tocarlo. No desesperemos del perdón.</w:t>
      </w:r>
      <w:r w:rsidRPr="00642986">
        <w:rPr>
          <w:rFonts w:ascii="Times New Roman" w:hAnsi="Times New Roman" w:cs="Times New Roman"/>
        </w:rPr>
        <w:t xml:space="preserve"> Ciertamente, hemos pecado mucho, </w:t>
      </w:r>
      <w:r w:rsidRPr="00830923">
        <w:rPr>
          <w:rFonts w:ascii="Times New Roman" w:hAnsi="Times New Roman" w:cs="Times New Roman"/>
          <w:i/>
        </w:rPr>
        <w:t>y todos hemos ofendido en muchas cosas (St 3, 2)</w:t>
      </w:r>
      <w:r>
        <w:rPr>
          <w:rFonts w:ascii="Times New Roman" w:hAnsi="Times New Roman" w:cs="Times New Roman"/>
        </w:rPr>
        <w:t>.</w:t>
      </w:r>
      <w:r w:rsidRPr="00642986">
        <w:rPr>
          <w:rFonts w:ascii="Times New Roman" w:hAnsi="Times New Roman" w:cs="Times New Roman"/>
        </w:rPr>
        <w:t xml:space="preserve"> Pecó María, y sin embargo se le permite tocar a Jesús, y es admitida a una gracia de familiaridad. He aquí que esto provoca nuestra esperanza: no se nos ha dado ver a Cristo en la carne, tocarlo con las manos</w:t>
      </w:r>
      <w:r>
        <w:rPr>
          <w:rFonts w:ascii="Times New Roman" w:hAnsi="Times New Roman" w:cs="Times New Roman"/>
        </w:rPr>
        <w:t>, sin embargo, no desesperemos.</w:t>
      </w:r>
      <w:r w:rsidRPr="00642986">
        <w:rPr>
          <w:rFonts w:ascii="Times New Roman" w:hAnsi="Times New Roman" w:cs="Times New Roman"/>
        </w:rPr>
        <w:t xml:space="preserve"> Pues a Tomás se le dijo: </w:t>
      </w:r>
      <w:r w:rsidRPr="00830923">
        <w:rPr>
          <w:rFonts w:ascii="Times New Roman" w:hAnsi="Times New Roman" w:cs="Times New Roman"/>
          <w:i/>
        </w:rPr>
        <w:t>Bienaventurados los que, sin ver, creyeron (Jn 20, 29</w:t>
      </w:r>
      <w:r>
        <w:rPr>
          <w:rFonts w:ascii="Times New Roman" w:hAnsi="Times New Roman" w:cs="Times New Roman"/>
        </w:rPr>
        <w:t>).</w:t>
      </w:r>
      <w:r w:rsidRPr="00642986">
        <w:rPr>
          <w:rFonts w:ascii="Times New Roman" w:hAnsi="Times New Roman" w:cs="Times New Roman"/>
        </w:rPr>
        <w:t xml:space="preserve"> También a María se le dijo: </w:t>
      </w:r>
      <w:r w:rsidRPr="00830923">
        <w:rPr>
          <w:rFonts w:ascii="Times New Roman" w:hAnsi="Times New Roman" w:cs="Times New Roman"/>
          <w:i/>
        </w:rPr>
        <w:t>No me toques</w:t>
      </w:r>
      <w:r>
        <w:rPr>
          <w:rFonts w:ascii="Times New Roman" w:hAnsi="Times New Roman" w:cs="Times New Roman"/>
        </w:rPr>
        <w:t>.</w:t>
      </w:r>
      <w:r w:rsidRPr="00642986">
        <w:rPr>
          <w:rFonts w:ascii="Times New Roman" w:hAnsi="Times New Roman" w:cs="Times New Roman"/>
        </w:rPr>
        <w:t xml:space="preserve"> Y he aquí que se anima nuestra esperanza</w:t>
      </w:r>
      <w:r>
        <w:rPr>
          <w:rFonts w:ascii="Times New Roman" w:hAnsi="Times New Roman" w:cs="Times New Roman"/>
        </w:rPr>
        <w:t>, y abunda nuestra consolación.</w:t>
      </w:r>
      <w:r w:rsidRPr="00642986">
        <w:rPr>
          <w:rFonts w:ascii="Times New Roman" w:hAnsi="Times New Roman" w:cs="Times New Roman"/>
        </w:rPr>
        <w:t xml:space="preserve"> El tocar de Tomás nos permite arrojar la duda y edificar la fe en la resurrección. La prohibición a María de tocar así, de algún modo nos consuela a los que no se nos ha conce</w:t>
      </w:r>
      <w:r>
        <w:rPr>
          <w:rFonts w:ascii="Times New Roman" w:hAnsi="Times New Roman" w:cs="Times New Roman"/>
        </w:rPr>
        <w:t>dido tocar a Jesús.</w:t>
      </w:r>
      <w:r w:rsidRPr="00642986">
        <w:rPr>
          <w:rFonts w:ascii="Times New Roman" w:hAnsi="Times New Roman" w:cs="Times New Roman"/>
        </w:rPr>
        <w:t xml:space="preserve"> Al </w:t>
      </w:r>
      <w:r w:rsidRPr="00830923">
        <w:rPr>
          <w:rFonts w:ascii="Times New Roman" w:hAnsi="Times New Roman" w:cs="Times New Roman"/>
          <w:sz w:val="20"/>
        </w:rPr>
        <w:t>p</w:t>
      </w:r>
      <w:r w:rsidRPr="00642986">
        <w:rPr>
          <w:rFonts w:ascii="Times New Roman" w:hAnsi="Times New Roman" w:cs="Times New Roman"/>
        </w:rPr>
        <w:t xml:space="preserve">rimero se le concede, como necesaria al que todavía no cree; a la segunda le es rechazada, como innecesaria a la que ya cree. En efecto, María ya creía entonces en la resurrección, pero no creía en la gloria de Jesús en igualdad con el Padre, la cual debía ser revelada al mundo mediante la ascensión admirable. Era preciso pues </w:t>
      </w:r>
      <w:r>
        <w:rPr>
          <w:rFonts w:ascii="Times New Roman" w:hAnsi="Times New Roman" w:cs="Times New Roman"/>
        </w:rPr>
        <w:t>hacerla pasar de la fe a la fe</w:t>
      </w:r>
      <w:r>
        <w:rPr>
          <w:rStyle w:val="Refdenotaalpie"/>
          <w:rFonts w:ascii="Times New Roman" w:hAnsi="Times New Roman" w:cs="Times New Roman"/>
        </w:rPr>
        <w:footnoteReference w:id="204"/>
      </w:r>
      <w:r>
        <w:rPr>
          <w:rFonts w:ascii="Times New Roman" w:hAnsi="Times New Roman" w:cs="Times New Roman"/>
        </w:rPr>
        <w:t>.</w:t>
      </w:r>
      <w:r w:rsidRPr="00642986">
        <w:rPr>
          <w:rFonts w:ascii="Times New Roman" w:hAnsi="Times New Roman" w:cs="Times New Roman"/>
        </w:rPr>
        <w:t xml:space="preserve"> Porque la gloria de la ascensión ya se le había predicho, de modo que ella, que conocía ya la resurrección que acababa de realizarse, conocería de a</w:t>
      </w:r>
      <w:r>
        <w:rPr>
          <w:rFonts w:ascii="Times New Roman" w:hAnsi="Times New Roman" w:cs="Times New Roman"/>
        </w:rPr>
        <w:t>ntemano la ascensión por venir.</w:t>
      </w:r>
      <w:r w:rsidRPr="00642986">
        <w:rPr>
          <w:rFonts w:ascii="Times New Roman" w:hAnsi="Times New Roman" w:cs="Times New Roman"/>
        </w:rPr>
        <w:t xml:space="preserve"> Por eso no se le pide a María el tacto corporal, que toque los pies de Jesús, y, sin embargo, por causa de alguna razón misteriosa, se le permite tocarlos cuando Jesús diga a las santas mujeres: </w:t>
      </w:r>
      <w:r w:rsidRPr="00CF39A5">
        <w:rPr>
          <w:rFonts w:ascii="Times New Roman" w:hAnsi="Times New Roman" w:cs="Times New Roman"/>
          <w:i/>
        </w:rPr>
        <w:t>¡Os saludo! (Mt 28, 9)</w:t>
      </w:r>
      <w:r w:rsidRPr="00642986">
        <w:rPr>
          <w:rFonts w:ascii="Times New Roman" w:hAnsi="Times New Roman" w:cs="Times New Roman"/>
        </w:rPr>
        <w:t>, pero se requiere de ella un contacto espiritual, que toque la cabeza (del Señor), es decir, la incomprensible divinidad que hace de él en todo el igual del Padre.</w:t>
      </w:r>
    </w:p>
    <w:p w14:paraId="29882907" w14:textId="77777777" w:rsidR="00FF01C9" w:rsidRPr="00CF39A5" w:rsidRDefault="00FF01C9" w:rsidP="00FF01C9">
      <w:pPr>
        <w:spacing w:after="0" w:line="240" w:lineRule="auto"/>
        <w:ind w:firstLine="567"/>
        <w:jc w:val="both"/>
        <w:rPr>
          <w:rFonts w:ascii="Times New Roman" w:hAnsi="Times New Roman" w:cs="Times New Roman"/>
          <w:i/>
        </w:rPr>
      </w:pPr>
      <w:r w:rsidRPr="00642986">
        <w:rPr>
          <w:rFonts w:ascii="Times New Roman" w:hAnsi="Times New Roman" w:cs="Times New Roman"/>
        </w:rPr>
        <w:t>Todo lo que acaba de ser dicho, pertenece al contacto espiritual de la fe; y este es uno de los cinco sentidos con los cuales el alma, fuertement</w:t>
      </w:r>
      <w:r>
        <w:rPr>
          <w:rFonts w:ascii="Times New Roman" w:hAnsi="Times New Roman" w:cs="Times New Roman"/>
        </w:rPr>
        <w:t xml:space="preserve">e unida a Dios, siente a Dios. </w:t>
      </w:r>
      <w:r w:rsidRPr="00642986">
        <w:rPr>
          <w:rFonts w:ascii="Times New Roman" w:hAnsi="Times New Roman" w:cs="Times New Roman"/>
        </w:rPr>
        <w:t>Porque son cinco los modos que tiene el alma de sentir a Dios, y cinco aquellos por l</w:t>
      </w:r>
      <w:r>
        <w:rPr>
          <w:rFonts w:ascii="Times New Roman" w:hAnsi="Times New Roman" w:cs="Times New Roman"/>
        </w:rPr>
        <w:t xml:space="preserve">os cuales es sentida por Dios. </w:t>
      </w:r>
      <w:r w:rsidRPr="00642986">
        <w:rPr>
          <w:rFonts w:ascii="Times New Roman" w:hAnsi="Times New Roman" w:cs="Times New Roman"/>
        </w:rPr>
        <w:t xml:space="preserve">Estas cinco maneras y las otras cinco, hacen las diez cuerdas del arpa de diez cuerdas </w:t>
      </w:r>
      <w:r w:rsidRPr="00CF39A5">
        <w:rPr>
          <w:rFonts w:ascii="Times New Roman" w:hAnsi="Times New Roman" w:cs="Times New Roman"/>
          <w:i/>
        </w:rPr>
        <w:t>dulce arpa acompañada de la cítara (Sal 80, 3)</w:t>
      </w:r>
      <w:r>
        <w:rPr>
          <w:rFonts w:ascii="Times New Roman" w:hAnsi="Times New Roman" w:cs="Times New Roman"/>
        </w:rPr>
        <w:t xml:space="preserve">. </w:t>
      </w:r>
      <w:r w:rsidRPr="00642986">
        <w:rPr>
          <w:rFonts w:ascii="Times New Roman" w:hAnsi="Times New Roman" w:cs="Times New Roman"/>
        </w:rPr>
        <w:t xml:space="preserve">Por lo cual Cristo, resucitando de entre los muertos, reanima a estos instrumentos con él con estas palabras: </w:t>
      </w:r>
      <w:r w:rsidRPr="00CF39A5">
        <w:rPr>
          <w:rFonts w:ascii="Times New Roman" w:hAnsi="Times New Roman" w:cs="Times New Roman"/>
          <w:i/>
        </w:rPr>
        <w:t>¡Levántate, arpa y cítara! ¡Estaré levantado desde la aurora!</w:t>
      </w:r>
    </w:p>
    <w:p w14:paraId="679AB87F" w14:textId="77777777" w:rsidR="00FF01C9" w:rsidRPr="00642986" w:rsidRDefault="00FF01C9" w:rsidP="00FF01C9">
      <w:pPr>
        <w:spacing w:after="0" w:line="240" w:lineRule="auto"/>
        <w:ind w:firstLine="567"/>
        <w:jc w:val="both"/>
        <w:rPr>
          <w:rFonts w:ascii="Times New Roman" w:hAnsi="Times New Roman" w:cs="Times New Roman"/>
        </w:rPr>
      </w:pPr>
    </w:p>
    <w:p w14:paraId="35A4E0DD" w14:textId="77777777" w:rsidR="00FF01C9" w:rsidRPr="00CF39A5" w:rsidRDefault="00FF01C9" w:rsidP="00FF01C9">
      <w:pPr>
        <w:spacing w:after="120" w:line="240" w:lineRule="auto"/>
        <w:jc w:val="both"/>
        <w:rPr>
          <w:rFonts w:ascii="Times New Roman" w:hAnsi="Times New Roman" w:cs="Times New Roman"/>
          <w:b/>
        </w:rPr>
      </w:pPr>
      <w:r w:rsidRPr="00CF39A5">
        <w:rPr>
          <w:rFonts w:ascii="Times New Roman" w:hAnsi="Times New Roman" w:cs="Times New Roman"/>
          <w:b/>
        </w:rPr>
        <w:t>Cómo Dios toca a su vez al alma</w:t>
      </w:r>
    </w:p>
    <w:p w14:paraId="11535A60" w14:textId="77777777" w:rsidR="00FF01C9" w:rsidRPr="00642986" w:rsidRDefault="00FF01C9" w:rsidP="00FF01C9">
      <w:pPr>
        <w:spacing w:after="120" w:line="240" w:lineRule="auto"/>
        <w:ind w:firstLine="567"/>
        <w:jc w:val="both"/>
        <w:rPr>
          <w:rFonts w:ascii="Times New Roman" w:hAnsi="Times New Roman" w:cs="Times New Roman"/>
        </w:rPr>
      </w:pPr>
      <w:r>
        <w:rPr>
          <w:rFonts w:ascii="Times New Roman" w:hAnsi="Times New Roman" w:cs="Times New Roman"/>
        </w:rPr>
        <w:lastRenderedPageBreak/>
        <w:t>Tocando, siente el alma a Dios -como se ha dicho-</w:t>
      </w:r>
      <w:r w:rsidRPr="00642986">
        <w:rPr>
          <w:rFonts w:ascii="Times New Roman" w:hAnsi="Times New Roman" w:cs="Times New Roman"/>
        </w:rPr>
        <w:t xml:space="preserve"> con la mano de la fe; tocando, siente Dios al alma con la mano multiforme de la gracia. Con lágrimas de penitencia él abaja la hinchazón de la soberbia como si fuera un monte. De aquí que está escrito: </w:t>
      </w:r>
      <w:r w:rsidRPr="00CF39A5">
        <w:rPr>
          <w:rFonts w:ascii="Times New Roman" w:hAnsi="Times New Roman" w:cs="Times New Roman"/>
          <w:i/>
        </w:rPr>
        <w:t>Toca los montes y humearán (Sal 143, 5).</w:t>
      </w:r>
      <w:r w:rsidRPr="00642986">
        <w:rPr>
          <w:rFonts w:ascii="Times New Roman" w:hAnsi="Times New Roman" w:cs="Times New Roman"/>
        </w:rPr>
        <w:t xml:space="preserve"> Pues en el corazón contrito y humillado</w:t>
      </w:r>
      <w:r>
        <w:rPr>
          <w:rStyle w:val="Refdenotaalpie"/>
          <w:rFonts w:ascii="Times New Roman" w:hAnsi="Times New Roman" w:cs="Times New Roman"/>
        </w:rPr>
        <w:footnoteReference w:id="205"/>
      </w:r>
      <w:r w:rsidRPr="00642986">
        <w:rPr>
          <w:rFonts w:ascii="Times New Roman" w:hAnsi="Times New Roman" w:cs="Times New Roman"/>
        </w:rPr>
        <w:t xml:space="preserve"> se exhala como un vapor suavísimo para el Señor, arrancando el humo acre de los ojos lágrimas de compunción.</w:t>
      </w:r>
    </w:p>
    <w:p w14:paraId="45BED16B" w14:textId="77777777" w:rsidR="00FF01C9" w:rsidRPr="00CF39A5" w:rsidRDefault="00FF01C9" w:rsidP="00FF01C9">
      <w:pPr>
        <w:spacing w:after="120" w:line="240" w:lineRule="auto"/>
        <w:ind w:firstLine="567"/>
        <w:jc w:val="both"/>
        <w:rPr>
          <w:rFonts w:ascii="Times New Roman" w:hAnsi="Times New Roman" w:cs="Times New Roman"/>
          <w:i/>
        </w:rPr>
      </w:pPr>
      <w:r w:rsidRPr="00642986">
        <w:rPr>
          <w:rFonts w:ascii="Times New Roman" w:hAnsi="Times New Roman" w:cs="Times New Roman"/>
        </w:rPr>
        <w:t>Toca el lugar de la lepra para la purificación de la misma</w:t>
      </w:r>
      <w:r>
        <w:rPr>
          <w:rStyle w:val="Refdenotaalpie"/>
          <w:rFonts w:ascii="Times New Roman" w:hAnsi="Times New Roman" w:cs="Times New Roman"/>
        </w:rPr>
        <w:footnoteReference w:id="206"/>
      </w:r>
      <w:r w:rsidRPr="00642986">
        <w:rPr>
          <w:rFonts w:ascii="Times New Roman" w:hAnsi="Times New Roman" w:cs="Times New Roman"/>
        </w:rPr>
        <w:t xml:space="preserve">. Toca y acaricia la cabeza para inundarla de consolaciones. Toca los ojos para darles la luz. Toca </w:t>
      </w:r>
      <w:r>
        <w:rPr>
          <w:rFonts w:ascii="Times New Roman" w:hAnsi="Times New Roman" w:cs="Times New Roman"/>
        </w:rPr>
        <w:t>las mejillas para ruborizarlas.</w:t>
      </w:r>
      <w:r w:rsidRPr="00642986">
        <w:rPr>
          <w:rFonts w:ascii="Times New Roman" w:hAnsi="Times New Roman" w:cs="Times New Roman"/>
        </w:rPr>
        <w:t xml:space="preserve"> Toca el cuello, para que sea como gargantilla</w:t>
      </w:r>
      <w:r>
        <w:rPr>
          <w:rStyle w:val="Refdenotaalpie"/>
          <w:rFonts w:ascii="Times New Roman" w:hAnsi="Times New Roman" w:cs="Times New Roman"/>
        </w:rPr>
        <w:footnoteReference w:id="207"/>
      </w:r>
      <w:r w:rsidRPr="00642986">
        <w:rPr>
          <w:rFonts w:ascii="Times New Roman" w:hAnsi="Times New Roman" w:cs="Times New Roman"/>
        </w:rPr>
        <w:t>. Toca los pechos para que no carez</w:t>
      </w:r>
      <w:r>
        <w:rPr>
          <w:rFonts w:ascii="Times New Roman" w:hAnsi="Times New Roman" w:cs="Times New Roman"/>
        </w:rPr>
        <w:t>can de leche.</w:t>
      </w:r>
      <w:r w:rsidRPr="00642986">
        <w:rPr>
          <w:rFonts w:ascii="Times New Roman" w:hAnsi="Times New Roman" w:cs="Times New Roman"/>
        </w:rPr>
        <w:t xml:space="preserve"> Pasa su mano por la hendidura para que se estremezcan sus entrañas</w:t>
      </w:r>
      <w:r>
        <w:rPr>
          <w:rStyle w:val="Refdenotaalpie"/>
          <w:rFonts w:ascii="Times New Roman" w:hAnsi="Times New Roman" w:cs="Times New Roman"/>
        </w:rPr>
        <w:footnoteReference w:id="208"/>
      </w:r>
      <w:r w:rsidRPr="00642986">
        <w:rPr>
          <w:rFonts w:ascii="Times New Roman" w:hAnsi="Times New Roman" w:cs="Times New Roman"/>
        </w:rPr>
        <w:t xml:space="preserve">. En fin, el Esposo casi con marital licencia toca a toda la esposa, intercambia palabras, intercambia también </w:t>
      </w:r>
      <w:r>
        <w:rPr>
          <w:rFonts w:ascii="Times New Roman" w:hAnsi="Times New Roman" w:cs="Times New Roman"/>
        </w:rPr>
        <w:t>besos, la estrecha con abrazos.</w:t>
      </w:r>
      <w:r w:rsidRPr="00642986">
        <w:rPr>
          <w:rFonts w:ascii="Times New Roman" w:hAnsi="Times New Roman" w:cs="Times New Roman"/>
        </w:rPr>
        <w:t xml:space="preserve"> Y sin embargo su tocar es castísimo, y tocando la hace casta, y a la que toca la conserva toda íntegra, inviolada e intacta. Pues es el Esposo ardiendo en celo</w:t>
      </w:r>
      <w:r>
        <w:rPr>
          <w:rStyle w:val="Refdenotaalpie"/>
          <w:rFonts w:ascii="Times New Roman" w:hAnsi="Times New Roman" w:cs="Times New Roman"/>
        </w:rPr>
        <w:footnoteReference w:id="209"/>
      </w:r>
      <w:r w:rsidRPr="00642986">
        <w:rPr>
          <w:rFonts w:ascii="Times New Roman" w:hAnsi="Times New Roman" w:cs="Times New Roman"/>
        </w:rPr>
        <w:t xml:space="preserve"> por la esposa, desposada con él por la fidelidad, como está escrito: </w:t>
      </w:r>
      <w:r w:rsidRPr="00CF39A5">
        <w:rPr>
          <w:rFonts w:ascii="Times New Roman" w:hAnsi="Times New Roman" w:cs="Times New Roman"/>
          <w:i/>
        </w:rPr>
        <w:t>Te desposaré conmigo para siempre; y te desposaré en justicia y juicio, en misericordia y en piedad, te desposaré conmigo en fidelidad (Os 2, 21-22).</w:t>
      </w:r>
    </w:p>
    <w:p w14:paraId="4474C6B8" w14:textId="77777777" w:rsidR="00FF01C9" w:rsidRPr="00642986" w:rsidRDefault="00FF01C9" w:rsidP="00FF01C9">
      <w:pPr>
        <w:spacing w:after="120" w:line="240" w:lineRule="auto"/>
        <w:ind w:firstLine="567"/>
        <w:jc w:val="both"/>
        <w:rPr>
          <w:rFonts w:ascii="Times New Roman" w:hAnsi="Times New Roman" w:cs="Times New Roman"/>
        </w:rPr>
      </w:pPr>
    </w:p>
    <w:p w14:paraId="4EF85A4F" w14:textId="77777777" w:rsidR="00FF01C9" w:rsidRPr="00642986" w:rsidRDefault="00FF01C9" w:rsidP="00881B88">
      <w:pPr>
        <w:spacing w:after="0" w:line="240" w:lineRule="auto"/>
        <w:jc w:val="both"/>
        <w:rPr>
          <w:rFonts w:ascii="Times New Roman" w:hAnsi="Times New Roman" w:cs="Times New Roman"/>
        </w:rPr>
      </w:pPr>
      <w:r w:rsidRPr="00642986">
        <w:rPr>
          <w:rFonts w:ascii="Times New Roman" w:hAnsi="Times New Roman" w:cs="Times New Roman"/>
        </w:rPr>
        <w:t>EL OLFATO ESPIRITUAL</w:t>
      </w:r>
    </w:p>
    <w:p w14:paraId="28AD5DE5" w14:textId="77777777" w:rsidR="00FF01C9" w:rsidRPr="00642986" w:rsidRDefault="00FF01C9" w:rsidP="00881B88">
      <w:pPr>
        <w:spacing w:after="0" w:line="240" w:lineRule="auto"/>
        <w:ind w:firstLine="567"/>
        <w:jc w:val="both"/>
        <w:rPr>
          <w:rFonts w:ascii="Times New Roman" w:hAnsi="Times New Roman" w:cs="Times New Roman"/>
        </w:rPr>
      </w:pPr>
    </w:p>
    <w:p w14:paraId="1DF7E1D3" w14:textId="77777777" w:rsidR="00FF01C9" w:rsidRPr="00881B88" w:rsidRDefault="00FF01C9" w:rsidP="00881B88">
      <w:pPr>
        <w:spacing w:after="120" w:line="240" w:lineRule="auto"/>
        <w:jc w:val="both"/>
        <w:rPr>
          <w:rFonts w:ascii="Times New Roman" w:hAnsi="Times New Roman" w:cs="Times New Roman"/>
          <w:b/>
        </w:rPr>
      </w:pPr>
      <w:r w:rsidRPr="00881B88">
        <w:rPr>
          <w:rFonts w:ascii="Times New Roman" w:hAnsi="Times New Roman" w:cs="Times New Roman"/>
          <w:b/>
        </w:rPr>
        <w:t>Sentir, respirar a Dios. Ser un perfume para Dios</w:t>
      </w:r>
    </w:p>
    <w:p w14:paraId="79CE8BB9"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Por el olfato también el alma siente a Dios y es sentida por Dios.  Pues ella huele la suavidad de Dios por la esperanza y la espera de Dios.  En efecto, la esperanza es para la obtención de la promesa, lo que la flor al fruto. Ya que en la flor el perfume es esperanza y espera del fruto; mediante la esperanza esperamos las promesas de Dios, que exhala el perfume, la suave fragancia de un bálsamo. En medio de las pruebas de la vida presente atraemos el perfume para nuestra consolación; perfume que también aspiramos para perseverar infatigablemente hasta el fin, para no volver hacia atrás, abandonando nuestro propósito en el camino empezado.</w:t>
      </w:r>
    </w:p>
    <w:p w14:paraId="03D31E7D" w14:textId="77777777" w:rsidR="00FF01C9" w:rsidRPr="00202AC9" w:rsidRDefault="00FF01C9" w:rsidP="00FF01C9">
      <w:pPr>
        <w:spacing w:after="120" w:line="240" w:lineRule="auto"/>
        <w:ind w:firstLine="567"/>
        <w:jc w:val="both"/>
        <w:rPr>
          <w:rFonts w:ascii="Times New Roman" w:hAnsi="Times New Roman" w:cs="Times New Roman"/>
          <w:i/>
        </w:rPr>
      </w:pPr>
      <w:r w:rsidRPr="00642986">
        <w:rPr>
          <w:rFonts w:ascii="Times New Roman" w:hAnsi="Times New Roman" w:cs="Times New Roman"/>
        </w:rPr>
        <w:t xml:space="preserve">De aquí que la esposa diga al Esposo: </w:t>
      </w:r>
      <w:r w:rsidRPr="00202AC9">
        <w:rPr>
          <w:rFonts w:ascii="Times New Roman" w:hAnsi="Times New Roman" w:cs="Times New Roman"/>
          <w:i/>
        </w:rPr>
        <w:t>Atráeme en pos de ti: corramos al olor de tus perfumes (Cant 1, 3)</w:t>
      </w:r>
      <w:r>
        <w:rPr>
          <w:rFonts w:ascii="Times New Roman" w:hAnsi="Times New Roman" w:cs="Times New Roman"/>
        </w:rPr>
        <w:t>.</w:t>
      </w:r>
      <w:r w:rsidRPr="00642986">
        <w:rPr>
          <w:rFonts w:ascii="Times New Roman" w:hAnsi="Times New Roman" w:cs="Times New Roman"/>
        </w:rPr>
        <w:t xml:space="preserve"> La esposa respira también las virtudes del E</w:t>
      </w:r>
      <w:r>
        <w:rPr>
          <w:rFonts w:ascii="Times New Roman" w:hAnsi="Times New Roman" w:cs="Times New Roman"/>
        </w:rPr>
        <w:t>sposo, como preciosos perfumes.</w:t>
      </w:r>
      <w:r w:rsidRPr="00642986">
        <w:rPr>
          <w:rFonts w:ascii="Times New Roman" w:hAnsi="Times New Roman" w:cs="Times New Roman"/>
        </w:rPr>
        <w:t xml:space="preserve"> Pero las respira</w:t>
      </w:r>
      <w:r>
        <w:rPr>
          <w:rFonts w:ascii="Times New Roman" w:hAnsi="Times New Roman" w:cs="Times New Roman"/>
        </w:rPr>
        <w:t xml:space="preserve"> por la esperanza de imitarlas.</w:t>
      </w:r>
      <w:r w:rsidRPr="00642986">
        <w:rPr>
          <w:rFonts w:ascii="Times New Roman" w:hAnsi="Times New Roman" w:cs="Times New Roman"/>
        </w:rPr>
        <w:t xml:space="preserve"> Estimulada pues por el ejemplo del Esposo, tiene la esperanza de seguir de algún modo sus rastros; ella no presume seguirlo de algún modo por sí misma, como para sí, sino que al sentir el perfume de su presencia espera ser ayudada y dice: </w:t>
      </w:r>
      <w:r w:rsidRPr="00202AC9">
        <w:rPr>
          <w:rFonts w:ascii="Times New Roman" w:hAnsi="Times New Roman" w:cs="Times New Roman"/>
          <w:i/>
        </w:rPr>
        <w:t>Atraedme en pos de ti: corramos al olor de tus perfumes.</w:t>
      </w:r>
    </w:p>
    <w:p w14:paraId="554552A3" w14:textId="687CE74C"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Si se le ofrece a Dios una hostia viva que le agrada, en olor de suavidad</w:t>
      </w:r>
      <w:r>
        <w:rPr>
          <w:rStyle w:val="Refdenotaalpie"/>
          <w:rFonts w:ascii="Times New Roman" w:hAnsi="Times New Roman" w:cs="Times New Roman"/>
        </w:rPr>
        <w:footnoteReference w:id="210"/>
      </w:r>
      <w:r w:rsidRPr="00642986">
        <w:rPr>
          <w:rFonts w:ascii="Times New Roman" w:hAnsi="Times New Roman" w:cs="Times New Roman"/>
        </w:rPr>
        <w:t>; si el incienso de la devoción, o el de la oración pura se enciende en el turíbulo del corazón con los carbones de la caridad; si el humo de los perfumes sube hasta la presencia de Dios</w:t>
      </w:r>
      <w:r>
        <w:rPr>
          <w:rStyle w:val="Refdenotaalpie"/>
          <w:rFonts w:ascii="Times New Roman" w:hAnsi="Times New Roman" w:cs="Times New Roman"/>
        </w:rPr>
        <w:footnoteReference w:id="211"/>
      </w:r>
      <w:r w:rsidRPr="00642986">
        <w:rPr>
          <w:rFonts w:ascii="Times New Roman" w:hAnsi="Times New Roman" w:cs="Times New Roman"/>
        </w:rPr>
        <w:t>, entonces él aspira un olor suavísimo</w:t>
      </w:r>
      <w:r>
        <w:rPr>
          <w:rStyle w:val="Refdenotaalpie"/>
          <w:rFonts w:ascii="Times New Roman" w:hAnsi="Times New Roman" w:cs="Times New Roman"/>
        </w:rPr>
        <w:footnoteReference w:id="212"/>
      </w:r>
      <w:r w:rsidRPr="00642986">
        <w:rPr>
          <w:rFonts w:ascii="Times New Roman" w:hAnsi="Times New Roman" w:cs="Times New Roman"/>
        </w:rPr>
        <w:t xml:space="preserve"> y siente </w:t>
      </w:r>
      <w:r w:rsidR="009F74D4">
        <w:rPr>
          <w:rFonts w:ascii="Times New Roman" w:hAnsi="Times New Roman" w:cs="Times New Roman"/>
        </w:rPr>
        <w:t>la devoción del alma en sí abras</w:t>
      </w:r>
      <w:r w:rsidRPr="00642986">
        <w:rPr>
          <w:rFonts w:ascii="Times New Roman" w:hAnsi="Times New Roman" w:cs="Times New Roman"/>
        </w:rPr>
        <w:t>ada en santo deseo, y ella misma siente el perfume del Señor.</w:t>
      </w:r>
    </w:p>
    <w:p w14:paraId="5F801E04" w14:textId="77777777" w:rsidR="00FF01C9" w:rsidRDefault="00FF01C9" w:rsidP="00FF01C9">
      <w:pPr>
        <w:spacing w:after="0" w:line="240" w:lineRule="auto"/>
        <w:ind w:firstLine="567"/>
        <w:jc w:val="both"/>
        <w:rPr>
          <w:rFonts w:ascii="Times New Roman" w:hAnsi="Times New Roman" w:cs="Times New Roman"/>
        </w:rPr>
      </w:pPr>
    </w:p>
    <w:p w14:paraId="510C6162" w14:textId="77777777" w:rsidR="00FF01C9" w:rsidRPr="00642986" w:rsidRDefault="00FF01C9" w:rsidP="00FF01C9">
      <w:pPr>
        <w:spacing w:after="0" w:line="240" w:lineRule="auto"/>
        <w:ind w:firstLine="567"/>
        <w:jc w:val="both"/>
        <w:rPr>
          <w:rFonts w:ascii="Times New Roman" w:hAnsi="Times New Roman" w:cs="Times New Roman"/>
        </w:rPr>
      </w:pPr>
    </w:p>
    <w:p w14:paraId="6300D5F3" w14:textId="77777777" w:rsidR="00FF01C9" w:rsidRPr="00642986" w:rsidRDefault="00FF01C9" w:rsidP="00FF01C9">
      <w:pPr>
        <w:spacing w:after="120" w:line="240" w:lineRule="auto"/>
        <w:jc w:val="both"/>
        <w:rPr>
          <w:rFonts w:ascii="Times New Roman" w:hAnsi="Times New Roman" w:cs="Times New Roman"/>
        </w:rPr>
      </w:pPr>
      <w:r w:rsidRPr="00642986">
        <w:rPr>
          <w:rFonts w:ascii="Times New Roman" w:hAnsi="Times New Roman" w:cs="Times New Roman"/>
        </w:rPr>
        <w:t>EL GUSTO ESPIRITUAL</w:t>
      </w:r>
    </w:p>
    <w:p w14:paraId="321CB3F4" w14:textId="77777777" w:rsidR="00FF01C9" w:rsidRPr="00642986" w:rsidRDefault="00FF01C9" w:rsidP="00FF01C9">
      <w:pPr>
        <w:spacing w:after="120" w:line="240" w:lineRule="auto"/>
        <w:jc w:val="both"/>
        <w:rPr>
          <w:rFonts w:ascii="Times New Roman" w:hAnsi="Times New Roman" w:cs="Times New Roman"/>
        </w:rPr>
      </w:pPr>
    </w:p>
    <w:p w14:paraId="123067F8" w14:textId="77777777" w:rsidR="00FF01C9" w:rsidRPr="00202AC9" w:rsidRDefault="00FF01C9" w:rsidP="00FF01C9">
      <w:pPr>
        <w:spacing w:after="120" w:line="240" w:lineRule="auto"/>
        <w:jc w:val="both"/>
        <w:rPr>
          <w:rFonts w:ascii="Times New Roman" w:hAnsi="Times New Roman" w:cs="Times New Roman"/>
          <w:b/>
        </w:rPr>
      </w:pPr>
      <w:r w:rsidRPr="00202AC9">
        <w:rPr>
          <w:rFonts w:ascii="Times New Roman" w:hAnsi="Times New Roman" w:cs="Times New Roman"/>
          <w:b/>
        </w:rPr>
        <w:t>El amor permite gustar y alimentarse de sí mismo</w:t>
      </w:r>
    </w:p>
    <w:p w14:paraId="66113DC7"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En verdad, por el amor, como por el gusto</w:t>
      </w:r>
      <w:r>
        <w:rPr>
          <w:rFonts w:ascii="Times New Roman" w:hAnsi="Times New Roman" w:cs="Times New Roman"/>
        </w:rPr>
        <w:t>, se saborea y se es saboreado.</w:t>
      </w:r>
      <w:r w:rsidRPr="00642986">
        <w:rPr>
          <w:rFonts w:ascii="Times New Roman" w:hAnsi="Times New Roman" w:cs="Times New Roman"/>
        </w:rPr>
        <w:t xml:space="preserve"> Pues Cristo dice: </w:t>
      </w:r>
      <w:r w:rsidRPr="00202AC9">
        <w:rPr>
          <w:rFonts w:ascii="Times New Roman" w:hAnsi="Times New Roman" w:cs="Times New Roman"/>
          <w:i/>
        </w:rPr>
        <w:t>Mi alimento es hacer la voluntad de mi Padre (Jn 4, 34)</w:t>
      </w:r>
      <w:r>
        <w:rPr>
          <w:rFonts w:ascii="Times New Roman" w:hAnsi="Times New Roman" w:cs="Times New Roman"/>
        </w:rPr>
        <w:t>.</w:t>
      </w:r>
      <w:r w:rsidRPr="00642986">
        <w:rPr>
          <w:rFonts w:ascii="Times New Roman" w:hAnsi="Times New Roman" w:cs="Times New Roman"/>
        </w:rPr>
        <w:t xml:space="preserve"> Y cuál es la voluntad del Padre, en otro lugar lo muestra diciendo: </w:t>
      </w:r>
      <w:r w:rsidRPr="00202AC9">
        <w:rPr>
          <w:rFonts w:ascii="Times New Roman" w:hAnsi="Times New Roman" w:cs="Times New Roman"/>
          <w:i/>
        </w:rPr>
        <w:t>Esta es la voluntad del que me envió: que yo no pierda nada de lo que me ha dado (Jn 6, 39).</w:t>
      </w:r>
      <w:r w:rsidRPr="00642986">
        <w:rPr>
          <w:rFonts w:ascii="Times New Roman" w:hAnsi="Times New Roman" w:cs="Times New Roman"/>
        </w:rPr>
        <w:t xml:space="preserve">  Esto muestra que Dios se alimenta y se restablece por amor de nuestra salvación; de cuyo amor también el alma se alimenta y se restablece, al gustar </w:t>
      </w:r>
      <w:r w:rsidRPr="00202AC9">
        <w:rPr>
          <w:rFonts w:ascii="Times New Roman" w:hAnsi="Times New Roman" w:cs="Times New Roman"/>
          <w:i/>
        </w:rPr>
        <w:t>cuán bueno es Dios (Sal 33, 9).</w:t>
      </w:r>
    </w:p>
    <w:p w14:paraId="3E7BED56" w14:textId="77777777" w:rsidR="00FF01C9" w:rsidRDefault="00FF01C9" w:rsidP="00FF01C9">
      <w:pPr>
        <w:spacing w:after="0" w:line="240" w:lineRule="auto"/>
        <w:ind w:firstLine="567"/>
        <w:jc w:val="both"/>
        <w:rPr>
          <w:rFonts w:ascii="Times New Roman" w:hAnsi="Times New Roman" w:cs="Times New Roman"/>
        </w:rPr>
      </w:pPr>
    </w:p>
    <w:p w14:paraId="334CC141" w14:textId="77777777" w:rsidR="00FF01C9" w:rsidRPr="00642986" w:rsidRDefault="00FF01C9" w:rsidP="00FF01C9">
      <w:pPr>
        <w:spacing w:after="0" w:line="240" w:lineRule="auto"/>
        <w:ind w:firstLine="567"/>
        <w:jc w:val="both"/>
        <w:rPr>
          <w:rFonts w:ascii="Times New Roman" w:hAnsi="Times New Roman" w:cs="Times New Roman"/>
        </w:rPr>
      </w:pPr>
    </w:p>
    <w:p w14:paraId="229E9941" w14:textId="77777777" w:rsidR="00FF01C9" w:rsidRPr="00642986" w:rsidRDefault="00FF01C9" w:rsidP="00FF01C9">
      <w:pPr>
        <w:spacing w:after="120" w:line="240" w:lineRule="auto"/>
        <w:jc w:val="both"/>
        <w:rPr>
          <w:rFonts w:ascii="Times New Roman" w:hAnsi="Times New Roman" w:cs="Times New Roman"/>
        </w:rPr>
      </w:pPr>
      <w:r w:rsidRPr="00642986">
        <w:rPr>
          <w:rFonts w:ascii="Times New Roman" w:hAnsi="Times New Roman" w:cs="Times New Roman"/>
        </w:rPr>
        <w:lastRenderedPageBreak/>
        <w:t>EL OIDO ESPIRITUAL</w:t>
      </w:r>
    </w:p>
    <w:p w14:paraId="396A26C2" w14:textId="77777777" w:rsidR="00FF01C9" w:rsidRPr="00642986" w:rsidRDefault="00FF01C9" w:rsidP="00FF01C9">
      <w:pPr>
        <w:spacing w:after="120" w:line="240" w:lineRule="auto"/>
        <w:jc w:val="both"/>
        <w:rPr>
          <w:rFonts w:ascii="Times New Roman" w:hAnsi="Times New Roman" w:cs="Times New Roman"/>
        </w:rPr>
      </w:pPr>
    </w:p>
    <w:p w14:paraId="385DB9A4" w14:textId="77777777" w:rsidR="00FF01C9" w:rsidRPr="00202AC9" w:rsidRDefault="00FF01C9" w:rsidP="00FF01C9">
      <w:pPr>
        <w:spacing w:after="120" w:line="240" w:lineRule="auto"/>
        <w:jc w:val="both"/>
        <w:rPr>
          <w:rFonts w:ascii="Times New Roman" w:hAnsi="Times New Roman" w:cs="Times New Roman"/>
          <w:b/>
        </w:rPr>
      </w:pPr>
      <w:r>
        <w:rPr>
          <w:rFonts w:ascii="Times New Roman" w:hAnsi="Times New Roman" w:cs="Times New Roman"/>
          <w:b/>
        </w:rPr>
        <w:t>El alma que escucha y obedece.</w:t>
      </w:r>
      <w:r w:rsidRPr="00202AC9">
        <w:rPr>
          <w:rFonts w:ascii="Times New Roman" w:hAnsi="Times New Roman" w:cs="Times New Roman"/>
          <w:b/>
        </w:rPr>
        <w:t xml:space="preserve"> Dios que escucha y concede</w:t>
      </w:r>
    </w:p>
    <w:p w14:paraId="7EA7A842"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Mediante el oído siente Dios y es sentido, cuando oye y e</w:t>
      </w:r>
      <w:r>
        <w:rPr>
          <w:rFonts w:ascii="Times New Roman" w:hAnsi="Times New Roman" w:cs="Times New Roman"/>
        </w:rPr>
        <w:t>s oído.</w:t>
      </w:r>
      <w:r w:rsidRPr="00642986">
        <w:rPr>
          <w:rFonts w:ascii="Times New Roman" w:hAnsi="Times New Roman" w:cs="Times New Roman"/>
        </w:rPr>
        <w:t xml:space="preserve"> Pero es oído por medio de la obediencia: porque si es obedecido, él oye y atiende las oraciones, las súplicas, los pedidos, las ofrendas y los deseos.</w:t>
      </w:r>
    </w:p>
    <w:p w14:paraId="00EEEA76" w14:textId="77777777" w:rsidR="00FF01C9" w:rsidRPr="00202AC9" w:rsidRDefault="00FF01C9" w:rsidP="00881B88">
      <w:pPr>
        <w:spacing w:after="0" w:line="240" w:lineRule="auto"/>
        <w:ind w:firstLine="567"/>
        <w:jc w:val="both"/>
        <w:rPr>
          <w:rFonts w:ascii="Times New Roman" w:hAnsi="Times New Roman" w:cs="Times New Roman"/>
          <w:i/>
        </w:rPr>
      </w:pPr>
      <w:r w:rsidRPr="00642986">
        <w:rPr>
          <w:rFonts w:ascii="Times New Roman" w:hAnsi="Times New Roman" w:cs="Times New Roman"/>
        </w:rPr>
        <w:t xml:space="preserve">El hombre dice a Dios: </w:t>
      </w:r>
      <w:r w:rsidRPr="00202AC9">
        <w:rPr>
          <w:rFonts w:ascii="Times New Roman" w:hAnsi="Times New Roman" w:cs="Times New Roman"/>
          <w:i/>
        </w:rPr>
        <w:t>Escucha mis palabras ¡oh Señor! (Sal 5, 2)</w:t>
      </w:r>
      <w:r>
        <w:rPr>
          <w:rFonts w:ascii="Times New Roman" w:hAnsi="Times New Roman" w:cs="Times New Roman"/>
        </w:rPr>
        <w:t>.</w:t>
      </w:r>
      <w:r w:rsidRPr="00642986">
        <w:rPr>
          <w:rFonts w:ascii="Times New Roman" w:hAnsi="Times New Roman" w:cs="Times New Roman"/>
        </w:rPr>
        <w:t xml:space="preserve"> Y Dios nos dice: </w:t>
      </w:r>
      <w:r w:rsidRPr="00202AC9">
        <w:rPr>
          <w:rFonts w:ascii="Times New Roman" w:hAnsi="Times New Roman" w:cs="Times New Roman"/>
          <w:i/>
        </w:rPr>
        <w:t>Inclinad vuestro oído a las palabras de mi boca (Sal 77, 1)</w:t>
      </w:r>
      <w:r>
        <w:rPr>
          <w:rFonts w:ascii="Times New Roman" w:hAnsi="Times New Roman" w:cs="Times New Roman"/>
        </w:rPr>
        <w:t xml:space="preserve">. </w:t>
      </w:r>
      <w:r w:rsidRPr="00642986">
        <w:rPr>
          <w:rFonts w:ascii="Times New Roman" w:hAnsi="Times New Roman" w:cs="Times New Roman"/>
        </w:rPr>
        <w:t>Porque él escucha al que le escucha, pero no</w:t>
      </w:r>
      <w:r>
        <w:rPr>
          <w:rFonts w:ascii="Times New Roman" w:hAnsi="Times New Roman" w:cs="Times New Roman"/>
        </w:rPr>
        <w:t xml:space="preserve"> atiende al que no le escucha. </w:t>
      </w:r>
      <w:r w:rsidRPr="00642986">
        <w:rPr>
          <w:rFonts w:ascii="Times New Roman" w:hAnsi="Times New Roman" w:cs="Times New Roman"/>
        </w:rPr>
        <w:t xml:space="preserve">De aquí que está escrito: </w:t>
      </w:r>
      <w:r w:rsidRPr="00202AC9">
        <w:rPr>
          <w:rFonts w:ascii="Times New Roman" w:hAnsi="Times New Roman" w:cs="Times New Roman"/>
          <w:i/>
        </w:rPr>
        <w:t>La oración de aquel que cierra su oído para no oír la ley será abominable (Pr 28, 9).</w:t>
      </w:r>
    </w:p>
    <w:p w14:paraId="68A5555B" w14:textId="77777777" w:rsidR="00FF01C9" w:rsidRDefault="00FF01C9" w:rsidP="00881B88">
      <w:pPr>
        <w:spacing w:after="0" w:line="240" w:lineRule="auto"/>
        <w:ind w:firstLine="567"/>
        <w:jc w:val="both"/>
        <w:rPr>
          <w:rFonts w:ascii="Times New Roman" w:hAnsi="Times New Roman" w:cs="Times New Roman"/>
        </w:rPr>
      </w:pPr>
    </w:p>
    <w:p w14:paraId="29C86F82" w14:textId="77777777" w:rsidR="00FF01C9" w:rsidRPr="00642986" w:rsidRDefault="00FF01C9" w:rsidP="00FF01C9">
      <w:pPr>
        <w:spacing w:after="0" w:line="240" w:lineRule="auto"/>
        <w:ind w:firstLine="567"/>
        <w:jc w:val="both"/>
        <w:rPr>
          <w:rFonts w:ascii="Times New Roman" w:hAnsi="Times New Roman" w:cs="Times New Roman"/>
        </w:rPr>
      </w:pPr>
    </w:p>
    <w:p w14:paraId="096A9F4D" w14:textId="77777777" w:rsidR="00FF01C9" w:rsidRPr="00642986" w:rsidRDefault="00FF01C9" w:rsidP="00FF01C9">
      <w:pPr>
        <w:spacing w:after="120" w:line="240" w:lineRule="auto"/>
        <w:jc w:val="both"/>
        <w:rPr>
          <w:rFonts w:ascii="Times New Roman" w:hAnsi="Times New Roman" w:cs="Times New Roman"/>
        </w:rPr>
      </w:pPr>
      <w:r w:rsidRPr="00642986">
        <w:rPr>
          <w:rFonts w:ascii="Times New Roman" w:hAnsi="Times New Roman" w:cs="Times New Roman"/>
        </w:rPr>
        <w:t>LA VISTA ESPIRITUAL</w:t>
      </w:r>
    </w:p>
    <w:p w14:paraId="5A6E14FA" w14:textId="77777777" w:rsidR="00FF01C9" w:rsidRPr="00642986" w:rsidRDefault="00FF01C9" w:rsidP="00FF01C9">
      <w:pPr>
        <w:spacing w:after="120" w:line="240" w:lineRule="auto"/>
        <w:jc w:val="both"/>
        <w:rPr>
          <w:rFonts w:ascii="Times New Roman" w:hAnsi="Times New Roman" w:cs="Times New Roman"/>
        </w:rPr>
      </w:pPr>
    </w:p>
    <w:p w14:paraId="4C27AA03" w14:textId="77777777" w:rsidR="00FF01C9" w:rsidRPr="00A7546E" w:rsidRDefault="00FF01C9" w:rsidP="00FF01C9">
      <w:pPr>
        <w:spacing w:after="120" w:line="240" w:lineRule="auto"/>
        <w:jc w:val="both"/>
        <w:rPr>
          <w:rFonts w:ascii="Times New Roman" w:hAnsi="Times New Roman" w:cs="Times New Roman"/>
          <w:b/>
        </w:rPr>
      </w:pPr>
      <w:r w:rsidRPr="00A7546E">
        <w:rPr>
          <w:rFonts w:ascii="Times New Roman" w:hAnsi="Times New Roman" w:cs="Times New Roman"/>
          <w:b/>
        </w:rPr>
        <w:t>El justo ve a Dios y Dios ve al justo</w:t>
      </w:r>
    </w:p>
    <w:p w14:paraId="28B22436" w14:textId="77777777" w:rsidR="00FF01C9" w:rsidRPr="00A7546E" w:rsidRDefault="00FF01C9" w:rsidP="00FF01C9">
      <w:pPr>
        <w:spacing w:after="120" w:line="240" w:lineRule="auto"/>
        <w:ind w:firstLine="567"/>
        <w:jc w:val="both"/>
        <w:rPr>
          <w:rFonts w:ascii="Times New Roman" w:hAnsi="Times New Roman" w:cs="Times New Roman"/>
          <w:i/>
        </w:rPr>
      </w:pPr>
      <w:r w:rsidRPr="00642986">
        <w:rPr>
          <w:rFonts w:ascii="Times New Roman" w:hAnsi="Times New Roman" w:cs="Times New Roman"/>
        </w:rPr>
        <w:t>Por la vist</w:t>
      </w:r>
      <w:r>
        <w:rPr>
          <w:rFonts w:ascii="Times New Roman" w:hAnsi="Times New Roman" w:cs="Times New Roman"/>
        </w:rPr>
        <w:t>a Dios percibe, y es percibido.</w:t>
      </w:r>
      <w:r w:rsidRPr="00642986">
        <w:rPr>
          <w:rFonts w:ascii="Times New Roman" w:hAnsi="Times New Roman" w:cs="Times New Roman"/>
        </w:rPr>
        <w:t xml:space="preserve"> Pues de los justos se dice: </w:t>
      </w:r>
      <w:r w:rsidRPr="00A7546E">
        <w:rPr>
          <w:rFonts w:ascii="Times New Roman" w:hAnsi="Times New Roman" w:cs="Times New Roman"/>
          <w:i/>
        </w:rPr>
        <w:t>Los ojos del Señor están sobre los justos (Sal 33, 16)</w:t>
      </w:r>
      <w:r>
        <w:rPr>
          <w:rFonts w:ascii="Times New Roman" w:hAnsi="Times New Roman" w:cs="Times New Roman"/>
        </w:rPr>
        <w:t xml:space="preserve">. </w:t>
      </w:r>
      <w:r w:rsidRPr="00642986">
        <w:rPr>
          <w:rFonts w:ascii="Times New Roman" w:hAnsi="Times New Roman" w:cs="Times New Roman"/>
        </w:rPr>
        <w:t xml:space="preserve">Y el justo dice: </w:t>
      </w:r>
      <w:r w:rsidRPr="00A7546E">
        <w:rPr>
          <w:rFonts w:ascii="Times New Roman" w:hAnsi="Times New Roman" w:cs="Times New Roman"/>
          <w:i/>
        </w:rPr>
        <w:t>Mis ojos siempre están hacia el Señor (Sal 24, 15</w:t>
      </w:r>
      <w:r>
        <w:rPr>
          <w:rFonts w:ascii="Times New Roman" w:hAnsi="Times New Roman" w:cs="Times New Roman"/>
        </w:rPr>
        <w:t>).</w:t>
      </w:r>
      <w:r w:rsidRPr="00642986">
        <w:rPr>
          <w:rFonts w:ascii="Times New Roman" w:hAnsi="Times New Roman" w:cs="Times New Roman"/>
        </w:rPr>
        <w:t xml:space="preserve"> Pero los mal</w:t>
      </w:r>
      <w:r>
        <w:rPr>
          <w:rFonts w:ascii="Times New Roman" w:hAnsi="Times New Roman" w:cs="Times New Roman"/>
        </w:rPr>
        <w:t>os no ven a</w:t>
      </w:r>
      <w:r w:rsidRPr="00642986">
        <w:rPr>
          <w:rFonts w:ascii="Times New Roman" w:hAnsi="Times New Roman" w:cs="Times New Roman"/>
        </w:rPr>
        <w:t xml:space="preserve"> Dios, caminan en las tinieblas</w:t>
      </w:r>
      <w:r>
        <w:rPr>
          <w:rStyle w:val="Refdenotaalpie"/>
          <w:rFonts w:ascii="Times New Roman" w:hAnsi="Times New Roman" w:cs="Times New Roman"/>
        </w:rPr>
        <w:footnoteReference w:id="213"/>
      </w:r>
      <w:r w:rsidRPr="00642986">
        <w:rPr>
          <w:rFonts w:ascii="Times New Roman" w:hAnsi="Times New Roman" w:cs="Times New Roman"/>
        </w:rPr>
        <w:t xml:space="preserve">, de los cuales está escrito: </w:t>
      </w:r>
      <w:r w:rsidRPr="00A7546E">
        <w:rPr>
          <w:rFonts w:ascii="Times New Roman" w:hAnsi="Times New Roman" w:cs="Times New Roman"/>
          <w:i/>
        </w:rPr>
        <w:t>No han colocado a Dios ante su vista (Sal 53, 5).</w:t>
      </w:r>
    </w:p>
    <w:p w14:paraId="5523ED67" w14:textId="77777777" w:rsidR="00FF01C9" w:rsidRPr="00A7546E" w:rsidRDefault="00FF01C9" w:rsidP="00FF01C9">
      <w:pPr>
        <w:spacing w:after="120" w:line="240" w:lineRule="auto"/>
        <w:ind w:firstLine="567"/>
        <w:jc w:val="both"/>
        <w:rPr>
          <w:rFonts w:ascii="Times New Roman" w:hAnsi="Times New Roman" w:cs="Times New Roman"/>
          <w:i/>
        </w:rPr>
      </w:pPr>
      <w:r w:rsidRPr="00A7546E">
        <w:rPr>
          <w:rFonts w:ascii="Times New Roman" w:hAnsi="Times New Roman" w:cs="Times New Roman"/>
          <w:i/>
        </w:rPr>
        <w:t>Pues los ojos del Señor están observando en todo lugar a los buenos y a los malos (Pr 15, 3)</w:t>
      </w:r>
      <w:r>
        <w:rPr>
          <w:rFonts w:ascii="Times New Roman" w:hAnsi="Times New Roman" w:cs="Times New Roman"/>
        </w:rPr>
        <w:t>.</w:t>
      </w:r>
      <w:r w:rsidRPr="00642986">
        <w:rPr>
          <w:rFonts w:ascii="Times New Roman" w:hAnsi="Times New Roman" w:cs="Times New Roman"/>
        </w:rPr>
        <w:t xml:space="preserve"> Pero miran a los justos con mirada benigna y cariñosa, mas a los malos les dice: </w:t>
      </w:r>
      <w:r w:rsidRPr="00A7546E">
        <w:rPr>
          <w:rFonts w:ascii="Times New Roman" w:hAnsi="Times New Roman" w:cs="Times New Roman"/>
          <w:i/>
        </w:rPr>
        <w:t>Tendré puestos mis ojos sobre vosotros para mal y no para bien (Am 9, 4).</w:t>
      </w:r>
    </w:p>
    <w:p w14:paraId="5E5774B0"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Como más arriba demostramos acerca de los sentidos del cuerpo y de los sentidos del alma, armonizados entre sí mediante la obediencia de la carne sometida al espíritu, ello</w:t>
      </w:r>
      <w:r>
        <w:rPr>
          <w:rFonts w:ascii="Times New Roman" w:hAnsi="Times New Roman" w:cs="Times New Roman"/>
        </w:rPr>
        <w:t>s forman una cítara espiritual.</w:t>
      </w:r>
      <w:r w:rsidRPr="00642986">
        <w:rPr>
          <w:rFonts w:ascii="Times New Roman" w:hAnsi="Times New Roman" w:cs="Times New Roman"/>
        </w:rPr>
        <w:t xml:space="preserve"> En efecto, con los cinco sentidos espirituales por los cuales el alma percibe a Dios y se armoniza con Dios, y con los cinco modos con los cuales espiritualmente Dios percibe al alma, forman como un conjunto de diez cuerdas, un arpa espiritual de diez cuerdas, en la cual Dios, tocando las cinco cuerdas superiores salmodia al alma; pero el alma, tocando las cinco inferiores salmodia a Dios, deleita a Dios y es deleitada en Dios.</w:t>
      </w:r>
    </w:p>
    <w:p w14:paraId="5C246FD5" w14:textId="77777777" w:rsidR="00FF01C9" w:rsidRPr="00642986" w:rsidRDefault="00FF01C9" w:rsidP="00FF01C9">
      <w:pPr>
        <w:spacing w:after="120" w:line="240" w:lineRule="auto"/>
        <w:ind w:firstLine="567"/>
        <w:jc w:val="both"/>
        <w:rPr>
          <w:rFonts w:ascii="Times New Roman" w:hAnsi="Times New Roman" w:cs="Times New Roman"/>
        </w:rPr>
      </w:pPr>
    </w:p>
    <w:p w14:paraId="7CE32DCB" w14:textId="77777777" w:rsidR="00FF01C9" w:rsidRPr="00A7546E" w:rsidRDefault="00FF01C9" w:rsidP="00FF01C9">
      <w:pPr>
        <w:spacing w:after="120" w:line="240" w:lineRule="auto"/>
        <w:jc w:val="both"/>
        <w:rPr>
          <w:rFonts w:ascii="Times New Roman" w:hAnsi="Times New Roman" w:cs="Times New Roman"/>
          <w:b/>
        </w:rPr>
      </w:pPr>
      <w:r w:rsidRPr="00A7546E">
        <w:rPr>
          <w:rFonts w:ascii="Times New Roman" w:hAnsi="Times New Roman" w:cs="Times New Roman"/>
          <w:b/>
        </w:rPr>
        <w:t>La gracia preveniente de Dios</w:t>
      </w:r>
    </w:p>
    <w:p w14:paraId="3260C8C5" w14:textId="77777777" w:rsidR="00FF01C9" w:rsidRPr="00642986" w:rsidRDefault="00FF01C9" w:rsidP="00FF01C9">
      <w:pPr>
        <w:spacing w:after="120" w:line="240" w:lineRule="auto"/>
        <w:ind w:firstLine="567"/>
        <w:jc w:val="both"/>
        <w:rPr>
          <w:rFonts w:ascii="Times New Roman" w:hAnsi="Times New Roman" w:cs="Times New Roman"/>
        </w:rPr>
      </w:pPr>
      <w:bookmarkStart w:id="1" w:name="_Hlk62792160"/>
      <w:r w:rsidRPr="00642986">
        <w:rPr>
          <w:rFonts w:ascii="Times New Roman" w:hAnsi="Times New Roman" w:cs="Times New Roman"/>
        </w:rPr>
        <w:t>Dios toca el arpa, cuando inspira la gracia; porque es Espíritu y sopla donde quiere y el alma oye su voz</w:t>
      </w:r>
      <w:r>
        <w:rPr>
          <w:rStyle w:val="Refdenotaalpie"/>
          <w:rFonts w:ascii="Times New Roman" w:hAnsi="Times New Roman" w:cs="Times New Roman"/>
        </w:rPr>
        <w:footnoteReference w:id="214"/>
      </w:r>
      <w:r w:rsidRPr="00642986">
        <w:rPr>
          <w:rFonts w:ascii="Times New Roman" w:hAnsi="Times New Roman" w:cs="Times New Roman"/>
        </w:rPr>
        <w:t>; y para que la cuerda inferior responda a la superior, la gracia proveniente de la gracia, tocando al que la toca, respirando al que la respira, gustando al que la gusta, oyendo y contemplando al que la oye y la contempla.</w:t>
      </w:r>
    </w:p>
    <w:bookmarkEnd w:id="1"/>
    <w:p w14:paraId="46030981"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 xml:space="preserve">Pero Dios se adelanta y se deja oír, y como un arpista que arranca al arpa melodías armoniosas dice: </w:t>
      </w:r>
      <w:r w:rsidRPr="00A7546E">
        <w:rPr>
          <w:rFonts w:ascii="Times New Roman" w:hAnsi="Times New Roman" w:cs="Times New Roman"/>
          <w:i/>
        </w:rPr>
        <w:t>Suene tu voz en mis oídos, porque tu voz es dulce (Cant 2, 14).</w:t>
      </w:r>
      <w:r>
        <w:rPr>
          <w:rFonts w:ascii="Times New Roman" w:hAnsi="Times New Roman" w:cs="Times New Roman"/>
        </w:rPr>
        <w:t xml:space="preserve"> </w:t>
      </w:r>
      <w:r w:rsidRPr="00A7546E">
        <w:rPr>
          <w:rFonts w:ascii="Times New Roman" w:hAnsi="Times New Roman" w:cs="Times New Roman"/>
        </w:rPr>
        <w:t>Pues Dios</w:t>
      </w:r>
      <w:r w:rsidRPr="00A7546E">
        <w:rPr>
          <w:rFonts w:ascii="Times New Roman" w:hAnsi="Times New Roman" w:cs="Times New Roman"/>
          <w:i/>
        </w:rPr>
        <w:t xml:space="preserve"> obra el querer y el hacer (Flp 2, 13)</w:t>
      </w:r>
      <w:r w:rsidRPr="00642986">
        <w:rPr>
          <w:rFonts w:ascii="Times New Roman" w:hAnsi="Times New Roman" w:cs="Times New Roman"/>
        </w:rPr>
        <w:t xml:space="preserve"> y mueve al alma desde el interior, para que crea, espere, ame, obedezca, para que ella vea siempre a aquel a quien ama, para que sienta a aquel que la percibe, esto es, para que consienta siempre en la voluntad de Dios.</w:t>
      </w:r>
    </w:p>
    <w:p w14:paraId="7D906ED4" w14:textId="77777777" w:rsidR="00FF01C9" w:rsidRPr="00642986" w:rsidRDefault="00FF01C9" w:rsidP="00FF01C9">
      <w:pPr>
        <w:spacing w:after="0" w:line="240" w:lineRule="auto"/>
        <w:ind w:firstLine="567"/>
        <w:jc w:val="both"/>
        <w:rPr>
          <w:rFonts w:ascii="Times New Roman" w:hAnsi="Times New Roman" w:cs="Times New Roman"/>
        </w:rPr>
      </w:pPr>
    </w:p>
    <w:p w14:paraId="28F8BA78" w14:textId="77777777" w:rsidR="00FF01C9" w:rsidRPr="00A7546E" w:rsidRDefault="00FF01C9" w:rsidP="00FF01C9">
      <w:pPr>
        <w:spacing w:after="120" w:line="240" w:lineRule="auto"/>
        <w:jc w:val="both"/>
        <w:rPr>
          <w:rFonts w:ascii="Times New Roman" w:hAnsi="Times New Roman" w:cs="Times New Roman"/>
          <w:b/>
        </w:rPr>
      </w:pPr>
      <w:r w:rsidRPr="00A7546E">
        <w:rPr>
          <w:rFonts w:ascii="Times New Roman" w:hAnsi="Times New Roman" w:cs="Times New Roman"/>
          <w:b/>
        </w:rPr>
        <w:t>Sabiduría y temor</w:t>
      </w:r>
    </w:p>
    <w:p w14:paraId="69166662"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No es en vano, no es sin motivo que el Salmista repite cinco veces su invitación a salmodiar cuando dice: </w:t>
      </w:r>
      <w:r w:rsidRPr="00A7546E">
        <w:rPr>
          <w:rFonts w:ascii="Times New Roman" w:hAnsi="Times New Roman" w:cs="Times New Roman"/>
          <w:i/>
        </w:rPr>
        <w:t xml:space="preserve">¡Salmodiad a nuestro Dios, salmodiad, salmodiad para nuestro Rey, salmodiad!; porque Dios es el rey de toda la tierra, </w:t>
      </w:r>
      <w:r>
        <w:rPr>
          <w:rFonts w:ascii="Times New Roman" w:hAnsi="Times New Roman" w:cs="Times New Roman"/>
          <w:i/>
        </w:rPr>
        <w:t>¡</w:t>
      </w:r>
      <w:r w:rsidRPr="00A7546E">
        <w:rPr>
          <w:rFonts w:ascii="Times New Roman" w:hAnsi="Times New Roman" w:cs="Times New Roman"/>
          <w:i/>
        </w:rPr>
        <w:t>salmodiad a Dios sabiamente! (Sal 46, 7-8).</w:t>
      </w:r>
    </w:p>
    <w:p w14:paraId="1B62A0CF" w14:textId="77777777" w:rsidR="00FF01C9" w:rsidRPr="00A7546E" w:rsidRDefault="00FF01C9" w:rsidP="00FF01C9">
      <w:pPr>
        <w:spacing w:after="120" w:line="240" w:lineRule="auto"/>
        <w:ind w:firstLine="567"/>
        <w:jc w:val="both"/>
        <w:rPr>
          <w:rFonts w:ascii="Times New Roman" w:hAnsi="Times New Roman" w:cs="Times New Roman"/>
          <w:i/>
        </w:rPr>
      </w:pPr>
      <w:r w:rsidRPr="00642986">
        <w:rPr>
          <w:rFonts w:ascii="Times New Roman" w:hAnsi="Times New Roman" w:cs="Times New Roman"/>
        </w:rPr>
        <w:t xml:space="preserve">Alguna razón subyace por la cual al final se añade “sabiamente”: </w:t>
      </w:r>
      <w:r w:rsidRPr="00A7546E">
        <w:rPr>
          <w:rFonts w:ascii="Times New Roman" w:hAnsi="Times New Roman" w:cs="Times New Roman"/>
          <w:i/>
        </w:rPr>
        <w:t>El principio de la sabiduría es el temor del Señor (Sal 110, 10)</w:t>
      </w:r>
      <w:r w:rsidRPr="00642986">
        <w:rPr>
          <w:rFonts w:ascii="Times New Roman" w:hAnsi="Times New Roman" w:cs="Times New Roman"/>
        </w:rPr>
        <w:t>; pues salmodia sabiamente quien exulta en el Señor, y, sin embargo, siemp</w:t>
      </w:r>
      <w:r>
        <w:rPr>
          <w:rFonts w:ascii="Times New Roman" w:hAnsi="Times New Roman" w:cs="Times New Roman"/>
        </w:rPr>
        <w:t>re teme el peligro de la caída.</w:t>
      </w:r>
      <w:r w:rsidRPr="00642986">
        <w:rPr>
          <w:rFonts w:ascii="Times New Roman" w:hAnsi="Times New Roman" w:cs="Times New Roman"/>
        </w:rPr>
        <w:t xml:space="preserve"> </w:t>
      </w:r>
      <w:r w:rsidRPr="00A7546E">
        <w:rPr>
          <w:rFonts w:ascii="Times New Roman" w:hAnsi="Times New Roman" w:cs="Times New Roman"/>
          <w:i/>
        </w:rPr>
        <w:t>Bienaventurado el hombre que persevera en el temor (Pr 28, 14)</w:t>
      </w:r>
      <w:r>
        <w:rPr>
          <w:rFonts w:ascii="Times New Roman" w:hAnsi="Times New Roman" w:cs="Times New Roman"/>
        </w:rPr>
        <w:t xml:space="preserve">. </w:t>
      </w:r>
      <w:r w:rsidRPr="00642986">
        <w:rPr>
          <w:rFonts w:ascii="Times New Roman" w:hAnsi="Times New Roman" w:cs="Times New Roman"/>
        </w:rPr>
        <w:t xml:space="preserve">De aquí que el Profeta diga: </w:t>
      </w:r>
      <w:r w:rsidRPr="00A7546E">
        <w:rPr>
          <w:rFonts w:ascii="Times New Roman" w:hAnsi="Times New Roman" w:cs="Times New Roman"/>
          <w:i/>
        </w:rPr>
        <w:t>Que mi corazón se regocije y tema tu santo nombre (Sal 85, 10)</w:t>
      </w:r>
      <w:r w:rsidRPr="00642986">
        <w:rPr>
          <w:rFonts w:ascii="Times New Roman" w:hAnsi="Times New Roman" w:cs="Times New Roman"/>
        </w:rPr>
        <w:t xml:space="preserve">; y también: </w:t>
      </w:r>
      <w:r w:rsidRPr="00A7546E">
        <w:rPr>
          <w:rFonts w:ascii="Times New Roman" w:hAnsi="Times New Roman" w:cs="Times New Roman"/>
          <w:i/>
        </w:rPr>
        <w:t>Servid al Señor en el temor y exultad en él con temblor (Sal 2, 11).</w:t>
      </w:r>
    </w:p>
    <w:p w14:paraId="31BFEB8F"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lastRenderedPageBreak/>
        <w:t>Aunque el alma perciba a Dios mediante el temor, sin embargo, de los antedichos cinco sentidos espirituales no hay que separar el temor: pues a cada uno de ellos es preciso añadírselo, y a toda la consonancia espiritual atempera y conserva, para que la disminución de la seguridad no recaiga en el peligro de la discordia.</w:t>
      </w:r>
    </w:p>
    <w:p w14:paraId="2ABC95EE" w14:textId="77777777" w:rsidR="00FF01C9" w:rsidRPr="00642986" w:rsidRDefault="00FF01C9" w:rsidP="00FF01C9">
      <w:pPr>
        <w:spacing w:after="0" w:line="240" w:lineRule="auto"/>
        <w:ind w:firstLine="567"/>
        <w:jc w:val="both"/>
        <w:rPr>
          <w:rFonts w:ascii="Times New Roman" w:hAnsi="Times New Roman" w:cs="Times New Roman"/>
        </w:rPr>
      </w:pPr>
    </w:p>
    <w:p w14:paraId="26D182A8" w14:textId="77777777" w:rsidR="00881B88" w:rsidRDefault="00FF01C9" w:rsidP="00881B88">
      <w:pPr>
        <w:spacing w:after="0" w:line="240" w:lineRule="auto"/>
        <w:jc w:val="both"/>
        <w:rPr>
          <w:rFonts w:ascii="Times New Roman" w:hAnsi="Times New Roman" w:cs="Times New Roman"/>
          <w:b/>
        </w:rPr>
      </w:pPr>
      <w:r w:rsidRPr="00531991">
        <w:rPr>
          <w:rFonts w:ascii="Times New Roman" w:hAnsi="Times New Roman" w:cs="Times New Roman"/>
          <w:b/>
        </w:rPr>
        <w:t xml:space="preserve">Inclusión: reflexiones sobre la repetición </w:t>
      </w:r>
    </w:p>
    <w:p w14:paraId="1FD0A228" w14:textId="4E8E2E4A" w:rsidR="00FF01C9" w:rsidRPr="00531991" w:rsidRDefault="00FF01C9" w:rsidP="00FF01C9">
      <w:pPr>
        <w:spacing w:after="120" w:line="240" w:lineRule="auto"/>
        <w:jc w:val="both"/>
        <w:rPr>
          <w:rFonts w:ascii="Times New Roman" w:hAnsi="Times New Roman" w:cs="Times New Roman"/>
          <w:b/>
        </w:rPr>
      </w:pPr>
      <w:r w:rsidRPr="00531991">
        <w:rPr>
          <w:rFonts w:ascii="Times New Roman" w:hAnsi="Times New Roman" w:cs="Times New Roman"/>
          <w:b/>
        </w:rPr>
        <w:t>“Mi corazón está dispuesto, mi corazón está dispuesto”</w:t>
      </w:r>
    </w:p>
    <w:p w14:paraId="21E99214"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 xml:space="preserve">Para retrotraer esta exposición a su comienzo, la voz de Cristo que profesa la obediencia, y viene a someter a Dios Padre su docilidad, es esta: </w:t>
      </w:r>
      <w:r w:rsidRPr="00531991">
        <w:rPr>
          <w:rFonts w:ascii="Times New Roman" w:hAnsi="Times New Roman" w:cs="Times New Roman"/>
          <w:i/>
        </w:rPr>
        <w:t>Dispuesto está mi corazón, oh Dios, dispuesto está mi corazón</w:t>
      </w:r>
      <w:r>
        <w:rPr>
          <w:rFonts w:ascii="Times New Roman" w:hAnsi="Times New Roman" w:cs="Times New Roman"/>
        </w:rPr>
        <w:t xml:space="preserve">. </w:t>
      </w:r>
      <w:r w:rsidRPr="00642986">
        <w:rPr>
          <w:rFonts w:ascii="Times New Roman" w:hAnsi="Times New Roman" w:cs="Times New Roman"/>
        </w:rPr>
        <w:t>Se puede indicar en esta repetición una doble obediencia: una, la de su alma sometida a Dios; otra, la de su carne humillada</w:t>
      </w:r>
      <w:r>
        <w:rPr>
          <w:rFonts w:ascii="Times New Roman" w:hAnsi="Times New Roman" w:cs="Times New Roman"/>
        </w:rPr>
        <w:t xml:space="preserve"> hasta la ignominia de la cruz.</w:t>
      </w:r>
      <w:r w:rsidRPr="00642986">
        <w:rPr>
          <w:rFonts w:ascii="Times New Roman" w:hAnsi="Times New Roman" w:cs="Times New Roman"/>
        </w:rPr>
        <w:t xml:space="preserve"> Pero la voz de Cristo, que exulta en la gloria de la resurrección es esta que sigue: </w:t>
      </w:r>
      <w:r w:rsidRPr="00531991">
        <w:rPr>
          <w:rFonts w:ascii="Times New Roman" w:hAnsi="Times New Roman" w:cs="Times New Roman"/>
          <w:i/>
        </w:rPr>
        <w:t>Cantaré y salmodiaré en mi gloria; ¡levántate arpa y cítara!</w:t>
      </w:r>
      <w:r w:rsidRPr="00642986">
        <w:rPr>
          <w:rFonts w:ascii="Times New Roman" w:hAnsi="Times New Roman" w:cs="Times New Roman"/>
        </w:rPr>
        <w:t xml:space="preserve"> Cristo tuvo doble gloria y doble alegría;</w:t>
      </w:r>
      <w:r>
        <w:rPr>
          <w:rFonts w:ascii="Times New Roman" w:hAnsi="Times New Roman" w:cs="Times New Roman"/>
        </w:rPr>
        <w:t xml:space="preserve"> alegría de la gloria del alma -que es el arpa en la cual toca-</w:t>
      </w:r>
      <w:r w:rsidRPr="00642986">
        <w:rPr>
          <w:rFonts w:ascii="Times New Roman" w:hAnsi="Times New Roman" w:cs="Times New Roman"/>
        </w:rPr>
        <w:t>, y al</w:t>
      </w:r>
      <w:r>
        <w:rPr>
          <w:rFonts w:ascii="Times New Roman" w:hAnsi="Times New Roman" w:cs="Times New Roman"/>
        </w:rPr>
        <w:t xml:space="preserve">egría de la gloria de la carne </w:t>
      </w:r>
      <w:r>
        <w:rPr>
          <w:rFonts w:ascii="Times New Roman" w:hAnsi="Times New Roman" w:cs="Times New Roman"/>
        </w:rPr>
        <w:br/>
        <w:t>-</w:t>
      </w:r>
      <w:r w:rsidRPr="00642986">
        <w:rPr>
          <w:rFonts w:ascii="Times New Roman" w:hAnsi="Times New Roman" w:cs="Times New Roman"/>
        </w:rPr>
        <w:t>que</w:t>
      </w:r>
      <w:r>
        <w:rPr>
          <w:rFonts w:ascii="Times New Roman" w:hAnsi="Times New Roman" w:cs="Times New Roman"/>
        </w:rPr>
        <w:t xml:space="preserve"> es la cítara con la cual canta-</w:t>
      </w:r>
      <w:r w:rsidRPr="00642986">
        <w:rPr>
          <w:rFonts w:ascii="Times New Roman" w:hAnsi="Times New Roman" w:cs="Times New Roman"/>
        </w:rPr>
        <w:t xml:space="preserve"> aclamando a Dios con el arpa de diez cuerdas, también con su canto acompañado con la cítara.</w:t>
      </w:r>
    </w:p>
    <w:p w14:paraId="1895CFED" w14:textId="77777777" w:rsidR="00FF01C9" w:rsidRPr="00642986" w:rsidRDefault="00FF01C9" w:rsidP="00FF01C9">
      <w:pPr>
        <w:spacing w:after="0" w:line="240" w:lineRule="auto"/>
        <w:ind w:firstLine="567"/>
        <w:jc w:val="both"/>
        <w:rPr>
          <w:rFonts w:ascii="Times New Roman" w:hAnsi="Times New Roman" w:cs="Times New Roman"/>
        </w:rPr>
      </w:pPr>
    </w:p>
    <w:p w14:paraId="46567596" w14:textId="77777777" w:rsidR="00FF01C9" w:rsidRPr="00531991" w:rsidRDefault="00FF01C9" w:rsidP="00FF01C9">
      <w:pPr>
        <w:spacing w:after="120" w:line="240" w:lineRule="auto"/>
        <w:jc w:val="both"/>
        <w:rPr>
          <w:rFonts w:ascii="Times New Roman" w:hAnsi="Times New Roman" w:cs="Times New Roman"/>
          <w:b/>
        </w:rPr>
      </w:pPr>
      <w:r w:rsidRPr="00531991">
        <w:rPr>
          <w:rFonts w:ascii="Times New Roman" w:hAnsi="Times New Roman" w:cs="Times New Roman"/>
          <w:b/>
        </w:rPr>
        <w:t>Obediencia y servicio del cristiano aquí abajo</w:t>
      </w:r>
    </w:p>
    <w:p w14:paraId="7DE9E80F"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Pero para nosotros que resucitamos con Cristo, esta misma palabra puede ser aplicada a nuestra primera y a nuestra segunda resurrección; porque es la palabra del penitente que retorna a la obediencia y promete obediencia: </w:t>
      </w:r>
      <w:r w:rsidRPr="00531991">
        <w:rPr>
          <w:rFonts w:ascii="Times New Roman" w:hAnsi="Times New Roman" w:cs="Times New Roman"/>
          <w:i/>
        </w:rPr>
        <w:t>Dispuesto está mi corazón, oh Dios, dispuesto está mi corazón</w:t>
      </w:r>
      <w:r>
        <w:rPr>
          <w:rFonts w:ascii="Times New Roman" w:hAnsi="Times New Roman" w:cs="Times New Roman"/>
        </w:rPr>
        <w:t>.</w:t>
      </w:r>
      <w:r w:rsidRPr="00642986">
        <w:rPr>
          <w:rFonts w:ascii="Times New Roman" w:hAnsi="Times New Roman" w:cs="Times New Roman"/>
        </w:rPr>
        <w:t xml:space="preserve"> Dispuesto para hacer buenas obras, dispuesto para soportar las malas; dispuesto para comenzar, dispuesto para perseverar; dispuesto a la obediencia del alma que debe servirte, oh Dios; dispuesto a la obediencia de la carne que debe ser sometida al espíritu.</w:t>
      </w:r>
    </w:p>
    <w:p w14:paraId="11788F39" w14:textId="77777777" w:rsidR="00FF01C9" w:rsidRPr="00642986" w:rsidRDefault="00FF01C9" w:rsidP="00FF01C9">
      <w:pPr>
        <w:spacing w:after="0" w:line="240" w:lineRule="auto"/>
        <w:ind w:firstLine="567"/>
        <w:jc w:val="both"/>
        <w:rPr>
          <w:rFonts w:ascii="Times New Roman" w:hAnsi="Times New Roman" w:cs="Times New Roman"/>
        </w:rPr>
      </w:pPr>
      <w:r w:rsidRPr="00642986">
        <w:rPr>
          <w:rFonts w:ascii="Times New Roman" w:hAnsi="Times New Roman" w:cs="Times New Roman"/>
        </w:rPr>
        <w:t>Mas al obediente que sirve a Dios, por una doble obediencia se le infunde una doble alegría: una, la obediencia y la paz de la carne respecto del espíritu, y se dice que esta es la cítara; otra, la paz y la obediencia del espíritu a Dios,</w:t>
      </w:r>
      <w:r>
        <w:rPr>
          <w:rFonts w:ascii="Times New Roman" w:hAnsi="Times New Roman" w:cs="Times New Roman"/>
        </w:rPr>
        <w:t xml:space="preserve"> y se dice que esta es el arpa.</w:t>
      </w:r>
      <w:r w:rsidRPr="00642986">
        <w:rPr>
          <w:rFonts w:ascii="Times New Roman" w:hAnsi="Times New Roman" w:cs="Times New Roman"/>
        </w:rPr>
        <w:t xml:space="preserve"> Con estos instrumentos espirituales, el hombre justificado por Dios mediante la penitencia y resucitado de la muerte a la vida, canta y se acompaña </w:t>
      </w:r>
      <w:r>
        <w:rPr>
          <w:rFonts w:ascii="Times New Roman" w:hAnsi="Times New Roman" w:cs="Times New Roman"/>
        </w:rPr>
        <w:t xml:space="preserve">con el arpa, pero en la gloria. </w:t>
      </w:r>
      <w:r w:rsidRPr="00531991">
        <w:rPr>
          <w:rFonts w:ascii="Times New Roman" w:hAnsi="Times New Roman" w:cs="Times New Roman"/>
          <w:i/>
        </w:rPr>
        <w:t>Cantaré</w:t>
      </w:r>
      <w:r>
        <w:rPr>
          <w:rFonts w:ascii="Times New Roman" w:hAnsi="Times New Roman" w:cs="Times New Roman"/>
        </w:rPr>
        <w:t xml:space="preserve"> –dice-</w:t>
      </w:r>
      <w:r w:rsidRPr="00642986">
        <w:rPr>
          <w:rFonts w:ascii="Times New Roman" w:hAnsi="Times New Roman" w:cs="Times New Roman"/>
        </w:rPr>
        <w:t xml:space="preserve"> </w:t>
      </w:r>
      <w:r w:rsidRPr="00531991">
        <w:rPr>
          <w:rFonts w:ascii="Times New Roman" w:hAnsi="Times New Roman" w:cs="Times New Roman"/>
          <w:i/>
        </w:rPr>
        <w:t>y salmodiaré en mi gloria.</w:t>
      </w:r>
    </w:p>
    <w:p w14:paraId="591B3647" w14:textId="77777777" w:rsidR="00FF01C9" w:rsidRPr="00C05741" w:rsidRDefault="00FF01C9" w:rsidP="00FF01C9">
      <w:pPr>
        <w:spacing w:after="120" w:line="240" w:lineRule="auto"/>
        <w:ind w:firstLine="567"/>
        <w:jc w:val="both"/>
        <w:rPr>
          <w:rFonts w:ascii="Times New Roman" w:hAnsi="Times New Roman" w:cs="Times New Roman"/>
          <w:i/>
        </w:rPr>
      </w:pPr>
      <w:r w:rsidRPr="00642986">
        <w:rPr>
          <w:rFonts w:ascii="Times New Roman" w:hAnsi="Times New Roman" w:cs="Times New Roman"/>
        </w:rPr>
        <w:t>La primera resurrección tiene su gloria, la gloria de</w:t>
      </w:r>
      <w:r>
        <w:rPr>
          <w:rFonts w:ascii="Times New Roman" w:hAnsi="Times New Roman" w:cs="Times New Roman"/>
        </w:rPr>
        <w:t xml:space="preserve"> la carne y la gloria del alma.</w:t>
      </w:r>
      <w:r w:rsidRPr="00642986">
        <w:rPr>
          <w:rFonts w:ascii="Times New Roman" w:hAnsi="Times New Roman" w:cs="Times New Roman"/>
        </w:rPr>
        <w:t xml:space="preserve"> Consultemos al Apóstol sobr</w:t>
      </w:r>
      <w:r>
        <w:rPr>
          <w:rFonts w:ascii="Times New Roman" w:hAnsi="Times New Roman" w:cs="Times New Roman"/>
        </w:rPr>
        <w:t>e ambas glorias.</w:t>
      </w:r>
      <w:r w:rsidRPr="00642986">
        <w:rPr>
          <w:rFonts w:ascii="Times New Roman" w:hAnsi="Times New Roman" w:cs="Times New Roman"/>
        </w:rPr>
        <w:t xml:space="preserve"> De la g</w:t>
      </w:r>
      <w:r>
        <w:rPr>
          <w:rFonts w:ascii="Times New Roman" w:hAnsi="Times New Roman" w:cs="Times New Roman"/>
        </w:rPr>
        <w:t>loria presente del cuerpo dice.</w:t>
      </w:r>
      <w:r w:rsidRPr="00642986">
        <w:rPr>
          <w:rFonts w:ascii="Times New Roman" w:hAnsi="Times New Roman" w:cs="Times New Roman"/>
        </w:rPr>
        <w:t xml:space="preserve"> </w:t>
      </w:r>
      <w:r w:rsidRPr="00C05741">
        <w:rPr>
          <w:rFonts w:ascii="Times New Roman" w:hAnsi="Times New Roman" w:cs="Times New Roman"/>
          <w:i/>
        </w:rPr>
        <w:t>En cuanto a mí, Dios me libre gloriarme si no es en la cruz de nuestro Señor Jesucristo (Gal 6,14</w:t>
      </w:r>
      <w:r>
        <w:rPr>
          <w:rFonts w:ascii="Times New Roman" w:hAnsi="Times New Roman" w:cs="Times New Roman"/>
        </w:rPr>
        <w:t>).</w:t>
      </w:r>
      <w:r w:rsidRPr="00642986">
        <w:rPr>
          <w:rFonts w:ascii="Times New Roman" w:hAnsi="Times New Roman" w:cs="Times New Roman"/>
        </w:rPr>
        <w:t xml:space="preserve"> Y también: </w:t>
      </w:r>
      <w:r w:rsidRPr="00C05741">
        <w:rPr>
          <w:rFonts w:ascii="Times New Roman" w:hAnsi="Times New Roman" w:cs="Times New Roman"/>
          <w:i/>
        </w:rPr>
        <w:t>Si hay que gloriarse, yo me gloriaré en mis debilidades (2 Co 11, 30)</w:t>
      </w:r>
      <w:r>
        <w:rPr>
          <w:rFonts w:ascii="Times New Roman" w:hAnsi="Times New Roman" w:cs="Times New Roman"/>
        </w:rPr>
        <w:t>.</w:t>
      </w:r>
      <w:r w:rsidRPr="00642986">
        <w:rPr>
          <w:rFonts w:ascii="Times New Roman" w:hAnsi="Times New Roman" w:cs="Times New Roman"/>
        </w:rPr>
        <w:t xml:space="preserve"> Pero de la gloria del alma dice: </w:t>
      </w:r>
      <w:r w:rsidRPr="00C05741">
        <w:rPr>
          <w:rFonts w:ascii="Times New Roman" w:hAnsi="Times New Roman" w:cs="Times New Roman"/>
          <w:i/>
        </w:rPr>
        <w:t>Nuestra gloria es el testimonio de nuestra conciencia (2 Co 1, 12)</w:t>
      </w:r>
      <w:r w:rsidRPr="00642986">
        <w:rPr>
          <w:rFonts w:ascii="Times New Roman" w:hAnsi="Times New Roman" w:cs="Times New Roman"/>
        </w:rPr>
        <w:t xml:space="preserve">, y también: </w:t>
      </w:r>
      <w:r w:rsidRPr="00C05741">
        <w:rPr>
          <w:rFonts w:ascii="Times New Roman" w:hAnsi="Times New Roman" w:cs="Times New Roman"/>
          <w:i/>
        </w:rPr>
        <w:t>Nos gloriamos en la esperanza de la adopción de los hijos de Dios (Rm 5, 2).</w:t>
      </w:r>
    </w:p>
    <w:p w14:paraId="03FE20F5" w14:textId="77777777" w:rsidR="00FF01C9" w:rsidRPr="00642986" w:rsidRDefault="00FF01C9" w:rsidP="00FF01C9">
      <w:pPr>
        <w:spacing w:after="120" w:line="240" w:lineRule="auto"/>
        <w:ind w:firstLine="567"/>
        <w:jc w:val="both"/>
        <w:rPr>
          <w:rFonts w:ascii="Times New Roman" w:hAnsi="Times New Roman" w:cs="Times New Roman"/>
        </w:rPr>
      </w:pPr>
      <w:r w:rsidRPr="00642986">
        <w:rPr>
          <w:rFonts w:ascii="Times New Roman" w:hAnsi="Times New Roman" w:cs="Times New Roman"/>
        </w:rPr>
        <w:t xml:space="preserve">La segunda resurrección tendrá también su gloria: gloria del alma en la visión de Dios, cuando vea a Dios en su gloria; gloria del cuerpo en su incorrupción, </w:t>
      </w:r>
      <w:r w:rsidRPr="00C05741">
        <w:rPr>
          <w:rFonts w:ascii="Times New Roman" w:hAnsi="Times New Roman" w:cs="Times New Roman"/>
          <w:i/>
        </w:rPr>
        <w:t>cuando este ser corruptible sea revestido de incorruptibilidad, este ser mortal sea revestido de inmortalidad (1 Co 15, 54)</w:t>
      </w:r>
      <w:r w:rsidRPr="00642986">
        <w:rPr>
          <w:rFonts w:ascii="Times New Roman" w:hAnsi="Times New Roman" w:cs="Times New Roman"/>
        </w:rPr>
        <w:t>. Cad</w:t>
      </w:r>
      <w:r>
        <w:rPr>
          <w:rFonts w:ascii="Times New Roman" w:hAnsi="Times New Roman" w:cs="Times New Roman"/>
        </w:rPr>
        <w:t>a santo tendrá su doble túnica.</w:t>
      </w:r>
      <w:r w:rsidRPr="00642986">
        <w:rPr>
          <w:rFonts w:ascii="Times New Roman" w:hAnsi="Times New Roman" w:cs="Times New Roman"/>
        </w:rPr>
        <w:t xml:space="preserve"> Así revestidos de blanco, y teniendo el arpa y la cítara, cantarán y salmodiarán en su gloria.  Cantando conjuntamente alabanzas sempit</w:t>
      </w:r>
      <w:r>
        <w:rPr>
          <w:rFonts w:ascii="Times New Roman" w:hAnsi="Times New Roman" w:cs="Times New Roman"/>
        </w:rPr>
        <w:t xml:space="preserve">ernas a Dios; </w:t>
      </w:r>
      <w:r w:rsidRPr="00C05741">
        <w:rPr>
          <w:rFonts w:ascii="Times New Roman" w:hAnsi="Times New Roman" w:cs="Times New Roman"/>
          <w:i/>
        </w:rPr>
        <w:t>y su boca estará llena de alegría y su lengua de exultación (Sal 125, 2)</w:t>
      </w:r>
      <w:r w:rsidRPr="00642986">
        <w:rPr>
          <w:rFonts w:ascii="Times New Roman" w:hAnsi="Times New Roman" w:cs="Times New Roman"/>
        </w:rPr>
        <w:t>, para alabanza y honor a nuestro Señor Jesucristo, que está sobre toda cos</w:t>
      </w:r>
      <w:r>
        <w:rPr>
          <w:rFonts w:ascii="Times New Roman" w:hAnsi="Times New Roman" w:cs="Times New Roman"/>
        </w:rPr>
        <w:t>a, Dios bendito por los siglos.</w:t>
      </w:r>
      <w:r w:rsidRPr="00642986">
        <w:rPr>
          <w:rFonts w:ascii="Times New Roman" w:hAnsi="Times New Roman" w:cs="Times New Roman"/>
        </w:rPr>
        <w:t xml:space="preserve"> Amén.</w:t>
      </w:r>
    </w:p>
    <w:p w14:paraId="4742FE57" w14:textId="77777777" w:rsidR="00FF01C9" w:rsidRPr="00642986" w:rsidRDefault="00FF01C9" w:rsidP="00FF01C9">
      <w:pPr>
        <w:spacing w:after="120" w:line="240" w:lineRule="auto"/>
        <w:ind w:firstLine="567"/>
        <w:jc w:val="both"/>
        <w:rPr>
          <w:rFonts w:ascii="Times New Roman" w:hAnsi="Times New Roman" w:cs="Times New Roman"/>
        </w:rPr>
      </w:pPr>
    </w:p>
    <w:p w14:paraId="7024374E" w14:textId="77777777" w:rsidR="00FF01C9" w:rsidRPr="00642986" w:rsidRDefault="00FF01C9" w:rsidP="00FF01C9">
      <w:pPr>
        <w:spacing w:after="120" w:line="240" w:lineRule="auto"/>
        <w:ind w:firstLine="567"/>
        <w:jc w:val="both"/>
        <w:rPr>
          <w:rFonts w:ascii="Times New Roman" w:hAnsi="Times New Roman" w:cs="Times New Roman"/>
        </w:rPr>
      </w:pPr>
    </w:p>
    <w:p w14:paraId="762347AF" w14:textId="77777777" w:rsidR="0087289E" w:rsidRPr="00FF01C9" w:rsidRDefault="0087289E" w:rsidP="0087289E">
      <w:pPr>
        <w:rPr>
          <w:rFonts w:ascii="Times New Roman" w:hAnsi="Times New Roman" w:cs="Times New Roman"/>
        </w:rPr>
      </w:pPr>
    </w:p>
    <w:p w14:paraId="42820B85" w14:textId="77777777" w:rsidR="0087289E" w:rsidRPr="00FF01C9" w:rsidRDefault="0087289E" w:rsidP="0087289E">
      <w:pPr>
        <w:rPr>
          <w:rFonts w:ascii="Times New Roman" w:hAnsi="Times New Roman" w:cs="Times New Roman"/>
        </w:rPr>
      </w:pPr>
      <w:r w:rsidRPr="00FF01C9">
        <w:rPr>
          <w:rFonts w:ascii="Times New Roman" w:hAnsi="Times New Roman" w:cs="Times New Roman"/>
        </w:rPr>
        <w:br w:type="page"/>
      </w:r>
    </w:p>
    <w:p w14:paraId="119267A1" w14:textId="4B34B3B3" w:rsidR="0087289E" w:rsidRPr="00FF01C9" w:rsidRDefault="0087289E" w:rsidP="0087289E">
      <w:pPr>
        <w:spacing w:after="0" w:line="240" w:lineRule="auto"/>
        <w:ind w:firstLine="709"/>
        <w:contextualSpacing/>
        <w:jc w:val="center"/>
        <w:rPr>
          <w:rFonts w:ascii="Times New Roman" w:eastAsia="Calibri" w:hAnsi="Times New Roman" w:cs="Times New Roman"/>
          <w:b/>
        </w:rPr>
      </w:pPr>
      <w:r w:rsidRPr="00FF01C9">
        <w:rPr>
          <w:rFonts w:ascii="Times New Roman" w:eastAsia="Calibri" w:hAnsi="Times New Roman" w:cs="Times New Roman"/>
          <w:b/>
        </w:rPr>
        <w:lastRenderedPageBreak/>
        <w:t>TRATADO V</w:t>
      </w:r>
    </w:p>
    <w:p w14:paraId="389E4D93" w14:textId="77777777" w:rsidR="0087289E" w:rsidRPr="00FF01C9" w:rsidRDefault="0087289E" w:rsidP="0087289E">
      <w:pPr>
        <w:spacing w:after="0" w:line="240" w:lineRule="auto"/>
        <w:ind w:firstLine="709"/>
        <w:contextualSpacing/>
        <w:jc w:val="center"/>
        <w:rPr>
          <w:rFonts w:ascii="Times New Roman" w:eastAsia="Calibri" w:hAnsi="Times New Roman" w:cs="Times New Roman"/>
          <w:b/>
        </w:rPr>
      </w:pPr>
    </w:p>
    <w:p w14:paraId="2C12E22F" w14:textId="77777777" w:rsidR="0087289E" w:rsidRPr="00FF01C9" w:rsidRDefault="0087289E" w:rsidP="0087289E">
      <w:pPr>
        <w:spacing w:after="0" w:line="240" w:lineRule="auto"/>
        <w:ind w:firstLine="709"/>
        <w:contextualSpacing/>
        <w:jc w:val="center"/>
        <w:rPr>
          <w:rFonts w:ascii="Times New Roman" w:eastAsia="Calibri" w:hAnsi="Times New Roman" w:cs="Times New Roman"/>
          <w:b/>
        </w:rPr>
        <w:sectPr w:rsidR="0087289E" w:rsidRPr="00FF01C9" w:rsidSect="00EB50AD">
          <w:headerReference w:type="default" r:id="rId17"/>
          <w:footnotePr>
            <w:numRestart w:val="eachSect"/>
          </w:footnotePr>
          <w:type w:val="continuous"/>
          <w:pgSz w:w="11906" w:h="16838" w:code="9"/>
          <w:pgMar w:top="1134" w:right="1134" w:bottom="1134" w:left="1134" w:header="709" w:footer="709" w:gutter="0"/>
          <w:cols w:space="708"/>
          <w:docGrid w:linePitch="360"/>
        </w:sectPr>
      </w:pPr>
    </w:p>
    <w:p w14:paraId="29308E5C" w14:textId="77777777" w:rsidR="00B51C22" w:rsidRPr="00353896" w:rsidRDefault="00B51C22" w:rsidP="00B51C22">
      <w:pPr>
        <w:spacing w:after="120" w:line="240" w:lineRule="auto"/>
        <w:ind w:firstLine="567"/>
        <w:jc w:val="center"/>
        <w:rPr>
          <w:rFonts w:ascii="Times New Roman" w:hAnsi="Times New Roman" w:cs="Times New Roman"/>
          <w:b/>
        </w:rPr>
      </w:pPr>
    </w:p>
    <w:p w14:paraId="46D231D8" w14:textId="77777777" w:rsidR="00B51C22" w:rsidRDefault="00B51C22" w:rsidP="00881B88">
      <w:pPr>
        <w:spacing w:after="0" w:line="240" w:lineRule="auto"/>
        <w:ind w:firstLine="567"/>
        <w:jc w:val="center"/>
        <w:rPr>
          <w:rFonts w:ascii="Times New Roman" w:hAnsi="Times New Roman" w:cs="Times New Roman"/>
          <w:b/>
          <w:i/>
        </w:rPr>
      </w:pPr>
      <w:r w:rsidRPr="00353896">
        <w:rPr>
          <w:rFonts w:ascii="Times New Roman" w:hAnsi="Times New Roman" w:cs="Times New Roman"/>
          <w:b/>
          <w:i/>
        </w:rPr>
        <w:t>EL REPOSO BUSCADO Y PREPARADO POR CRISTO</w:t>
      </w:r>
    </w:p>
    <w:p w14:paraId="08CF14D2" w14:textId="77777777" w:rsidR="00B51C22" w:rsidRPr="00353896" w:rsidRDefault="00B51C22" w:rsidP="00B51C22">
      <w:pPr>
        <w:spacing w:after="120" w:line="240" w:lineRule="auto"/>
        <w:ind w:firstLine="567"/>
        <w:jc w:val="center"/>
        <w:rPr>
          <w:rFonts w:ascii="Times New Roman" w:hAnsi="Times New Roman" w:cs="Times New Roman"/>
          <w:b/>
          <w:i/>
        </w:rPr>
      </w:pPr>
      <w:r w:rsidRPr="00353896">
        <w:rPr>
          <w:rFonts w:ascii="Times New Roman" w:hAnsi="Times New Roman" w:cs="Times New Roman"/>
          <w:b/>
          <w:i/>
        </w:rPr>
        <w:t xml:space="preserve"> PARA SI Y PARA NOSOTROS</w:t>
      </w:r>
    </w:p>
    <w:p w14:paraId="432BAA45" w14:textId="77777777" w:rsidR="00B51C22" w:rsidRPr="00353896" w:rsidRDefault="00B51C22" w:rsidP="00B51C22">
      <w:pPr>
        <w:spacing w:after="120" w:line="240" w:lineRule="auto"/>
        <w:ind w:firstLine="567"/>
        <w:jc w:val="both"/>
        <w:rPr>
          <w:rFonts w:ascii="Times New Roman" w:hAnsi="Times New Roman" w:cs="Times New Roman"/>
        </w:rPr>
      </w:pPr>
    </w:p>
    <w:p w14:paraId="7D2FE81D" w14:textId="77777777" w:rsidR="00B51C22" w:rsidRDefault="00B51C22" w:rsidP="00B51C22">
      <w:pPr>
        <w:spacing w:after="0" w:line="240" w:lineRule="auto"/>
        <w:ind w:left="6804"/>
        <w:jc w:val="both"/>
        <w:rPr>
          <w:rFonts w:ascii="Times New Roman" w:hAnsi="Times New Roman" w:cs="Times New Roman"/>
          <w:i/>
        </w:rPr>
      </w:pPr>
      <w:r w:rsidRPr="0008183D">
        <w:rPr>
          <w:rFonts w:ascii="Times New Roman" w:hAnsi="Times New Roman" w:cs="Times New Roman"/>
          <w:i/>
        </w:rPr>
        <w:t>En todas las cosas busqué el reposo, Y moraré en la heredad del Señor; entonces me ordenó y me dijo el Creador de todo, y el que me creó reposó en mi tienda y me dijo: Habita en Jacob, ten tu herencia en Israel Y echa raíces entre mis elegidos.</w:t>
      </w:r>
    </w:p>
    <w:p w14:paraId="31E89294" w14:textId="77777777" w:rsidR="00B51C22" w:rsidRPr="0008183D" w:rsidRDefault="00B51C22" w:rsidP="00B51C22">
      <w:pPr>
        <w:spacing w:after="0" w:line="240" w:lineRule="auto"/>
        <w:ind w:left="6804"/>
        <w:jc w:val="right"/>
        <w:rPr>
          <w:rFonts w:ascii="Times New Roman" w:hAnsi="Times New Roman" w:cs="Times New Roman"/>
          <w:i/>
        </w:rPr>
      </w:pPr>
      <w:r w:rsidRPr="0008183D">
        <w:rPr>
          <w:rFonts w:ascii="Times New Roman" w:hAnsi="Times New Roman" w:cs="Times New Roman"/>
          <w:i/>
        </w:rPr>
        <w:t>Ecli 24, 11-13</w:t>
      </w:r>
    </w:p>
    <w:p w14:paraId="424BFCED" w14:textId="77777777" w:rsidR="00B51C22" w:rsidRDefault="00B51C22" w:rsidP="00B51C22">
      <w:pPr>
        <w:spacing w:after="120" w:line="240" w:lineRule="auto"/>
        <w:ind w:firstLine="567"/>
        <w:jc w:val="both"/>
        <w:rPr>
          <w:rFonts w:ascii="Times New Roman" w:hAnsi="Times New Roman" w:cs="Times New Roman"/>
        </w:rPr>
      </w:pPr>
    </w:p>
    <w:p w14:paraId="7832DCAC" w14:textId="77777777" w:rsidR="00B51C22" w:rsidRPr="00353896" w:rsidRDefault="00B51C22" w:rsidP="00B51C22">
      <w:pPr>
        <w:spacing w:after="120" w:line="240" w:lineRule="auto"/>
        <w:ind w:firstLine="567"/>
        <w:jc w:val="both"/>
        <w:rPr>
          <w:rFonts w:ascii="Times New Roman" w:hAnsi="Times New Roman" w:cs="Times New Roman"/>
        </w:rPr>
      </w:pPr>
    </w:p>
    <w:p w14:paraId="5248A4C0" w14:textId="77777777" w:rsidR="00B51C22" w:rsidRPr="0008183D" w:rsidRDefault="00B51C22" w:rsidP="00B51C22">
      <w:pPr>
        <w:spacing w:after="120" w:line="240" w:lineRule="auto"/>
        <w:ind w:firstLine="567"/>
        <w:jc w:val="center"/>
        <w:rPr>
          <w:rFonts w:ascii="Times New Roman" w:hAnsi="Times New Roman" w:cs="Times New Roman"/>
        </w:rPr>
      </w:pPr>
      <w:r w:rsidRPr="0008183D">
        <w:rPr>
          <w:rFonts w:ascii="Times New Roman" w:hAnsi="Times New Roman" w:cs="Times New Roman"/>
        </w:rPr>
        <w:t>I - PALABRAS PRONUNCIADAS POR DIOS Y POR CRISTO</w:t>
      </w:r>
    </w:p>
    <w:p w14:paraId="47E533BD" w14:textId="77777777" w:rsidR="00B51C22" w:rsidRPr="00353896" w:rsidRDefault="00B51C22" w:rsidP="00B51C22">
      <w:pPr>
        <w:spacing w:after="120" w:line="240" w:lineRule="auto"/>
        <w:ind w:firstLine="567"/>
        <w:jc w:val="both"/>
        <w:rPr>
          <w:rFonts w:ascii="Times New Roman" w:hAnsi="Times New Roman" w:cs="Times New Roman"/>
        </w:rPr>
      </w:pPr>
    </w:p>
    <w:p w14:paraId="3EFEB945" w14:textId="77777777" w:rsidR="00B51C22" w:rsidRPr="0008183D" w:rsidRDefault="00B51C22" w:rsidP="00B51C22">
      <w:pPr>
        <w:spacing w:after="120" w:line="240" w:lineRule="auto"/>
        <w:jc w:val="both"/>
        <w:rPr>
          <w:rFonts w:ascii="Times New Roman" w:hAnsi="Times New Roman" w:cs="Times New Roman"/>
          <w:b/>
        </w:rPr>
      </w:pPr>
      <w:r w:rsidRPr="0008183D">
        <w:rPr>
          <w:rFonts w:ascii="Times New Roman" w:hAnsi="Times New Roman" w:cs="Times New Roman"/>
          <w:b/>
        </w:rPr>
        <w:t>Dios inmutable no necesita buscar el reposo</w:t>
      </w:r>
    </w:p>
    <w:p w14:paraId="4D165D37" w14:textId="77777777" w:rsidR="00B51C22" w:rsidRPr="0008183D" w:rsidRDefault="00B51C22" w:rsidP="00B51C22">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08183D">
        <w:rPr>
          <w:rFonts w:ascii="Times New Roman" w:hAnsi="Times New Roman" w:cs="Times New Roman"/>
          <w:b/>
          <w:position w:val="-10"/>
          <w:sz w:val="102"/>
        </w:rPr>
        <w:t>L</w:t>
      </w:r>
    </w:p>
    <w:p w14:paraId="6E02D5F4" w14:textId="306C7274" w:rsidR="00B51C22" w:rsidRPr="00353896" w:rsidRDefault="00DD352A" w:rsidP="00B51C22">
      <w:pPr>
        <w:spacing w:after="120" w:line="240" w:lineRule="auto"/>
        <w:jc w:val="both"/>
        <w:rPr>
          <w:rFonts w:ascii="Times New Roman" w:hAnsi="Times New Roman" w:cs="Times New Roman"/>
        </w:rPr>
      </w:pPr>
      <w:r w:rsidRPr="00353896">
        <w:rPr>
          <w:rFonts w:ascii="Times New Roman" w:hAnsi="Times New Roman" w:cs="Times New Roman"/>
        </w:rPr>
        <w:t xml:space="preserve">A </w:t>
      </w:r>
      <w:r w:rsidR="00B51C22" w:rsidRPr="00353896">
        <w:rPr>
          <w:rFonts w:ascii="Times New Roman" w:hAnsi="Times New Roman" w:cs="Times New Roman"/>
        </w:rPr>
        <w:t>Sabiduría de Dios, en quien han sido instauradas y restauradas todas las cosas, al comenzar a hablar en el libro del Eclesiástico, recuerda algunas obras ciertamente admirables y estupendas de su poder, y añade a continuación: En todas las cosas busqué el reposo.</w:t>
      </w:r>
    </w:p>
    <w:p w14:paraId="7DD6DCB6"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Cristo es la fuerza </w:t>
      </w:r>
      <w:r>
        <w:rPr>
          <w:rFonts w:ascii="Times New Roman" w:hAnsi="Times New Roman" w:cs="Times New Roman"/>
        </w:rPr>
        <w:t>de Dios y la sabiduría de Dios.</w:t>
      </w:r>
      <w:r w:rsidRPr="00353896">
        <w:rPr>
          <w:rFonts w:ascii="Times New Roman" w:hAnsi="Times New Roman" w:cs="Times New Roman"/>
        </w:rPr>
        <w:t xml:space="preserve"> Dios es cierta paz suprema y el reposo supremo, puesto que siempre es el mismo, siempre inmutable e inva</w:t>
      </w:r>
      <w:r>
        <w:rPr>
          <w:rFonts w:ascii="Times New Roman" w:hAnsi="Times New Roman" w:cs="Times New Roman"/>
        </w:rPr>
        <w:t>riable</w:t>
      </w:r>
      <w:r w:rsidRPr="0008183D">
        <w:rPr>
          <w:rFonts w:ascii="Times New Roman" w:hAnsi="Times New Roman" w:cs="Times New Roman"/>
          <w:i/>
        </w:rPr>
        <w:t>: En quien no hay cambi</w:t>
      </w:r>
      <w:r>
        <w:rPr>
          <w:rFonts w:ascii="Times New Roman" w:hAnsi="Times New Roman" w:cs="Times New Roman"/>
        </w:rPr>
        <w:t>o -</w:t>
      </w:r>
      <w:r w:rsidRPr="00353896">
        <w:rPr>
          <w:rFonts w:ascii="Times New Roman" w:hAnsi="Times New Roman" w:cs="Times New Roman"/>
        </w:rPr>
        <w:t xml:space="preserve">porque no cambia, </w:t>
      </w:r>
      <w:r>
        <w:rPr>
          <w:rFonts w:ascii="Times New Roman" w:hAnsi="Times New Roman" w:cs="Times New Roman"/>
        </w:rPr>
        <w:t>con respecto a lo que fue antes-</w:t>
      </w:r>
      <w:r w:rsidRPr="00353896">
        <w:rPr>
          <w:rFonts w:ascii="Times New Roman" w:hAnsi="Times New Roman" w:cs="Times New Roman"/>
        </w:rPr>
        <w:t xml:space="preserve"> </w:t>
      </w:r>
      <w:r w:rsidRPr="0008183D">
        <w:rPr>
          <w:rFonts w:ascii="Times New Roman" w:hAnsi="Times New Roman" w:cs="Times New Roman"/>
          <w:i/>
        </w:rPr>
        <w:t>ni tiene sombra de variación (St 1, 17)</w:t>
      </w:r>
      <w:r w:rsidRPr="00353896">
        <w:rPr>
          <w:rFonts w:ascii="Times New Roman" w:hAnsi="Times New Roman" w:cs="Times New Roman"/>
        </w:rPr>
        <w:t>, porque no cambiará con respecto a lo que ahora es.  La variación es; en efecto, el estado mudable de un ser sujeto a mutación, y esto es absolutamente imposible en Dios.  Él no está sometido a distintas pasiones, no está sujeto a cambios alternativos, sino que, así como siempre es lo que es, así siempre es idéntico a sí mismo.</w:t>
      </w:r>
    </w:p>
    <w:p w14:paraId="36DE21B0" w14:textId="77777777" w:rsidR="00B51C22" w:rsidRPr="00353896" w:rsidRDefault="00B51C22" w:rsidP="00B51C22">
      <w:pPr>
        <w:spacing w:after="0" w:line="240" w:lineRule="auto"/>
        <w:ind w:firstLine="567"/>
        <w:jc w:val="both"/>
        <w:rPr>
          <w:rFonts w:ascii="Times New Roman" w:hAnsi="Times New Roman" w:cs="Times New Roman"/>
        </w:rPr>
      </w:pPr>
    </w:p>
    <w:p w14:paraId="02BF2240" w14:textId="77777777" w:rsidR="00B51C22" w:rsidRPr="0008183D" w:rsidRDefault="00B51C22" w:rsidP="00B51C22">
      <w:pPr>
        <w:spacing w:after="120" w:line="240" w:lineRule="auto"/>
        <w:jc w:val="both"/>
        <w:rPr>
          <w:rFonts w:ascii="Times New Roman" w:hAnsi="Times New Roman" w:cs="Times New Roman"/>
          <w:b/>
        </w:rPr>
      </w:pPr>
      <w:r w:rsidRPr="0008183D">
        <w:rPr>
          <w:rFonts w:ascii="Times New Roman" w:hAnsi="Times New Roman" w:cs="Times New Roman"/>
          <w:b/>
        </w:rPr>
        <w:t>Desde la creación Dios ha querido reposar en el hombre y hacer que el hombre repose en él.</w:t>
      </w:r>
    </w:p>
    <w:p w14:paraId="7991A566"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Es pues siempre estable y reposado, y no tiene necesidad de buscar reposo para sí quien no puede estar en contradicción consigo mismo. Y sin embargo dice: </w:t>
      </w:r>
      <w:r w:rsidRPr="00406ED6">
        <w:rPr>
          <w:rFonts w:ascii="Times New Roman" w:hAnsi="Times New Roman" w:cs="Times New Roman"/>
          <w:i/>
        </w:rPr>
        <w:t>En todas las cosas busqué el reposo</w:t>
      </w:r>
      <w:r w:rsidRPr="00353896">
        <w:rPr>
          <w:rFonts w:ascii="Times New Roman" w:hAnsi="Times New Roman" w:cs="Times New Roman"/>
        </w:rPr>
        <w:t>. ¿Para quién buscó este reposo? ¿Para sí o para nosotros, o más</w:t>
      </w:r>
      <w:r>
        <w:rPr>
          <w:rFonts w:ascii="Times New Roman" w:hAnsi="Times New Roman" w:cs="Times New Roman"/>
        </w:rPr>
        <w:t xml:space="preserve"> bien, para sí y para nosotros? Así es ciertamente. </w:t>
      </w:r>
      <w:r w:rsidRPr="00353896">
        <w:rPr>
          <w:rFonts w:ascii="Times New Roman" w:hAnsi="Times New Roman" w:cs="Times New Roman"/>
        </w:rPr>
        <w:t xml:space="preserve">En todo lo que Dios obró desde el comienzo a causa de nosotros, buscó un reposo para sí en </w:t>
      </w:r>
      <w:r>
        <w:rPr>
          <w:rFonts w:ascii="Times New Roman" w:hAnsi="Times New Roman" w:cs="Times New Roman"/>
        </w:rPr>
        <w:t>nosotros, y en sí para nosotros.</w:t>
      </w:r>
      <w:r w:rsidRPr="00353896">
        <w:rPr>
          <w:rFonts w:ascii="Times New Roman" w:hAnsi="Times New Roman" w:cs="Times New Roman"/>
        </w:rPr>
        <w:t xml:space="preserve"> En todo lo que creó, estableció o hizo a causa del hombre, tenía en vista glorificar al hombre en sí o glorificarse en el hombre; y que ese reposo buscado de muchas maneras lo tuvieran el uno en el otro: Dios agradando al hombre en todo, y el hombre no desagradando en nada a Dios.</w:t>
      </w:r>
    </w:p>
    <w:p w14:paraId="63832414" w14:textId="77777777" w:rsidR="00B51C22" w:rsidRPr="00353896" w:rsidRDefault="00B51C22" w:rsidP="00B51C22">
      <w:pPr>
        <w:spacing w:after="0" w:line="240" w:lineRule="auto"/>
        <w:ind w:firstLine="567"/>
        <w:jc w:val="both"/>
        <w:rPr>
          <w:rFonts w:ascii="Times New Roman" w:hAnsi="Times New Roman" w:cs="Times New Roman"/>
        </w:rPr>
      </w:pPr>
    </w:p>
    <w:p w14:paraId="390C04EF" w14:textId="77777777" w:rsidR="00B51C22" w:rsidRPr="00406ED6" w:rsidRDefault="00B51C22" w:rsidP="00B51C22">
      <w:pPr>
        <w:spacing w:after="120" w:line="240" w:lineRule="auto"/>
        <w:jc w:val="both"/>
        <w:rPr>
          <w:rFonts w:ascii="Times New Roman" w:hAnsi="Times New Roman" w:cs="Times New Roman"/>
          <w:b/>
        </w:rPr>
      </w:pPr>
      <w:r w:rsidRPr="00406ED6">
        <w:rPr>
          <w:rFonts w:ascii="Times New Roman" w:hAnsi="Times New Roman" w:cs="Times New Roman"/>
          <w:b/>
        </w:rPr>
        <w:t>Trabajo, pena y reposo en Dios</w:t>
      </w:r>
    </w:p>
    <w:p w14:paraId="1D260D5B"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Si consideramos el curso del tiempo desde el comienzo, encontramos a Dios tanto obrando sin fatigarse, como fatigándose sin obrar; tanto fatigándose al o</w:t>
      </w:r>
      <w:r>
        <w:rPr>
          <w:rFonts w:ascii="Times New Roman" w:hAnsi="Times New Roman" w:cs="Times New Roman"/>
        </w:rPr>
        <w:t>brar como obrando al fatigarse.</w:t>
      </w:r>
      <w:r w:rsidRPr="00353896">
        <w:rPr>
          <w:rFonts w:ascii="Times New Roman" w:hAnsi="Times New Roman" w:cs="Times New Roman"/>
        </w:rPr>
        <w:t xml:space="preserve"> En la creación del mundo Dios obra y no se fatiga, y reposa en el séptimo día no de la fatiga sino de la obra: con esto propuso al hombre, antes del pecado, un ejemplo de trabajo si</w:t>
      </w:r>
      <w:r>
        <w:rPr>
          <w:rFonts w:ascii="Times New Roman" w:hAnsi="Times New Roman" w:cs="Times New Roman"/>
        </w:rPr>
        <w:t>n fatiga, seguido de un reposo.</w:t>
      </w:r>
      <w:r w:rsidRPr="00353896">
        <w:rPr>
          <w:rFonts w:ascii="Times New Roman" w:hAnsi="Times New Roman" w:cs="Times New Roman"/>
        </w:rPr>
        <w:t xml:space="preserve"> Puso al hombre en el paraíso para que lo trabajara y cuidara</w:t>
      </w:r>
      <w:r>
        <w:rPr>
          <w:rStyle w:val="Refdenotaalpie"/>
          <w:rFonts w:ascii="Times New Roman" w:hAnsi="Times New Roman" w:cs="Times New Roman"/>
        </w:rPr>
        <w:footnoteReference w:id="215"/>
      </w:r>
      <w:r w:rsidRPr="00353896">
        <w:rPr>
          <w:rFonts w:ascii="Times New Roman" w:hAnsi="Times New Roman" w:cs="Times New Roman"/>
        </w:rPr>
        <w:t xml:space="preserve">. Pero después del pecado, Dios se fatiga con las costumbres pervertidas de los hombres, y no obra. Pues Dios no es el autor </w:t>
      </w:r>
      <w:r>
        <w:rPr>
          <w:rFonts w:ascii="Times New Roman" w:hAnsi="Times New Roman" w:cs="Times New Roman"/>
        </w:rPr>
        <w:t xml:space="preserve">del mal, sino que lo aborrece. </w:t>
      </w:r>
      <w:r w:rsidRPr="00353896">
        <w:rPr>
          <w:rFonts w:ascii="Times New Roman" w:hAnsi="Times New Roman" w:cs="Times New Roman"/>
        </w:rPr>
        <w:t>Así por boca de Isaías dice de las ob</w:t>
      </w:r>
      <w:r>
        <w:rPr>
          <w:rFonts w:ascii="Times New Roman" w:hAnsi="Times New Roman" w:cs="Times New Roman"/>
        </w:rPr>
        <w:t>ras de los malvados -</w:t>
      </w:r>
      <w:r w:rsidRPr="00353896">
        <w:rPr>
          <w:rFonts w:ascii="Times New Roman" w:hAnsi="Times New Roman" w:cs="Times New Roman"/>
        </w:rPr>
        <w:t>aunqu</w:t>
      </w:r>
      <w:r>
        <w:rPr>
          <w:rFonts w:ascii="Times New Roman" w:hAnsi="Times New Roman" w:cs="Times New Roman"/>
        </w:rPr>
        <w:t>e parezcan hechas para honrarlo-</w:t>
      </w:r>
      <w:r w:rsidRPr="00353896">
        <w:rPr>
          <w:rFonts w:ascii="Times New Roman" w:hAnsi="Times New Roman" w:cs="Times New Roman"/>
        </w:rPr>
        <w:t xml:space="preserve">: </w:t>
      </w:r>
      <w:r w:rsidRPr="00406ED6">
        <w:rPr>
          <w:rFonts w:ascii="Times New Roman" w:hAnsi="Times New Roman" w:cs="Times New Roman"/>
          <w:i/>
        </w:rPr>
        <w:t>Las soporté con fatiga (Is 1, 14)</w:t>
      </w:r>
      <w:r w:rsidRPr="00353896">
        <w:rPr>
          <w:rFonts w:ascii="Times New Roman" w:hAnsi="Times New Roman" w:cs="Times New Roman"/>
        </w:rPr>
        <w:t xml:space="preserve">, y en otro pasaje del mismo Profeta: </w:t>
      </w:r>
      <w:r w:rsidRPr="00406ED6">
        <w:rPr>
          <w:rFonts w:ascii="Times New Roman" w:hAnsi="Times New Roman" w:cs="Times New Roman"/>
          <w:i/>
        </w:rPr>
        <w:t>Con tus pecados me serviste, y me fatigaste con tus iniquidades (Is 43, 24)</w:t>
      </w:r>
      <w:r>
        <w:rPr>
          <w:rFonts w:ascii="Times New Roman" w:hAnsi="Times New Roman" w:cs="Times New Roman"/>
        </w:rPr>
        <w:t xml:space="preserve">. </w:t>
      </w:r>
      <w:r w:rsidRPr="00353896">
        <w:rPr>
          <w:rFonts w:ascii="Times New Roman" w:hAnsi="Times New Roman" w:cs="Times New Roman"/>
        </w:rPr>
        <w:t xml:space="preserve">Cuando </w:t>
      </w:r>
      <w:r w:rsidRPr="00353896">
        <w:rPr>
          <w:rFonts w:ascii="Times New Roman" w:hAnsi="Times New Roman" w:cs="Times New Roman"/>
        </w:rPr>
        <w:lastRenderedPageBreak/>
        <w:t>viene a</w:t>
      </w:r>
      <w:r>
        <w:rPr>
          <w:rFonts w:ascii="Times New Roman" w:hAnsi="Times New Roman" w:cs="Times New Roman"/>
        </w:rPr>
        <w:t>l mundo, Dios obra y se fatiga.</w:t>
      </w:r>
      <w:r w:rsidRPr="00353896">
        <w:rPr>
          <w:rFonts w:ascii="Times New Roman" w:hAnsi="Times New Roman" w:cs="Times New Roman"/>
        </w:rPr>
        <w:t xml:space="preserve"> Obra la salvación en medio de la tierra</w:t>
      </w:r>
      <w:r>
        <w:rPr>
          <w:rStyle w:val="Refdenotaalpie"/>
          <w:rFonts w:ascii="Times New Roman" w:hAnsi="Times New Roman" w:cs="Times New Roman"/>
        </w:rPr>
        <w:footnoteReference w:id="216"/>
      </w:r>
      <w:r w:rsidRPr="00353896">
        <w:rPr>
          <w:rFonts w:ascii="Times New Roman" w:hAnsi="Times New Roman" w:cs="Times New Roman"/>
        </w:rPr>
        <w:t xml:space="preserve"> y se fatiga hasta la muerte, por la cual pone fin a sus fatigas y también a las nuestras.</w:t>
      </w:r>
    </w:p>
    <w:p w14:paraId="57DB2F4E"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Tiene, pues, la fatiga de soportar nuestros pecados, y también la fatiga de padec</w:t>
      </w:r>
      <w:r>
        <w:rPr>
          <w:rFonts w:ascii="Times New Roman" w:hAnsi="Times New Roman" w:cs="Times New Roman"/>
        </w:rPr>
        <w:t>er a causa de nuestros pecados.</w:t>
      </w:r>
      <w:r w:rsidRPr="00353896">
        <w:rPr>
          <w:rFonts w:ascii="Times New Roman" w:hAnsi="Times New Roman" w:cs="Times New Roman"/>
        </w:rPr>
        <w:t xml:space="preserve"> Dios descansa de la fatiga de soportar cuando se cumple en nosotros lo que prescribe por el Profeta: </w:t>
      </w:r>
      <w:r w:rsidRPr="00406ED6">
        <w:rPr>
          <w:rFonts w:ascii="Times New Roman" w:hAnsi="Times New Roman" w:cs="Times New Roman"/>
          <w:i/>
        </w:rPr>
        <w:t>Cesad de obrar perversamente (Is 1, 16)</w:t>
      </w:r>
      <w:r>
        <w:rPr>
          <w:rFonts w:ascii="Times New Roman" w:hAnsi="Times New Roman" w:cs="Times New Roman"/>
        </w:rPr>
        <w:t xml:space="preserve">. </w:t>
      </w:r>
      <w:r w:rsidRPr="00353896">
        <w:rPr>
          <w:rFonts w:ascii="Times New Roman" w:hAnsi="Times New Roman" w:cs="Times New Roman"/>
        </w:rPr>
        <w:t>En el momento de nuestra conversión comenzamos a humillamos bajo la poderosa mano de Dios</w:t>
      </w:r>
      <w:r>
        <w:rPr>
          <w:rStyle w:val="Refdenotaalpie"/>
          <w:rFonts w:ascii="Times New Roman" w:hAnsi="Times New Roman" w:cs="Times New Roman"/>
        </w:rPr>
        <w:footnoteReference w:id="217"/>
      </w:r>
      <w:r w:rsidRPr="00353896">
        <w:rPr>
          <w:rFonts w:ascii="Times New Roman" w:hAnsi="Times New Roman" w:cs="Times New Roman"/>
        </w:rPr>
        <w:t>, a permanecer en reposo ante el Señor y a es</w:t>
      </w:r>
      <w:r>
        <w:rPr>
          <w:rFonts w:ascii="Times New Roman" w:hAnsi="Times New Roman" w:cs="Times New Roman"/>
        </w:rPr>
        <w:t xml:space="preserve">tremecernos ante sus palabras. </w:t>
      </w:r>
      <w:r w:rsidRPr="00353896">
        <w:rPr>
          <w:rFonts w:ascii="Times New Roman" w:hAnsi="Times New Roman" w:cs="Times New Roman"/>
        </w:rPr>
        <w:t xml:space="preserve">Entonces, también él reposa en nosotros, como lo atestigua diciendo: </w:t>
      </w:r>
      <w:r w:rsidRPr="00406ED6">
        <w:rPr>
          <w:rFonts w:ascii="Times New Roman" w:hAnsi="Times New Roman" w:cs="Times New Roman"/>
          <w:i/>
        </w:rPr>
        <w:t>¿Sobre quién descansará mi Espíritu, sino sobre el humilde y reposado, y que tiembla ante mis palabras? (Is 66, 2)</w:t>
      </w:r>
      <w:r>
        <w:rPr>
          <w:rFonts w:ascii="Times New Roman" w:hAnsi="Times New Roman" w:cs="Times New Roman"/>
        </w:rPr>
        <w:t>.</w:t>
      </w:r>
      <w:r w:rsidRPr="00353896">
        <w:rPr>
          <w:rFonts w:ascii="Times New Roman" w:hAnsi="Times New Roman" w:cs="Times New Roman"/>
        </w:rPr>
        <w:t xml:space="preserve"> Y nosotros descansamos en él, como dice de nuevo: </w:t>
      </w:r>
      <w:r w:rsidRPr="00406ED6">
        <w:rPr>
          <w:rFonts w:ascii="Times New Roman" w:hAnsi="Times New Roman" w:cs="Times New Roman"/>
          <w:i/>
        </w:rPr>
        <w:t>Aprended de mí porque soy manso y humilde de corazón y encontraréis reposo para vuestras almas (Mt 11, 29).</w:t>
      </w:r>
    </w:p>
    <w:p w14:paraId="0EB2959C"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De la fatiga de padecer Dios descansa, ya que dice: </w:t>
      </w:r>
      <w:r w:rsidRPr="00406ED6">
        <w:rPr>
          <w:rFonts w:ascii="Times New Roman" w:hAnsi="Times New Roman" w:cs="Times New Roman"/>
          <w:i/>
        </w:rPr>
        <w:t>En paz me acuesto, duermo y descanso (Sal 4, 9).</w:t>
      </w:r>
      <w:r w:rsidRPr="00353896">
        <w:rPr>
          <w:rFonts w:ascii="Times New Roman" w:hAnsi="Times New Roman" w:cs="Times New Roman"/>
        </w:rPr>
        <w:t xml:space="preserve"> Y también nosotros, después de nuestra muerte, descansaremos de nuestras fatigas: </w:t>
      </w:r>
      <w:r w:rsidRPr="00406ED6">
        <w:rPr>
          <w:rFonts w:ascii="Times New Roman" w:hAnsi="Times New Roman" w:cs="Times New Roman"/>
          <w:i/>
        </w:rPr>
        <w:t xml:space="preserve">Bienaventurados los </w:t>
      </w:r>
      <w:r>
        <w:rPr>
          <w:rFonts w:ascii="Times New Roman" w:hAnsi="Times New Roman" w:cs="Times New Roman"/>
          <w:i/>
        </w:rPr>
        <w:t>muertos que mueren en el Señor.</w:t>
      </w:r>
      <w:r w:rsidRPr="00406ED6">
        <w:rPr>
          <w:rFonts w:ascii="Times New Roman" w:hAnsi="Times New Roman" w:cs="Times New Roman"/>
          <w:i/>
        </w:rPr>
        <w:t xml:space="preserve"> Sí, dice el Espíritu, desde ahora que descansen de sus fatigas (Ap 14, 13).</w:t>
      </w:r>
    </w:p>
    <w:p w14:paraId="74224614" w14:textId="77777777" w:rsidR="00B51C22" w:rsidRPr="00353896" w:rsidRDefault="00B51C22" w:rsidP="00B51C22">
      <w:pPr>
        <w:spacing w:after="0" w:line="240" w:lineRule="auto"/>
        <w:ind w:firstLine="567"/>
        <w:jc w:val="both"/>
        <w:rPr>
          <w:rFonts w:ascii="Times New Roman" w:hAnsi="Times New Roman" w:cs="Times New Roman"/>
        </w:rPr>
      </w:pPr>
    </w:p>
    <w:p w14:paraId="61E7673F" w14:textId="77777777" w:rsidR="00B51C22" w:rsidRPr="00406ED6" w:rsidRDefault="00B51C22" w:rsidP="00B51C22">
      <w:pPr>
        <w:spacing w:after="120" w:line="240" w:lineRule="auto"/>
        <w:jc w:val="both"/>
        <w:rPr>
          <w:rFonts w:ascii="Times New Roman" w:hAnsi="Times New Roman" w:cs="Times New Roman"/>
          <w:b/>
        </w:rPr>
      </w:pPr>
      <w:r w:rsidRPr="00406ED6">
        <w:rPr>
          <w:rFonts w:ascii="Times New Roman" w:hAnsi="Times New Roman" w:cs="Times New Roman"/>
          <w:b/>
        </w:rPr>
        <w:t>Dios ha encontrado reposo en su heredad: los predestinados</w:t>
      </w:r>
    </w:p>
    <w:p w14:paraId="0570D101" w14:textId="77777777" w:rsidR="00B51C22" w:rsidRPr="00353896" w:rsidRDefault="00B51C22" w:rsidP="00B51C22">
      <w:pPr>
        <w:spacing w:after="120" w:line="240" w:lineRule="auto"/>
        <w:ind w:firstLine="567"/>
        <w:jc w:val="both"/>
        <w:rPr>
          <w:rFonts w:ascii="Times New Roman" w:hAnsi="Times New Roman" w:cs="Times New Roman"/>
        </w:rPr>
      </w:pPr>
      <w:r w:rsidRPr="00EE6F29">
        <w:rPr>
          <w:rFonts w:ascii="Times New Roman" w:hAnsi="Times New Roman" w:cs="Times New Roman"/>
          <w:i/>
        </w:rPr>
        <w:t>En todas las cosas busqué el reposo.</w:t>
      </w:r>
      <w:r w:rsidRPr="00353896">
        <w:rPr>
          <w:rFonts w:ascii="Times New Roman" w:hAnsi="Times New Roman" w:cs="Times New Roman"/>
        </w:rPr>
        <w:t xml:space="preserve"> Como si dijera: En todas mis obras busqué un reposo para mí; para mí en todos, y para todos en mí, en lo que de mí depende: </w:t>
      </w:r>
      <w:r w:rsidRPr="00EE6F29">
        <w:rPr>
          <w:rFonts w:ascii="Times New Roman" w:hAnsi="Times New Roman" w:cs="Times New Roman"/>
          <w:i/>
        </w:rPr>
        <w:t>Dios quiere que todos los hombres se salven y lleguen al conocimiento de la verdad (1 Tm 2, 4)</w:t>
      </w:r>
      <w:r w:rsidRPr="00353896">
        <w:rPr>
          <w:rFonts w:ascii="Times New Roman" w:hAnsi="Times New Roman" w:cs="Times New Roman"/>
        </w:rPr>
        <w:t>.</w:t>
      </w:r>
    </w:p>
    <w:p w14:paraId="540EC32B"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Pero no encuentra descanso en todos, aun cuando a todos dice: </w:t>
      </w:r>
      <w:r w:rsidRPr="00EE6F29">
        <w:rPr>
          <w:rFonts w:ascii="Times New Roman" w:hAnsi="Times New Roman" w:cs="Times New Roman"/>
          <w:i/>
        </w:rPr>
        <w:t>Venid a mí, todos los que estáis fatigados, y seréis aliviados (Mt 11, 28).</w:t>
      </w:r>
      <w:r w:rsidRPr="00353896">
        <w:rPr>
          <w:rFonts w:ascii="Times New Roman" w:hAnsi="Times New Roman" w:cs="Times New Roman"/>
        </w:rPr>
        <w:t xml:space="preserve"> Lo encuentra, sí, en aquellos que, conocidos de antemano, han de</w:t>
      </w:r>
      <w:r>
        <w:rPr>
          <w:rFonts w:ascii="Times New Roman" w:hAnsi="Times New Roman" w:cs="Times New Roman"/>
        </w:rPr>
        <w:t xml:space="preserve"> llegar a la heredad del Señor.</w:t>
      </w:r>
      <w:r w:rsidRPr="00353896">
        <w:rPr>
          <w:rFonts w:ascii="Times New Roman" w:hAnsi="Times New Roman" w:cs="Times New Roman"/>
        </w:rPr>
        <w:t xml:space="preserve"> Por eso añade: </w:t>
      </w:r>
      <w:r w:rsidRPr="00EE6F29">
        <w:rPr>
          <w:rFonts w:ascii="Times New Roman" w:hAnsi="Times New Roman" w:cs="Times New Roman"/>
          <w:i/>
        </w:rPr>
        <w:t>Y moraré en la heredad del Señor. Feliz el pueblo cuyo Dios es el Señor, el pueblo que se eligió como heredad (Sal 32, 12)</w:t>
      </w:r>
      <w:r>
        <w:rPr>
          <w:rFonts w:ascii="Times New Roman" w:hAnsi="Times New Roman" w:cs="Times New Roman"/>
        </w:rPr>
        <w:t xml:space="preserve">. </w:t>
      </w:r>
      <w:r w:rsidRPr="00353896">
        <w:rPr>
          <w:rFonts w:ascii="Times New Roman" w:hAnsi="Times New Roman" w:cs="Times New Roman"/>
        </w:rPr>
        <w:t xml:space="preserve">Esta es la heredad de la que está escrito: </w:t>
      </w:r>
      <w:r w:rsidRPr="00EE6F29">
        <w:rPr>
          <w:rFonts w:ascii="Times New Roman" w:hAnsi="Times New Roman" w:cs="Times New Roman"/>
          <w:i/>
        </w:rPr>
        <w:t>El Señor eligió a Si</w:t>
      </w:r>
      <w:r>
        <w:rPr>
          <w:rFonts w:ascii="Times New Roman" w:hAnsi="Times New Roman" w:cs="Times New Roman"/>
          <w:i/>
        </w:rPr>
        <w:t>ón, la eligió como morada suya. Aquí habitaré porque la elegí.</w:t>
      </w:r>
      <w:r w:rsidRPr="00EE6F29">
        <w:rPr>
          <w:rFonts w:ascii="Times New Roman" w:hAnsi="Times New Roman" w:cs="Times New Roman"/>
          <w:i/>
        </w:rPr>
        <w:t xml:space="preserve"> Este es mi descanso por los siglos de los siglos (Sal 131, 15)</w:t>
      </w:r>
      <w:r w:rsidRPr="00353896">
        <w:rPr>
          <w:rFonts w:ascii="Times New Roman" w:hAnsi="Times New Roman" w:cs="Times New Roman"/>
        </w:rPr>
        <w:t>.</w:t>
      </w:r>
    </w:p>
    <w:p w14:paraId="55621E1D" w14:textId="77777777" w:rsidR="00B51C22" w:rsidRPr="00353896" w:rsidRDefault="00B51C22" w:rsidP="00B51C22">
      <w:pPr>
        <w:spacing w:after="0" w:line="240" w:lineRule="auto"/>
        <w:ind w:firstLine="567"/>
        <w:jc w:val="both"/>
        <w:rPr>
          <w:rFonts w:ascii="Times New Roman" w:hAnsi="Times New Roman" w:cs="Times New Roman"/>
        </w:rPr>
      </w:pPr>
    </w:p>
    <w:p w14:paraId="302A220B" w14:textId="77777777" w:rsidR="00B51C22" w:rsidRPr="00EE6F29" w:rsidRDefault="00B51C22" w:rsidP="00B51C22">
      <w:pPr>
        <w:spacing w:after="120" w:line="240" w:lineRule="auto"/>
        <w:jc w:val="both"/>
        <w:rPr>
          <w:rFonts w:ascii="Times New Roman" w:hAnsi="Times New Roman" w:cs="Times New Roman"/>
          <w:b/>
        </w:rPr>
      </w:pPr>
      <w:r w:rsidRPr="00EE6F29">
        <w:rPr>
          <w:rFonts w:ascii="Times New Roman" w:hAnsi="Times New Roman" w:cs="Times New Roman"/>
          <w:b/>
        </w:rPr>
        <w:t>Los hombres, heredad del Hijo por su encarnación</w:t>
      </w:r>
    </w:p>
    <w:p w14:paraId="5B68BBDD" w14:textId="77777777" w:rsidR="00B51C22"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El Padre dio esta herencia a su </w:t>
      </w:r>
      <w:r>
        <w:rPr>
          <w:rFonts w:ascii="Times New Roman" w:hAnsi="Times New Roman" w:cs="Times New Roman"/>
        </w:rPr>
        <w:t xml:space="preserve">Hijo que se la pedía: </w:t>
      </w:r>
      <w:r w:rsidRPr="00EE6F29">
        <w:rPr>
          <w:rFonts w:ascii="Times New Roman" w:hAnsi="Times New Roman" w:cs="Times New Roman"/>
          <w:i/>
        </w:rPr>
        <w:t>Pídemelo</w:t>
      </w:r>
      <w:r>
        <w:rPr>
          <w:rFonts w:ascii="Times New Roman" w:hAnsi="Times New Roman" w:cs="Times New Roman"/>
        </w:rPr>
        <w:t xml:space="preserve"> -</w:t>
      </w:r>
      <w:r w:rsidRPr="00353896">
        <w:rPr>
          <w:rFonts w:ascii="Times New Roman" w:hAnsi="Times New Roman" w:cs="Times New Roman"/>
        </w:rPr>
        <w:t xml:space="preserve">dice- </w:t>
      </w:r>
      <w:r w:rsidRPr="00EE6F29">
        <w:rPr>
          <w:rFonts w:ascii="Times New Roman" w:hAnsi="Times New Roman" w:cs="Times New Roman"/>
          <w:i/>
        </w:rPr>
        <w:t>y te daré en herencia las naciones, en posesión los confines de la tierra (Sal 2, 8)</w:t>
      </w:r>
      <w:r>
        <w:rPr>
          <w:rFonts w:ascii="Times New Roman" w:hAnsi="Times New Roman" w:cs="Times New Roman"/>
        </w:rPr>
        <w:t>.</w:t>
      </w:r>
      <w:r w:rsidRPr="00353896">
        <w:rPr>
          <w:rFonts w:ascii="Times New Roman" w:hAnsi="Times New Roman" w:cs="Times New Roman"/>
        </w:rPr>
        <w:t xml:space="preserve"> Esta petición del Hijo fue la elevación de sus manos en la cruz y aquella oración de la que está escrito: </w:t>
      </w:r>
      <w:r w:rsidRPr="00EE6F29">
        <w:rPr>
          <w:rFonts w:ascii="Times New Roman" w:hAnsi="Times New Roman" w:cs="Times New Roman"/>
          <w:i/>
        </w:rPr>
        <w:t>Suba mi oración como incienso en tu presencia; el alzar de mis manos como ofrenda de la tarde (Sal 140, 2)</w:t>
      </w:r>
      <w:r>
        <w:rPr>
          <w:rFonts w:ascii="Times New Roman" w:hAnsi="Times New Roman" w:cs="Times New Roman"/>
        </w:rPr>
        <w:t xml:space="preserve">. </w:t>
      </w:r>
      <w:r w:rsidRPr="00353896">
        <w:rPr>
          <w:rFonts w:ascii="Times New Roman" w:hAnsi="Times New Roman" w:cs="Times New Roman"/>
        </w:rPr>
        <w:t>El Hijo se adquirió esta herencia con su sangre, cuando</w:t>
      </w:r>
      <w:r>
        <w:rPr>
          <w:rFonts w:ascii="Times New Roman" w:hAnsi="Times New Roman" w:cs="Times New Roman"/>
        </w:rPr>
        <w:t xml:space="preserve"> el Padre se lo mandó y ordenó.</w:t>
      </w:r>
      <w:r w:rsidRPr="00353896">
        <w:rPr>
          <w:rFonts w:ascii="Times New Roman" w:hAnsi="Times New Roman" w:cs="Times New Roman"/>
        </w:rPr>
        <w:t xml:space="preserve"> Por eso, ahora dice: </w:t>
      </w:r>
      <w:r w:rsidRPr="00EE6F29">
        <w:rPr>
          <w:rFonts w:ascii="Times New Roman" w:hAnsi="Times New Roman" w:cs="Times New Roman"/>
          <w:i/>
        </w:rPr>
        <w:t>Entonces me ordenó y me dijo el Creador de todo. Entonces</w:t>
      </w:r>
      <w:r w:rsidRPr="00353896">
        <w:rPr>
          <w:rFonts w:ascii="Times New Roman" w:hAnsi="Times New Roman" w:cs="Times New Roman"/>
        </w:rPr>
        <w:t xml:space="preserve">, es una palabra propia </w:t>
      </w:r>
      <w:r>
        <w:rPr>
          <w:rFonts w:ascii="Times New Roman" w:hAnsi="Times New Roman" w:cs="Times New Roman"/>
        </w:rPr>
        <w:t>del tiempo, no de la eternidad.</w:t>
      </w:r>
      <w:r w:rsidRPr="00353896">
        <w:rPr>
          <w:rFonts w:ascii="Times New Roman" w:hAnsi="Times New Roman" w:cs="Times New Roman"/>
        </w:rPr>
        <w:t xml:space="preserve"> Como si dijera: Cuando llegue la plenitud de los tiempos para adquirir la heredad en la que he de morar, después de haberla esperado y deseado durante mucho tiempo, entonces dije: </w:t>
      </w:r>
      <w:r w:rsidRPr="00EE6F29">
        <w:rPr>
          <w:rFonts w:ascii="Times New Roman" w:hAnsi="Times New Roman" w:cs="Times New Roman"/>
          <w:i/>
        </w:rPr>
        <w:t>He aquí que vengo (Sal 39, 8)</w:t>
      </w:r>
      <w:r>
        <w:rPr>
          <w:rFonts w:ascii="Times New Roman" w:hAnsi="Times New Roman" w:cs="Times New Roman"/>
        </w:rPr>
        <w:t xml:space="preserve">. </w:t>
      </w:r>
      <w:r w:rsidRPr="00EE6F29">
        <w:rPr>
          <w:rFonts w:ascii="Times New Roman" w:hAnsi="Times New Roman" w:cs="Times New Roman"/>
          <w:i/>
        </w:rPr>
        <w:t>Entonces me ordenó y me dijo el Creador de todo.</w:t>
      </w:r>
      <w:r w:rsidRPr="00353896">
        <w:rPr>
          <w:rFonts w:ascii="Times New Roman" w:hAnsi="Times New Roman" w:cs="Times New Roman"/>
        </w:rPr>
        <w:t xml:space="preserve"> Ordenó como a un servidor suyo, como a quien es menor por su humanidad; dijo, como a su Hijo, como a quien es igual por su divinidad.</w:t>
      </w:r>
    </w:p>
    <w:p w14:paraId="5BFBEC25" w14:textId="77777777" w:rsidR="00B51C22" w:rsidRPr="00353896" w:rsidRDefault="00B51C22" w:rsidP="00B51C22">
      <w:pPr>
        <w:spacing w:after="0" w:line="240" w:lineRule="auto"/>
        <w:ind w:firstLine="567"/>
        <w:jc w:val="both"/>
        <w:rPr>
          <w:rFonts w:ascii="Times New Roman" w:hAnsi="Times New Roman" w:cs="Times New Roman"/>
        </w:rPr>
      </w:pPr>
    </w:p>
    <w:p w14:paraId="6A9F1FA1" w14:textId="77777777" w:rsidR="00B51C22" w:rsidRPr="00EE6F29" w:rsidRDefault="00B51C22" w:rsidP="00B51C22">
      <w:pPr>
        <w:spacing w:after="120" w:line="240" w:lineRule="auto"/>
        <w:jc w:val="both"/>
        <w:rPr>
          <w:rFonts w:ascii="Times New Roman" w:hAnsi="Times New Roman" w:cs="Times New Roman"/>
          <w:b/>
        </w:rPr>
      </w:pPr>
      <w:r w:rsidRPr="00EE6F29">
        <w:rPr>
          <w:rFonts w:ascii="Times New Roman" w:hAnsi="Times New Roman" w:cs="Times New Roman"/>
          <w:b/>
        </w:rPr>
        <w:t>La orden dada al Hijo: la encarnación</w:t>
      </w:r>
    </w:p>
    <w:p w14:paraId="758D5BAC" w14:textId="77777777" w:rsidR="00B51C22" w:rsidRPr="00EE6F29" w:rsidRDefault="00B51C22" w:rsidP="00B51C22">
      <w:pPr>
        <w:spacing w:after="0" w:line="240" w:lineRule="auto"/>
        <w:ind w:firstLine="567"/>
        <w:jc w:val="both"/>
        <w:rPr>
          <w:rFonts w:ascii="Times New Roman" w:hAnsi="Times New Roman" w:cs="Times New Roman"/>
          <w:i/>
        </w:rPr>
      </w:pPr>
      <w:r w:rsidRPr="00353896">
        <w:rPr>
          <w:rFonts w:ascii="Times New Roman" w:hAnsi="Times New Roman" w:cs="Times New Roman"/>
        </w:rPr>
        <w:t xml:space="preserve">Lo que ordenó o lo que dijo, no está expresado claramente, sino que se desprende de lo que sigue, como también en otro lugar se dice: </w:t>
      </w:r>
      <w:r w:rsidRPr="00EE6F29">
        <w:rPr>
          <w:rFonts w:ascii="Times New Roman" w:hAnsi="Times New Roman" w:cs="Times New Roman"/>
          <w:i/>
        </w:rPr>
        <w:t>Manda, oh Dios, con tu poder (Sal 67, 29).</w:t>
      </w:r>
      <w:r w:rsidRPr="00353896">
        <w:rPr>
          <w:rFonts w:ascii="Times New Roman" w:hAnsi="Times New Roman" w:cs="Times New Roman"/>
        </w:rPr>
        <w:t xml:space="preserve"> Lo que Dios Padre quiso mandar con su poder, es decir, Cristo, no está expresado, pero se comprende por lo que sigue; que se confirme lo </w:t>
      </w:r>
      <w:r>
        <w:rPr>
          <w:rFonts w:ascii="Times New Roman" w:hAnsi="Times New Roman" w:cs="Times New Roman"/>
        </w:rPr>
        <w:t>que ha sido obrado en nosotros.</w:t>
      </w:r>
      <w:r w:rsidRPr="00353896">
        <w:rPr>
          <w:rFonts w:ascii="Times New Roman" w:hAnsi="Times New Roman" w:cs="Times New Roman"/>
        </w:rPr>
        <w:t xml:space="preserve"> Y en otro lugar está escrito: </w:t>
      </w:r>
      <w:r w:rsidRPr="00EE6F29">
        <w:rPr>
          <w:rFonts w:ascii="Times New Roman" w:hAnsi="Times New Roman" w:cs="Times New Roman"/>
          <w:i/>
        </w:rPr>
        <w:t>Él lo dijo y se hizo, él lo mandó y todo fue creado (Sal 148, 5)</w:t>
      </w:r>
      <w:r>
        <w:rPr>
          <w:rFonts w:ascii="Times New Roman" w:hAnsi="Times New Roman" w:cs="Times New Roman"/>
        </w:rPr>
        <w:t>.</w:t>
      </w:r>
      <w:r w:rsidRPr="00353896">
        <w:rPr>
          <w:rFonts w:ascii="Times New Roman" w:hAnsi="Times New Roman" w:cs="Times New Roman"/>
        </w:rPr>
        <w:t xml:space="preserve"> Lo que dijo y lo que mandó se comprende por el contexto, sin</w:t>
      </w:r>
      <w:r>
        <w:rPr>
          <w:rFonts w:ascii="Times New Roman" w:hAnsi="Times New Roman" w:cs="Times New Roman"/>
        </w:rPr>
        <w:t xml:space="preserve"> que esté claramente expresado.</w:t>
      </w:r>
      <w:r w:rsidRPr="00353896">
        <w:rPr>
          <w:rFonts w:ascii="Times New Roman" w:hAnsi="Times New Roman" w:cs="Times New Roman"/>
        </w:rPr>
        <w:t xml:space="preserve"> Así también en este pasaje comprendemos que Dios Padre, Creador de todo, mandó a Cristo y dijo que fuera creado en su condición de hombre. Por eso dice en Isaías: </w:t>
      </w:r>
      <w:r w:rsidRPr="00EE6F29">
        <w:rPr>
          <w:rFonts w:ascii="Times New Roman" w:hAnsi="Times New Roman" w:cs="Times New Roman"/>
          <w:i/>
        </w:rPr>
        <w:t>Que su justicia germine juntamente, yo, el Señor, lo he creado (Is 45, 8).</w:t>
      </w:r>
    </w:p>
    <w:p w14:paraId="4B02BCCF" w14:textId="77777777" w:rsidR="00B51C22" w:rsidRPr="00353896" w:rsidRDefault="00B51C22" w:rsidP="00B51C22">
      <w:pPr>
        <w:spacing w:after="0" w:line="240" w:lineRule="auto"/>
        <w:ind w:firstLine="567"/>
        <w:jc w:val="both"/>
        <w:rPr>
          <w:rFonts w:ascii="Times New Roman" w:hAnsi="Times New Roman" w:cs="Times New Roman"/>
        </w:rPr>
      </w:pPr>
    </w:p>
    <w:p w14:paraId="43123D9F" w14:textId="77777777" w:rsidR="00B51C22" w:rsidRPr="00EE6F29" w:rsidRDefault="00B51C22" w:rsidP="00B51C22">
      <w:pPr>
        <w:spacing w:after="120" w:line="240" w:lineRule="auto"/>
        <w:jc w:val="both"/>
        <w:rPr>
          <w:rFonts w:ascii="Times New Roman" w:hAnsi="Times New Roman" w:cs="Times New Roman"/>
          <w:b/>
        </w:rPr>
      </w:pPr>
      <w:r w:rsidRPr="00EE6F29">
        <w:rPr>
          <w:rFonts w:ascii="Times New Roman" w:hAnsi="Times New Roman" w:cs="Times New Roman"/>
          <w:b/>
        </w:rPr>
        <w:t>El Padre reposa en su Hijo encarnado</w:t>
      </w:r>
    </w:p>
    <w:p w14:paraId="2DD2D03C"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También el Hijo, en este pasaje, hace mención del Padre Creador de todo, y para hacer conocer el tenor del mandato, añade: </w:t>
      </w:r>
      <w:r w:rsidRPr="00F26D9E">
        <w:rPr>
          <w:rFonts w:ascii="Times New Roman" w:hAnsi="Times New Roman" w:cs="Times New Roman"/>
          <w:i/>
        </w:rPr>
        <w:t>El que me creó, reposó en mi tienda.</w:t>
      </w:r>
      <w:r w:rsidRPr="00353896">
        <w:rPr>
          <w:rFonts w:ascii="Times New Roman" w:hAnsi="Times New Roman" w:cs="Times New Roman"/>
        </w:rPr>
        <w:t xml:space="preserve"> Como si dijera: El Creador de todo al darme una</w:t>
      </w:r>
      <w:r>
        <w:rPr>
          <w:rFonts w:ascii="Times New Roman" w:hAnsi="Times New Roman" w:cs="Times New Roman"/>
        </w:rPr>
        <w:t xml:space="preserve"> orden, me creó y reposó en mí.</w:t>
      </w:r>
      <w:r w:rsidRPr="00353896">
        <w:rPr>
          <w:rFonts w:ascii="Times New Roman" w:hAnsi="Times New Roman" w:cs="Times New Roman"/>
        </w:rPr>
        <w:t xml:space="preserve"> De él también dice: </w:t>
      </w:r>
      <w:r w:rsidRPr="00F26D9E">
        <w:rPr>
          <w:rFonts w:ascii="Times New Roman" w:hAnsi="Times New Roman" w:cs="Times New Roman"/>
          <w:i/>
        </w:rPr>
        <w:t>Este es mi Hijo amado, en quien me complazco (Mt 3, 17).</w:t>
      </w:r>
      <w:r>
        <w:rPr>
          <w:rFonts w:ascii="Times New Roman" w:hAnsi="Times New Roman" w:cs="Times New Roman"/>
        </w:rPr>
        <w:t xml:space="preserve"> </w:t>
      </w:r>
      <w:r w:rsidRPr="00353896">
        <w:rPr>
          <w:rFonts w:ascii="Times New Roman" w:hAnsi="Times New Roman" w:cs="Times New Roman"/>
        </w:rPr>
        <w:lastRenderedPageBreak/>
        <w:t xml:space="preserve">Llama su tienda a la humanidad que ha asumido, en la cual ha combatido con valentía, y ha expulsado a las potestades del aire: en cuya </w:t>
      </w:r>
      <w:r>
        <w:rPr>
          <w:rFonts w:ascii="Times New Roman" w:hAnsi="Times New Roman" w:cs="Times New Roman"/>
        </w:rPr>
        <w:t>tienda también el Padre reposó.</w:t>
      </w:r>
      <w:r w:rsidRPr="00353896">
        <w:rPr>
          <w:rFonts w:ascii="Times New Roman" w:hAnsi="Times New Roman" w:cs="Times New Roman"/>
        </w:rPr>
        <w:t xml:space="preserve"> Pues Dios estaba en Cristo, reconciliando el mundo consigo</w:t>
      </w:r>
      <w:r>
        <w:rPr>
          <w:rStyle w:val="Refdenotaalpie"/>
          <w:rFonts w:ascii="Times New Roman" w:hAnsi="Times New Roman" w:cs="Times New Roman"/>
        </w:rPr>
        <w:footnoteReference w:id="218"/>
      </w:r>
      <w:r w:rsidRPr="00353896">
        <w:rPr>
          <w:rFonts w:ascii="Times New Roman" w:hAnsi="Times New Roman" w:cs="Times New Roman"/>
        </w:rPr>
        <w:t>. El Padre reposó en el Hijo para obtener el comienzo del reposo deseado, y luego consumar el reposo deseado por medio del misterio de la encarnación.</w:t>
      </w:r>
    </w:p>
    <w:p w14:paraId="0B8B4E9D" w14:textId="77777777" w:rsidR="00B51C22" w:rsidRPr="00353896" w:rsidRDefault="00B51C22" w:rsidP="00B51C22">
      <w:pPr>
        <w:spacing w:after="0" w:line="240" w:lineRule="auto"/>
        <w:ind w:firstLine="567"/>
        <w:jc w:val="both"/>
        <w:rPr>
          <w:rFonts w:ascii="Times New Roman" w:hAnsi="Times New Roman" w:cs="Times New Roman"/>
        </w:rPr>
      </w:pPr>
    </w:p>
    <w:p w14:paraId="7A539514" w14:textId="77777777" w:rsidR="00B51C22" w:rsidRPr="00F26D9E" w:rsidRDefault="00B51C22" w:rsidP="00B51C22">
      <w:pPr>
        <w:spacing w:after="120" w:line="240" w:lineRule="auto"/>
        <w:jc w:val="both"/>
        <w:rPr>
          <w:rFonts w:ascii="Times New Roman" w:hAnsi="Times New Roman" w:cs="Times New Roman"/>
          <w:b/>
        </w:rPr>
      </w:pPr>
      <w:r w:rsidRPr="00F26D9E">
        <w:rPr>
          <w:rFonts w:ascii="Times New Roman" w:hAnsi="Times New Roman" w:cs="Times New Roman"/>
          <w:b/>
        </w:rPr>
        <w:t>Encarnado, el Hijo reposa en nosotros</w:t>
      </w:r>
    </w:p>
    <w:p w14:paraId="738B1B5F"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De qué manera el Hijo se debe preparar este reposo en su heredad lo muestra cuando dice: Y me dijo: </w:t>
      </w:r>
      <w:r w:rsidRPr="00F26D9E">
        <w:rPr>
          <w:rFonts w:ascii="Times New Roman" w:hAnsi="Times New Roman" w:cs="Times New Roman"/>
          <w:i/>
        </w:rPr>
        <w:t>Habita en Jacob, ten tu herencia en Israel, y echa raíces entre mis elegidos</w:t>
      </w:r>
      <w:r>
        <w:rPr>
          <w:rFonts w:ascii="Times New Roman" w:hAnsi="Times New Roman" w:cs="Times New Roman"/>
        </w:rPr>
        <w:t>.</w:t>
      </w:r>
      <w:r w:rsidRPr="00353896">
        <w:rPr>
          <w:rFonts w:ascii="Times New Roman" w:hAnsi="Times New Roman" w:cs="Times New Roman"/>
        </w:rPr>
        <w:t xml:space="preserve"> El Hijo muestra que tres cosas le son d</w:t>
      </w:r>
      <w:r>
        <w:rPr>
          <w:rFonts w:ascii="Times New Roman" w:hAnsi="Times New Roman" w:cs="Times New Roman"/>
        </w:rPr>
        <w:t xml:space="preserve">ichas y añadidas por el Padre. </w:t>
      </w:r>
      <w:r w:rsidRPr="00353896">
        <w:rPr>
          <w:rFonts w:ascii="Times New Roman" w:hAnsi="Times New Roman" w:cs="Times New Roman"/>
        </w:rPr>
        <w:t xml:space="preserve">Y si se desea, se pueden relacionar estas tres cosas con lo que se dijo antes: </w:t>
      </w:r>
      <w:r w:rsidRPr="00F26D9E">
        <w:rPr>
          <w:rFonts w:ascii="Times New Roman" w:hAnsi="Times New Roman" w:cs="Times New Roman"/>
          <w:i/>
        </w:rPr>
        <w:t>Entonces me ordenó y me dijo</w:t>
      </w:r>
      <w:r>
        <w:rPr>
          <w:rFonts w:ascii="Times New Roman" w:hAnsi="Times New Roman" w:cs="Times New Roman"/>
        </w:rPr>
        <w:t>.</w:t>
      </w:r>
      <w:r w:rsidRPr="00353896">
        <w:rPr>
          <w:rFonts w:ascii="Times New Roman" w:hAnsi="Times New Roman" w:cs="Times New Roman"/>
        </w:rPr>
        <w:t xml:space="preserve"> Después de haber hecho mención de su encarnación en este paréntesis, añade ahora lo que</w:t>
      </w:r>
      <w:r>
        <w:rPr>
          <w:rFonts w:ascii="Times New Roman" w:hAnsi="Times New Roman" w:cs="Times New Roman"/>
        </w:rPr>
        <w:t xml:space="preserve"> el Padre le ordenó y le dijo. </w:t>
      </w:r>
      <w:r w:rsidRPr="00353896">
        <w:rPr>
          <w:rFonts w:ascii="Times New Roman" w:hAnsi="Times New Roman" w:cs="Times New Roman"/>
        </w:rPr>
        <w:t xml:space="preserve">Y si bien más arriba había dicho ambas cosas: </w:t>
      </w:r>
      <w:r w:rsidRPr="00F26D9E">
        <w:rPr>
          <w:rFonts w:ascii="Times New Roman" w:hAnsi="Times New Roman" w:cs="Times New Roman"/>
          <w:i/>
        </w:rPr>
        <w:t>ordenó y dijo</w:t>
      </w:r>
      <w:r w:rsidRPr="00353896">
        <w:rPr>
          <w:rFonts w:ascii="Times New Roman" w:hAnsi="Times New Roman" w:cs="Times New Roman"/>
        </w:rPr>
        <w:t xml:space="preserve">, a causa del paréntesis repitió </w:t>
      </w:r>
      <w:r w:rsidRPr="00F26D9E">
        <w:rPr>
          <w:rFonts w:ascii="Times New Roman" w:hAnsi="Times New Roman" w:cs="Times New Roman"/>
          <w:i/>
        </w:rPr>
        <w:t>y dijo</w:t>
      </w:r>
      <w:r w:rsidRPr="00353896">
        <w:rPr>
          <w:rFonts w:ascii="Times New Roman" w:hAnsi="Times New Roman" w:cs="Times New Roman"/>
        </w:rPr>
        <w:t>; así manifestó lo que se le dijo u ordenó para prepararse un reposo en su heredad.</w:t>
      </w:r>
    </w:p>
    <w:p w14:paraId="3AA5F623" w14:textId="77777777" w:rsidR="00B51C22" w:rsidRPr="00353896" w:rsidRDefault="00B51C22" w:rsidP="00B51C22">
      <w:pPr>
        <w:spacing w:after="0" w:line="240" w:lineRule="auto"/>
        <w:ind w:firstLine="567"/>
        <w:jc w:val="both"/>
        <w:rPr>
          <w:rFonts w:ascii="Times New Roman" w:hAnsi="Times New Roman" w:cs="Times New Roman"/>
        </w:rPr>
      </w:pPr>
    </w:p>
    <w:p w14:paraId="0BE0627A" w14:textId="77777777" w:rsidR="00B51C22" w:rsidRPr="00F26D9E" w:rsidRDefault="00B51C22" w:rsidP="00B51C22">
      <w:pPr>
        <w:spacing w:after="120" w:line="240" w:lineRule="auto"/>
        <w:jc w:val="both"/>
        <w:rPr>
          <w:rFonts w:ascii="Times New Roman" w:hAnsi="Times New Roman" w:cs="Times New Roman"/>
          <w:b/>
        </w:rPr>
      </w:pPr>
      <w:r w:rsidRPr="00F26D9E">
        <w:rPr>
          <w:rFonts w:ascii="Times New Roman" w:hAnsi="Times New Roman" w:cs="Times New Roman"/>
          <w:b/>
        </w:rPr>
        <w:t>Reposo del Hijo por la fe, esperanza y caridad.</w:t>
      </w:r>
    </w:p>
    <w:p w14:paraId="3A2E99EB" w14:textId="77777777" w:rsidR="00B51C22" w:rsidRPr="00777AFA" w:rsidRDefault="00B51C22" w:rsidP="00B51C22">
      <w:pPr>
        <w:spacing w:after="120" w:line="240" w:lineRule="auto"/>
        <w:ind w:firstLine="567"/>
        <w:jc w:val="both"/>
        <w:rPr>
          <w:rFonts w:ascii="Times New Roman" w:hAnsi="Times New Roman" w:cs="Times New Roman"/>
          <w:i/>
        </w:rPr>
      </w:pPr>
      <w:r w:rsidRPr="00353896">
        <w:rPr>
          <w:rFonts w:ascii="Times New Roman" w:hAnsi="Times New Roman" w:cs="Times New Roman"/>
        </w:rPr>
        <w:t xml:space="preserve">Hay tres virtudes: la fe, la esperanza y la caridad, que preparan los corazones de los elegidos para que en ellos descanse Cristo. A estas tres virtudes corresponden en un orden bellísimo estas tres palabras que aquí se distinguen: </w:t>
      </w:r>
      <w:r w:rsidRPr="00777AFA">
        <w:rPr>
          <w:rFonts w:ascii="Times New Roman" w:hAnsi="Times New Roman" w:cs="Times New Roman"/>
          <w:i/>
        </w:rPr>
        <w:t>Habita, ten tu herencia, echa raíces.</w:t>
      </w:r>
    </w:p>
    <w:p w14:paraId="28D39DAC"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 xml:space="preserve">Habita se relaciona con la fe según dice el Apóstol: </w:t>
      </w:r>
      <w:r w:rsidRPr="00777AFA">
        <w:rPr>
          <w:rFonts w:ascii="Times New Roman" w:hAnsi="Times New Roman" w:cs="Times New Roman"/>
          <w:i/>
        </w:rPr>
        <w:t>Que él se digne fortificaros por medio de su Espíritu, conforme a la riqueza de su gloria, para que crezca en vosotros el hombre interior y Cristo habite en vuestros corazones por la fe (Ef 3, 16-17)</w:t>
      </w:r>
      <w:r>
        <w:rPr>
          <w:rFonts w:ascii="Times New Roman" w:hAnsi="Times New Roman" w:cs="Times New Roman"/>
        </w:rPr>
        <w:t>.</w:t>
      </w:r>
      <w:r w:rsidRPr="00353896">
        <w:rPr>
          <w:rFonts w:ascii="Times New Roman" w:hAnsi="Times New Roman" w:cs="Times New Roman"/>
        </w:rPr>
        <w:t xml:space="preserve"> </w:t>
      </w:r>
      <w:r w:rsidRPr="00777AFA">
        <w:rPr>
          <w:rFonts w:ascii="Times New Roman" w:hAnsi="Times New Roman" w:cs="Times New Roman"/>
          <w:i/>
        </w:rPr>
        <w:t>Ten tu herencia</w:t>
      </w:r>
      <w:r>
        <w:rPr>
          <w:rFonts w:ascii="Times New Roman" w:hAnsi="Times New Roman" w:cs="Times New Roman"/>
        </w:rPr>
        <w:t xml:space="preserve"> corresponde a la esperanza.</w:t>
      </w:r>
      <w:r w:rsidRPr="00353896">
        <w:rPr>
          <w:rFonts w:ascii="Times New Roman" w:hAnsi="Times New Roman" w:cs="Times New Roman"/>
        </w:rPr>
        <w:t xml:space="preserve"> Pues la herencia prometida aún no se la ve, aún no se la posee, sino que se la</w:t>
      </w:r>
      <w:r>
        <w:rPr>
          <w:rFonts w:ascii="Times New Roman" w:hAnsi="Times New Roman" w:cs="Times New Roman"/>
        </w:rPr>
        <w:t xml:space="preserve"> obtiene sólo por la esperanza.</w:t>
      </w:r>
      <w:r w:rsidRPr="00353896">
        <w:rPr>
          <w:rFonts w:ascii="Times New Roman" w:hAnsi="Times New Roman" w:cs="Times New Roman"/>
        </w:rPr>
        <w:t xml:space="preserve"> Cristo es la herencia de los justos y mientras tanto se hereda por la esperanza de aquel a quien el Padre dice: </w:t>
      </w:r>
      <w:r w:rsidRPr="00777AFA">
        <w:rPr>
          <w:rFonts w:ascii="Times New Roman" w:hAnsi="Times New Roman" w:cs="Times New Roman"/>
          <w:i/>
        </w:rPr>
        <w:t>Ten tu herencia en Israel</w:t>
      </w:r>
      <w:r w:rsidRPr="00353896">
        <w:rPr>
          <w:rFonts w:ascii="Times New Roman" w:hAnsi="Times New Roman" w:cs="Times New Roman"/>
        </w:rPr>
        <w:t>, esto es: Sé t</w:t>
      </w:r>
      <w:r>
        <w:rPr>
          <w:rFonts w:ascii="Times New Roman" w:hAnsi="Times New Roman" w:cs="Times New Roman"/>
        </w:rPr>
        <w:t xml:space="preserve">ú mismo la herencia de Israel. </w:t>
      </w:r>
      <w:r w:rsidRPr="00353896">
        <w:rPr>
          <w:rFonts w:ascii="Times New Roman" w:hAnsi="Times New Roman" w:cs="Times New Roman"/>
        </w:rPr>
        <w:t xml:space="preserve">Y añade: </w:t>
      </w:r>
      <w:r w:rsidRPr="00777AFA">
        <w:rPr>
          <w:rFonts w:ascii="Times New Roman" w:hAnsi="Times New Roman" w:cs="Times New Roman"/>
          <w:i/>
        </w:rPr>
        <w:t>Echa raíces entre mis elegidos</w:t>
      </w:r>
      <w:r w:rsidRPr="00353896">
        <w:rPr>
          <w:rFonts w:ascii="Times New Roman" w:hAnsi="Times New Roman" w:cs="Times New Roman"/>
        </w:rPr>
        <w:t xml:space="preserve">, lo cual pertenece a la caridad. De donde el Apóstol dice: </w:t>
      </w:r>
      <w:r w:rsidRPr="00777AFA">
        <w:rPr>
          <w:rFonts w:ascii="Times New Roman" w:hAnsi="Times New Roman" w:cs="Times New Roman"/>
          <w:i/>
        </w:rPr>
        <w:t>Enraizados en la caridad (Ef 3, 17).</w:t>
      </w:r>
    </w:p>
    <w:p w14:paraId="59548608"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Por estas tres virtudes Dios se prepara un reposo en su heredad, y </w:t>
      </w:r>
      <w:r w:rsidRPr="00777AFA">
        <w:rPr>
          <w:rFonts w:ascii="Times New Roman" w:hAnsi="Times New Roman" w:cs="Times New Roman"/>
          <w:i/>
        </w:rPr>
        <w:t>en el pueblo que él se eligió como heredad (Sal 32, 12)</w:t>
      </w:r>
      <w:r>
        <w:rPr>
          <w:rFonts w:ascii="Times New Roman" w:hAnsi="Times New Roman" w:cs="Times New Roman"/>
        </w:rPr>
        <w:t>.</w:t>
      </w:r>
      <w:r w:rsidRPr="00353896">
        <w:rPr>
          <w:rFonts w:ascii="Times New Roman" w:hAnsi="Times New Roman" w:cs="Times New Roman"/>
        </w:rPr>
        <w:t xml:space="preserve"> El lote del Señor es su pueblo, Jacob, la </w:t>
      </w:r>
      <w:r>
        <w:rPr>
          <w:rFonts w:ascii="Times New Roman" w:hAnsi="Times New Roman" w:cs="Times New Roman"/>
        </w:rPr>
        <w:t>parte de su heredad (Dt 32, 9).</w:t>
      </w:r>
      <w:r w:rsidRPr="00353896">
        <w:rPr>
          <w:rFonts w:ascii="Times New Roman" w:hAnsi="Times New Roman" w:cs="Times New Roman"/>
        </w:rPr>
        <w:t xml:space="preserve"> Ten pues fe, esperanza y caridad, y serás de la casa de Jacob, del pueblo de Israel y del número de los elegidos; y Cristo habitará en t</w:t>
      </w:r>
      <w:r>
        <w:rPr>
          <w:rFonts w:ascii="Times New Roman" w:hAnsi="Times New Roman" w:cs="Times New Roman"/>
        </w:rPr>
        <w:t>i y tú lo tendrás como heredad.</w:t>
      </w:r>
      <w:r w:rsidRPr="00353896">
        <w:rPr>
          <w:rFonts w:ascii="Times New Roman" w:hAnsi="Times New Roman" w:cs="Times New Roman"/>
        </w:rPr>
        <w:t xml:space="preserve"> Echará en ti sus raíces para permanecer en ti eternamente, y reposará en ti como en su heredad.</w:t>
      </w:r>
    </w:p>
    <w:p w14:paraId="1AA6C3BD" w14:textId="77777777" w:rsidR="00B51C22" w:rsidRPr="00353896" w:rsidRDefault="00B51C22" w:rsidP="00B51C22">
      <w:pPr>
        <w:spacing w:after="0" w:line="240" w:lineRule="auto"/>
        <w:ind w:firstLine="567"/>
        <w:jc w:val="both"/>
        <w:rPr>
          <w:rFonts w:ascii="Times New Roman" w:hAnsi="Times New Roman" w:cs="Times New Roman"/>
        </w:rPr>
      </w:pPr>
    </w:p>
    <w:p w14:paraId="0AAFF38B" w14:textId="77777777" w:rsidR="00B51C22" w:rsidRPr="00777AFA" w:rsidRDefault="00B51C22" w:rsidP="00B51C22">
      <w:pPr>
        <w:spacing w:after="120" w:line="240" w:lineRule="auto"/>
        <w:jc w:val="both"/>
        <w:rPr>
          <w:rFonts w:ascii="Times New Roman" w:hAnsi="Times New Roman" w:cs="Times New Roman"/>
          <w:b/>
        </w:rPr>
      </w:pPr>
      <w:r w:rsidRPr="00777AFA">
        <w:rPr>
          <w:rFonts w:ascii="Times New Roman" w:hAnsi="Times New Roman" w:cs="Times New Roman"/>
          <w:b/>
        </w:rPr>
        <w:t>Acción recíproca de Cristo en nosotros y de nosotros en Cristo</w:t>
      </w:r>
    </w:p>
    <w:p w14:paraId="1B1ED2B9" w14:textId="77777777" w:rsidR="00B51C22" w:rsidRPr="00353896" w:rsidRDefault="00B51C22" w:rsidP="00B51C22">
      <w:pPr>
        <w:spacing w:after="120" w:line="240" w:lineRule="auto"/>
        <w:ind w:firstLine="567"/>
        <w:jc w:val="both"/>
        <w:rPr>
          <w:rFonts w:ascii="Times New Roman" w:hAnsi="Times New Roman" w:cs="Times New Roman"/>
        </w:rPr>
      </w:pPr>
      <w:r w:rsidRPr="00777AFA">
        <w:rPr>
          <w:rFonts w:ascii="Times New Roman" w:hAnsi="Times New Roman" w:cs="Times New Roman"/>
          <w:i/>
        </w:rPr>
        <w:t>En todas las cosas busqué el reposo</w:t>
      </w:r>
      <w:r>
        <w:rPr>
          <w:rFonts w:ascii="Times New Roman" w:hAnsi="Times New Roman" w:cs="Times New Roman"/>
        </w:rPr>
        <w:t>.</w:t>
      </w:r>
      <w:r w:rsidRPr="00353896">
        <w:rPr>
          <w:rFonts w:ascii="Times New Roman" w:hAnsi="Times New Roman" w:cs="Times New Roman"/>
        </w:rPr>
        <w:t xml:space="preserve"> La Sabiduría de Dios que obra todo en todas las cosas es Cristo, quien obra en nosotros, a menudo sin nosotros y algunas veces también como con nuestra ayuda, porque somos</w:t>
      </w:r>
      <w:r>
        <w:rPr>
          <w:rFonts w:ascii="Times New Roman" w:hAnsi="Times New Roman" w:cs="Times New Roman"/>
        </w:rPr>
        <w:t xml:space="preserve"> colaboradores de Dios</w:t>
      </w:r>
      <w:r>
        <w:rPr>
          <w:rStyle w:val="Refdenotaalpie"/>
          <w:rFonts w:ascii="Times New Roman" w:hAnsi="Times New Roman" w:cs="Times New Roman"/>
        </w:rPr>
        <w:footnoteReference w:id="219"/>
      </w:r>
      <w:r>
        <w:rPr>
          <w:rFonts w:ascii="Times New Roman" w:hAnsi="Times New Roman" w:cs="Times New Roman"/>
        </w:rPr>
        <w:t xml:space="preserve">. </w:t>
      </w:r>
      <w:r w:rsidRPr="00353896">
        <w:rPr>
          <w:rFonts w:ascii="Times New Roman" w:hAnsi="Times New Roman" w:cs="Times New Roman"/>
        </w:rPr>
        <w:t>Obra con nosotros, en nosotros, lo que nosotros obramos por él, en él; de la misma manera que él habla en nosotros lo que nos</w:t>
      </w:r>
      <w:r>
        <w:rPr>
          <w:rFonts w:ascii="Times New Roman" w:hAnsi="Times New Roman" w:cs="Times New Roman"/>
        </w:rPr>
        <w:t xml:space="preserve">otros hablamos por él y en él. </w:t>
      </w:r>
      <w:r w:rsidRPr="00353896">
        <w:rPr>
          <w:rFonts w:ascii="Times New Roman" w:hAnsi="Times New Roman" w:cs="Times New Roman"/>
        </w:rPr>
        <w:t>Las obras y las palabras de los justos son pues obras y palabras de Cristo</w:t>
      </w:r>
      <w:r>
        <w:rPr>
          <w:rFonts w:ascii="Times New Roman" w:hAnsi="Times New Roman" w:cs="Times New Roman"/>
        </w:rPr>
        <w:t>.</w:t>
      </w:r>
      <w:r w:rsidRPr="00353896">
        <w:rPr>
          <w:rFonts w:ascii="Times New Roman" w:hAnsi="Times New Roman" w:cs="Times New Roman"/>
        </w:rPr>
        <w:t xml:space="preserve"> Por eso Pedro dice: </w:t>
      </w:r>
      <w:r w:rsidRPr="00777AFA">
        <w:rPr>
          <w:rFonts w:ascii="Times New Roman" w:hAnsi="Times New Roman" w:cs="Times New Roman"/>
          <w:i/>
        </w:rPr>
        <w:t>Si alguno habla, sean palabras de Dios; si alguno presta un servicio, hágalo en virtud del poder recibido de Dios (1</w:t>
      </w:r>
      <w:r>
        <w:rPr>
          <w:rFonts w:ascii="Times New Roman" w:hAnsi="Times New Roman" w:cs="Times New Roman"/>
          <w:i/>
        </w:rPr>
        <w:t xml:space="preserve"> </w:t>
      </w:r>
      <w:r w:rsidRPr="00777AFA">
        <w:rPr>
          <w:rFonts w:ascii="Times New Roman" w:hAnsi="Times New Roman" w:cs="Times New Roman"/>
          <w:i/>
        </w:rPr>
        <w:t>Pe 4, 11)</w:t>
      </w:r>
      <w:r w:rsidRPr="00353896">
        <w:rPr>
          <w:rFonts w:ascii="Times New Roman" w:hAnsi="Times New Roman" w:cs="Times New Roman"/>
        </w:rPr>
        <w:t>. Todos los buenos pensamientos que llegan a nuestro corazón, o las buenas palabras que llegan a nuestra boca pertenecen a Dios y no a nosotros, o si nos pertenecen en cierto modo, no pro</w:t>
      </w:r>
      <w:r>
        <w:rPr>
          <w:rFonts w:ascii="Times New Roman" w:hAnsi="Times New Roman" w:cs="Times New Roman"/>
        </w:rPr>
        <w:t>vienen en absoluto de nosotros.</w:t>
      </w:r>
      <w:r w:rsidRPr="00353896">
        <w:rPr>
          <w:rFonts w:ascii="Times New Roman" w:hAnsi="Times New Roman" w:cs="Times New Roman"/>
        </w:rPr>
        <w:t xml:space="preserve"> Lo sabía aquel que dijo: </w:t>
      </w:r>
      <w:r w:rsidRPr="00777AFA">
        <w:rPr>
          <w:rFonts w:ascii="Times New Roman" w:hAnsi="Times New Roman" w:cs="Times New Roman"/>
          <w:i/>
        </w:rPr>
        <w:t>Tal es la confianza que por Cristo tenemos en Dios.</w:t>
      </w:r>
      <w:r w:rsidRPr="00353896">
        <w:rPr>
          <w:rFonts w:ascii="Times New Roman" w:hAnsi="Times New Roman" w:cs="Times New Roman"/>
        </w:rPr>
        <w:t xml:space="preserve"> </w:t>
      </w:r>
      <w:r w:rsidRPr="00777AFA">
        <w:rPr>
          <w:rFonts w:ascii="Times New Roman" w:hAnsi="Times New Roman" w:cs="Times New Roman"/>
          <w:i/>
        </w:rPr>
        <w:t>No que de nosotros seamos capaces de pensar algo como de nosotros mismos, que nuestra suficiencia viene de Dios (2Co 3, 4-5).</w:t>
      </w:r>
    </w:p>
    <w:p w14:paraId="0886B1AB" w14:textId="77777777" w:rsidR="00B51C22" w:rsidRPr="00F52AC5" w:rsidRDefault="00B51C22" w:rsidP="00B51C22">
      <w:pPr>
        <w:spacing w:after="120" w:line="240" w:lineRule="auto"/>
        <w:ind w:firstLine="567"/>
        <w:jc w:val="both"/>
        <w:rPr>
          <w:rFonts w:ascii="Times New Roman" w:hAnsi="Times New Roman" w:cs="Times New Roman"/>
          <w:i/>
        </w:rPr>
      </w:pPr>
      <w:r w:rsidRPr="00353896">
        <w:rPr>
          <w:rFonts w:ascii="Times New Roman" w:hAnsi="Times New Roman" w:cs="Times New Roman"/>
        </w:rPr>
        <w:t xml:space="preserve">De aquí que el Salmista diga también: </w:t>
      </w:r>
      <w:r w:rsidRPr="00777AFA">
        <w:rPr>
          <w:rFonts w:ascii="Times New Roman" w:hAnsi="Times New Roman" w:cs="Times New Roman"/>
          <w:i/>
        </w:rPr>
        <w:t>En Dios me alabaré de mis palabras (Sal 55, 4)</w:t>
      </w:r>
      <w:r w:rsidRPr="00353896">
        <w:rPr>
          <w:rFonts w:ascii="Times New Roman" w:hAnsi="Times New Roman" w:cs="Times New Roman"/>
        </w:rPr>
        <w:t xml:space="preserve">, y de nuevo dice: </w:t>
      </w:r>
      <w:r w:rsidRPr="00F52AC5">
        <w:rPr>
          <w:rFonts w:ascii="Times New Roman" w:hAnsi="Times New Roman" w:cs="Times New Roman"/>
          <w:i/>
        </w:rPr>
        <w:t>No hay palabra en mi lengua (Sal 138, 3)</w:t>
      </w:r>
      <w:r>
        <w:rPr>
          <w:rFonts w:ascii="Times New Roman" w:hAnsi="Times New Roman" w:cs="Times New Roman"/>
        </w:rPr>
        <w:t>.</w:t>
      </w:r>
      <w:r w:rsidRPr="00353896">
        <w:rPr>
          <w:rFonts w:ascii="Times New Roman" w:hAnsi="Times New Roman" w:cs="Times New Roman"/>
        </w:rPr>
        <w:t xml:space="preserve"> Como si dijera: No está en mi lengua, sino más bien en Dios, q</w:t>
      </w:r>
      <w:r>
        <w:rPr>
          <w:rFonts w:ascii="Times New Roman" w:hAnsi="Times New Roman" w:cs="Times New Roman"/>
        </w:rPr>
        <w:t>ue yo profiera palabras dignas.</w:t>
      </w:r>
      <w:r w:rsidRPr="00353896">
        <w:rPr>
          <w:rFonts w:ascii="Times New Roman" w:hAnsi="Times New Roman" w:cs="Times New Roman"/>
        </w:rPr>
        <w:t xml:space="preserve"> Pues todo lo que se profiere dignamente, esto mismo habla, quien concede que se profiera. </w:t>
      </w:r>
      <w:r w:rsidRPr="00F52AC5">
        <w:rPr>
          <w:rFonts w:ascii="Times New Roman" w:hAnsi="Times New Roman" w:cs="Times New Roman"/>
          <w:i/>
        </w:rPr>
        <w:t>¿Buscáis experimentar,</w:t>
      </w:r>
      <w:r w:rsidRPr="00353896">
        <w:rPr>
          <w:rFonts w:ascii="Times New Roman" w:hAnsi="Times New Roman" w:cs="Times New Roman"/>
        </w:rPr>
        <w:t xml:space="preserve"> dice el Apóstol, </w:t>
      </w:r>
      <w:r w:rsidRPr="00F52AC5">
        <w:rPr>
          <w:rFonts w:ascii="Times New Roman" w:hAnsi="Times New Roman" w:cs="Times New Roman"/>
          <w:i/>
        </w:rPr>
        <w:t>que Cristo habla en mí? (2 Co 13, 3)</w:t>
      </w:r>
      <w:r>
        <w:rPr>
          <w:rFonts w:ascii="Times New Roman" w:hAnsi="Times New Roman" w:cs="Times New Roman"/>
        </w:rPr>
        <w:t>.</w:t>
      </w:r>
      <w:r w:rsidRPr="00353896">
        <w:rPr>
          <w:rFonts w:ascii="Times New Roman" w:hAnsi="Times New Roman" w:cs="Times New Roman"/>
        </w:rPr>
        <w:t xml:space="preserve"> Cristo habla en sus santos, Cristo obra en sus santos, como está escrito: </w:t>
      </w:r>
      <w:r w:rsidRPr="00F52AC5">
        <w:rPr>
          <w:rFonts w:ascii="Times New Roman" w:hAnsi="Times New Roman" w:cs="Times New Roman"/>
          <w:i/>
        </w:rPr>
        <w:t>¡Oh Señor!, nos darás la paz, porque eres tú quien ha</w:t>
      </w:r>
      <w:r w:rsidRPr="00353896">
        <w:rPr>
          <w:rFonts w:ascii="Times New Roman" w:hAnsi="Times New Roman" w:cs="Times New Roman"/>
        </w:rPr>
        <w:t xml:space="preserve"> </w:t>
      </w:r>
      <w:r w:rsidRPr="00F52AC5">
        <w:rPr>
          <w:rFonts w:ascii="Times New Roman" w:hAnsi="Times New Roman" w:cs="Times New Roman"/>
          <w:i/>
        </w:rPr>
        <w:t>obrado en todas nuestras obras (Is 26, 12).</w:t>
      </w:r>
      <w:r w:rsidRPr="00353896">
        <w:rPr>
          <w:rFonts w:ascii="Times New Roman" w:hAnsi="Times New Roman" w:cs="Times New Roman"/>
        </w:rPr>
        <w:t xml:space="preserve"> También dice el Apóstol: </w:t>
      </w:r>
      <w:r w:rsidRPr="00F52AC5">
        <w:rPr>
          <w:rFonts w:ascii="Times New Roman" w:hAnsi="Times New Roman" w:cs="Times New Roman"/>
          <w:i/>
        </w:rPr>
        <w:t>Él es el que obra en vosotros el querer y el obrar según su beneplácito (Flp</w:t>
      </w:r>
      <w:r>
        <w:rPr>
          <w:rFonts w:ascii="Times New Roman" w:hAnsi="Times New Roman" w:cs="Times New Roman"/>
          <w:i/>
        </w:rPr>
        <w:t xml:space="preserve"> </w:t>
      </w:r>
      <w:r w:rsidRPr="00F52AC5">
        <w:rPr>
          <w:rFonts w:ascii="Times New Roman" w:hAnsi="Times New Roman" w:cs="Times New Roman"/>
          <w:i/>
        </w:rPr>
        <w:t>2, 13).</w:t>
      </w:r>
    </w:p>
    <w:p w14:paraId="325A91E9" w14:textId="77777777" w:rsidR="00B51C22" w:rsidRDefault="00B51C22" w:rsidP="00B51C22">
      <w:pPr>
        <w:spacing w:after="0" w:line="240" w:lineRule="auto"/>
        <w:ind w:firstLine="567"/>
        <w:jc w:val="both"/>
        <w:rPr>
          <w:rFonts w:ascii="Times New Roman" w:hAnsi="Times New Roman" w:cs="Times New Roman"/>
        </w:rPr>
      </w:pPr>
    </w:p>
    <w:p w14:paraId="579C789A" w14:textId="77777777" w:rsidR="00B51C22" w:rsidRPr="00353896" w:rsidRDefault="00B51C22" w:rsidP="00B51C22">
      <w:pPr>
        <w:spacing w:after="0" w:line="240" w:lineRule="auto"/>
        <w:ind w:firstLine="567"/>
        <w:jc w:val="both"/>
        <w:rPr>
          <w:rFonts w:ascii="Times New Roman" w:hAnsi="Times New Roman" w:cs="Times New Roman"/>
        </w:rPr>
      </w:pPr>
    </w:p>
    <w:p w14:paraId="28CB876F" w14:textId="77777777" w:rsidR="00B51C22" w:rsidRPr="00F52AC5" w:rsidRDefault="00B51C22" w:rsidP="00B51C22">
      <w:pPr>
        <w:spacing w:after="120" w:line="240" w:lineRule="auto"/>
        <w:ind w:firstLine="567"/>
        <w:jc w:val="center"/>
        <w:rPr>
          <w:rFonts w:ascii="Times New Roman" w:hAnsi="Times New Roman" w:cs="Times New Roman"/>
        </w:rPr>
      </w:pPr>
      <w:r w:rsidRPr="00F52AC5">
        <w:rPr>
          <w:rFonts w:ascii="Times New Roman" w:hAnsi="Times New Roman" w:cs="Times New Roman"/>
        </w:rPr>
        <w:t>II - PALABRAS PRONUNCIADAS POR EL JUSTO</w:t>
      </w:r>
    </w:p>
    <w:p w14:paraId="23177ED9" w14:textId="77777777" w:rsidR="00B51C22" w:rsidRPr="00353896" w:rsidRDefault="00B51C22" w:rsidP="00B51C22">
      <w:pPr>
        <w:spacing w:after="120" w:line="240" w:lineRule="auto"/>
        <w:ind w:firstLine="567"/>
        <w:jc w:val="both"/>
        <w:rPr>
          <w:rFonts w:ascii="Times New Roman" w:hAnsi="Times New Roman" w:cs="Times New Roman"/>
        </w:rPr>
      </w:pPr>
    </w:p>
    <w:p w14:paraId="576A1649" w14:textId="77777777" w:rsidR="00B51C22" w:rsidRPr="00F52AC5" w:rsidRDefault="00B51C22" w:rsidP="00B51C22">
      <w:pPr>
        <w:spacing w:after="120" w:line="240" w:lineRule="auto"/>
        <w:jc w:val="both"/>
        <w:rPr>
          <w:rFonts w:ascii="Times New Roman" w:hAnsi="Times New Roman" w:cs="Times New Roman"/>
          <w:b/>
        </w:rPr>
      </w:pPr>
      <w:r w:rsidRPr="00F52AC5">
        <w:rPr>
          <w:rFonts w:ascii="Times New Roman" w:hAnsi="Times New Roman" w:cs="Times New Roman"/>
          <w:b/>
        </w:rPr>
        <w:t>El mutuo reposo de Cristo y el justo</w:t>
      </w:r>
    </w:p>
    <w:p w14:paraId="1BE5C4FD"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Esta palabra: </w:t>
      </w:r>
      <w:r w:rsidRPr="00F52AC5">
        <w:rPr>
          <w:rFonts w:ascii="Times New Roman" w:hAnsi="Times New Roman" w:cs="Times New Roman"/>
          <w:i/>
        </w:rPr>
        <w:t>En todo busqué el reposo</w:t>
      </w:r>
      <w:r w:rsidRPr="00353896">
        <w:rPr>
          <w:rFonts w:ascii="Times New Roman" w:hAnsi="Times New Roman" w:cs="Times New Roman"/>
        </w:rPr>
        <w:t>, conviene de tal manera a Cristo que obra y habla en todos los justos, que también conviene a todos los justos; de tal manera conviene a todos los justos, q</w:t>
      </w:r>
      <w:r>
        <w:rPr>
          <w:rFonts w:ascii="Times New Roman" w:hAnsi="Times New Roman" w:cs="Times New Roman"/>
        </w:rPr>
        <w:t xml:space="preserve">ue con todo conviene a Cristo. </w:t>
      </w:r>
      <w:r w:rsidRPr="00353896">
        <w:rPr>
          <w:rFonts w:ascii="Times New Roman" w:hAnsi="Times New Roman" w:cs="Times New Roman"/>
        </w:rPr>
        <w:t>Pues cuando el justo busca para sí el reposo, y Cristo busca para sí el reposo en el justo, le da precisamente buscar su reposo en él mismo.</w:t>
      </w:r>
    </w:p>
    <w:p w14:paraId="58C2E8EA" w14:textId="77777777" w:rsidR="00B51C22" w:rsidRPr="00353896" w:rsidRDefault="00B51C22" w:rsidP="00B51C22">
      <w:pPr>
        <w:spacing w:after="0" w:line="240" w:lineRule="auto"/>
        <w:ind w:firstLine="567"/>
        <w:jc w:val="both"/>
        <w:rPr>
          <w:rFonts w:ascii="Times New Roman" w:hAnsi="Times New Roman" w:cs="Times New Roman"/>
        </w:rPr>
      </w:pPr>
    </w:p>
    <w:p w14:paraId="486E2C07" w14:textId="77777777" w:rsidR="00B51C22" w:rsidRPr="00F52AC5" w:rsidRDefault="00B51C22" w:rsidP="00B51C22">
      <w:pPr>
        <w:spacing w:after="120" w:line="240" w:lineRule="auto"/>
        <w:jc w:val="both"/>
        <w:rPr>
          <w:rFonts w:ascii="Times New Roman" w:hAnsi="Times New Roman" w:cs="Times New Roman"/>
          <w:b/>
        </w:rPr>
      </w:pPr>
      <w:r w:rsidRPr="00F52AC5">
        <w:rPr>
          <w:rFonts w:ascii="Times New Roman" w:hAnsi="Times New Roman" w:cs="Times New Roman"/>
          <w:b/>
        </w:rPr>
        <w:t>El reposo buscado por todos y en todo</w:t>
      </w:r>
    </w:p>
    <w:p w14:paraId="459BEC46"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Ahora bien, el reposo es una realidad, dondequiera se</w:t>
      </w:r>
      <w:r>
        <w:rPr>
          <w:rFonts w:ascii="Times New Roman" w:hAnsi="Times New Roman" w:cs="Times New Roman"/>
        </w:rPr>
        <w:t xml:space="preserve"> dé, muy envidiable y deseable.</w:t>
      </w:r>
      <w:r w:rsidRPr="00353896">
        <w:rPr>
          <w:rFonts w:ascii="Times New Roman" w:hAnsi="Times New Roman" w:cs="Times New Roman"/>
        </w:rPr>
        <w:t xml:space="preserve"> Este es solicitado vivamente por los deseos de todos, es ansiado con vehemencia con deseos y suspiros tanto de buenos como de malos; es buscado por todo hombre en su trabajo.</w:t>
      </w:r>
    </w:p>
    <w:p w14:paraId="09C40A35"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Aunque todos los afanes de todos, todos los talentos del arte, todas las fatigas de los t</w:t>
      </w:r>
      <w:r>
        <w:rPr>
          <w:rFonts w:ascii="Times New Roman" w:hAnsi="Times New Roman" w:cs="Times New Roman"/>
        </w:rPr>
        <w:t>rabajadores, tienden al reposo -</w:t>
      </w:r>
      <w:r w:rsidRPr="00353896">
        <w:rPr>
          <w:rFonts w:ascii="Times New Roman" w:hAnsi="Times New Roman" w:cs="Times New Roman"/>
        </w:rPr>
        <w:t>s</w:t>
      </w:r>
      <w:r>
        <w:rPr>
          <w:rFonts w:ascii="Times New Roman" w:hAnsi="Times New Roman" w:cs="Times New Roman"/>
        </w:rPr>
        <w:t>egún el deseo de los que buscan-</w:t>
      </w:r>
      <w:r w:rsidRPr="00353896">
        <w:rPr>
          <w:rFonts w:ascii="Times New Roman" w:hAnsi="Times New Roman" w:cs="Times New Roman"/>
        </w:rPr>
        <w:t xml:space="preserve"> y se dirigen al reposo, no siempre arriban al reposo seg</w:t>
      </w:r>
      <w:r>
        <w:rPr>
          <w:rFonts w:ascii="Times New Roman" w:hAnsi="Times New Roman" w:cs="Times New Roman"/>
        </w:rPr>
        <w:t>ún el resultado de la búsqueda.</w:t>
      </w:r>
      <w:r w:rsidRPr="00353896">
        <w:rPr>
          <w:rFonts w:ascii="Times New Roman" w:hAnsi="Times New Roman" w:cs="Times New Roman"/>
        </w:rPr>
        <w:t xml:space="preserve"> Quienes se dedican a la agricultura, al arte de la guerra, al comercio, o a cualquier tipo de estudios o de trabajos y en ellos se ejercitan, en todos ellos desean el reposo, lo buscan, y tienden hacia algo que deleite y en lo</w:t>
      </w:r>
      <w:r>
        <w:rPr>
          <w:rFonts w:ascii="Times New Roman" w:hAnsi="Times New Roman" w:cs="Times New Roman"/>
        </w:rPr>
        <w:t xml:space="preserve"> cual reposar deleitablemente. </w:t>
      </w:r>
      <w:r w:rsidRPr="00353896">
        <w:rPr>
          <w:rFonts w:ascii="Times New Roman" w:hAnsi="Times New Roman" w:cs="Times New Roman"/>
        </w:rPr>
        <w:t>Todos los negocios de los hombres igual que los ocios, todas las ocupaciones y vacaciones se vuelven hacia esto, miran hacia esto.</w:t>
      </w:r>
    </w:p>
    <w:p w14:paraId="40C83F63" w14:textId="77777777" w:rsidR="00B51C22" w:rsidRPr="00F52AC5" w:rsidRDefault="00B51C22" w:rsidP="00B51C22">
      <w:pPr>
        <w:spacing w:after="0" w:line="240" w:lineRule="auto"/>
        <w:ind w:firstLine="567"/>
        <w:jc w:val="both"/>
        <w:rPr>
          <w:rFonts w:ascii="Times New Roman" w:hAnsi="Times New Roman" w:cs="Times New Roman"/>
          <w:i/>
        </w:rPr>
      </w:pPr>
      <w:r w:rsidRPr="00353896">
        <w:rPr>
          <w:rFonts w:ascii="Times New Roman" w:hAnsi="Times New Roman" w:cs="Times New Roman"/>
        </w:rPr>
        <w:t>A menudo el descanso demasiado prolongado se convierte en tedio, y después del tedio del descanso de nuevo se desea el reposo en el ejercicio del trabajo; aun cuando de esta manera es el reposo lo que se</w:t>
      </w:r>
      <w:r>
        <w:rPr>
          <w:rFonts w:ascii="Times New Roman" w:hAnsi="Times New Roman" w:cs="Times New Roman"/>
        </w:rPr>
        <w:t xml:space="preserve"> busca mientras se huye de él. </w:t>
      </w:r>
      <w:r w:rsidRPr="00353896">
        <w:rPr>
          <w:rFonts w:ascii="Times New Roman" w:hAnsi="Times New Roman" w:cs="Times New Roman"/>
        </w:rPr>
        <w:t>Pues se lo busca tanto en el trabajo, como mediante el trabajo y después del trabajo, y no hay término para los que trabajan, o para los que buscan el reposo mientras no entran en el cam</w:t>
      </w:r>
      <w:r>
        <w:rPr>
          <w:rFonts w:ascii="Times New Roman" w:hAnsi="Times New Roman" w:cs="Times New Roman"/>
        </w:rPr>
        <w:t>ino por el que se lo encuentra.</w:t>
      </w:r>
      <w:r w:rsidRPr="00353896">
        <w:rPr>
          <w:rFonts w:ascii="Times New Roman" w:hAnsi="Times New Roman" w:cs="Times New Roman"/>
        </w:rPr>
        <w:t xml:space="preserve"> Los malos buscan en todo el</w:t>
      </w:r>
      <w:r>
        <w:rPr>
          <w:rFonts w:ascii="Times New Roman" w:hAnsi="Times New Roman" w:cs="Times New Roman"/>
        </w:rPr>
        <w:t xml:space="preserve"> reposo, pero no lo encuentran.</w:t>
      </w:r>
      <w:r w:rsidRPr="00353896">
        <w:rPr>
          <w:rFonts w:ascii="Times New Roman" w:hAnsi="Times New Roman" w:cs="Times New Roman"/>
        </w:rPr>
        <w:t xml:space="preserve"> </w:t>
      </w:r>
      <w:r w:rsidRPr="00F52AC5">
        <w:rPr>
          <w:rFonts w:ascii="Times New Roman" w:hAnsi="Times New Roman" w:cs="Times New Roman"/>
          <w:i/>
        </w:rPr>
        <w:t>Abatimiento e infortunio encontraron en sus caminos y no conocieron el camino de la paz (Sal 13, 7).</w:t>
      </w:r>
    </w:p>
    <w:p w14:paraId="5D349247" w14:textId="77777777" w:rsidR="00B51C22" w:rsidRPr="00353896" w:rsidRDefault="00B51C22" w:rsidP="00B51C22">
      <w:pPr>
        <w:spacing w:after="0" w:line="240" w:lineRule="auto"/>
        <w:ind w:firstLine="567"/>
        <w:jc w:val="both"/>
        <w:rPr>
          <w:rFonts w:ascii="Times New Roman" w:hAnsi="Times New Roman" w:cs="Times New Roman"/>
        </w:rPr>
      </w:pPr>
    </w:p>
    <w:p w14:paraId="44DC9B6A" w14:textId="77777777" w:rsidR="00B51C22" w:rsidRPr="00F52AC5" w:rsidRDefault="00B51C22" w:rsidP="00B51C22">
      <w:pPr>
        <w:spacing w:after="120" w:line="240" w:lineRule="auto"/>
        <w:jc w:val="both"/>
        <w:rPr>
          <w:rFonts w:ascii="Times New Roman" w:hAnsi="Times New Roman" w:cs="Times New Roman"/>
          <w:b/>
        </w:rPr>
      </w:pPr>
      <w:r w:rsidRPr="00F52AC5">
        <w:rPr>
          <w:rFonts w:ascii="Times New Roman" w:hAnsi="Times New Roman" w:cs="Times New Roman"/>
          <w:b/>
        </w:rPr>
        <w:t>Buscarlo donde se encuentra: en la heredad del Señor</w:t>
      </w:r>
    </w:p>
    <w:p w14:paraId="5E430161"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El justo también en todo busca el reposo, y como para encontrarlo debe saber primero dónde está el reposo, lo encuentra y dice: </w:t>
      </w:r>
      <w:r w:rsidRPr="00F52AC5">
        <w:rPr>
          <w:rFonts w:ascii="Times New Roman" w:hAnsi="Times New Roman" w:cs="Times New Roman"/>
          <w:i/>
        </w:rPr>
        <w:t>En todo busqué el reposo, etc</w:t>
      </w:r>
      <w:r w:rsidRPr="00353896">
        <w:rPr>
          <w:rFonts w:ascii="Times New Roman" w:hAnsi="Times New Roman" w:cs="Times New Roman"/>
        </w:rPr>
        <w:t>... He aquí dónde está el reposo, a saber, en la heredad del Señor, donde el justo decide permanecer para descansar.</w:t>
      </w:r>
    </w:p>
    <w:p w14:paraId="4B98D834" w14:textId="77777777" w:rsidR="00B51C22" w:rsidRPr="00353896" w:rsidRDefault="00B51C22" w:rsidP="00B51C22">
      <w:pPr>
        <w:spacing w:after="0" w:line="240" w:lineRule="auto"/>
        <w:ind w:firstLine="567"/>
        <w:jc w:val="both"/>
        <w:rPr>
          <w:rFonts w:ascii="Times New Roman" w:hAnsi="Times New Roman" w:cs="Times New Roman"/>
        </w:rPr>
      </w:pPr>
    </w:p>
    <w:p w14:paraId="41AB274B" w14:textId="77777777" w:rsidR="00B51C22" w:rsidRPr="00F52AC5" w:rsidRDefault="00B51C22" w:rsidP="00B51C22">
      <w:pPr>
        <w:spacing w:after="120" w:line="240" w:lineRule="auto"/>
        <w:jc w:val="both"/>
        <w:rPr>
          <w:rFonts w:ascii="Times New Roman" w:hAnsi="Times New Roman" w:cs="Times New Roman"/>
          <w:b/>
        </w:rPr>
      </w:pPr>
      <w:r w:rsidRPr="00F52AC5">
        <w:rPr>
          <w:rFonts w:ascii="Times New Roman" w:hAnsi="Times New Roman" w:cs="Times New Roman"/>
          <w:b/>
        </w:rPr>
        <w:t>La comunidad monástica, heredad del Señor</w:t>
      </w:r>
    </w:p>
    <w:p w14:paraId="5E0F515E" w14:textId="77777777" w:rsidR="00B51C22" w:rsidRPr="00F52AC5" w:rsidRDefault="00B51C22" w:rsidP="00B51C22">
      <w:pPr>
        <w:spacing w:after="0" w:line="240" w:lineRule="auto"/>
        <w:ind w:firstLine="567"/>
        <w:jc w:val="both"/>
        <w:rPr>
          <w:rFonts w:ascii="Times New Roman" w:hAnsi="Times New Roman" w:cs="Times New Roman"/>
          <w:i/>
        </w:rPr>
      </w:pPr>
      <w:r w:rsidRPr="00353896">
        <w:rPr>
          <w:rFonts w:ascii="Times New Roman" w:hAnsi="Times New Roman" w:cs="Times New Roman"/>
        </w:rPr>
        <w:t xml:space="preserve">¿Cuál es la heredad del Señor, sino la comunidad de los santos, de la cual está escrito: </w:t>
      </w:r>
      <w:r w:rsidRPr="00F52AC5">
        <w:rPr>
          <w:rFonts w:ascii="Times New Roman" w:hAnsi="Times New Roman" w:cs="Times New Roman"/>
          <w:i/>
        </w:rPr>
        <w:t>Pues la porción del Señor es su pueblo, Jacob es el lote de su heredad? (Dt 32, 9).</w:t>
      </w:r>
    </w:p>
    <w:p w14:paraId="0CB17D49" w14:textId="77777777" w:rsidR="00B51C22" w:rsidRPr="00353896" w:rsidRDefault="00B51C22" w:rsidP="00B51C22">
      <w:pPr>
        <w:spacing w:after="0" w:line="240" w:lineRule="auto"/>
        <w:ind w:firstLine="567"/>
        <w:jc w:val="both"/>
        <w:rPr>
          <w:rFonts w:ascii="Times New Roman" w:hAnsi="Times New Roman" w:cs="Times New Roman"/>
        </w:rPr>
      </w:pPr>
    </w:p>
    <w:p w14:paraId="10200FD9" w14:textId="77777777" w:rsidR="00B51C22" w:rsidRPr="00F52AC5" w:rsidRDefault="00B51C22" w:rsidP="00B51C22">
      <w:pPr>
        <w:spacing w:after="120" w:line="240" w:lineRule="auto"/>
        <w:jc w:val="both"/>
        <w:rPr>
          <w:rFonts w:ascii="Times New Roman" w:hAnsi="Times New Roman" w:cs="Times New Roman"/>
          <w:b/>
        </w:rPr>
      </w:pPr>
      <w:r w:rsidRPr="00F52AC5">
        <w:rPr>
          <w:rFonts w:ascii="Times New Roman" w:hAnsi="Times New Roman" w:cs="Times New Roman"/>
          <w:b/>
        </w:rPr>
        <w:t>Necesidad de la obediencia</w:t>
      </w:r>
    </w:p>
    <w:p w14:paraId="390C9F65"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Al que piensa pues permanecer en la heredad del Señor, el Dios creador, y por eso misericordioso le sale al encuentro como al que se hace volver del camino del error, y como se recibe al siervo fugitivo que ha vuelto sobre sus pasos y se ha sometido a su Señor; y para que encuentre el reposo mediante la obediencia el </w:t>
      </w:r>
      <w:r>
        <w:rPr>
          <w:rFonts w:ascii="Times New Roman" w:hAnsi="Times New Roman" w:cs="Times New Roman"/>
        </w:rPr>
        <w:t>Señor le impone un mandamiento.</w:t>
      </w:r>
      <w:r w:rsidRPr="00353896">
        <w:rPr>
          <w:rFonts w:ascii="Times New Roman" w:hAnsi="Times New Roman" w:cs="Times New Roman"/>
        </w:rPr>
        <w:t xml:space="preserve"> Por lo cual dice: </w:t>
      </w:r>
      <w:r w:rsidRPr="00F52AC5">
        <w:rPr>
          <w:rFonts w:ascii="Times New Roman" w:hAnsi="Times New Roman" w:cs="Times New Roman"/>
          <w:i/>
        </w:rPr>
        <w:t>Entonces me ordenó y me dijo el Creador de todo.</w:t>
      </w:r>
      <w:r w:rsidRPr="00353896">
        <w:rPr>
          <w:rFonts w:ascii="Times New Roman" w:hAnsi="Times New Roman" w:cs="Times New Roman"/>
        </w:rPr>
        <w:t xml:space="preserve"> Enseguida ha de declarar a continuación lo que ordenó y dijo</w:t>
      </w:r>
      <w:r>
        <w:rPr>
          <w:rFonts w:ascii="Times New Roman" w:hAnsi="Times New Roman" w:cs="Times New Roman"/>
        </w:rPr>
        <w:t>.</w:t>
      </w:r>
    </w:p>
    <w:p w14:paraId="344BBBEF" w14:textId="77777777" w:rsidR="00B51C22" w:rsidRPr="00353896" w:rsidRDefault="00B51C22" w:rsidP="00B51C22">
      <w:pPr>
        <w:spacing w:after="0" w:line="240" w:lineRule="auto"/>
        <w:ind w:firstLine="567"/>
        <w:jc w:val="both"/>
        <w:rPr>
          <w:rFonts w:ascii="Times New Roman" w:hAnsi="Times New Roman" w:cs="Times New Roman"/>
        </w:rPr>
      </w:pPr>
    </w:p>
    <w:p w14:paraId="58759C49" w14:textId="77777777" w:rsidR="00B51C22" w:rsidRPr="00F52AC5" w:rsidRDefault="00B51C22" w:rsidP="00B51C22">
      <w:pPr>
        <w:spacing w:after="120" w:line="240" w:lineRule="auto"/>
        <w:jc w:val="both"/>
        <w:rPr>
          <w:rFonts w:ascii="Times New Roman" w:hAnsi="Times New Roman" w:cs="Times New Roman"/>
          <w:b/>
        </w:rPr>
      </w:pPr>
      <w:r w:rsidRPr="00F52AC5">
        <w:rPr>
          <w:rFonts w:ascii="Times New Roman" w:hAnsi="Times New Roman" w:cs="Times New Roman"/>
          <w:b/>
        </w:rPr>
        <w:t>Desde el comienzo de la conversión</w:t>
      </w:r>
    </w:p>
    <w:p w14:paraId="32F97BE8" w14:textId="77777777" w:rsidR="00B51C22" w:rsidRPr="00376871"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 xml:space="preserve">Pero ahora intercala algo y dice: </w:t>
      </w:r>
      <w:r w:rsidRPr="00376871">
        <w:rPr>
          <w:rFonts w:ascii="Times New Roman" w:hAnsi="Times New Roman" w:cs="Times New Roman"/>
          <w:i/>
        </w:rPr>
        <w:t>El que me creó, reposó en mi tienda</w:t>
      </w:r>
      <w:r>
        <w:rPr>
          <w:rFonts w:ascii="Times New Roman" w:hAnsi="Times New Roman" w:cs="Times New Roman"/>
        </w:rPr>
        <w:t xml:space="preserve">. </w:t>
      </w:r>
      <w:r w:rsidRPr="00353896">
        <w:rPr>
          <w:rFonts w:ascii="Times New Roman" w:hAnsi="Times New Roman" w:cs="Times New Roman"/>
        </w:rPr>
        <w:t>Gran esperanza es para el justo</w:t>
      </w:r>
      <w:r>
        <w:rPr>
          <w:rFonts w:ascii="Times New Roman" w:hAnsi="Times New Roman" w:cs="Times New Roman"/>
        </w:rPr>
        <w:t xml:space="preserve"> encontrar el reposo que busca.</w:t>
      </w:r>
      <w:r w:rsidRPr="00353896">
        <w:rPr>
          <w:rFonts w:ascii="Times New Roman" w:hAnsi="Times New Roman" w:cs="Times New Roman"/>
        </w:rPr>
        <w:t xml:space="preserve"> Mas enseguida, en el comienzo mismo</w:t>
      </w:r>
      <w:r>
        <w:rPr>
          <w:rFonts w:ascii="Times New Roman" w:hAnsi="Times New Roman" w:cs="Times New Roman"/>
        </w:rPr>
        <w:t xml:space="preserve"> de su conversión a Dios, este -</w:t>
      </w:r>
      <w:r w:rsidRPr="00353896">
        <w:rPr>
          <w:rFonts w:ascii="Times New Roman" w:hAnsi="Times New Roman" w:cs="Times New Roman"/>
        </w:rPr>
        <w:t>deleitado por el propósito de una vida mejo</w:t>
      </w:r>
      <w:r>
        <w:rPr>
          <w:rFonts w:ascii="Times New Roman" w:hAnsi="Times New Roman" w:cs="Times New Roman"/>
        </w:rPr>
        <w:t>r-</w:t>
      </w:r>
      <w:r w:rsidRPr="00353896">
        <w:rPr>
          <w:rFonts w:ascii="Times New Roman" w:hAnsi="Times New Roman" w:cs="Times New Roman"/>
        </w:rPr>
        <w:t xml:space="preserve"> reposa en el corazón del que se convierte a él, de modo que hace re</w:t>
      </w:r>
      <w:r>
        <w:rPr>
          <w:rFonts w:ascii="Times New Roman" w:hAnsi="Times New Roman" w:cs="Times New Roman"/>
        </w:rPr>
        <w:t xml:space="preserve">posar en él a este convertido. </w:t>
      </w:r>
      <w:r w:rsidRPr="00353896">
        <w:rPr>
          <w:rFonts w:ascii="Times New Roman" w:hAnsi="Times New Roman" w:cs="Times New Roman"/>
        </w:rPr>
        <w:t xml:space="preserve">Pues no puede nadie reposar en Dios, si Dios no reposa en él, y si el Espíritu del Señor </w:t>
      </w:r>
      <w:r>
        <w:rPr>
          <w:rFonts w:ascii="Times New Roman" w:hAnsi="Times New Roman" w:cs="Times New Roman"/>
        </w:rPr>
        <w:t>no reposara sobre él.</w:t>
      </w:r>
      <w:r w:rsidRPr="00353896">
        <w:rPr>
          <w:rFonts w:ascii="Times New Roman" w:hAnsi="Times New Roman" w:cs="Times New Roman"/>
        </w:rPr>
        <w:t xml:space="preserve"> Por lo cual dice ahora: </w:t>
      </w:r>
      <w:r w:rsidRPr="00376871">
        <w:rPr>
          <w:rFonts w:ascii="Times New Roman" w:hAnsi="Times New Roman" w:cs="Times New Roman"/>
          <w:i/>
        </w:rPr>
        <w:t xml:space="preserve">El que me creó, reposó en mi tienda </w:t>
      </w:r>
      <w:r w:rsidRPr="00376871">
        <w:rPr>
          <w:rFonts w:ascii="Times New Roman" w:hAnsi="Times New Roman" w:cs="Times New Roman"/>
        </w:rPr>
        <w:t>esto es, en mí como en su tienda.</w:t>
      </w:r>
    </w:p>
    <w:p w14:paraId="28132F86"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En efecto, el justo es como la morada de Dios, según la palabra del Hijo que dice: </w:t>
      </w:r>
      <w:r w:rsidRPr="00376871">
        <w:rPr>
          <w:rFonts w:ascii="Times New Roman" w:hAnsi="Times New Roman" w:cs="Times New Roman"/>
          <w:i/>
        </w:rPr>
        <w:t>Mi Padre lo amará, y vendremos a él, y en él haremos morada (Jn 14, 23).</w:t>
      </w:r>
      <w:r>
        <w:rPr>
          <w:rFonts w:ascii="Times New Roman" w:hAnsi="Times New Roman" w:cs="Times New Roman"/>
        </w:rPr>
        <w:t xml:space="preserve"> O bien, reposó en mi tienda.</w:t>
      </w:r>
      <w:r w:rsidRPr="00353896">
        <w:rPr>
          <w:rFonts w:ascii="Times New Roman" w:hAnsi="Times New Roman" w:cs="Times New Roman"/>
        </w:rPr>
        <w:t xml:space="preserve"> Esto es, en mi c</w:t>
      </w:r>
      <w:r>
        <w:rPr>
          <w:rFonts w:ascii="Times New Roman" w:hAnsi="Times New Roman" w:cs="Times New Roman"/>
        </w:rPr>
        <w:t>orazón.</w:t>
      </w:r>
      <w:r w:rsidRPr="00353896">
        <w:rPr>
          <w:rFonts w:ascii="Times New Roman" w:hAnsi="Times New Roman" w:cs="Times New Roman"/>
        </w:rPr>
        <w:t xml:space="preserve"> Ya que el justo habita en la tienda de su coraz</w:t>
      </w:r>
      <w:r>
        <w:rPr>
          <w:rFonts w:ascii="Times New Roman" w:hAnsi="Times New Roman" w:cs="Times New Roman"/>
        </w:rPr>
        <w:t xml:space="preserve">ón, donde también habita Dios. </w:t>
      </w:r>
      <w:r w:rsidRPr="00353896">
        <w:rPr>
          <w:rFonts w:ascii="Times New Roman" w:hAnsi="Times New Roman" w:cs="Times New Roman"/>
        </w:rPr>
        <w:t xml:space="preserve">Pero los malos, que no permanecen en ellos, son proscritos de su corazón. De ahí que también son llamados a su corazón por el Profeta que les dice: </w:t>
      </w:r>
      <w:r w:rsidRPr="00376871">
        <w:rPr>
          <w:rFonts w:ascii="Times New Roman" w:hAnsi="Times New Roman" w:cs="Times New Roman"/>
          <w:i/>
        </w:rPr>
        <w:t>Entrad, rebeldes, a vuestro corazón (Is 46, 8).</w:t>
      </w:r>
    </w:p>
    <w:p w14:paraId="03130305" w14:textId="77777777" w:rsidR="00B51C22" w:rsidRPr="00353896" w:rsidRDefault="00B51C22" w:rsidP="00B51C22">
      <w:pPr>
        <w:spacing w:after="0" w:line="240" w:lineRule="auto"/>
        <w:ind w:firstLine="567"/>
        <w:jc w:val="both"/>
        <w:rPr>
          <w:rFonts w:ascii="Times New Roman" w:hAnsi="Times New Roman" w:cs="Times New Roman"/>
        </w:rPr>
      </w:pPr>
    </w:p>
    <w:p w14:paraId="0B679A68" w14:textId="77777777" w:rsidR="00B51C22" w:rsidRPr="00376871" w:rsidRDefault="00B51C22" w:rsidP="00B51C22">
      <w:pPr>
        <w:spacing w:after="120" w:line="240" w:lineRule="auto"/>
        <w:jc w:val="both"/>
        <w:rPr>
          <w:rFonts w:ascii="Times New Roman" w:hAnsi="Times New Roman" w:cs="Times New Roman"/>
          <w:b/>
        </w:rPr>
      </w:pPr>
      <w:r w:rsidRPr="00376871">
        <w:rPr>
          <w:rFonts w:ascii="Times New Roman" w:hAnsi="Times New Roman" w:cs="Times New Roman"/>
          <w:b/>
        </w:rPr>
        <w:t>Reposo en la Madre de Dios</w:t>
      </w:r>
    </w:p>
    <w:p w14:paraId="209B351E" w14:textId="77777777" w:rsidR="00B51C22" w:rsidRPr="00353896" w:rsidRDefault="00B51C22" w:rsidP="00B51C22">
      <w:pPr>
        <w:spacing w:after="0" w:line="240" w:lineRule="auto"/>
        <w:ind w:firstLine="567"/>
        <w:jc w:val="both"/>
        <w:rPr>
          <w:rFonts w:ascii="Times New Roman" w:hAnsi="Times New Roman" w:cs="Times New Roman"/>
        </w:rPr>
      </w:pPr>
      <w:r w:rsidRPr="00376871">
        <w:rPr>
          <w:rFonts w:ascii="Times New Roman" w:hAnsi="Times New Roman" w:cs="Times New Roman"/>
          <w:i/>
        </w:rPr>
        <w:t>El que me creó, reposó en mi tienda.</w:t>
      </w:r>
      <w:r w:rsidRPr="00353896">
        <w:rPr>
          <w:rFonts w:ascii="Times New Roman" w:hAnsi="Times New Roman" w:cs="Times New Roman"/>
        </w:rPr>
        <w:t xml:space="preserve"> Esta palabra conviene a cada justo, a no dudar que conviene de modo especial a la Santísima Madre de Dios, la cual llevó en sus entrañas a su Dios y creador de todo. Con toda razón reivindica para sí esta palabra cuando dice: </w:t>
      </w:r>
      <w:r w:rsidRPr="00376871">
        <w:rPr>
          <w:rFonts w:ascii="Times New Roman" w:hAnsi="Times New Roman" w:cs="Times New Roman"/>
          <w:i/>
        </w:rPr>
        <w:t>El que me creó reposó en mi tienda</w:t>
      </w:r>
      <w:r>
        <w:rPr>
          <w:rFonts w:ascii="Times New Roman" w:hAnsi="Times New Roman" w:cs="Times New Roman"/>
        </w:rPr>
        <w:t>.</w:t>
      </w:r>
      <w:r w:rsidRPr="00353896">
        <w:rPr>
          <w:rFonts w:ascii="Times New Roman" w:hAnsi="Times New Roman" w:cs="Times New Roman"/>
        </w:rPr>
        <w:t xml:space="preserve"> </w:t>
      </w:r>
      <w:r w:rsidRPr="00376871">
        <w:rPr>
          <w:rFonts w:ascii="Times New Roman" w:hAnsi="Times New Roman" w:cs="Times New Roman"/>
          <w:i/>
        </w:rPr>
        <w:t>Porque el hombre nació en ella, y el propio Altísimo la fundó</w:t>
      </w:r>
      <w:r>
        <w:rPr>
          <w:rStyle w:val="Refdenotaalpie"/>
          <w:rFonts w:ascii="Times New Roman" w:hAnsi="Times New Roman" w:cs="Times New Roman"/>
        </w:rPr>
        <w:footnoteReference w:id="220"/>
      </w:r>
      <w:r w:rsidRPr="00353896">
        <w:rPr>
          <w:rFonts w:ascii="Times New Roman" w:hAnsi="Times New Roman" w:cs="Times New Roman"/>
        </w:rPr>
        <w:t>.</w:t>
      </w:r>
    </w:p>
    <w:p w14:paraId="7D51863E" w14:textId="77777777" w:rsidR="00B51C22" w:rsidRPr="00353896" w:rsidRDefault="00B51C22" w:rsidP="00B51C22">
      <w:pPr>
        <w:spacing w:after="0" w:line="240" w:lineRule="auto"/>
        <w:ind w:firstLine="567"/>
        <w:jc w:val="both"/>
        <w:rPr>
          <w:rFonts w:ascii="Times New Roman" w:hAnsi="Times New Roman" w:cs="Times New Roman"/>
        </w:rPr>
      </w:pPr>
    </w:p>
    <w:p w14:paraId="3B97FEFC" w14:textId="77777777" w:rsidR="00B51C22" w:rsidRPr="00376871" w:rsidRDefault="00B51C22" w:rsidP="00B51C22">
      <w:pPr>
        <w:spacing w:after="120" w:line="240" w:lineRule="auto"/>
        <w:jc w:val="both"/>
        <w:rPr>
          <w:rFonts w:ascii="Times New Roman" w:hAnsi="Times New Roman" w:cs="Times New Roman"/>
          <w:b/>
        </w:rPr>
      </w:pPr>
      <w:r w:rsidRPr="00376871">
        <w:rPr>
          <w:rFonts w:ascii="Times New Roman" w:hAnsi="Times New Roman" w:cs="Times New Roman"/>
          <w:b/>
        </w:rPr>
        <w:t>La obediencia que prepara el reposo</w:t>
      </w:r>
    </w:p>
    <w:p w14:paraId="511DCE8E"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Ahora bien, el justo que se convierte a Dios, tiene mediante la gracia a Dios que inhabita y reposa en él, de modo que, recibiendo reverentemente sus mandatos, y obedeciéndolo, merece median</w:t>
      </w:r>
      <w:r>
        <w:rPr>
          <w:rFonts w:ascii="Times New Roman" w:hAnsi="Times New Roman" w:cs="Times New Roman"/>
        </w:rPr>
        <w:t>te la obediencia reposar en él.</w:t>
      </w:r>
      <w:r w:rsidRPr="00353896">
        <w:rPr>
          <w:rFonts w:ascii="Times New Roman" w:hAnsi="Times New Roman" w:cs="Times New Roman"/>
        </w:rPr>
        <w:t xml:space="preserve"> Pues por medio de la obediencia a sus preceptos prepara el reposo deseado, y despué</w:t>
      </w:r>
      <w:r>
        <w:rPr>
          <w:rFonts w:ascii="Times New Roman" w:hAnsi="Times New Roman" w:cs="Times New Roman"/>
        </w:rPr>
        <w:t>s del trabajo -</w:t>
      </w:r>
      <w:r w:rsidRPr="00353896">
        <w:rPr>
          <w:rFonts w:ascii="Times New Roman" w:hAnsi="Times New Roman" w:cs="Times New Roman"/>
        </w:rPr>
        <w:t xml:space="preserve">al que </w:t>
      </w:r>
      <w:r>
        <w:rPr>
          <w:rFonts w:ascii="Times New Roman" w:hAnsi="Times New Roman" w:cs="Times New Roman"/>
        </w:rPr>
        <w:t>Dios ha modelado en el precepto-</w:t>
      </w:r>
      <w:r w:rsidRPr="00353896">
        <w:rPr>
          <w:rFonts w:ascii="Times New Roman" w:hAnsi="Times New Roman" w:cs="Times New Roman"/>
        </w:rPr>
        <w:t xml:space="preserve"> obtiene el reposo en mérito a la obediencia.</w:t>
      </w:r>
    </w:p>
    <w:p w14:paraId="7F8A0296"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 xml:space="preserve">Se dice por lo tanto que el que encuentra el reposo: </w:t>
      </w:r>
      <w:r w:rsidRPr="00376871">
        <w:rPr>
          <w:rFonts w:ascii="Times New Roman" w:hAnsi="Times New Roman" w:cs="Times New Roman"/>
          <w:i/>
        </w:rPr>
        <w:t xml:space="preserve">Habita en Jacob, </w:t>
      </w:r>
      <w:r w:rsidRPr="00376871">
        <w:rPr>
          <w:rFonts w:ascii="Times New Roman" w:hAnsi="Times New Roman" w:cs="Times New Roman"/>
        </w:rPr>
        <w:t>es decir en el pueblo al que amé:</w:t>
      </w:r>
      <w:r w:rsidRPr="00376871">
        <w:rPr>
          <w:rFonts w:ascii="Times New Roman" w:hAnsi="Times New Roman" w:cs="Times New Roman"/>
          <w:i/>
        </w:rPr>
        <w:t xml:space="preserve"> Pues amé a Jacob, pero aborrecí a Esaú (Mal 1, 2-3)</w:t>
      </w:r>
      <w:r>
        <w:rPr>
          <w:rFonts w:ascii="Times New Roman" w:hAnsi="Times New Roman" w:cs="Times New Roman"/>
        </w:rPr>
        <w:t xml:space="preserve">. </w:t>
      </w:r>
      <w:r w:rsidRPr="00353896">
        <w:rPr>
          <w:rFonts w:ascii="Times New Roman" w:hAnsi="Times New Roman" w:cs="Times New Roman"/>
        </w:rPr>
        <w:t>Como si le dijera: Entre los buenos sea tu vida, y en medio de los justos esté tu morada.</w:t>
      </w:r>
    </w:p>
    <w:p w14:paraId="6C922EFF"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Porque entre los malos no hay reposo, como está escrito: </w:t>
      </w:r>
      <w:r w:rsidRPr="00376871">
        <w:rPr>
          <w:rFonts w:ascii="Times New Roman" w:hAnsi="Times New Roman" w:cs="Times New Roman"/>
          <w:i/>
        </w:rPr>
        <w:t>Emigró Judá a causa de la aflicción y de la gran servidumbre; moró entre las gentes sin hallar reposo (Lm 1, 3)</w:t>
      </w:r>
      <w:r>
        <w:rPr>
          <w:rFonts w:ascii="Times New Roman" w:hAnsi="Times New Roman" w:cs="Times New Roman"/>
        </w:rPr>
        <w:t xml:space="preserve">. </w:t>
      </w:r>
      <w:r w:rsidRPr="00353896">
        <w:rPr>
          <w:rFonts w:ascii="Times New Roman" w:hAnsi="Times New Roman" w:cs="Times New Roman"/>
        </w:rPr>
        <w:t xml:space="preserve">Y de algunos está escrito: </w:t>
      </w:r>
      <w:r w:rsidRPr="00376871">
        <w:rPr>
          <w:rFonts w:ascii="Times New Roman" w:hAnsi="Times New Roman" w:cs="Times New Roman"/>
          <w:i/>
        </w:rPr>
        <w:t>Se mezclaron con las gentes y adoptaron sus costumbres, y sirvieron a sus ídolos, que fueron para ellos un lazo (Sal 105, 35-36)</w:t>
      </w:r>
      <w:r>
        <w:rPr>
          <w:rFonts w:ascii="Times New Roman" w:hAnsi="Times New Roman" w:cs="Times New Roman"/>
        </w:rPr>
        <w:t>.</w:t>
      </w:r>
      <w:r w:rsidRPr="00353896">
        <w:rPr>
          <w:rFonts w:ascii="Times New Roman" w:hAnsi="Times New Roman" w:cs="Times New Roman"/>
        </w:rPr>
        <w:t xml:space="preserve"> Por eso es necesario huir siempre espiritualmente de la compañía de los malos, pero no siempre corporalmente; siempre por una desemejanza en las costumbres, pero no siempre por una separación corporal.</w:t>
      </w:r>
    </w:p>
    <w:p w14:paraId="3F21EC3D" w14:textId="77777777" w:rsidR="00B51C22" w:rsidRPr="00353896" w:rsidRDefault="00B51C22" w:rsidP="00B51C22">
      <w:pPr>
        <w:spacing w:after="0" w:line="240" w:lineRule="auto"/>
        <w:ind w:firstLine="567"/>
        <w:jc w:val="both"/>
        <w:rPr>
          <w:rFonts w:ascii="Times New Roman" w:hAnsi="Times New Roman" w:cs="Times New Roman"/>
        </w:rPr>
      </w:pPr>
    </w:p>
    <w:p w14:paraId="1370C6E4" w14:textId="77777777" w:rsidR="00B51C22" w:rsidRPr="00376871" w:rsidRDefault="00B51C22" w:rsidP="00B51C22">
      <w:pPr>
        <w:spacing w:after="120" w:line="240" w:lineRule="auto"/>
        <w:jc w:val="both"/>
        <w:rPr>
          <w:rFonts w:ascii="Times New Roman" w:hAnsi="Times New Roman" w:cs="Times New Roman"/>
          <w:b/>
        </w:rPr>
      </w:pPr>
      <w:r w:rsidRPr="00376871">
        <w:rPr>
          <w:rFonts w:ascii="Times New Roman" w:hAnsi="Times New Roman" w:cs="Times New Roman"/>
          <w:b/>
        </w:rPr>
        <w:t>Los buenos y los malos en la comunidad monástica</w:t>
      </w:r>
    </w:p>
    <w:p w14:paraId="688ACD6D" w14:textId="77777777" w:rsidR="00B51C22" w:rsidRPr="00376871" w:rsidRDefault="00B51C22" w:rsidP="00B51C22">
      <w:pPr>
        <w:spacing w:after="120" w:line="240" w:lineRule="auto"/>
        <w:ind w:firstLine="567"/>
        <w:jc w:val="both"/>
        <w:rPr>
          <w:rFonts w:ascii="Times New Roman" w:hAnsi="Times New Roman" w:cs="Times New Roman"/>
          <w:i/>
        </w:rPr>
      </w:pPr>
      <w:r w:rsidRPr="00353896">
        <w:rPr>
          <w:rFonts w:ascii="Times New Roman" w:hAnsi="Times New Roman" w:cs="Times New Roman"/>
        </w:rPr>
        <w:t>En efecto, a menudo cuando buenos y malos habitan juntos, los malos se corrigen, y los buenos</w:t>
      </w:r>
      <w:r>
        <w:rPr>
          <w:rFonts w:ascii="Times New Roman" w:hAnsi="Times New Roman" w:cs="Times New Roman"/>
        </w:rPr>
        <w:t xml:space="preserve"> se hacen mejores y depurados. </w:t>
      </w:r>
      <w:r w:rsidRPr="00353896">
        <w:rPr>
          <w:rFonts w:ascii="Times New Roman" w:hAnsi="Times New Roman" w:cs="Times New Roman"/>
        </w:rPr>
        <w:t>El lirio nace entre las espinas, y el justo, entre los malos, germina como el lirio, se punza con las espinas y padece tribulación de parte de los malos, como Jacob de Esaú, el inocente del culpable, el justo del injusto; sin embargo, él mismo, en cuanto le es posible, tiene paz con todos</w:t>
      </w:r>
      <w:r>
        <w:rPr>
          <w:rStyle w:val="Refdenotaalpie"/>
          <w:rFonts w:ascii="Times New Roman" w:hAnsi="Times New Roman" w:cs="Times New Roman"/>
        </w:rPr>
        <w:footnoteReference w:id="221"/>
      </w:r>
      <w:r w:rsidRPr="00353896">
        <w:rPr>
          <w:rFonts w:ascii="Times New Roman" w:hAnsi="Times New Roman" w:cs="Times New Roman"/>
        </w:rPr>
        <w:t xml:space="preserve">, de modo que puede decir: </w:t>
      </w:r>
      <w:r w:rsidRPr="00376871">
        <w:rPr>
          <w:rFonts w:ascii="Times New Roman" w:hAnsi="Times New Roman" w:cs="Times New Roman"/>
          <w:i/>
        </w:rPr>
        <w:t>Era pacífico con los que odiaban la paz (Sal 119, 7).</w:t>
      </w:r>
    </w:p>
    <w:p w14:paraId="2FF7BC12"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La lima es muy necesaria en el taller de los artesanos; extirpa la herrumbre del hierro de manera que, pulido, resplandezca; así también el malo, asociado en una comunidad, se perjudica a sí mismo y tiende a perjudicar a los otros, a los cuales, persiguiéndolos, los lima y purifica.</w:t>
      </w:r>
    </w:p>
    <w:p w14:paraId="4DF6C07A" w14:textId="77777777" w:rsidR="00B51C22" w:rsidRPr="00353896" w:rsidRDefault="00B51C22" w:rsidP="00B51C22">
      <w:pPr>
        <w:spacing w:after="120" w:line="240" w:lineRule="auto"/>
        <w:ind w:firstLine="567"/>
        <w:jc w:val="both"/>
        <w:rPr>
          <w:rFonts w:ascii="Times New Roman" w:hAnsi="Times New Roman" w:cs="Times New Roman"/>
        </w:rPr>
      </w:pPr>
      <w:r>
        <w:rPr>
          <w:rFonts w:ascii="Times New Roman" w:hAnsi="Times New Roman" w:cs="Times New Roman"/>
        </w:rPr>
        <w:t>¿Qué pues?</w:t>
      </w:r>
      <w:r w:rsidRPr="00353896">
        <w:rPr>
          <w:rFonts w:ascii="Times New Roman" w:hAnsi="Times New Roman" w:cs="Times New Roman"/>
        </w:rPr>
        <w:t xml:space="preserve"> Es el justo quien dice: </w:t>
      </w:r>
      <w:r w:rsidRPr="00531204">
        <w:rPr>
          <w:rFonts w:ascii="Times New Roman" w:hAnsi="Times New Roman" w:cs="Times New Roman"/>
          <w:i/>
        </w:rPr>
        <w:t>Habité con los habitantes de Cedar (Sal 119, 5).</w:t>
      </w:r>
      <w:r w:rsidRPr="00353896">
        <w:rPr>
          <w:rFonts w:ascii="Times New Roman" w:hAnsi="Times New Roman" w:cs="Times New Roman"/>
        </w:rPr>
        <w:t xml:space="preserve"> ¿Acas</w:t>
      </w:r>
      <w:r>
        <w:rPr>
          <w:rFonts w:ascii="Times New Roman" w:hAnsi="Times New Roman" w:cs="Times New Roman"/>
        </w:rPr>
        <w:t>o también aquí habita en Jacob?</w:t>
      </w:r>
      <w:r w:rsidRPr="00353896">
        <w:rPr>
          <w:rFonts w:ascii="Times New Roman" w:hAnsi="Times New Roman" w:cs="Times New Roman"/>
        </w:rPr>
        <w:t xml:space="preserve"> Ciertamente habita, y si no con el cuerpo, al menos con el alm</w:t>
      </w:r>
      <w:r>
        <w:rPr>
          <w:rFonts w:ascii="Times New Roman" w:hAnsi="Times New Roman" w:cs="Times New Roman"/>
        </w:rPr>
        <w:t>a.</w:t>
      </w:r>
      <w:r w:rsidRPr="00353896">
        <w:rPr>
          <w:rFonts w:ascii="Times New Roman" w:hAnsi="Times New Roman" w:cs="Times New Roman"/>
        </w:rPr>
        <w:t xml:space="preserve"> </w:t>
      </w:r>
      <w:r w:rsidRPr="00531204">
        <w:rPr>
          <w:rFonts w:ascii="Times New Roman" w:hAnsi="Times New Roman" w:cs="Times New Roman"/>
          <w:i/>
        </w:rPr>
        <w:t>Pues camina con simplicidad (Gn 25, 27)</w:t>
      </w:r>
      <w:r>
        <w:rPr>
          <w:rFonts w:ascii="Times New Roman" w:hAnsi="Times New Roman" w:cs="Times New Roman"/>
        </w:rPr>
        <w:t>, como Jacob.</w:t>
      </w:r>
      <w:r w:rsidRPr="00353896">
        <w:rPr>
          <w:rFonts w:ascii="Times New Roman" w:hAnsi="Times New Roman" w:cs="Times New Roman"/>
        </w:rPr>
        <w:t xml:space="preserve"> En efecto, era Jacob un varón simple y sin embargo prudente, hasta el punto de suplantar a Esaú, comprando su derecho de primogenitura, para luego suplanta</w:t>
      </w:r>
      <w:r>
        <w:rPr>
          <w:rFonts w:ascii="Times New Roman" w:hAnsi="Times New Roman" w:cs="Times New Roman"/>
        </w:rPr>
        <w:t>rlo arrebatándole su bendición.</w:t>
      </w:r>
      <w:r w:rsidRPr="00353896">
        <w:rPr>
          <w:rFonts w:ascii="Times New Roman" w:hAnsi="Times New Roman" w:cs="Times New Roman"/>
        </w:rPr>
        <w:t xml:space="preserve"> Y no injus</w:t>
      </w:r>
      <w:r>
        <w:rPr>
          <w:rFonts w:ascii="Times New Roman" w:hAnsi="Times New Roman" w:cs="Times New Roman"/>
        </w:rPr>
        <w:t>tamente.</w:t>
      </w:r>
      <w:r w:rsidRPr="00353896">
        <w:rPr>
          <w:rFonts w:ascii="Times New Roman" w:hAnsi="Times New Roman" w:cs="Times New Roman"/>
        </w:rPr>
        <w:t xml:space="preserve"> Pues la bendición se le debía a él por derecho, y Esaú despreció su derecho de primogenitura, pues partió estimando en poco que había vendido su derecho; y cuando al nacer primero se apresuraba en un comienzo a la herencia, al fin estuvo privado de la bendición</w:t>
      </w:r>
      <w:r>
        <w:rPr>
          <w:rStyle w:val="Refdenotaalpie"/>
          <w:rFonts w:ascii="Times New Roman" w:hAnsi="Times New Roman" w:cs="Times New Roman"/>
        </w:rPr>
        <w:footnoteReference w:id="222"/>
      </w:r>
      <w:r>
        <w:rPr>
          <w:rFonts w:ascii="Times New Roman" w:hAnsi="Times New Roman" w:cs="Times New Roman"/>
        </w:rPr>
        <w:t>.</w:t>
      </w:r>
      <w:r w:rsidRPr="00353896">
        <w:rPr>
          <w:rFonts w:ascii="Times New Roman" w:hAnsi="Times New Roman" w:cs="Times New Roman"/>
        </w:rPr>
        <w:t xml:space="preserve"> </w:t>
      </w:r>
      <w:r w:rsidRPr="00531204">
        <w:rPr>
          <w:rFonts w:ascii="Times New Roman" w:hAnsi="Times New Roman" w:cs="Times New Roman"/>
          <w:i/>
        </w:rPr>
        <w:t>Deseando heredar la bendición, fue reprobado; y no logró un cambio de parecer, aunque lo procuró con lágrimas (Hb 12, 17).</w:t>
      </w:r>
    </w:p>
    <w:p w14:paraId="0E42DC2B"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Por consiguiente, cualquiera que obra en todo simplemente para no perjudicar a nadie, y en toda obra con prudencia para no perjudicarse a sí mismo, ni ser suplantado por nadie, ni ser defraudado en su derecho, es Jacob, quien tanto cuanto está de su parte, conserva ileso e intacto el derecho de la comunidad fraterna.</w:t>
      </w:r>
    </w:p>
    <w:p w14:paraId="36051AEA" w14:textId="77777777" w:rsidR="00B51C22" w:rsidRPr="00531204" w:rsidRDefault="00B51C22" w:rsidP="00B51C22">
      <w:pPr>
        <w:spacing w:after="120" w:line="240" w:lineRule="auto"/>
        <w:ind w:firstLine="567"/>
        <w:jc w:val="both"/>
        <w:rPr>
          <w:rFonts w:ascii="Times New Roman" w:hAnsi="Times New Roman" w:cs="Times New Roman"/>
          <w:i/>
        </w:rPr>
      </w:pPr>
      <w:r w:rsidRPr="00353896">
        <w:rPr>
          <w:rFonts w:ascii="Times New Roman" w:hAnsi="Times New Roman" w:cs="Times New Roman"/>
        </w:rPr>
        <w:t>Se nos recomienda por lo tanto llevar una vida pacífica en medio de nuestros hermanos; la cual es menos dulce para los buenos entre los malos</w:t>
      </w:r>
      <w:r>
        <w:rPr>
          <w:rFonts w:ascii="Times New Roman" w:hAnsi="Times New Roman" w:cs="Times New Roman"/>
        </w:rPr>
        <w:t>, pero a menudo más provechosa.</w:t>
      </w:r>
      <w:r w:rsidRPr="00353896">
        <w:rPr>
          <w:rFonts w:ascii="Times New Roman" w:hAnsi="Times New Roman" w:cs="Times New Roman"/>
        </w:rPr>
        <w:t xml:space="preserve"> Mas para los buenos entre los buenos es por un lado p</w:t>
      </w:r>
      <w:r>
        <w:rPr>
          <w:rFonts w:ascii="Times New Roman" w:hAnsi="Times New Roman" w:cs="Times New Roman"/>
        </w:rPr>
        <w:t>rovechosa y por otro muy dulce.</w:t>
      </w:r>
      <w:r w:rsidRPr="00353896">
        <w:rPr>
          <w:rFonts w:ascii="Times New Roman" w:hAnsi="Times New Roman" w:cs="Times New Roman"/>
        </w:rPr>
        <w:t xml:space="preserve"> En efecto, no hay nada mejor en la vida humana que el amor mutuo; nada má</w:t>
      </w:r>
      <w:r>
        <w:rPr>
          <w:rFonts w:ascii="Times New Roman" w:hAnsi="Times New Roman" w:cs="Times New Roman"/>
        </w:rPr>
        <w:t>s dulce que una santa compañía.</w:t>
      </w:r>
      <w:r w:rsidRPr="00353896">
        <w:rPr>
          <w:rFonts w:ascii="Times New Roman" w:hAnsi="Times New Roman" w:cs="Times New Roman"/>
        </w:rPr>
        <w:t xml:space="preserve"> Amar y ser amado es un dulce intercambio, delectación de toda la vida y premio de la bienaventuranza. ¿Cómo no sería dulce esta “habitación buena y deleitosa”, donde Dios habita, y donde reposa? En verdad Dios está en su lugar santo: </w:t>
      </w:r>
      <w:r w:rsidRPr="00531204">
        <w:rPr>
          <w:rFonts w:ascii="Times New Roman" w:hAnsi="Times New Roman" w:cs="Times New Roman"/>
          <w:i/>
        </w:rPr>
        <w:t>Dios que hace habitar en su casa a los de iguales costumbres (Sal 67, 6).</w:t>
      </w:r>
    </w:p>
    <w:p w14:paraId="7CE64CCF"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lastRenderedPageBreak/>
        <w:t>La unidad de la vida comunitaria es figura y señal de aquella comunidad de lo alto, donde mediante la comunión del amor, aquello que es propio de cada uno deviene común a todos. Aquí ciertamente el mérito, allí el premio; aquí la figura, allí la verdad, y sin embargo esta figura no carece de verdad; aquí el reposo comenzado, allí consumado. Pues al reposo perfecto no se lo puede encontrar en este lugar de aflicción, en este lugar de peregrinación. Fuera de nuestra heredad no hay para nosotros reposo pleno.</w:t>
      </w:r>
    </w:p>
    <w:p w14:paraId="2A1D9E2E" w14:textId="77777777" w:rsidR="00B51C22" w:rsidRPr="00353896" w:rsidRDefault="00B51C22" w:rsidP="00B51C22">
      <w:pPr>
        <w:spacing w:after="0" w:line="240" w:lineRule="auto"/>
        <w:ind w:firstLine="567"/>
        <w:jc w:val="both"/>
        <w:rPr>
          <w:rFonts w:ascii="Times New Roman" w:hAnsi="Times New Roman" w:cs="Times New Roman"/>
        </w:rPr>
      </w:pPr>
    </w:p>
    <w:p w14:paraId="4D4A23A6" w14:textId="77777777" w:rsidR="00B51C22" w:rsidRPr="005423E7" w:rsidRDefault="00B51C22" w:rsidP="00B51C22">
      <w:pPr>
        <w:spacing w:after="120" w:line="240" w:lineRule="auto"/>
        <w:jc w:val="both"/>
        <w:rPr>
          <w:rFonts w:ascii="Times New Roman" w:hAnsi="Times New Roman" w:cs="Times New Roman"/>
          <w:b/>
        </w:rPr>
      </w:pPr>
      <w:r w:rsidRPr="005423E7">
        <w:rPr>
          <w:rFonts w:ascii="Times New Roman" w:hAnsi="Times New Roman" w:cs="Times New Roman"/>
          <w:b/>
        </w:rPr>
        <w:t>Ser la heredad de Dios y tener a Dios por herencia</w:t>
      </w:r>
    </w:p>
    <w:p w14:paraId="30468873"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 xml:space="preserve">Luego se añade: </w:t>
      </w:r>
      <w:r w:rsidRPr="005423E7">
        <w:rPr>
          <w:rFonts w:ascii="Times New Roman" w:hAnsi="Times New Roman" w:cs="Times New Roman"/>
          <w:i/>
        </w:rPr>
        <w:t>Ten tu herencia en Israel.</w:t>
      </w:r>
      <w:r w:rsidRPr="00353896">
        <w:rPr>
          <w:rFonts w:ascii="Times New Roman" w:hAnsi="Times New Roman" w:cs="Times New Roman"/>
        </w:rPr>
        <w:t xml:space="preserve"> El propio Jacob es Israel, y es la heredad del Señor; y el Señor es su heredad.</w:t>
      </w:r>
    </w:p>
    <w:p w14:paraId="1CED61E5"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Cualquier justo suplanta a Esaú, el malvado que odia a su hermano, de modo que el maligno es reducido a la nada en su presencia</w:t>
      </w:r>
      <w:r>
        <w:rPr>
          <w:rStyle w:val="Refdenotaalpie"/>
          <w:rFonts w:ascii="Times New Roman" w:hAnsi="Times New Roman" w:cs="Times New Roman"/>
        </w:rPr>
        <w:footnoteReference w:id="223"/>
      </w:r>
      <w:r w:rsidRPr="00353896">
        <w:rPr>
          <w:rFonts w:ascii="Times New Roman" w:hAnsi="Times New Roman" w:cs="Times New Roman"/>
        </w:rPr>
        <w:t xml:space="preserve">, </w:t>
      </w:r>
      <w:r>
        <w:rPr>
          <w:rFonts w:ascii="Times New Roman" w:hAnsi="Times New Roman" w:cs="Times New Roman"/>
        </w:rPr>
        <w:t xml:space="preserve">este justo es el propio Jacob. </w:t>
      </w:r>
      <w:r w:rsidRPr="00353896">
        <w:rPr>
          <w:rFonts w:ascii="Times New Roman" w:hAnsi="Times New Roman" w:cs="Times New Roman"/>
        </w:rPr>
        <w:t>En verdad, es Israel el que es fuerte contra Dios, el que obra virilmente, y retiene a Dios; el que siempre ve a Dios en su temor, en su deseo, en su esperanza, en su intención.</w:t>
      </w:r>
    </w:p>
    <w:p w14:paraId="59D157EB"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Mas Jacob, como Is</w:t>
      </w:r>
      <w:r>
        <w:rPr>
          <w:rFonts w:ascii="Times New Roman" w:hAnsi="Times New Roman" w:cs="Times New Roman"/>
        </w:rPr>
        <w:t xml:space="preserve">rael, es la heredad del Señor. </w:t>
      </w:r>
      <w:r w:rsidRPr="00353896">
        <w:rPr>
          <w:rFonts w:ascii="Times New Roman" w:hAnsi="Times New Roman" w:cs="Times New Roman"/>
        </w:rPr>
        <w:t xml:space="preserve">De Israel está escrito: </w:t>
      </w:r>
      <w:r w:rsidRPr="005423E7">
        <w:rPr>
          <w:rFonts w:ascii="Times New Roman" w:hAnsi="Times New Roman" w:cs="Times New Roman"/>
          <w:i/>
        </w:rPr>
        <w:t>Mi heredad es Israel, obra de mis manos.</w:t>
      </w:r>
      <w:r w:rsidRPr="00353896">
        <w:rPr>
          <w:rFonts w:ascii="Times New Roman" w:hAnsi="Times New Roman" w:cs="Times New Roman"/>
        </w:rPr>
        <w:t xml:space="preserve"> Y de Jacob: </w:t>
      </w:r>
      <w:r w:rsidRPr="005423E7">
        <w:rPr>
          <w:rFonts w:ascii="Times New Roman" w:hAnsi="Times New Roman" w:cs="Times New Roman"/>
          <w:i/>
        </w:rPr>
        <w:t>Eligió para nosotros su heredad, la belleza de Jacob a quien amé (Sal 46, 4)</w:t>
      </w:r>
      <w:r>
        <w:rPr>
          <w:rFonts w:ascii="Times New Roman" w:hAnsi="Times New Roman" w:cs="Times New Roman"/>
        </w:rPr>
        <w:t>.</w:t>
      </w:r>
      <w:r w:rsidRPr="00353896">
        <w:rPr>
          <w:rFonts w:ascii="Times New Roman" w:hAnsi="Times New Roman" w:cs="Times New Roman"/>
        </w:rPr>
        <w:t xml:space="preserve"> Dice: Para nosotros eligió; para nosotros eligió, pero eligió su heredad. ¿Qué heredad, sino la</w:t>
      </w:r>
      <w:r>
        <w:rPr>
          <w:rFonts w:ascii="Times New Roman" w:hAnsi="Times New Roman" w:cs="Times New Roman"/>
        </w:rPr>
        <w:t xml:space="preserve"> belleza de Jacob, a quien amó?</w:t>
      </w:r>
      <w:r w:rsidRPr="00353896">
        <w:rPr>
          <w:rFonts w:ascii="Times New Roman" w:hAnsi="Times New Roman" w:cs="Times New Roman"/>
        </w:rPr>
        <w:t xml:space="preserve"> Es esta pues la belleza de Jacob, es decir el modelo de fe y de santidad que exhibió Jacob para proponer a todos y para ser imitado por todos: quien consintió habitar en Egipto un cierto tiempo y no quiso permanecer después de muerto, sino ser llevado a la tierra que había recibido en promesa: pronosticando que no había que buscar la heredad en Egipto, a saber, en este mundo, en esta vida; sino cuando Dios la dé a sus amados mientras duermen</w:t>
      </w:r>
      <w:r>
        <w:rPr>
          <w:rStyle w:val="Refdenotaalpie"/>
          <w:rFonts w:ascii="Times New Roman" w:hAnsi="Times New Roman" w:cs="Times New Roman"/>
        </w:rPr>
        <w:footnoteReference w:id="224"/>
      </w:r>
      <w:r w:rsidRPr="00353896">
        <w:rPr>
          <w:rFonts w:ascii="Times New Roman" w:hAnsi="Times New Roman" w:cs="Times New Roman"/>
        </w:rPr>
        <w:t>.</w:t>
      </w:r>
    </w:p>
    <w:p w14:paraId="4F26C862" w14:textId="77777777" w:rsidR="00B51C22" w:rsidRPr="005423E7" w:rsidRDefault="00B51C22" w:rsidP="00B51C22">
      <w:pPr>
        <w:spacing w:after="120" w:line="240" w:lineRule="auto"/>
        <w:ind w:firstLine="567"/>
        <w:jc w:val="both"/>
        <w:rPr>
          <w:rFonts w:ascii="Times New Roman" w:hAnsi="Times New Roman" w:cs="Times New Roman"/>
          <w:i/>
        </w:rPr>
      </w:pPr>
      <w:r w:rsidRPr="00353896">
        <w:rPr>
          <w:rFonts w:ascii="Times New Roman" w:hAnsi="Times New Roman" w:cs="Times New Roman"/>
        </w:rPr>
        <w:t xml:space="preserve">La heredad de Israel no es otra cosa, sino aquella de la cual dice el Profeta: </w:t>
      </w:r>
      <w:r w:rsidRPr="005423E7">
        <w:rPr>
          <w:rFonts w:ascii="Times New Roman" w:hAnsi="Times New Roman" w:cs="Times New Roman"/>
          <w:i/>
        </w:rPr>
        <w:t>Mi porción es el Señor (Sal 118, 57)</w:t>
      </w:r>
      <w:r w:rsidRPr="00353896">
        <w:rPr>
          <w:rFonts w:ascii="Times New Roman" w:hAnsi="Times New Roman" w:cs="Times New Roman"/>
        </w:rPr>
        <w:t xml:space="preserve">; y de nuevo: </w:t>
      </w:r>
      <w:r w:rsidRPr="005423E7">
        <w:rPr>
          <w:rFonts w:ascii="Times New Roman" w:hAnsi="Times New Roman" w:cs="Times New Roman"/>
          <w:i/>
        </w:rPr>
        <w:t>El Señor es la parte de mi heredad (Sal 15, 5).</w:t>
      </w:r>
    </w:p>
    <w:p w14:paraId="1DE234AA"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Pero Esaú, y los amadores del mundo que están en él prefigurados, desprecian y pierden el derecho a la heredad por el gozo envilecedor de unos alimentos, y a causa de una comida, por supuesto de una sola, y que</w:t>
      </w:r>
      <w:r>
        <w:rPr>
          <w:rFonts w:ascii="Times New Roman" w:hAnsi="Times New Roman" w:cs="Times New Roman"/>
        </w:rPr>
        <w:t xml:space="preserve"> había de terminar rápidamente.</w:t>
      </w:r>
      <w:r w:rsidRPr="00353896">
        <w:rPr>
          <w:rFonts w:ascii="Times New Roman" w:hAnsi="Times New Roman" w:cs="Times New Roman"/>
        </w:rPr>
        <w:t xml:space="preserve"> De los cuales está escrito: </w:t>
      </w:r>
      <w:r w:rsidRPr="005423E7">
        <w:rPr>
          <w:rFonts w:ascii="Times New Roman" w:hAnsi="Times New Roman" w:cs="Times New Roman"/>
          <w:i/>
        </w:rPr>
        <w:t>Tuvieron por nada una tierra deseable (Sal 105, 24).</w:t>
      </w:r>
      <w:r w:rsidRPr="00353896">
        <w:rPr>
          <w:rFonts w:ascii="Times New Roman" w:hAnsi="Times New Roman" w:cs="Times New Roman"/>
        </w:rPr>
        <w:t xml:space="preserve"> Y Jacob despreció el alimento y adquirió con prudencia el derecho de primogenitura por lo que también heredó la bendición.</w:t>
      </w:r>
    </w:p>
    <w:p w14:paraId="0A0B282A"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Esta heredad se</w:t>
      </w:r>
      <w:r>
        <w:rPr>
          <w:rFonts w:ascii="Times New Roman" w:hAnsi="Times New Roman" w:cs="Times New Roman"/>
        </w:rPr>
        <w:t xml:space="preserve"> adquiere por el amor de Dios. </w:t>
      </w:r>
      <w:r w:rsidRPr="00353896">
        <w:rPr>
          <w:rFonts w:ascii="Times New Roman" w:hAnsi="Times New Roman" w:cs="Times New Roman"/>
        </w:rPr>
        <w:t>Fuera de e</w:t>
      </w:r>
      <w:r>
        <w:rPr>
          <w:rFonts w:ascii="Times New Roman" w:hAnsi="Times New Roman" w:cs="Times New Roman"/>
        </w:rPr>
        <w:t>lla se busca en vano el reposo.</w:t>
      </w:r>
      <w:r w:rsidRPr="00353896">
        <w:rPr>
          <w:rFonts w:ascii="Times New Roman" w:hAnsi="Times New Roman" w:cs="Times New Roman"/>
        </w:rPr>
        <w:t xml:space="preserve"> Por eso al que la busca se le dice: </w:t>
      </w:r>
      <w:r w:rsidRPr="005423E7">
        <w:rPr>
          <w:rFonts w:ascii="Times New Roman" w:hAnsi="Times New Roman" w:cs="Times New Roman"/>
          <w:i/>
        </w:rPr>
        <w:t>Ten tu herencia en Israel</w:t>
      </w:r>
      <w:r w:rsidRPr="00353896">
        <w:rPr>
          <w:rFonts w:ascii="Times New Roman" w:hAnsi="Times New Roman" w:cs="Times New Roman"/>
        </w:rPr>
        <w:t>, esto es por tu empeño, anda solícito a fin de heredar en Israel, no en Egipto, no entre los gentiles que ignoran a Dios, sino en el pueblo de Dios.</w:t>
      </w:r>
    </w:p>
    <w:p w14:paraId="691094E5" w14:textId="77777777" w:rsidR="00B51C22" w:rsidRPr="00353896" w:rsidRDefault="00B51C22" w:rsidP="00B51C22">
      <w:pPr>
        <w:spacing w:after="0" w:line="240" w:lineRule="auto"/>
        <w:ind w:firstLine="567"/>
        <w:jc w:val="both"/>
        <w:rPr>
          <w:rFonts w:ascii="Times New Roman" w:hAnsi="Times New Roman" w:cs="Times New Roman"/>
        </w:rPr>
      </w:pPr>
    </w:p>
    <w:p w14:paraId="3C2CF387" w14:textId="77777777" w:rsidR="00B51C22" w:rsidRPr="005423E7" w:rsidRDefault="00B51C22" w:rsidP="00B51C22">
      <w:pPr>
        <w:spacing w:after="0" w:line="240" w:lineRule="auto"/>
        <w:jc w:val="both"/>
        <w:rPr>
          <w:rFonts w:ascii="Times New Roman" w:hAnsi="Times New Roman" w:cs="Times New Roman"/>
          <w:b/>
        </w:rPr>
      </w:pPr>
      <w:r w:rsidRPr="005423E7">
        <w:rPr>
          <w:rFonts w:ascii="Times New Roman" w:hAnsi="Times New Roman" w:cs="Times New Roman"/>
          <w:b/>
        </w:rPr>
        <w:t>Buscar la heredad de Israel.</w:t>
      </w:r>
    </w:p>
    <w:p w14:paraId="23874FD2" w14:textId="77777777" w:rsidR="00B51C22" w:rsidRPr="005423E7" w:rsidRDefault="00B51C22" w:rsidP="00B51C22">
      <w:pPr>
        <w:spacing w:after="120" w:line="240" w:lineRule="auto"/>
        <w:jc w:val="both"/>
        <w:rPr>
          <w:rFonts w:ascii="Times New Roman" w:hAnsi="Times New Roman" w:cs="Times New Roman"/>
          <w:b/>
        </w:rPr>
      </w:pPr>
      <w:r w:rsidRPr="005423E7">
        <w:rPr>
          <w:rFonts w:ascii="Times New Roman" w:hAnsi="Times New Roman" w:cs="Times New Roman"/>
          <w:b/>
        </w:rPr>
        <w:t>El amor a Dios y a los hermanos</w:t>
      </w:r>
    </w:p>
    <w:p w14:paraId="190DF399"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Por eso, sólo la heredad de Israel debe ser buscada y con perseverancia por los que buscan el re</w:t>
      </w:r>
      <w:r>
        <w:rPr>
          <w:rFonts w:ascii="Times New Roman" w:hAnsi="Times New Roman" w:cs="Times New Roman"/>
        </w:rPr>
        <w:t xml:space="preserve">poso. </w:t>
      </w:r>
      <w:r w:rsidRPr="00353896">
        <w:rPr>
          <w:rFonts w:ascii="Times New Roman" w:hAnsi="Times New Roman" w:cs="Times New Roman"/>
        </w:rPr>
        <w:t>Porque el que perseverare hasta el fin será salvo</w:t>
      </w:r>
      <w:r>
        <w:rPr>
          <w:rStyle w:val="Refdenotaalpie"/>
          <w:rFonts w:ascii="Times New Roman" w:hAnsi="Times New Roman" w:cs="Times New Roman"/>
        </w:rPr>
        <w:footnoteReference w:id="225"/>
      </w:r>
      <w:r>
        <w:rPr>
          <w:rFonts w:ascii="Times New Roman" w:hAnsi="Times New Roman" w:cs="Times New Roman"/>
        </w:rPr>
        <w:t>.</w:t>
      </w:r>
      <w:r w:rsidRPr="00353896">
        <w:rPr>
          <w:rFonts w:ascii="Times New Roman" w:hAnsi="Times New Roman" w:cs="Times New Roman"/>
        </w:rPr>
        <w:t xml:space="preserve"> De ahí que también se añade: </w:t>
      </w:r>
      <w:r w:rsidRPr="001E7568">
        <w:rPr>
          <w:rFonts w:ascii="Times New Roman" w:hAnsi="Times New Roman" w:cs="Times New Roman"/>
          <w:i/>
        </w:rPr>
        <w:t>Echa raíces entre mis elegidos</w:t>
      </w:r>
      <w:r>
        <w:rPr>
          <w:rFonts w:ascii="Times New Roman" w:hAnsi="Times New Roman" w:cs="Times New Roman"/>
        </w:rPr>
        <w:t xml:space="preserve">. </w:t>
      </w:r>
      <w:r w:rsidRPr="00353896">
        <w:rPr>
          <w:rFonts w:ascii="Times New Roman" w:hAnsi="Times New Roman" w:cs="Times New Roman"/>
        </w:rPr>
        <w:t xml:space="preserve">Así como la codicia es la raíz de todos los males, así también la caridad </w:t>
      </w:r>
      <w:r>
        <w:rPr>
          <w:rFonts w:ascii="Times New Roman" w:hAnsi="Times New Roman" w:cs="Times New Roman"/>
        </w:rPr>
        <w:t>es la raíz de todos los bienes.</w:t>
      </w:r>
      <w:r w:rsidRPr="00353896">
        <w:rPr>
          <w:rFonts w:ascii="Times New Roman" w:hAnsi="Times New Roman" w:cs="Times New Roman"/>
        </w:rPr>
        <w:t xml:space="preserve"> De ella se dice: </w:t>
      </w:r>
      <w:r w:rsidRPr="005423E7">
        <w:rPr>
          <w:rFonts w:ascii="Times New Roman" w:hAnsi="Times New Roman" w:cs="Times New Roman"/>
          <w:i/>
        </w:rPr>
        <w:t>Vi al necio echar raíces, y maldije al instante su belleza (Jb 5,3)</w:t>
      </w:r>
      <w:r>
        <w:rPr>
          <w:rFonts w:ascii="Times New Roman" w:hAnsi="Times New Roman" w:cs="Times New Roman"/>
        </w:rPr>
        <w:t>.</w:t>
      </w:r>
      <w:r w:rsidRPr="00353896">
        <w:rPr>
          <w:rFonts w:ascii="Times New Roman" w:hAnsi="Times New Roman" w:cs="Times New Roman"/>
        </w:rPr>
        <w:t xml:space="preserve"> Es necio, el que an</w:t>
      </w:r>
      <w:r>
        <w:rPr>
          <w:rFonts w:ascii="Times New Roman" w:hAnsi="Times New Roman" w:cs="Times New Roman"/>
        </w:rPr>
        <w:t>tepone lo temporal a lo eterno.</w:t>
      </w:r>
      <w:r w:rsidRPr="00353896">
        <w:rPr>
          <w:rFonts w:ascii="Times New Roman" w:hAnsi="Times New Roman" w:cs="Times New Roman"/>
        </w:rPr>
        <w:t xml:space="preserve"> Aquí tiene la raíz firme, pero según su parecer, y la</w:t>
      </w:r>
      <w:r>
        <w:rPr>
          <w:rFonts w:ascii="Times New Roman" w:hAnsi="Times New Roman" w:cs="Times New Roman"/>
        </w:rPr>
        <w:t xml:space="preserve"> reputación de sus semejantes. </w:t>
      </w:r>
      <w:r w:rsidRPr="005423E7">
        <w:rPr>
          <w:rFonts w:ascii="Times New Roman" w:hAnsi="Times New Roman" w:cs="Times New Roman"/>
          <w:i/>
        </w:rPr>
        <w:t>Porque confía en su fuerza, y se gloría en la multitud de sus riquezas (Sal 48, 7)</w:t>
      </w:r>
      <w:r w:rsidRPr="00353896">
        <w:rPr>
          <w:rFonts w:ascii="Times New Roman" w:hAnsi="Times New Roman" w:cs="Times New Roman"/>
        </w:rPr>
        <w:t xml:space="preserve"> y dijeron: </w:t>
      </w:r>
      <w:r w:rsidRPr="005423E7">
        <w:rPr>
          <w:rFonts w:ascii="Times New Roman" w:hAnsi="Times New Roman" w:cs="Times New Roman"/>
          <w:i/>
        </w:rPr>
        <w:t>Bienaventurado el pueblo que estas cosas tiene (Sal 143, 15)</w:t>
      </w:r>
      <w:r w:rsidRPr="00353896">
        <w:rPr>
          <w:rFonts w:ascii="Times New Roman" w:hAnsi="Times New Roman" w:cs="Times New Roman"/>
        </w:rPr>
        <w:t>. Enseguida dice (el</w:t>
      </w:r>
      <w:r>
        <w:rPr>
          <w:rFonts w:ascii="Times New Roman" w:hAnsi="Times New Roman" w:cs="Times New Roman"/>
        </w:rPr>
        <w:t xml:space="preserve"> Profeta), </w:t>
      </w:r>
      <w:r w:rsidRPr="001E7568">
        <w:rPr>
          <w:rFonts w:ascii="Times New Roman" w:hAnsi="Times New Roman" w:cs="Times New Roman"/>
          <w:i/>
        </w:rPr>
        <w:t>maldije su belleza.</w:t>
      </w:r>
      <w:r>
        <w:rPr>
          <w:rFonts w:ascii="Times New Roman" w:hAnsi="Times New Roman" w:cs="Times New Roman"/>
        </w:rPr>
        <w:t xml:space="preserve"> </w:t>
      </w:r>
      <w:r w:rsidRPr="00353896">
        <w:rPr>
          <w:rFonts w:ascii="Times New Roman" w:hAnsi="Times New Roman" w:cs="Times New Roman"/>
        </w:rPr>
        <w:t xml:space="preserve">Con él concuerda el Salmista diciendo: </w:t>
      </w:r>
      <w:r w:rsidRPr="005423E7">
        <w:rPr>
          <w:rFonts w:ascii="Times New Roman" w:hAnsi="Times New Roman" w:cs="Times New Roman"/>
          <w:i/>
        </w:rPr>
        <w:t>Dios te destruirá para siempre, te arrancará y te hará salir de tu morada, y te desarraigará de la tierra de los vivos (Sal 51, 7).</w:t>
      </w:r>
    </w:p>
    <w:p w14:paraId="4746F2EC" w14:textId="77777777" w:rsidR="00B51C22" w:rsidRPr="001E7568" w:rsidRDefault="00B51C22" w:rsidP="00B51C22">
      <w:pPr>
        <w:spacing w:after="120" w:line="240" w:lineRule="auto"/>
        <w:ind w:firstLine="567"/>
        <w:jc w:val="both"/>
        <w:rPr>
          <w:rFonts w:ascii="Times New Roman" w:hAnsi="Times New Roman" w:cs="Times New Roman"/>
          <w:i/>
        </w:rPr>
      </w:pPr>
      <w:r w:rsidRPr="00353896">
        <w:rPr>
          <w:rFonts w:ascii="Times New Roman" w:hAnsi="Times New Roman" w:cs="Times New Roman"/>
        </w:rPr>
        <w:t xml:space="preserve">Por consiguiente, para que el amor de Dios no se convierta por la inconstancia del espíritu en codicia del mundo; y para que el amor del prójimo no pueda recaer, hostigado por algunas injusticias, en el odio o en el desprecio del prójimo, al que ama a Dios y al prójimo se le dice con razón: </w:t>
      </w:r>
      <w:r w:rsidRPr="001E7568">
        <w:rPr>
          <w:rFonts w:ascii="Times New Roman" w:hAnsi="Times New Roman" w:cs="Times New Roman"/>
          <w:i/>
        </w:rPr>
        <w:t>Echa raíces entre mis elegidos;</w:t>
      </w:r>
      <w:r w:rsidRPr="00353896">
        <w:rPr>
          <w:rFonts w:ascii="Times New Roman" w:hAnsi="Times New Roman" w:cs="Times New Roman"/>
        </w:rPr>
        <w:t xml:space="preserve"> se le exhorta con estas palabras a perseverar en uno y otro amor con raíces inconmovibles y a perseverar hasta el fin, de modo que pueda decirse algún día: </w:t>
      </w:r>
      <w:r w:rsidRPr="001E7568">
        <w:rPr>
          <w:rFonts w:ascii="Times New Roman" w:hAnsi="Times New Roman" w:cs="Times New Roman"/>
          <w:i/>
        </w:rPr>
        <w:t>Y me arraigué en el pueblo glorioso (Ecli 24. 16).</w:t>
      </w:r>
    </w:p>
    <w:p w14:paraId="07E2265F"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 xml:space="preserve">Al pueblo de los justos se lo designa por tres modos, y casi por tres nombres: </w:t>
      </w:r>
      <w:r w:rsidRPr="00931294">
        <w:rPr>
          <w:rFonts w:ascii="Times New Roman" w:hAnsi="Times New Roman" w:cs="Times New Roman"/>
          <w:i/>
        </w:rPr>
        <w:t>En Jacob, en Israel, entre mis elegidos</w:t>
      </w:r>
      <w:r>
        <w:rPr>
          <w:rFonts w:ascii="Times New Roman" w:hAnsi="Times New Roman" w:cs="Times New Roman"/>
        </w:rPr>
        <w:t xml:space="preserve">. </w:t>
      </w:r>
      <w:r w:rsidRPr="00353896">
        <w:rPr>
          <w:rFonts w:ascii="Times New Roman" w:hAnsi="Times New Roman" w:cs="Times New Roman"/>
        </w:rPr>
        <w:t xml:space="preserve">Jacob es el que, conforme a su prudencia sencilla, en la cual camina con sencillez, suplanta todas </w:t>
      </w:r>
      <w:r w:rsidRPr="00353896">
        <w:rPr>
          <w:rFonts w:ascii="Times New Roman" w:hAnsi="Times New Roman" w:cs="Times New Roman"/>
        </w:rPr>
        <w:lastRenderedPageBreak/>
        <w:t>las dificultades a fin de, sup</w:t>
      </w:r>
      <w:r>
        <w:rPr>
          <w:rFonts w:ascii="Times New Roman" w:hAnsi="Times New Roman" w:cs="Times New Roman"/>
        </w:rPr>
        <w:t xml:space="preserve">lantado, no perder su derecho. </w:t>
      </w:r>
      <w:r w:rsidRPr="00353896">
        <w:rPr>
          <w:rFonts w:ascii="Times New Roman" w:hAnsi="Times New Roman" w:cs="Times New Roman"/>
        </w:rPr>
        <w:t>Israel, por su lado, al tiempo que es tan fuerte que resiste a Dios, t</w:t>
      </w:r>
      <w:r>
        <w:rPr>
          <w:rFonts w:ascii="Times New Roman" w:hAnsi="Times New Roman" w:cs="Times New Roman"/>
        </w:rPr>
        <w:t>ambién es tan feliz, que lo ve.</w:t>
      </w:r>
      <w:r w:rsidRPr="00353896">
        <w:rPr>
          <w:rFonts w:ascii="Times New Roman" w:hAnsi="Times New Roman" w:cs="Times New Roman"/>
        </w:rPr>
        <w:t xml:space="preserve"> Pero es elegido, porque cuando todavía no hab</w:t>
      </w:r>
      <w:r>
        <w:rPr>
          <w:rFonts w:ascii="Times New Roman" w:hAnsi="Times New Roman" w:cs="Times New Roman"/>
        </w:rPr>
        <w:t>ía amado, fue amado el primero.</w:t>
      </w:r>
      <w:r w:rsidRPr="00353896">
        <w:rPr>
          <w:rFonts w:ascii="Times New Roman" w:hAnsi="Times New Roman" w:cs="Times New Roman"/>
        </w:rPr>
        <w:t xml:space="preserve"> Mas es amado, y elegido para el reposo preparado para él por Dios, que a su tiempo se le dará, que será consumado por una triple felicidad, a saber: por la comunión de una sociedad beatísima, por la visión de la misma Majestad divina, por la estabilidad in</w:t>
      </w:r>
      <w:r>
        <w:rPr>
          <w:rFonts w:ascii="Times New Roman" w:hAnsi="Times New Roman" w:cs="Times New Roman"/>
        </w:rPr>
        <w:t xml:space="preserve">acabable de la eternidad. </w:t>
      </w:r>
      <w:r w:rsidRPr="00353896">
        <w:rPr>
          <w:rFonts w:ascii="Times New Roman" w:hAnsi="Times New Roman" w:cs="Times New Roman"/>
        </w:rPr>
        <w:t xml:space="preserve">Por esta razón está escrito: </w:t>
      </w:r>
      <w:r w:rsidRPr="00931294">
        <w:rPr>
          <w:rFonts w:ascii="Times New Roman" w:hAnsi="Times New Roman" w:cs="Times New Roman"/>
          <w:i/>
        </w:rPr>
        <w:t>En su tierra poseerán el doble, habrá para ellos alegría eterna (Is 61, 7).</w:t>
      </w:r>
      <w:r w:rsidRPr="00353896">
        <w:rPr>
          <w:rFonts w:ascii="Times New Roman" w:hAnsi="Times New Roman" w:cs="Times New Roman"/>
        </w:rPr>
        <w:t xml:space="preserve"> A la primera felicidad corresponde el amor del prójimo, a la segunda el amor de Dios, a la tercera la continuidad de la perseverancia, es decir de amar hasta el fin.</w:t>
      </w:r>
    </w:p>
    <w:p w14:paraId="09E6CDCD"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Amemos pues al prójimo ya sea en Dios, si es bueno; y</w:t>
      </w:r>
      <w:r>
        <w:rPr>
          <w:rFonts w:ascii="Times New Roman" w:hAnsi="Times New Roman" w:cs="Times New Roman"/>
        </w:rPr>
        <w:t xml:space="preserve">a a causa de Dios, si es malo. </w:t>
      </w:r>
      <w:r w:rsidRPr="00353896">
        <w:rPr>
          <w:rFonts w:ascii="Times New Roman" w:hAnsi="Times New Roman" w:cs="Times New Roman"/>
        </w:rPr>
        <w:t>Amémoslo para poder habitar así en Jacob, es decir, para permanecer en la comunión de los justos, y alejarnos de la comunión de los malos; para que nunca seamos de ellos, ni cuando debemos</w:t>
      </w:r>
      <w:r>
        <w:rPr>
          <w:rFonts w:ascii="Times New Roman" w:hAnsi="Times New Roman" w:cs="Times New Roman"/>
        </w:rPr>
        <w:t xml:space="preserve"> vivir entre ellos o con ellos.</w:t>
      </w:r>
      <w:r w:rsidRPr="00353896">
        <w:rPr>
          <w:rFonts w:ascii="Times New Roman" w:hAnsi="Times New Roman" w:cs="Times New Roman"/>
        </w:rPr>
        <w:t xml:space="preserve"> La ley de esta habitación en Jacob es el amor al prójimo, mediante el cual se mantiene la unidad fraterna entre los justos, de modo que lleguen a la comunión de la sociedad de lo alto.</w:t>
      </w:r>
    </w:p>
    <w:p w14:paraId="7671E94B"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 xml:space="preserve">Amemos a Dios con todo el corazón y con toda el alma, para que heredemos en Israel, y no busquemos otra cosa que la heredad, que la visión del propio Dios, </w:t>
      </w:r>
      <w:r w:rsidRPr="00E31648">
        <w:rPr>
          <w:rFonts w:ascii="Times New Roman" w:hAnsi="Times New Roman" w:cs="Times New Roman"/>
          <w:i/>
        </w:rPr>
        <w:t>que juró a Abrahán, nuestro padre, dárnosla (Lc 1, 73)</w:t>
      </w:r>
      <w:r w:rsidRPr="00353896">
        <w:rPr>
          <w:rFonts w:ascii="Times New Roman" w:hAnsi="Times New Roman" w:cs="Times New Roman"/>
        </w:rPr>
        <w:t>.</w:t>
      </w:r>
    </w:p>
    <w:p w14:paraId="0B0FC874"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Perseveremos en el amor de Dios y del prójimo hasta el fin, para que nuestro reposo en el Reino de Dios se perpetúe sin fin.</w:t>
      </w:r>
    </w:p>
    <w:p w14:paraId="7789B452" w14:textId="77777777" w:rsidR="00B51C22" w:rsidRDefault="00B51C22" w:rsidP="00B51C22">
      <w:pPr>
        <w:spacing w:after="0" w:line="240" w:lineRule="auto"/>
        <w:ind w:firstLine="567"/>
        <w:jc w:val="both"/>
        <w:rPr>
          <w:rFonts w:ascii="Times New Roman" w:hAnsi="Times New Roman" w:cs="Times New Roman"/>
          <w:b/>
          <w:bCs/>
        </w:rPr>
      </w:pPr>
    </w:p>
    <w:p w14:paraId="78D7B81B" w14:textId="77777777" w:rsidR="00B51C22" w:rsidRPr="00353896" w:rsidRDefault="00B51C22" w:rsidP="00B51C22">
      <w:pPr>
        <w:spacing w:after="0" w:line="240" w:lineRule="auto"/>
        <w:ind w:firstLine="567"/>
        <w:jc w:val="both"/>
        <w:rPr>
          <w:rFonts w:ascii="Times New Roman" w:hAnsi="Times New Roman" w:cs="Times New Roman"/>
          <w:b/>
          <w:bCs/>
        </w:rPr>
      </w:pPr>
    </w:p>
    <w:p w14:paraId="06BEC9A4" w14:textId="77777777" w:rsidR="00B51C22" w:rsidRPr="00E31648" w:rsidRDefault="00B51C22" w:rsidP="00B51C22">
      <w:pPr>
        <w:spacing w:after="120" w:line="240" w:lineRule="auto"/>
        <w:ind w:firstLine="567"/>
        <w:jc w:val="center"/>
        <w:rPr>
          <w:rFonts w:ascii="Times New Roman" w:hAnsi="Times New Roman" w:cs="Times New Roman"/>
          <w:bCs/>
        </w:rPr>
      </w:pPr>
      <w:r w:rsidRPr="00E31648">
        <w:rPr>
          <w:rFonts w:ascii="Times New Roman" w:hAnsi="Times New Roman" w:cs="Times New Roman"/>
          <w:bCs/>
        </w:rPr>
        <w:t>III - LA TRIPLE INQUIETUD</w:t>
      </w:r>
    </w:p>
    <w:p w14:paraId="604A465C" w14:textId="77777777" w:rsidR="00B51C22" w:rsidRPr="00353896" w:rsidRDefault="00B51C22" w:rsidP="00B51C22">
      <w:pPr>
        <w:spacing w:after="120" w:line="240" w:lineRule="auto"/>
        <w:ind w:firstLine="567"/>
        <w:jc w:val="both"/>
        <w:rPr>
          <w:rFonts w:ascii="Times New Roman" w:hAnsi="Times New Roman" w:cs="Times New Roman"/>
        </w:rPr>
      </w:pPr>
    </w:p>
    <w:p w14:paraId="1C7A1097" w14:textId="77777777" w:rsidR="00B51C22" w:rsidRPr="00E31648" w:rsidRDefault="00B51C22" w:rsidP="00B51C22">
      <w:pPr>
        <w:spacing w:after="120" w:line="240" w:lineRule="auto"/>
        <w:jc w:val="both"/>
        <w:rPr>
          <w:rFonts w:ascii="Times New Roman" w:hAnsi="Times New Roman" w:cs="Times New Roman"/>
          <w:b/>
        </w:rPr>
      </w:pPr>
      <w:r w:rsidRPr="00E31648">
        <w:rPr>
          <w:rFonts w:ascii="Times New Roman" w:hAnsi="Times New Roman" w:cs="Times New Roman"/>
          <w:b/>
        </w:rPr>
        <w:t>El triple mal. La malicia del tiempo</w:t>
      </w:r>
    </w:p>
    <w:p w14:paraId="11DB2A2E"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 xml:space="preserve">Meditemos en este lugar la triple inquietud, la que impide el reposo deseado: la que nos impele de suyo casi sin cesar a meditar en la experiencia repetida </w:t>
      </w:r>
      <w:r>
        <w:rPr>
          <w:rFonts w:ascii="Times New Roman" w:hAnsi="Times New Roman" w:cs="Times New Roman"/>
        </w:rPr>
        <w:t>de las molestias que nos causa.</w:t>
      </w:r>
      <w:r w:rsidRPr="00353896">
        <w:rPr>
          <w:rFonts w:ascii="Times New Roman" w:hAnsi="Times New Roman" w:cs="Times New Roman"/>
        </w:rPr>
        <w:t xml:space="preserve"> Porque nos inquietamos de la malicia del tiempo, es decir, de toda su mutabilidad; de la malicia del corazón, es decir, de nuestra propia codicia; de la malicia del hombre, es decir de la perversidad ajena. ¡Oh malicia sobre malicia! La segunda es peor que la primera y </w:t>
      </w:r>
      <w:r>
        <w:rPr>
          <w:rFonts w:ascii="Times New Roman" w:hAnsi="Times New Roman" w:cs="Times New Roman"/>
        </w:rPr>
        <w:t>la tercera peor que la segunda.</w:t>
      </w:r>
      <w:r w:rsidRPr="00353896">
        <w:rPr>
          <w:rFonts w:ascii="Times New Roman" w:hAnsi="Times New Roman" w:cs="Times New Roman"/>
        </w:rPr>
        <w:t xml:space="preserve"> </w:t>
      </w:r>
      <w:r w:rsidRPr="00E31648">
        <w:rPr>
          <w:rFonts w:ascii="Times New Roman" w:hAnsi="Times New Roman" w:cs="Times New Roman"/>
          <w:i/>
        </w:rPr>
        <w:t>Bástale a cada día su malicia (Mt 6, 34)</w:t>
      </w:r>
      <w:r>
        <w:rPr>
          <w:rFonts w:ascii="Times New Roman" w:hAnsi="Times New Roman" w:cs="Times New Roman"/>
        </w:rPr>
        <w:t>.</w:t>
      </w:r>
      <w:r w:rsidRPr="00353896">
        <w:rPr>
          <w:rFonts w:ascii="Times New Roman" w:hAnsi="Times New Roman" w:cs="Times New Roman"/>
        </w:rPr>
        <w:t xml:space="preserve"> La malicia del tiempo sin duda puede bastar, para hacemos bastante miserables; pero la perversidad ajena y la propia iniquidad nos agobian sobremanera, de modo que seamos bastante y más que bastante mise</w:t>
      </w:r>
      <w:r>
        <w:rPr>
          <w:rFonts w:ascii="Times New Roman" w:hAnsi="Times New Roman" w:cs="Times New Roman"/>
        </w:rPr>
        <w:t xml:space="preserve">rables. ¿Qué digo, miserables? </w:t>
      </w:r>
      <w:r w:rsidRPr="00353896">
        <w:rPr>
          <w:rFonts w:ascii="Times New Roman" w:hAnsi="Times New Roman" w:cs="Times New Roman"/>
        </w:rPr>
        <w:t>Menos que miserables y completamente misérrimos.</w:t>
      </w:r>
    </w:p>
    <w:p w14:paraId="1FEDD877" w14:textId="77777777" w:rsidR="00B51C22" w:rsidRPr="00353896" w:rsidRDefault="00B51C22" w:rsidP="00B51C22">
      <w:pPr>
        <w:spacing w:after="0" w:line="240" w:lineRule="auto"/>
        <w:ind w:firstLine="567"/>
        <w:jc w:val="both"/>
        <w:rPr>
          <w:rFonts w:ascii="Times New Roman" w:hAnsi="Times New Roman" w:cs="Times New Roman"/>
        </w:rPr>
      </w:pPr>
    </w:p>
    <w:p w14:paraId="02961817" w14:textId="77777777" w:rsidR="00B51C22" w:rsidRPr="00E31648" w:rsidRDefault="00B51C22" w:rsidP="00B51C22">
      <w:pPr>
        <w:spacing w:after="120" w:line="240" w:lineRule="auto"/>
        <w:jc w:val="both"/>
        <w:rPr>
          <w:rFonts w:ascii="Times New Roman" w:hAnsi="Times New Roman" w:cs="Times New Roman"/>
          <w:b/>
        </w:rPr>
      </w:pPr>
      <w:r w:rsidRPr="00E31648">
        <w:rPr>
          <w:rFonts w:ascii="Times New Roman" w:hAnsi="Times New Roman" w:cs="Times New Roman"/>
          <w:b/>
        </w:rPr>
        <w:t>Liberación del mal que proviene de sí mismo</w:t>
      </w:r>
    </w:p>
    <w:p w14:paraId="5326C913"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¿Cuándo me apartaré de mi miseria tan cuantiosa, tan grande? ¿Hacia dónde me volveré, para encontrar el reposo? Pues en todas las cosas busqué el reposo, pero en donde lo buscaba nunca lo encontré. ¡Oh reposo! ¿Dónde estás y dónde te encontraré?  Sé que no te encontraré, si tú no vienes a mí.</w:t>
      </w:r>
    </w:p>
    <w:p w14:paraId="11FCC9E1"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 xml:space="preserve">Señor Dios, tú solo eres el reposo de las almas, y no hay paz para nosotros en medio de toda esta miseria, sino por ti, y en ti. Yo, por cierto, para encontrar el reposo en ti, me volví hacia tu heredad donde reposas y dije: </w:t>
      </w:r>
      <w:r w:rsidRPr="00E31648">
        <w:rPr>
          <w:rFonts w:ascii="Times New Roman" w:hAnsi="Times New Roman" w:cs="Times New Roman"/>
          <w:i/>
        </w:rPr>
        <w:t>Moraré en la heredad del Señor.</w:t>
      </w:r>
      <w:r w:rsidRPr="00353896">
        <w:rPr>
          <w:rFonts w:ascii="Times New Roman" w:hAnsi="Times New Roman" w:cs="Times New Roman"/>
        </w:rPr>
        <w:t xml:space="preserve"> Esto lo dije por el propósito de mi espíritu, el deseo de mi corazón, mi voto de profesión; concédeme ahora que pueda decirte: </w:t>
      </w:r>
      <w:r w:rsidRPr="00E31648">
        <w:rPr>
          <w:rFonts w:ascii="Times New Roman" w:hAnsi="Times New Roman" w:cs="Times New Roman"/>
          <w:i/>
        </w:rPr>
        <w:t>Quien me creó, reposó en mi tienda</w:t>
      </w:r>
      <w:r>
        <w:rPr>
          <w:rFonts w:ascii="Times New Roman" w:hAnsi="Times New Roman" w:cs="Times New Roman"/>
        </w:rPr>
        <w:t xml:space="preserve">. </w:t>
      </w:r>
      <w:r w:rsidRPr="00353896">
        <w:rPr>
          <w:rFonts w:ascii="Times New Roman" w:hAnsi="Times New Roman" w:cs="Times New Roman"/>
        </w:rPr>
        <w:t>Haz en mí tu tienda, y reposa e</w:t>
      </w:r>
      <w:r>
        <w:rPr>
          <w:rFonts w:ascii="Times New Roman" w:hAnsi="Times New Roman" w:cs="Times New Roman"/>
        </w:rPr>
        <w:t>n mí, para que yo repose en ti.</w:t>
      </w:r>
      <w:r w:rsidRPr="00353896">
        <w:rPr>
          <w:rFonts w:ascii="Times New Roman" w:hAnsi="Times New Roman" w:cs="Times New Roman"/>
        </w:rPr>
        <w:t xml:space="preserve"> En efecto, este es tu reposo</w:t>
      </w:r>
      <w:r>
        <w:rPr>
          <w:rFonts w:ascii="Times New Roman" w:hAnsi="Times New Roman" w:cs="Times New Roman"/>
        </w:rPr>
        <w:t>, el obrar nuestro reposo.</w:t>
      </w:r>
      <w:r w:rsidRPr="00353896">
        <w:rPr>
          <w:rFonts w:ascii="Times New Roman" w:hAnsi="Times New Roman" w:cs="Times New Roman"/>
        </w:rPr>
        <w:t xml:space="preserve"> Obra pues en mí, para que yo te amé ante todo y, sobre todo; para que no desee nada fuera de ti, nada sino a ti o por ti: y habrá paz para mí, y habrá para mí reposo en mi corazón; basta de malos deseos, de malicia de mi corazón, de preocupaciones tan numerosas, tan malas, tan acerbas que devoran mi corazón como aves con picotazo amarguísimo</w:t>
      </w:r>
      <w:r>
        <w:rPr>
          <w:rStyle w:val="Refdenotaalpie"/>
          <w:rFonts w:ascii="Times New Roman" w:hAnsi="Times New Roman" w:cs="Times New Roman"/>
        </w:rPr>
        <w:footnoteReference w:id="226"/>
      </w:r>
      <w:r w:rsidRPr="00353896">
        <w:rPr>
          <w:rFonts w:ascii="Times New Roman" w:hAnsi="Times New Roman" w:cs="Times New Roman"/>
        </w:rPr>
        <w:t>.</w:t>
      </w:r>
    </w:p>
    <w:p w14:paraId="29D97D67" w14:textId="77777777" w:rsidR="00B51C22" w:rsidRPr="00A51FEB" w:rsidRDefault="00B51C22" w:rsidP="00B51C22">
      <w:pPr>
        <w:spacing w:after="0" w:line="240" w:lineRule="auto"/>
        <w:ind w:firstLine="567"/>
        <w:jc w:val="both"/>
        <w:rPr>
          <w:rFonts w:ascii="Times New Roman" w:hAnsi="Times New Roman" w:cs="Times New Roman"/>
          <w:i/>
        </w:rPr>
      </w:pPr>
      <w:r w:rsidRPr="00353896">
        <w:rPr>
          <w:rFonts w:ascii="Times New Roman" w:hAnsi="Times New Roman" w:cs="Times New Roman"/>
        </w:rPr>
        <w:t xml:space="preserve">¡Oh! cuán dichoso me diría y me sentiría en lo profundo de mi corazón, si encendido en el sólo deseo de ti, ardiendo y suspirando, he aquí que pudiera decir con el Profeta: </w:t>
      </w:r>
      <w:r w:rsidRPr="00A51FEB">
        <w:rPr>
          <w:rFonts w:ascii="Times New Roman" w:hAnsi="Times New Roman" w:cs="Times New Roman"/>
          <w:i/>
        </w:rPr>
        <w:t>¿A quién tengo yo en los cielos? Fuera de ti, nada deseo sobre la tierra (Sal 72, 25)</w:t>
      </w:r>
      <w:r>
        <w:rPr>
          <w:rFonts w:ascii="Times New Roman" w:hAnsi="Times New Roman" w:cs="Times New Roman"/>
        </w:rPr>
        <w:t>.</w:t>
      </w:r>
      <w:r w:rsidRPr="00353896">
        <w:rPr>
          <w:rFonts w:ascii="Times New Roman" w:hAnsi="Times New Roman" w:cs="Times New Roman"/>
        </w:rPr>
        <w:t xml:space="preserve"> Si pudiera decir esto, ¿por qué no añadir enseguida lleno de agradecimiento: idos, idos bonísimas preocupaciones mías, y perturbaciones mías: </w:t>
      </w:r>
      <w:r w:rsidRPr="00A51FEB">
        <w:rPr>
          <w:rFonts w:ascii="Times New Roman" w:hAnsi="Times New Roman" w:cs="Times New Roman"/>
          <w:i/>
        </w:rPr>
        <w:t>porque es en vano que se conturba todo hombre? (Sal 38, 15)</w:t>
      </w:r>
      <w:r>
        <w:rPr>
          <w:rFonts w:ascii="Times New Roman" w:hAnsi="Times New Roman" w:cs="Times New Roman"/>
        </w:rPr>
        <w:t>.</w:t>
      </w:r>
      <w:r w:rsidRPr="00353896">
        <w:rPr>
          <w:rFonts w:ascii="Times New Roman" w:hAnsi="Times New Roman" w:cs="Times New Roman"/>
        </w:rPr>
        <w:t xml:space="preserve"> Idos inquietudes mías, y dad lugar a mi paz y a mi reposo; porque: </w:t>
      </w:r>
      <w:r w:rsidRPr="00A51FEB">
        <w:rPr>
          <w:rFonts w:ascii="Times New Roman" w:hAnsi="Times New Roman" w:cs="Times New Roman"/>
          <w:i/>
        </w:rPr>
        <w:t>Dios de mi corazón, y mi porción es Dios para siempre (Sal 72, 26).</w:t>
      </w:r>
    </w:p>
    <w:p w14:paraId="17ACA8E5" w14:textId="77777777" w:rsidR="00B51C22" w:rsidRPr="00353896" w:rsidRDefault="00B51C22" w:rsidP="00B51C22">
      <w:pPr>
        <w:spacing w:after="0" w:line="240" w:lineRule="auto"/>
        <w:ind w:firstLine="567"/>
        <w:jc w:val="both"/>
        <w:rPr>
          <w:rFonts w:ascii="Times New Roman" w:hAnsi="Times New Roman" w:cs="Times New Roman"/>
        </w:rPr>
      </w:pPr>
    </w:p>
    <w:p w14:paraId="55D80FD0" w14:textId="77777777" w:rsidR="00B51C22" w:rsidRPr="00A51FEB" w:rsidRDefault="00B51C22" w:rsidP="00B51C22">
      <w:pPr>
        <w:spacing w:after="120" w:line="240" w:lineRule="auto"/>
        <w:jc w:val="both"/>
        <w:rPr>
          <w:rFonts w:ascii="Times New Roman" w:hAnsi="Times New Roman" w:cs="Times New Roman"/>
          <w:b/>
        </w:rPr>
      </w:pPr>
      <w:r w:rsidRPr="00A51FEB">
        <w:rPr>
          <w:rFonts w:ascii="Times New Roman" w:hAnsi="Times New Roman" w:cs="Times New Roman"/>
          <w:b/>
        </w:rPr>
        <w:t>Del mal que proviene de la malicia del prójimo</w:t>
      </w:r>
    </w:p>
    <w:p w14:paraId="5CE3885C"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 xml:space="preserve">Si dijera Esaú: </w:t>
      </w:r>
      <w:r w:rsidRPr="00A51FEB">
        <w:rPr>
          <w:rFonts w:ascii="Times New Roman" w:hAnsi="Times New Roman" w:cs="Times New Roman"/>
          <w:i/>
        </w:rPr>
        <w:t>Mataré a mi hermano (Gn 27, 41)</w:t>
      </w:r>
      <w:r w:rsidRPr="00353896">
        <w:rPr>
          <w:rFonts w:ascii="Times New Roman" w:hAnsi="Times New Roman" w:cs="Times New Roman"/>
        </w:rPr>
        <w:t>, si Jacob fuera perseguido, y abandonando padre, madre y patria lo obligaran a cruzar este Jordán con su báculo y a pedir y a esperar de solo Dios el pan para comer y el vestido para cubrirse, y a estar exiliado lejos de su territorio, proscrito y obligado a servir durante un largo ciclo de años, ¿quién podría contra Jacob? porque tú eres un fuerte auxiliador, oh Dios de Jacob</w:t>
      </w:r>
      <w:r>
        <w:rPr>
          <w:rStyle w:val="Refdenotaalpie"/>
          <w:rFonts w:ascii="Times New Roman" w:hAnsi="Times New Roman" w:cs="Times New Roman"/>
        </w:rPr>
        <w:footnoteReference w:id="227"/>
      </w:r>
      <w:r w:rsidRPr="00353896">
        <w:rPr>
          <w:rFonts w:ascii="Times New Roman" w:hAnsi="Times New Roman" w:cs="Times New Roman"/>
        </w:rPr>
        <w:t>.</w:t>
      </w:r>
    </w:p>
    <w:p w14:paraId="1FF31D8C" w14:textId="77777777" w:rsidR="00B51C22" w:rsidRPr="00353896" w:rsidRDefault="00B51C22" w:rsidP="00B51C22">
      <w:pPr>
        <w:spacing w:after="0" w:line="240" w:lineRule="auto"/>
        <w:ind w:firstLine="567"/>
        <w:jc w:val="both"/>
        <w:rPr>
          <w:rFonts w:ascii="Times New Roman" w:hAnsi="Times New Roman" w:cs="Times New Roman"/>
        </w:rPr>
      </w:pPr>
      <w:r w:rsidRPr="00353896">
        <w:rPr>
          <w:rFonts w:ascii="Times New Roman" w:hAnsi="Times New Roman" w:cs="Times New Roman"/>
        </w:rPr>
        <w:t>Fortaléceme, Señor, en tu amor, y en el amor al prójimo, al cual instituiste para que fuera amado a causa de ti. Fortaléceme, te ruego para que pueda amar, a causa de ti, también a los que me odian, aunque mi hermano fuera también mi enemigo hasta el punto de que lo temiera mucho; sin embargo, no tendría para él en modo alguno odio, sino que me preocuparía de agradar con presentes a mi hermano irritado; le devolvería bienes por males, de modo que lo apaciguaría de su cólera y encontraría gracia ante él, y lo atraería con obsequios a amarme, y del enemigo haría un amigo, no dejándome vencer por el mal, sino venciendo el mal por el bien.</w:t>
      </w:r>
      <w:r>
        <w:rPr>
          <w:rFonts w:ascii="Times New Roman" w:hAnsi="Times New Roman" w:cs="Times New Roman"/>
        </w:rPr>
        <w:t xml:space="preserve"> </w:t>
      </w:r>
      <w:r w:rsidRPr="00353896">
        <w:rPr>
          <w:rFonts w:ascii="Times New Roman" w:hAnsi="Times New Roman" w:cs="Times New Roman"/>
        </w:rPr>
        <w:t>¡Oh Señor!, si crece en mí un amor tan fuerte, mediante ti, en adelante ninguna malicia humana me inquietará.</w:t>
      </w:r>
    </w:p>
    <w:p w14:paraId="4CC13B75" w14:textId="77777777" w:rsidR="00B51C22" w:rsidRPr="00353896" w:rsidRDefault="00B51C22" w:rsidP="00B51C22">
      <w:pPr>
        <w:spacing w:after="0" w:line="240" w:lineRule="auto"/>
        <w:ind w:firstLine="567"/>
        <w:jc w:val="both"/>
        <w:rPr>
          <w:rFonts w:ascii="Times New Roman" w:hAnsi="Times New Roman" w:cs="Times New Roman"/>
        </w:rPr>
      </w:pPr>
    </w:p>
    <w:p w14:paraId="2C12C8CD" w14:textId="77777777" w:rsidR="00B51C22" w:rsidRPr="00A51FEB" w:rsidRDefault="00B51C22" w:rsidP="00B51C22">
      <w:pPr>
        <w:spacing w:after="120" w:line="240" w:lineRule="auto"/>
        <w:jc w:val="both"/>
        <w:rPr>
          <w:rFonts w:ascii="Times New Roman" w:hAnsi="Times New Roman" w:cs="Times New Roman"/>
          <w:b/>
        </w:rPr>
      </w:pPr>
      <w:r w:rsidRPr="00A51FEB">
        <w:rPr>
          <w:rFonts w:ascii="Times New Roman" w:hAnsi="Times New Roman" w:cs="Times New Roman"/>
          <w:b/>
        </w:rPr>
        <w:t>De la malicia del tiempo</w:t>
      </w:r>
    </w:p>
    <w:p w14:paraId="67AE3D62"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¿Cuándo cesará la malicia del tiempo? ¿Cuánto durará?  Mientras estamos sometidos al tiempo, y sujetos a esta mutabilidad, no habrá paz para nosotros respecto de esta malicia. Pues ni la santidad de los perfectos podrá liberarlos de esta inquietud del tiempo, hasta que mediante la muerte hayan cesado todas las</w:t>
      </w:r>
      <w:r>
        <w:rPr>
          <w:rFonts w:ascii="Times New Roman" w:hAnsi="Times New Roman" w:cs="Times New Roman"/>
        </w:rPr>
        <w:t xml:space="preserve"> carencias de esta mortalidad. </w:t>
      </w:r>
      <w:r w:rsidRPr="00353896">
        <w:rPr>
          <w:rFonts w:ascii="Times New Roman" w:hAnsi="Times New Roman" w:cs="Times New Roman"/>
        </w:rPr>
        <w:t xml:space="preserve">Y en virtud de tu caridad, Señor, en aquellos que han sido perfectamente santificados por ti, hay paz respecto de la malicia del hombre, de la malicia del corazón, incluso ahora en el presente: </w:t>
      </w:r>
      <w:r w:rsidRPr="00A51FEB">
        <w:rPr>
          <w:rFonts w:ascii="Times New Roman" w:hAnsi="Times New Roman" w:cs="Times New Roman"/>
          <w:i/>
        </w:rPr>
        <w:t>Porque la justicia y la paz se han besado (Sal 84, 11)</w:t>
      </w:r>
      <w:r>
        <w:rPr>
          <w:rFonts w:ascii="Times New Roman" w:hAnsi="Times New Roman" w:cs="Times New Roman"/>
        </w:rPr>
        <w:t>.</w:t>
      </w:r>
      <w:r w:rsidRPr="00353896">
        <w:rPr>
          <w:rFonts w:ascii="Times New Roman" w:hAnsi="Times New Roman" w:cs="Times New Roman"/>
        </w:rPr>
        <w:t xml:space="preserve"> Y la malicia del tiempo todavía no ha cesado; pero basta a los justos. Lo que es más vasto, proviene de la maldad y de los malos. Ya que los malos mientras buscan cosas vanas, superfluas y nocivas, hacen más pesadas las ataduras, y añaden, por encima de la malicia del día y de la miseria de la común enfermedad y necesidad, la miseria de la mala voluntad y de las preoc</w:t>
      </w:r>
      <w:r>
        <w:rPr>
          <w:rFonts w:ascii="Times New Roman" w:hAnsi="Times New Roman" w:cs="Times New Roman"/>
        </w:rPr>
        <w:t>upaciones superfluas y nocivas.</w:t>
      </w:r>
      <w:r w:rsidRPr="00353896">
        <w:rPr>
          <w:rFonts w:ascii="Times New Roman" w:hAnsi="Times New Roman" w:cs="Times New Roman"/>
        </w:rPr>
        <w:t xml:space="preserve"> Pues es pesado, oneroso y miserable, buscar lo necesario para consuelo de la común miseria, pero es una miseria acrecentada fatigarse por cosas inútiles y nocivas en la aflicción de la carne y del espíritu</w:t>
      </w:r>
      <w:r>
        <w:rPr>
          <w:rStyle w:val="Refdenotaalpie"/>
          <w:rFonts w:ascii="Times New Roman" w:hAnsi="Times New Roman" w:cs="Times New Roman"/>
        </w:rPr>
        <w:footnoteReference w:id="228"/>
      </w:r>
      <w:r w:rsidRPr="00353896">
        <w:rPr>
          <w:rFonts w:ascii="Times New Roman" w:hAnsi="Times New Roman" w:cs="Times New Roman"/>
        </w:rPr>
        <w:t>.</w:t>
      </w:r>
    </w:p>
    <w:p w14:paraId="2275BB6F"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Esta miseria de la voluntad propia abruma también más, a los que la voluntad propia abruma también más, a los que la voluntad propia les deleita más; aquella por cierto es de común necesidad, y por eso común a buenos y a malos: ella perdura hasta el fin en todo el curso de este tiempo, para que en ella nos ejercitemos en tu amor, Señor, perseverantes hasta el fin.</w:t>
      </w:r>
    </w:p>
    <w:p w14:paraId="19A45B35" w14:textId="77777777" w:rsidR="00B51C22" w:rsidRPr="00BB5B07" w:rsidRDefault="00B51C22" w:rsidP="00B51C22">
      <w:pPr>
        <w:spacing w:after="120" w:line="240" w:lineRule="auto"/>
        <w:ind w:firstLine="567"/>
        <w:jc w:val="both"/>
        <w:rPr>
          <w:rFonts w:ascii="Times New Roman" w:hAnsi="Times New Roman" w:cs="Times New Roman"/>
          <w:i/>
        </w:rPr>
      </w:pPr>
      <w:r w:rsidRPr="00353896">
        <w:rPr>
          <w:rFonts w:ascii="Times New Roman" w:hAnsi="Times New Roman" w:cs="Times New Roman"/>
        </w:rPr>
        <w:t xml:space="preserve">Sí, cuando la malicia del tiempo haya pasado con el propio tiempo, coronarás la perseverancia del amor con la perseverancia de la eternidad: y quienes desfallecen en el tiempo hasta el tiempo, reposarán entonces plena e inmutablemente en ti, y no desfallecerán en el más allá. </w:t>
      </w:r>
      <w:r w:rsidRPr="00BB5B07">
        <w:rPr>
          <w:rFonts w:ascii="Times New Roman" w:hAnsi="Times New Roman" w:cs="Times New Roman"/>
          <w:i/>
        </w:rPr>
        <w:t>Porque tú eres siempre el mismo, y tus años no desfallecen (Sal 101, 28).</w:t>
      </w:r>
    </w:p>
    <w:p w14:paraId="514BB77A" w14:textId="77777777" w:rsidR="00B51C22" w:rsidRPr="00353896" w:rsidRDefault="00B51C22" w:rsidP="00B51C22">
      <w:pPr>
        <w:spacing w:after="120" w:line="240" w:lineRule="auto"/>
        <w:ind w:firstLine="567"/>
        <w:jc w:val="both"/>
        <w:rPr>
          <w:rFonts w:ascii="Times New Roman" w:hAnsi="Times New Roman" w:cs="Times New Roman"/>
        </w:rPr>
      </w:pPr>
      <w:r w:rsidRPr="00353896">
        <w:rPr>
          <w:rFonts w:ascii="Times New Roman" w:hAnsi="Times New Roman" w:cs="Times New Roman"/>
        </w:rPr>
        <w:t>Te ruego vivamente, Señor, al terminar, que escuches esta breve petición mía, mucho más provechosa para mí, y nada difícil par</w:t>
      </w:r>
      <w:r>
        <w:rPr>
          <w:rFonts w:ascii="Times New Roman" w:hAnsi="Times New Roman" w:cs="Times New Roman"/>
        </w:rPr>
        <w:t>a ti; escucha, y no confundas mi rostro.</w:t>
      </w:r>
      <w:r w:rsidRPr="00353896">
        <w:rPr>
          <w:rFonts w:ascii="Times New Roman" w:hAnsi="Times New Roman" w:cs="Times New Roman"/>
        </w:rPr>
        <w:t xml:space="preserve"> Esto es lo que pido, que no me pongas mi lugar con aquellos a los cuales juraste en tu ira diciendo: </w:t>
      </w:r>
      <w:r w:rsidRPr="00BB5B07">
        <w:rPr>
          <w:rFonts w:ascii="Times New Roman" w:hAnsi="Times New Roman" w:cs="Times New Roman"/>
          <w:i/>
        </w:rPr>
        <w:t>No entrarán en mi reposo (Sal 94, 11)</w:t>
      </w:r>
      <w:r w:rsidRPr="00353896">
        <w:rPr>
          <w:rFonts w:ascii="Times New Roman" w:hAnsi="Times New Roman" w:cs="Times New Roman"/>
        </w:rPr>
        <w:t xml:space="preserve">; pero </w:t>
      </w:r>
      <w:r w:rsidRPr="00BB5B07">
        <w:rPr>
          <w:rFonts w:ascii="Times New Roman" w:hAnsi="Times New Roman" w:cs="Times New Roman"/>
          <w:i/>
        </w:rPr>
        <w:t>que yo repose en el día de la tribulación, y suba a nuestro pueblo armado</w:t>
      </w:r>
      <w:r>
        <w:rPr>
          <w:rFonts w:ascii="Times New Roman" w:hAnsi="Times New Roman" w:cs="Times New Roman"/>
        </w:rPr>
        <w:t xml:space="preserve"> </w:t>
      </w:r>
      <w:r w:rsidRPr="00BB5B07">
        <w:rPr>
          <w:rFonts w:ascii="Times New Roman" w:hAnsi="Times New Roman" w:cs="Times New Roman"/>
          <w:i/>
        </w:rPr>
        <w:t xml:space="preserve">(Ha 3, 16). </w:t>
      </w:r>
      <w:r w:rsidRPr="00353896">
        <w:rPr>
          <w:rFonts w:ascii="Times New Roman" w:hAnsi="Times New Roman" w:cs="Times New Roman"/>
        </w:rPr>
        <w:t>En el día de mi muer</w:t>
      </w:r>
      <w:r>
        <w:rPr>
          <w:rFonts w:ascii="Times New Roman" w:hAnsi="Times New Roman" w:cs="Times New Roman"/>
        </w:rPr>
        <w:t>te, di a alma: “Reposa en paz”.</w:t>
      </w:r>
      <w:r w:rsidRPr="00353896">
        <w:rPr>
          <w:rFonts w:ascii="Times New Roman" w:hAnsi="Times New Roman" w:cs="Times New Roman"/>
        </w:rPr>
        <w:t xml:space="preserve"> Amén. </w:t>
      </w:r>
    </w:p>
    <w:p w14:paraId="6B7C007C" w14:textId="77777777" w:rsidR="0087289E" w:rsidRPr="00FF01C9" w:rsidRDefault="0087289E" w:rsidP="0087289E">
      <w:pPr>
        <w:rPr>
          <w:rFonts w:ascii="Times New Roman" w:hAnsi="Times New Roman" w:cs="Times New Roman"/>
        </w:rPr>
      </w:pPr>
    </w:p>
    <w:p w14:paraId="0F2B85F8" w14:textId="77777777" w:rsidR="0087289E" w:rsidRPr="00FF01C9" w:rsidRDefault="0087289E" w:rsidP="0087289E">
      <w:pPr>
        <w:rPr>
          <w:rFonts w:ascii="Times New Roman" w:hAnsi="Times New Roman" w:cs="Times New Roman"/>
        </w:rPr>
      </w:pPr>
      <w:r w:rsidRPr="00FF01C9">
        <w:rPr>
          <w:rFonts w:ascii="Times New Roman" w:hAnsi="Times New Roman" w:cs="Times New Roman"/>
        </w:rPr>
        <w:br w:type="page"/>
      </w:r>
    </w:p>
    <w:p w14:paraId="7FD7A65F" w14:textId="4AFCF7BA" w:rsidR="0087289E" w:rsidRPr="00FF01C9" w:rsidRDefault="0087289E" w:rsidP="0087289E">
      <w:pPr>
        <w:spacing w:after="0" w:line="240" w:lineRule="auto"/>
        <w:ind w:firstLine="709"/>
        <w:contextualSpacing/>
        <w:jc w:val="center"/>
        <w:rPr>
          <w:rFonts w:ascii="Times New Roman" w:eastAsia="Calibri" w:hAnsi="Times New Roman" w:cs="Times New Roman"/>
          <w:b/>
        </w:rPr>
      </w:pPr>
      <w:r w:rsidRPr="00FF01C9">
        <w:rPr>
          <w:rFonts w:ascii="Times New Roman" w:eastAsia="Calibri" w:hAnsi="Times New Roman" w:cs="Times New Roman"/>
          <w:b/>
        </w:rPr>
        <w:lastRenderedPageBreak/>
        <w:t>TRATADO VI</w:t>
      </w:r>
    </w:p>
    <w:p w14:paraId="0F1698E1" w14:textId="77777777" w:rsidR="0087289E" w:rsidRPr="00FF01C9" w:rsidRDefault="0087289E" w:rsidP="0087289E">
      <w:pPr>
        <w:spacing w:after="0" w:line="240" w:lineRule="auto"/>
        <w:ind w:firstLine="709"/>
        <w:contextualSpacing/>
        <w:jc w:val="center"/>
        <w:rPr>
          <w:rFonts w:ascii="Times New Roman" w:eastAsia="Calibri" w:hAnsi="Times New Roman" w:cs="Times New Roman"/>
          <w:b/>
        </w:rPr>
      </w:pPr>
    </w:p>
    <w:p w14:paraId="70F3A7B5" w14:textId="77777777" w:rsidR="0087289E" w:rsidRPr="00FF01C9" w:rsidRDefault="0087289E" w:rsidP="0087289E">
      <w:pPr>
        <w:spacing w:after="0" w:line="240" w:lineRule="auto"/>
        <w:ind w:firstLine="709"/>
        <w:contextualSpacing/>
        <w:jc w:val="center"/>
        <w:rPr>
          <w:rFonts w:ascii="Times New Roman" w:eastAsia="Calibri" w:hAnsi="Times New Roman" w:cs="Times New Roman"/>
          <w:b/>
        </w:rPr>
        <w:sectPr w:rsidR="0087289E" w:rsidRPr="00FF01C9" w:rsidSect="00EB50AD">
          <w:headerReference w:type="default" r:id="rId18"/>
          <w:footnotePr>
            <w:numRestart w:val="eachSect"/>
          </w:footnotePr>
          <w:type w:val="continuous"/>
          <w:pgSz w:w="11906" w:h="16838" w:code="9"/>
          <w:pgMar w:top="1134" w:right="1134" w:bottom="1134" w:left="1134" w:header="709" w:footer="709" w:gutter="0"/>
          <w:cols w:space="708"/>
          <w:docGrid w:linePitch="360"/>
        </w:sectPr>
      </w:pPr>
    </w:p>
    <w:p w14:paraId="71312AD1" w14:textId="77777777" w:rsidR="00BD2035" w:rsidRPr="00CD2DBF" w:rsidRDefault="00BD2035" w:rsidP="00BD2035">
      <w:pPr>
        <w:spacing w:after="120" w:line="240" w:lineRule="auto"/>
        <w:ind w:firstLine="567"/>
        <w:jc w:val="center"/>
        <w:rPr>
          <w:rFonts w:ascii="Times New Roman" w:hAnsi="Times New Roman" w:cs="Times New Roman"/>
          <w:b/>
        </w:rPr>
      </w:pPr>
    </w:p>
    <w:p w14:paraId="064490E9" w14:textId="77777777" w:rsidR="00BD2035" w:rsidRPr="00CD2DBF" w:rsidRDefault="00BD2035" w:rsidP="00BD2035">
      <w:pPr>
        <w:spacing w:after="120" w:line="240" w:lineRule="auto"/>
        <w:ind w:firstLine="567"/>
        <w:jc w:val="center"/>
        <w:rPr>
          <w:rFonts w:ascii="Times New Roman" w:hAnsi="Times New Roman" w:cs="Times New Roman"/>
          <w:b/>
          <w:i/>
        </w:rPr>
      </w:pPr>
      <w:r w:rsidRPr="00CD2DBF">
        <w:rPr>
          <w:rFonts w:ascii="Times New Roman" w:hAnsi="Times New Roman" w:cs="Times New Roman"/>
          <w:b/>
          <w:i/>
        </w:rPr>
        <w:t>LA FUERZA DE LA PALABRA DE DIOS</w:t>
      </w:r>
    </w:p>
    <w:p w14:paraId="0F77ED39" w14:textId="77777777" w:rsidR="00BD2035" w:rsidRPr="00CD2DBF" w:rsidRDefault="00BD2035" w:rsidP="00BD2035">
      <w:pPr>
        <w:spacing w:after="120" w:line="240" w:lineRule="auto"/>
        <w:ind w:firstLine="567"/>
        <w:jc w:val="both"/>
        <w:rPr>
          <w:rFonts w:ascii="Times New Roman" w:hAnsi="Times New Roman" w:cs="Times New Roman"/>
        </w:rPr>
      </w:pPr>
    </w:p>
    <w:p w14:paraId="06D46E7D" w14:textId="77777777" w:rsidR="00BD2035" w:rsidRDefault="00BD2035" w:rsidP="00BD2035">
      <w:pPr>
        <w:spacing w:after="0" w:line="240" w:lineRule="auto"/>
        <w:ind w:left="6521"/>
        <w:jc w:val="both"/>
        <w:rPr>
          <w:rFonts w:ascii="Times New Roman" w:hAnsi="Times New Roman" w:cs="Times New Roman"/>
          <w:i/>
        </w:rPr>
      </w:pPr>
      <w:r w:rsidRPr="004E2CA6">
        <w:rPr>
          <w:rFonts w:ascii="Times New Roman" w:hAnsi="Times New Roman" w:cs="Times New Roman"/>
          <w:i/>
        </w:rPr>
        <w:t xml:space="preserve">La Palabra de Dios es viva y eficaz, más tajante que una espada de dos filos, y penetra hasta la división del alma y del espíritu, hasta las coyunturas y la médula, y discierne los pensamientos y las intenciones del corazón. Y no hay ninguna criatura que permanezca invisible en su presencia: pues todas están desnudas y manifiestas a los ojos de aquel a quien hemos de dar cuenta. </w:t>
      </w:r>
    </w:p>
    <w:p w14:paraId="1E9F6F87" w14:textId="77777777" w:rsidR="00BD2035" w:rsidRPr="004E2CA6" w:rsidRDefault="00BD2035" w:rsidP="00BD2035">
      <w:pPr>
        <w:spacing w:after="120" w:line="240" w:lineRule="auto"/>
        <w:ind w:left="6804"/>
        <w:jc w:val="right"/>
        <w:rPr>
          <w:rFonts w:ascii="Times New Roman" w:hAnsi="Times New Roman" w:cs="Times New Roman"/>
          <w:i/>
        </w:rPr>
      </w:pPr>
      <w:r w:rsidRPr="004E2CA6">
        <w:rPr>
          <w:rFonts w:ascii="Times New Roman" w:hAnsi="Times New Roman" w:cs="Times New Roman"/>
          <w:i/>
        </w:rPr>
        <w:t>Hb 4,12-13</w:t>
      </w:r>
    </w:p>
    <w:p w14:paraId="658657C5" w14:textId="77777777" w:rsidR="00BD2035" w:rsidRPr="00CD2DBF" w:rsidRDefault="00BD2035" w:rsidP="00BD2035">
      <w:pPr>
        <w:spacing w:after="120" w:line="240" w:lineRule="auto"/>
        <w:ind w:firstLine="567"/>
        <w:jc w:val="both"/>
        <w:rPr>
          <w:rFonts w:ascii="Times New Roman" w:hAnsi="Times New Roman" w:cs="Times New Roman"/>
        </w:rPr>
      </w:pPr>
    </w:p>
    <w:p w14:paraId="6DE21693" w14:textId="77777777" w:rsidR="00BD2035" w:rsidRPr="005B5FB5" w:rsidRDefault="00BD2035" w:rsidP="00BD2035">
      <w:pPr>
        <w:spacing w:after="120" w:line="240" w:lineRule="auto"/>
        <w:ind w:firstLine="567"/>
        <w:jc w:val="center"/>
        <w:rPr>
          <w:rFonts w:ascii="Times New Roman" w:hAnsi="Times New Roman" w:cs="Times New Roman"/>
          <w:bCs/>
        </w:rPr>
      </w:pPr>
      <w:r w:rsidRPr="005B5FB5">
        <w:rPr>
          <w:rFonts w:ascii="Times New Roman" w:hAnsi="Times New Roman" w:cs="Times New Roman"/>
          <w:bCs/>
        </w:rPr>
        <w:t>INTRODUCCION</w:t>
      </w:r>
    </w:p>
    <w:p w14:paraId="158908D4" w14:textId="77777777" w:rsidR="00BD2035" w:rsidRPr="00CD2DBF" w:rsidRDefault="00BD2035" w:rsidP="00BD2035">
      <w:pPr>
        <w:spacing w:after="120" w:line="240" w:lineRule="auto"/>
        <w:ind w:firstLine="567"/>
        <w:jc w:val="both"/>
        <w:rPr>
          <w:rFonts w:ascii="Times New Roman" w:hAnsi="Times New Roman" w:cs="Times New Roman"/>
        </w:rPr>
      </w:pPr>
    </w:p>
    <w:p w14:paraId="45247792" w14:textId="77777777" w:rsidR="00BD2035" w:rsidRPr="004E2CA6" w:rsidRDefault="00BD2035" w:rsidP="00BD2035">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4E2CA6">
        <w:rPr>
          <w:rFonts w:ascii="Times New Roman" w:hAnsi="Times New Roman" w:cs="Times New Roman"/>
          <w:b/>
          <w:position w:val="-10"/>
          <w:sz w:val="102"/>
        </w:rPr>
        <w:t>P</w:t>
      </w:r>
    </w:p>
    <w:p w14:paraId="230BEB9D" w14:textId="129BDE40" w:rsidR="00BD2035" w:rsidRPr="00CD2DBF" w:rsidRDefault="00DD352A" w:rsidP="00BD2035">
      <w:pPr>
        <w:spacing w:after="0" w:line="240" w:lineRule="auto"/>
        <w:jc w:val="both"/>
        <w:rPr>
          <w:rFonts w:ascii="Times New Roman" w:hAnsi="Times New Roman" w:cs="Times New Roman"/>
        </w:rPr>
      </w:pPr>
      <w:r w:rsidRPr="00CD2DBF">
        <w:rPr>
          <w:rFonts w:ascii="Times New Roman" w:hAnsi="Times New Roman" w:cs="Times New Roman"/>
        </w:rPr>
        <w:t xml:space="preserve">OR </w:t>
      </w:r>
      <w:r w:rsidR="00BD2035" w:rsidRPr="00CD2DBF">
        <w:rPr>
          <w:rFonts w:ascii="Times New Roman" w:hAnsi="Times New Roman" w:cs="Times New Roman"/>
        </w:rPr>
        <w:t>estas palabras del Apóstol se muestra cuánta es la fuerza y cuánta la sabiduría que encierra la Palabra de Dios para aquellos que buscan a Cristo, Palabra, Fuerza y Sabiduría de Dios</w:t>
      </w:r>
      <w:r w:rsidR="00BD2035">
        <w:rPr>
          <w:rStyle w:val="Refdenotaalpie"/>
          <w:rFonts w:ascii="Times New Roman" w:hAnsi="Times New Roman" w:cs="Times New Roman"/>
        </w:rPr>
        <w:footnoteReference w:id="229"/>
      </w:r>
      <w:r w:rsidR="00BD2035">
        <w:rPr>
          <w:rFonts w:ascii="Times New Roman" w:hAnsi="Times New Roman" w:cs="Times New Roman"/>
        </w:rPr>
        <w:t>.</w:t>
      </w:r>
      <w:r w:rsidR="00BD2035" w:rsidRPr="00CD2DBF">
        <w:rPr>
          <w:rFonts w:ascii="Times New Roman" w:hAnsi="Times New Roman" w:cs="Times New Roman"/>
        </w:rPr>
        <w:t xml:space="preserve"> Esta Palabra que, al principio, estaba junto al Padre y era coeterna con él, a su tiempo se reveló a los profetas, fue anunciada por ellos y recibida humildemente por la fe de los pueblos creyentes.</w:t>
      </w:r>
    </w:p>
    <w:p w14:paraId="1B5ABC21" w14:textId="77777777" w:rsidR="00BD2035" w:rsidRPr="00CD2DBF" w:rsidRDefault="00BD2035" w:rsidP="00BD2035">
      <w:pPr>
        <w:spacing w:after="0" w:line="240" w:lineRule="auto"/>
        <w:ind w:firstLine="567"/>
        <w:jc w:val="both"/>
        <w:rPr>
          <w:rFonts w:ascii="Times New Roman" w:hAnsi="Times New Roman" w:cs="Times New Roman"/>
        </w:rPr>
      </w:pPr>
    </w:p>
    <w:p w14:paraId="02F00C84" w14:textId="77777777" w:rsidR="00BD2035" w:rsidRPr="004E2CA6" w:rsidRDefault="00BD2035" w:rsidP="00BD2035">
      <w:pPr>
        <w:spacing w:after="120" w:line="240" w:lineRule="auto"/>
        <w:jc w:val="both"/>
        <w:rPr>
          <w:rFonts w:ascii="Times New Roman" w:hAnsi="Times New Roman" w:cs="Times New Roman"/>
          <w:b/>
        </w:rPr>
      </w:pPr>
      <w:r w:rsidRPr="004E2CA6">
        <w:rPr>
          <w:rFonts w:ascii="Times New Roman" w:hAnsi="Times New Roman" w:cs="Times New Roman"/>
          <w:b/>
        </w:rPr>
        <w:t>Tres modos de ser de la Palabra de Dios</w:t>
      </w:r>
    </w:p>
    <w:p w14:paraId="4E1CE537" w14:textId="77777777" w:rsidR="00BD2035" w:rsidRPr="004E2CA6" w:rsidRDefault="00BD2035" w:rsidP="00BD2035">
      <w:pPr>
        <w:spacing w:after="0" w:line="240" w:lineRule="auto"/>
        <w:ind w:firstLine="567"/>
        <w:jc w:val="both"/>
        <w:rPr>
          <w:rFonts w:ascii="Times New Roman" w:hAnsi="Times New Roman" w:cs="Times New Roman"/>
          <w:i/>
        </w:rPr>
      </w:pPr>
      <w:r w:rsidRPr="00CD2DBF">
        <w:rPr>
          <w:rFonts w:ascii="Times New Roman" w:hAnsi="Times New Roman" w:cs="Times New Roman"/>
        </w:rPr>
        <w:t xml:space="preserve">Existe pues la Palabra en el Padre, la Palabra en la </w:t>
      </w:r>
      <w:r>
        <w:rPr>
          <w:rFonts w:ascii="Times New Roman" w:hAnsi="Times New Roman" w:cs="Times New Roman"/>
        </w:rPr>
        <w:t>boca, la Palabra en el corazón.</w:t>
      </w:r>
      <w:r w:rsidRPr="00CD2DBF">
        <w:rPr>
          <w:rFonts w:ascii="Times New Roman" w:hAnsi="Times New Roman" w:cs="Times New Roman"/>
        </w:rPr>
        <w:t xml:space="preserve"> La Palabra en la boca es manifestación de la Palabra que está en el Padre; manifestación también de la palabra que</w:t>
      </w:r>
      <w:r>
        <w:rPr>
          <w:rFonts w:ascii="Times New Roman" w:hAnsi="Times New Roman" w:cs="Times New Roman"/>
        </w:rPr>
        <w:t xml:space="preserve"> está en el corazón del hombre.</w:t>
      </w:r>
      <w:r w:rsidRPr="00CD2DBF">
        <w:rPr>
          <w:rFonts w:ascii="Times New Roman" w:hAnsi="Times New Roman" w:cs="Times New Roman"/>
        </w:rPr>
        <w:t xml:space="preserve"> La Palabra en el corazón del hombre, o es inteligencia de la Palabra, o fe en la Palabra, o amor de la Palabra según que se entienda, o se crea, o se ame</w:t>
      </w:r>
      <w:r>
        <w:rPr>
          <w:rFonts w:ascii="Times New Roman" w:hAnsi="Times New Roman" w:cs="Times New Roman"/>
        </w:rPr>
        <w:t xml:space="preserve"> la Palabra.</w:t>
      </w:r>
      <w:r w:rsidRPr="00CD2DBF">
        <w:rPr>
          <w:rFonts w:ascii="Times New Roman" w:hAnsi="Times New Roman" w:cs="Times New Roman"/>
        </w:rPr>
        <w:t xml:space="preserve"> Cuando estas tres reali</w:t>
      </w:r>
      <w:r>
        <w:rPr>
          <w:rFonts w:ascii="Times New Roman" w:hAnsi="Times New Roman" w:cs="Times New Roman"/>
        </w:rPr>
        <w:t>dades concuerdan en un corazón -</w:t>
      </w:r>
      <w:r w:rsidRPr="00CD2DBF">
        <w:rPr>
          <w:rFonts w:ascii="Times New Roman" w:hAnsi="Times New Roman" w:cs="Times New Roman"/>
        </w:rPr>
        <w:t>de modo que simultáneamente se entienda, se c</w:t>
      </w:r>
      <w:r>
        <w:rPr>
          <w:rFonts w:ascii="Times New Roman" w:hAnsi="Times New Roman" w:cs="Times New Roman"/>
        </w:rPr>
        <w:t>rea y se ame la Palabra de Dios-</w:t>
      </w:r>
      <w:r w:rsidRPr="00CD2DBF">
        <w:rPr>
          <w:rFonts w:ascii="Times New Roman" w:hAnsi="Times New Roman" w:cs="Times New Roman"/>
        </w:rPr>
        <w:t xml:space="preserve"> Cristo, que es la Palabra del Padre, del cual también el propio Padre dice: </w:t>
      </w:r>
      <w:r w:rsidRPr="004E2CA6">
        <w:rPr>
          <w:rFonts w:ascii="Times New Roman" w:hAnsi="Times New Roman" w:cs="Times New Roman"/>
          <w:i/>
        </w:rPr>
        <w:t>Me brotó del corazón una palabra buena (Sal 44, 2)</w:t>
      </w:r>
      <w:r w:rsidRPr="00CD2DBF">
        <w:rPr>
          <w:rFonts w:ascii="Times New Roman" w:hAnsi="Times New Roman" w:cs="Times New Roman"/>
        </w:rPr>
        <w:t xml:space="preserve">, habita en él por la fe, y por admirable condescendencia, él que es Dios en el corazón del Padre desciende hasta el corazón del hombre, a fin de ser concebido y formado allí de una manera nueva, como dice el Apóstol a los Gálatas: </w:t>
      </w:r>
      <w:r w:rsidRPr="004E2CA6">
        <w:rPr>
          <w:rFonts w:ascii="Times New Roman" w:hAnsi="Times New Roman" w:cs="Times New Roman"/>
          <w:i/>
        </w:rPr>
        <w:t>Hijitos míos, a quienes doy a luz de nuevo, hasta que Cristo sea formado en vosotros (Gal 4, 19).</w:t>
      </w:r>
    </w:p>
    <w:p w14:paraId="459250D7" w14:textId="77777777" w:rsidR="00BD2035" w:rsidRPr="00CD2DBF" w:rsidRDefault="00BD2035" w:rsidP="00BD2035">
      <w:pPr>
        <w:spacing w:after="0" w:line="240" w:lineRule="auto"/>
        <w:ind w:firstLine="567"/>
        <w:jc w:val="both"/>
        <w:rPr>
          <w:rFonts w:ascii="Times New Roman" w:hAnsi="Times New Roman" w:cs="Times New Roman"/>
        </w:rPr>
      </w:pPr>
    </w:p>
    <w:p w14:paraId="5AFF53A9" w14:textId="77777777" w:rsidR="00881B88" w:rsidRDefault="00BD2035" w:rsidP="00881B88">
      <w:pPr>
        <w:spacing w:after="0" w:line="240" w:lineRule="auto"/>
        <w:jc w:val="both"/>
        <w:rPr>
          <w:rFonts w:ascii="Times New Roman" w:hAnsi="Times New Roman" w:cs="Times New Roman"/>
          <w:b/>
        </w:rPr>
      </w:pPr>
      <w:r w:rsidRPr="004E2CA6">
        <w:rPr>
          <w:rFonts w:ascii="Times New Roman" w:hAnsi="Times New Roman" w:cs="Times New Roman"/>
          <w:b/>
        </w:rPr>
        <w:t xml:space="preserve">La Palabra en el corazón del hombre </w:t>
      </w:r>
    </w:p>
    <w:p w14:paraId="19341B21" w14:textId="103959C8" w:rsidR="00BD2035" w:rsidRPr="004E2CA6" w:rsidRDefault="00BD2035" w:rsidP="00BD2035">
      <w:pPr>
        <w:spacing w:after="120" w:line="240" w:lineRule="auto"/>
        <w:jc w:val="both"/>
        <w:rPr>
          <w:rFonts w:ascii="Times New Roman" w:hAnsi="Times New Roman" w:cs="Times New Roman"/>
          <w:b/>
        </w:rPr>
      </w:pPr>
      <w:r w:rsidRPr="004E2CA6">
        <w:rPr>
          <w:rFonts w:ascii="Times New Roman" w:hAnsi="Times New Roman" w:cs="Times New Roman"/>
          <w:b/>
        </w:rPr>
        <w:t>por la inteligencia, la fe y el amor</w:t>
      </w:r>
    </w:p>
    <w:p w14:paraId="7F017E5A"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 xml:space="preserve">Cuando se predica a Cristo se escucha la Palabra de Dios, es decir se la entiende, y así </w:t>
      </w:r>
      <w:r>
        <w:rPr>
          <w:rFonts w:ascii="Times New Roman" w:hAnsi="Times New Roman" w:cs="Times New Roman"/>
        </w:rPr>
        <w:t>se la cree -</w:t>
      </w:r>
      <w:r w:rsidRPr="00CD2DBF">
        <w:rPr>
          <w:rFonts w:ascii="Times New Roman" w:hAnsi="Times New Roman" w:cs="Times New Roman"/>
        </w:rPr>
        <w:t xml:space="preserve">porque la fe viene por </w:t>
      </w:r>
      <w:r>
        <w:rPr>
          <w:rFonts w:ascii="Times New Roman" w:hAnsi="Times New Roman" w:cs="Times New Roman"/>
        </w:rPr>
        <w:t>la audición</w:t>
      </w:r>
      <w:r>
        <w:rPr>
          <w:rStyle w:val="Refdenotaalpie"/>
          <w:rFonts w:ascii="Times New Roman" w:hAnsi="Times New Roman" w:cs="Times New Roman"/>
        </w:rPr>
        <w:footnoteReference w:id="230"/>
      </w:r>
      <w:r>
        <w:rPr>
          <w:rFonts w:ascii="Times New Roman" w:hAnsi="Times New Roman" w:cs="Times New Roman"/>
        </w:rPr>
        <w:t xml:space="preserve"> - y así se la ama. </w:t>
      </w:r>
      <w:r w:rsidRPr="00CD2DBF">
        <w:rPr>
          <w:rFonts w:ascii="Times New Roman" w:hAnsi="Times New Roman" w:cs="Times New Roman"/>
        </w:rPr>
        <w:t>En efecto, no hay amor de la Palabra sin fe en la Palabra; ni hay fe en la Pala</w:t>
      </w:r>
      <w:r>
        <w:rPr>
          <w:rFonts w:ascii="Times New Roman" w:hAnsi="Times New Roman" w:cs="Times New Roman"/>
        </w:rPr>
        <w:t>bra sin audición de la Palabra.</w:t>
      </w:r>
      <w:r w:rsidRPr="00CD2DBF">
        <w:rPr>
          <w:rFonts w:ascii="Times New Roman" w:hAnsi="Times New Roman" w:cs="Times New Roman"/>
        </w:rPr>
        <w:t xml:space="preserve"> Pues quien ama, cree; y quien cree, escucha las palabras, por la revelación interior del Espíritu que sopla donde quiere, y como está escrito: </w:t>
      </w:r>
      <w:r w:rsidRPr="004E2CA6">
        <w:rPr>
          <w:rFonts w:ascii="Times New Roman" w:hAnsi="Times New Roman" w:cs="Times New Roman"/>
          <w:i/>
        </w:rPr>
        <w:t>Oyes su voz (Jn 3, 8)</w:t>
      </w:r>
      <w:r w:rsidRPr="00CD2DBF">
        <w:rPr>
          <w:rFonts w:ascii="Times New Roman" w:hAnsi="Times New Roman" w:cs="Times New Roman"/>
        </w:rPr>
        <w:t xml:space="preserve">, lo que sucede tanto desde el exterior por la predicación de un hombre, como en el interior por </w:t>
      </w:r>
      <w:r>
        <w:rPr>
          <w:rFonts w:ascii="Times New Roman" w:hAnsi="Times New Roman" w:cs="Times New Roman"/>
        </w:rPr>
        <w:t xml:space="preserve">la voz del Espíritu que habla. </w:t>
      </w:r>
      <w:r w:rsidRPr="00CD2DBF">
        <w:rPr>
          <w:rFonts w:ascii="Times New Roman" w:hAnsi="Times New Roman" w:cs="Times New Roman"/>
        </w:rPr>
        <w:t>Pues si no hubiera quien enseñara en el interior, en vano trabajaría la lengua del predicador.</w:t>
      </w:r>
    </w:p>
    <w:p w14:paraId="775939D4" w14:textId="77777777" w:rsidR="00BD2035" w:rsidRPr="00CD2DBF" w:rsidRDefault="00BD2035" w:rsidP="00BD2035">
      <w:pPr>
        <w:spacing w:after="0" w:line="240" w:lineRule="auto"/>
        <w:ind w:firstLine="567"/>
        <w:jc w:val="both"/>
        <w:rPr>
          <w:rFonts w:ascii="Times New Roman" w:hAnsi="Times New Roman" w:cs="Times New Roman"/>
        </w:rPr>
      </w:pPr>
    </w:p>
    <w:p w14:paraId="350C7307" w14:textId="77777777" w:rsidR="00BD2035" w:rsidRPr="004E2CA6" w:rsidRDefault="00BD2035" w:rsidP="00BD2035">
      <w:pPr>
        <w:spacing w:after="120" w:line="240" w:lineRule="auto"/>
        <w:jc w:val="both"/>
        <w:rPr>
          <w:rFonts w:ascii="Times New Roman" w:hAnsi="Times New Roman" w:cs="Times New Roman"/>
          <w:b/>
        </w:rPr>
      </w:pPr>
      <w:r w:rsidRPr="004E2CA6">
        <w:rPr>
          <w:rFonts w:ascii="Times New Roman" w:hAnsi="Times New Roman" w:cs="Times New Roman"/>
          <w:b/>
        </w:rPr>
        <w:t>La inteligencia es necesaria al comienzo y al fin de la fe</w:t>
      </w:r>
    </w:p>
    <w:p w14:paraId="39A59482"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La inteligencia debe intervenir en dos momentos:</w:t>
      </w:r>
      <w:r>
        <w:rPr>
          <w:rFonts w:ascii="Times New Roman" w:hAnsi="Times New Roman" w:cs="Times New Roman"/>
        </w:rPr>
        <w:t xml:space="preserve"> al comienzo de la fe y al fin.</w:t>
      </w:r>
      <w:r w:rsidRPr="00CD2DBF">
        <w:rPr>
          <w:rFonts w:ascii="Times New Roman" w:hAnsi="Times New Roman" w:cs="Times New Roman"/>
        </w:rPr>
        <w:t xml:space="preserve"> Pues cuando la Palabra es predicada, no se cree en ella si d</w:t>
      </w:r>
      <w:r>
        <w:rPr>
          <w:rFonts w:ascii="Times New Roman" w:hAnsi="Times New Roman" w:cs="Times New Roman"/>
        </w:rPr>
        <w:t>e algún modo no se la entiende.</w:t>
      </w:r>
      <w:r w:rsidRPr="00CD2DBF">
        <w:rPr>
          <w:rFonts w:ascii="Times New Roman" w:hAnsi="Times New Roman" w:cs="Times New Roman"/>
        </w:rPr>
        <w:t xml:space="preserve"> Ahora bien, el Espíritu inspira este entendimiento y se dice que es oído, por lo cual el Apóstol afirma: </w:t>
      </w:r>
      <w:r w:rsidRPr="00BC0611">
        <w:rPr>
          <w:rFonts w:ascii="Times New Roman" w:hAnsi="Times New Roman" w:cs="Times New Roman"/>
          <w:i/>
        </w:rPr>
        <w:t>La fe viene de lo que se ha oído (Rm 10, 17)</w:t>
      </w:r>
      <w:r>
        <w:rPr>
          <w:rFonts w:ascii="Times New Roman" w:hAnsi="Times New Roman" w:cs="Times New Roman"/>
        </w:rPr>
        <w:t xml:space="preserve">. </w:t>
      </w:r>
      <w:r w:rsidRPr="00CD2DBF">
        <w:rPr>
          <w:rFonts w:ascii="Times New Roman" w:hAnsi="Times New Roman" w:cs="Times New Roman"/>
        </w:rPr>
        <w:t xml:space="preserve">Porque la facultad de oír equivale aquí a entender, el propio Apóstol lo muestra cuando dice: </w:t>
      </w:r>
      <w:r w:rsidRPr="00BC0611">
        <w:rPr>
          <w:rFonts w:ascii="Times New Roman" w:hAnsi="Times New Roman" w:cs="Times New Roman"/>
          <w:i/>
        </w:rPr>
        <w:t xml:space="preserve">Quien habla </w:t>
      </w:r>
      <w:r w:rsidRPr="00BC0611">
        <w:rPr>
          <w:rFonts w:ascii="Times New Roman" w:hAnsi="Times New Roman" w:cs="Times New Roman"/>
          <w:i/>
        </w:rPr>
        <w:lastRenderedPageBreak/>
        <w:t>en lenguas, no habla a los hombres sino a Dios, pues nadie lo oye (1 Co 14, 2)</w:t>
      </w:r>
      <w:r w:rsidRPr="00CD2DBF">
        <w:rPr>
          <w:rFonts w:ascii="Times New Roman" w:hAnsi="Times New Roman" w:cs="Times New Roman"/>
        </w:rPr>
        <w:t>, es decir, nadie lo entiende.  Quien habla una lengua extranjera y no la entiende, será como un bárbaro para aquellos que lo escuchan y no edificará a los que no lo entienden</w:t>
      </w:r>
      <w:r>
        <w:rPr>
          <w:rStyle w:val="Refdenotaalpie"/>
          <w:rFonts w:ascii="Times New Roman" w:hAnsi="Times New Roman" w:cs="Times New Roman"/>
        </w:rPr>
        <w:footnoteReference w:id="231"/>
      </w:r>
      <w:r w:rsidRPr="00CD2DBF">
        <w:rPr>
          <w:rFonts w:ascii="Times New Roman" w:hAnsi="Times New Roman" w:cs="Times New Roman"/>
        </w:rPr>
        <w:t>. Por consiguiente, la inteligencia es necesaria al comienzo de la fe, a fin de que se entienda lo que se anuncia para creer.</w:t>
      </w:r>
    </w:p>
    <w:p w14:paraId="203F0536"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 xml:space="preserve">Hay otra inteligencia al fin de la fe, es decir, en su acabamiento, de la cual se dice: </w:t>
      </w:r>
      <w:r w:rsidRPr="00BC0611">
        <w:rPr>
          <w:rFonts w:ascii="Times New Roman" w:hAnsi="Times New Roman" w:cs="Times New Roman"/>
          <w:i/>
        </w:rPr>
        <w:t>Si no creéis, no entenderéis (Is 9, 9)</w:t>
      </w:r>
      <w:r>
        <w:rPr>
          <w:rFonts w:ascii="Times New Roman" w:hAnsi="Times New Roman" w:cs="Times New Roman"/>
        </w:rPr>
        <w:t>.</w:t>
      </w:r>
      <w:r w:rsidRPr="00CD2DBF">
        <w:rPr>
          <w:rFonts w:ascii="Times New Roman" w:hAnsi="Times New Roman" w:cs="Times New Roman"/>
        </w:rPr>
        <w:t xml:space="preserve"> Aunque podría referirse al conocimiento futuro, puede sin embargo entenderse verdaderamente también del progreso de la fe en aquellos que tienen sus sentidos ejercitados</w:t>
      </w:r>
      <w:r>
        <w:rPr>
          <w:rStyle w:val="Refdenotaalpie"/>
          <w:rFonts w:ascii="Times New Roman" w:hAnsi="Times New Roman" w:cs="Times New Roman"/>
        </w:rPr>
        <w:footnoteReference w:id="232"/>
      </w:r>
      <w:r w:rsidRPr="00CD2DBF">
        <w:rPr>
          <w:rFonts w:ascii="Times New Roman" w:hAnsi="Times New Roman" w:cs="Times New Roman"/>
        </w:rPr>
        <w:t xml:space="preserve"> para conocer más plenamente la razón de la fe, siempre dispuestos a dar respuesta a todo el que pidiere razón de la fe y de la esperanza que nosotros tenemos</w:t>
      </w:r>
      <w:r>
        <w:rPr>
          <w:rStyle w:val="Refdenotaalpie"/>
          <w:rFonts w:ascii="Times New Roman" w:hAnsi="Times New Roman" w:cs="Times New Roman"/>
        </w:rPr>
        <w:footnoteReference w:id="233"/>
      </w:r>
      <w:r w:rsidRPr="00CD2DBF">
        <w:rPr>
          <w:rFonts w:ascii="Times New Roman" w:hAnsi="Times New Roman" w:cs="Times New Roman"/>
        </w:rPr>
        <w:t>.</w:t>
      </w:r>
    </w:p>
    <w:p w14:paraId="2CB7B51F" w14:textId="77777777" w:rsidR="00BD2035" w:rsidRPr="00CD2DBF" w:rsidRDefault="00BD2035" w:rsidP="00BD2035">
      <w:pPr>
        <w:spacing w:after="0" w:line="240" w:lineRule="auto"/>
        <w:ind w:firstLine="567"/>
        <w:jc w:val="both"/>
        <w:rPr>
          <w:rFonts w:ascii="Times New Roman" w:hAnsi="Times New Roman" w:cs="Times New Roman"/>
        </w:rPr>
      </w:pPr>
    </w:p>
    <w:p w14:paraId="5821CD34" w14:textId="77777777" w:rsidR="002D0E4A" w:rsidRDefault="00BD2035" w:rsidP="002D0E4A">
      <w:pPr>
        <w:spacing w:after="0" w:line="240" w:lineRule="auto"/>
        <w:jc w:val="both"/>
        <w:rPr>
          <w:rFonts w:ascii="Times New Roman" w:hAnsi="Times New Roman" w:cs="Times New Roman"/>
          <w:b/>
        </w:rPr>
      </w:pPr>
      <w:r w:rsidRPr="00BC0611">
        <w:rPr>
          <w:rFonts w:ascii="Times New Roman" w:hAnsi="Times New Roman" w:cs="Times New Roman"/>
          <w:b/>
        </w:rPr>
        <w:t xml:space="preserve">La Palabra de Dios es viva: </w:t>
      </w:r>
    </w:p>
    <w:p w14:paraId="1EAC2B33" w14:textId="23CA20BB" w:rsidR="00BD2035" w:rsidRPr="00BC0611" w:rsidRDefault="00BD2035" w:rsidP="00BD2035">
      <w:pPr>
        <w:spacing w:after="120" w:line="240" w:lineRule="auto"/>
        <w:jc w:val="both"/>
        <w:rPr>
          <w:rFonts w:ascii="Times New Roman" w:hAnsi="Times New Roman" w:cs="Times New Roman"/>
          <w:b/>
        </w:rPr>
      </w:pPr>
      <w:r w:rsidRPr="00BC0611">
        <w:rPr>
          <w:rFonts w:ascii="Times New Roman" w:hAnsi="Times New Roman" w:cs="Times New Roman"/>
          <w:b/>
        </w:rPr>
        <w:t>tiene la vida, es la vida, da la vida</w:t>
      </w:r>
    </w:p>
    <w:p w14:paraId="4E01FB33"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Esta Palabra de Dios, Palabra de la cual hablamos, es viva: el Padre le dio tener vida en sí misma, así como él m</w:t>
      </w:r>
      <w:r>
        <w:rPr>
          <w:rFonts w:ascii="Times New Roman" w:hAnsi="Times New Roman" w:cs="Times New Roman"/>
        </w:rPr>
        <w:t>ismo tiene la vida en sí mismo</w:t>
      </w:r>
      <w:r>
        <w:rPr>
          <w:rStyle w:val="Refdenotaalpie"/>
          <w:rFonts w:ascii="Times New Roman" w:hAnsi="Times New Roman" w:cs="Times New Roman"/>
        </w:rPr>
        <w:footnoteReference w:id="234"/>
      </w:r>
      <w:r>
        <w:rPr>
          <w:rFonts w:ascii="Times New Roman" w:hAnsi="Times New Roman" w:cs="Times New Roman"/>
        </w:rPr>
        <w:t>.</w:t>
      </w:r>
      <w:r w:rsidRPr="00CD2DBF">
        <w:rPr>
          <w:rFonts w:ascii="Times New Roman" w:hAnsi="Times New Roman" w:cs="Times New Roman"/>
        </w:rPr>
        <w:t xml:space="preserve"> Por esta razón no sólo es viva, sino que es también la Vida según dice de sí misma: </w:t>
      </w:r>
      <w:r w:rsidRPr="00BC0611">
        <w:rPr>
          <w:rFonts w:ascii="Times New Roman" w:hAnsi="Times New Roman" w:cs="Times New Roman"/>
          <w:i/>
        </w:rPr>
        <w:t>Yo soy el Camino, la Verdad y la Vida (Jn 14, 6)</w:t>
      </w:r>
      <w:r>
        <w:rPr>
          <w:rFonts w:ascii="Times New Roman" w:hAnsi="Times New Roman" w:cs="Times New Roman"/>
        </w:rPr>
        <w:t>.</w:t>
      </w:r>
      <w:r w:rsidRPr="00CD2DBF">
        <w:rPr>
          <w:rFonts w:ascii="Times New Roman" w:hAnsi="Times New Roman" w:cs="Times New Roman"/>
        </w:rPr>
        <w:t xml:space="preserve"> Ella, como es la Vida, de tal modo es viva que da la vida</w:t>
      </w:r>
      <w:r>
        <w:rPr>
          <w:rFonts w:ascii="Times New Roman" w:hAnsi="Times New Roman" w:cs="Times New Roman"/>
        </w:rPr>
        <w:t xml:space="preserve">. </w:t>
      </w:r>
      <w:r w:rsidRPr="00CD2DBF">
        <w:rPr>
          <w:rFonts w:ascii="Times New Roman" w:hAnsi="Times New Roman" w:cs="Times New Roman"/>
        </w:rPr>
        <w:t xml:space="preserve">Porque </w:t>
      </w:r>
      <w:r w:rsidRPr="00BC0611">
        <w:rPr>
          <w:rFonts w:ascii="Times New Roman" w:hAnsi="Times New Roman" w:cs="Times New Roman"/>
          <w:i/>
        </w:rPr>
        <w:t>como el Padre resucita a los muertos y les da la vida, así también el Hijo da la vida a los que quiere (Jn 5, 21)</w:t>
      </w:r>
      <w:r>
        <w:rPr>
          <w:rFonts w:ascii="Times New Roman" w:hAnsi="Times New Roman" w:cs="Times New Roman"/>
        </w:rPr>
        <w:t>.</w:t>
      </w:r>
      <w:r w:rsidRPr="00CD2DBF">
        <w:rPr>
          <w:rFonts w:ascii="Times New Roman" w:hAnsi="Times New Roman" w:cs="Times New Roman"/>
        </w:rPr>
        <w:t xml:space="preserve"> Da la vida, cuando llama a un muerto de su sepulcro y grita: </w:t>
      </w:r>
      <w:r w:rsidRPr="00BC0611">
        <w:rPr>
          <w:rFonts w:ascii="Times New Roman" w:hAnsi="Times New Roman" w:cs="Times New Roman"/>
          <w:i/>
        </w:rPr>
        <w:t>¡Lázaro, sal fuera! (Jn 11, 43).</w:t>
      </w:r>
      <w:r w:rsidRPr="00CD2DBF">
        <w:rPr>
          <w:rFonts w:ascii="Times New Roman" w:hAnsi="Times New Roman" w:cs="Times New Roman"/>
        </w:rPr>
        <w:t xml:space="preserve"> Cuando esta palabra se hace escuchar tiene una virtud</w:t>
      </w:r>
      <w:r>
        <w:rPr>
          <w:rStyle w:val="Refdenotaalpie"/>
          <w:rFonts w:ascii="Times New Roman" w:hAnsi="Times New Roman" w:cs="Times New Roman"/>
        </w:rPr>
        <w:footnoteReference w:id="235"/>
      </w:r>
      <w:r w:rsidRPr="00CD2DBF">
        <w:rPr>
          <w:rFonts w:ascii="Times New Roman" w:hAnsi="Times New Roman" w:cs="Times New Roman"/>
        </w:rPr>
        <w:t>: escuchada desde fuera, es captada, y obra en el interior: los muertos resucitan, y de estas piedras surgen hijos de Abrahán</w:t>
      </w:r>
      <w:r>
        <w:rPr>
          <w:rStyle w:val="Refdenotaalpie"/>
          <w:rFonts w:ascii="Times New Roman" w:hAnsi="Times New Roman" w:cs="Times New Roman"/>
        </w:rPr>
        <w:footnoteReference w:id="236"/>
      </w:r>
      <w:r w:rsidRPr="00CD2DBF">
        <w:rPr>
          <w:rFonts w:ascii="Times New Roman" w:hAnsi="Times New Roman" w:cs="Times New Roman"/>
        </w:rPr>
        <w:t>.</w:t>
      </w:r>
    </w:p>
    <w:p w14:paraId="3D0EABCB"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Esta Palabra de Dios es pues viva en el corazón del Padre, viva en la boca del predicador, viva en el corazón del que cree y ama.</w:t>
      </w:r>
    </w:p>
    <w:p w14:paraId="76E16388" w14:textId="77777777" w:rsidR="00BD2035" w:rsidRPr="005B5FB5" w:rsidRDefault="00BD2035" w:rsidP="00BD2035">
      <w:pPr>
        <w:spacing w:after="0" w:line="240" w:lineRule="auto"/>
        <w:jc w:val="both"/>
        <w:rPr>
          <w:rFonts w:ascii="Times New Roman" w:hAnsi="Times New Roman" w:cs="Times New Roman"/>
          <w:b/>
        </w:rPr>
      </w:pPr>
    </w:p>
    <w:p w14:paraId="3FB461FA" w14:textId="77777777" w:rsidR="00BD2035" w:rsidRPr="005B5FB5" w:rsidRDefault="00BD2035" w:rsidP="00BD2035">
      <w:pPr>
        <w:spacing w:after="120" w:line="240" w:lineRule="auto"/>
        <w:jc w:val="both"/>
        <w:rPr>
          <w:rFonts w:ascii="Times New Roman" w:hAnsi="Times New Roman" w:cs="Times New Roman"/>
          <w:b/>
        </w:rPr>
      </w:pPr>
      <w:r w:rsidRPr="005B5FB5">
        <w:rPr>
          <w:rFonts w:ascii="Times New Roman" w:hAnsi="Times New Roman" w:cs="Times New Roman"/>
          <w:b/>
        </w:rPr>
        <w:t>La Palabra de Dios es eficaz: obra grandes cosas</w:t>
      </w:r>
    </w:p>
    <w:p w14:paraId="061F7A2F" w14:textId="77777777" w:rsidR="00BD2035" w:rsidRPr="00316CB6" w:rsidRDefault="00BD2035" w:rsidP="00BD2035">
      <w:pPr>
        <w:spacing w:after="120" w:line="240" w:lineRule="auto"/>
        <w:ind w:firstLine="567"/>
        <w:jc w:val="both"/>
        <w:rPr>
          <w:rFonts w:ascii="Times New Roman" w:hAnsi="Times New Roman" w:cs="Times New Roman"/>
          <w:i/>
        </w:rPr>
      </w:pPr>
      <w:r w:rsidRPr="00CD2DBF">
        <w:rPr>
          <w:rFonts w:ascii="Times New Roman" w:hAnsi="Times New Roman" w:cs="Times New Roman"/>
        </w:rPr>
        <w:t xml:space="preserve">Viva como es, esta Palabra, sin ninguna duda es también eficaz, porque es la Palabra omnipotente. Cuando dijo: </w:t>
      </w:r>
      <w:r w:rsidRPr="005B5FB5">
        <w:rPr>
          <w:rFonts w:ascii="Times New Roman" w:hAnsi="Times New Roman" w:cs="Times New Roman"/>
          <w:i/>
        </w:rPr>
        <w:t>Haya luz (Gn 1, 3)</w:t>
      </w:r>
      <w:r w:rsidRPr="00CD2DBF">
        <w:rPr>
          <w:rFonts w:ascii="Times New Roman" w:hAnsi="Times New Roman" w:cs="Times New Roman"/>
        </w:rPr>
        <w:t xml:space="preserve">, </w:t>
      </w:r>
      <w:r>
        <w:rPr>
          <w:rFonts w:ascii="Times New Roman" w:hAnsi="Times New Roman" w:cs="Times New Roman"/>
        </w:rPr>
        <w:t>enseguida hubo luz.</w:t>
      </w:r>
      <w:r w:rsidRPr="00CD2DBF">
        <w:rPr>
          <w:rFonts w:ascii="Times New Roman" w:hAnsi="Times New Roman" w:cs="Times New Roman"/>
        </w:rPr>
        <w:t xml:space="preserve"> Cuando dijo: </w:t>
      </w:r>
      <w:r w:rsidRPr="00316CB6">
        <w:rPr>
          <w:rFonts w:ascii="Times New Roman" w:hAnsi="Times New Roman" w:cs="Times New Roman"/>
          <w:i/>
        </w:rPr>
        <w:t>Haya lumbreras (Gn 1, 14)</w:t>
      </w:r>
      <w:r>
        <w:rPr>
          <w:rFonts w:ascii="Times New Roman" w:hAnsi="Times New Roman" w:cs="Times New Roman"/>
        </w:rPr>
        <w:t>, enseguida hubo lumbreras.</w:t>
      </w:r>
      <w:r w:rsidRPr="00CD2DBF">
        <w:rPr>
          <w:rFonts w:ascii="Times New Roman" w:hAnsi="Times New Roman" w:cs="Times New Roman"/>
        </w:rPr>
        <w:t xml:space="preserve"> Sin demora</w:t>
      </w:r>
      <w:r>
        <w:rPr>
          <w:rFonts w:ascii="Times New Roman" w:hAnsi="Times New Roman" w:cs="Times New Roman"/>
        </w:rPr>
        <w:t xml:space="preserve"> todo lo que ella dijo se hizo.</w:t>
      </w:r>
      <w:r w:rsidRPr="00CD2DBF">
        <w:rPr>
          <w:rFonts w:ascii="Times New Roman" w:hAnsi="Times New Roman" w:cs="Times New Roman"/>
        </w:rPr>
        <w:t xml:space="preserve"> Esta Palabra corre velozmente</w:t>
      </w:r>
      <w:r>
        <w:rPr>
          <w:rStyle w:val="Refdenotaalpie"/>
          <w:rFonts w:ascii="Times New Roman" w:hAnsi="Times New Roman" w:cs="Times New Roman"/>
        </w:rPr>
        <w:footnoteReference w:id="237"/>
      </w:r>
      <w:r w:rsidRPr="00CD2DBF">
        <w:rPr>
          <w:rFonts w:ascii="Times New Roman" w:hAnsi="Times New Roman" w:cs="Times New Roman"/>
        </w:rPr>
        <w:t>, y en su celeridad súbitamente existieron los altos cielos, la vasta tierra, los profundos mare</w:t>
      </w:r>
      <w:r>
        <w:rPr>
          <w:rFonts w:ascii="Times New Roman" w:hAnsi="Times New Roman" w:cs="Times New Roman"/>
        </w:rPr>
        <w:t>s.</w:t>
      </w:r>
      <w:r w:rsidRPr="00CD2DBF">
        <w:rPr>
          <w:rFonts w:ascii="Times New Roman" w:hAnsi="Times New Roman" w:cs="Times New Roman"/>
        </w:rPr>
        <w:t xml:space="preserve"> Nada es imposible a esta Palabra</w:t>
      </w:r>
      <w:r>
        <w:rPr>
          <w:rStyle w:val="Refdenotaalpie"/>
          <w:rFonts w:ascii="Times New Roman" w:hAnsi="Times New Roman" w:cs="Times New Roman"/>
        </w:rPr>
        <w:footnoteReference w:id="238"/>
      </w:r>
      <w:r w:rsidRPr="00CD2DBF">
        <w:rPr>
          <w:rFonts w:ascii="Times New Roman" w:hAnsi="Times New Roman" w:cs="Times New Roman"/>
        </w:rPr>
        <w:t>. Es eficaz en la creación de las cosas, eficaz en el gobierno del mundo, ef</w:t>
      </w:r>
      <w:r>
        <w:rPr>
          <w:rFonts w:ascii="Times New Roman" w:hAnsi="Times New Roman" w:cs="Times New Roman"/>
        </w:rPr>
        <w:t>icaz en la redención del mundo.</w:t>
      </w:r>
      <w:r w:rsidRPr="00CD2DBF">
        <w:rPr>
          <w:rFonts w:ascii="Times New Roman" w:hAnsi="Times New Roman" w:cs="Times New Roman"/>
        </w:rPr>
        <w:t xml:space="preserve"> En efecto, ¿qué más eficaz, qué más poderoso? </w:t>
      </w:r>
      <w:r w:rsidRPr="00316CB6">
        <w:rPr>
          <w:rFonts w:ascii="Times New Roman" w:hAnsi="Times New Roman" w:cs="Times New Roman"/>
          <w:i/>
        </w:rPr>
        <w:t>¿Quién podrá contar la potencia del Señor, hará oír todas sus alabanzas? (Sal 105, 2).</w:t>
      </w:r>
    </w:p>
    <w:p w14:paraId="009EFFB2"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 xml:space="preserve">Es eficaz cuando obra; eficaz cuando se la predica: </w:t>
      </w:r>
      <w:r w:rsidRPr="00501619">
        <w:rPr>
          <w:rFonts w:ascii="Times New Roman" w:hAnsi="Times New Roman" w:cs="Times New Roman"/>
          <w:i/>
        </w:rPr>
        <w:t>En verdad, que no, volverá a mí vacía, sino que será propicia en todo a lo que ella ha sido enviada (Is 55, 11).</w:t>
      </w:r>
    </w:p>
    <w:p w14:paraId="6EC3FFFE"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Es eficaz y más tajante que una espada de dos filos, cuando se cree en ella y se la ama. ¿Qué cosa es imposible para el que cree</w:t>
      </w:r>
      <w:r>
        <w:rPr>
          <w:rStyle w:val="Refdenotaalpie"/>
          <w:rFonts w:ascii="Times New Roman" w:hAnsi="Times New Roman" w:cs="Times New Roman"/>
        </w:rPr>
        <w:footnoteReference w:id="239"/>
      </w:r>
      <w:r w:rsidRPr="00CD2DBF">
        <w:rPr>
          <w:rFonts w:ascii="Times New Roman" w:hAnsi="Times New Roman" w:cs="Times New Roman"/>
        </w:rPr>
        <w:t>, o difícil para el que ama?</w:t>
      </w:r>
    </w:p>
    <w:p w14:paraId="7040932E" w14:textId="77777777" w:rsidR="00BD2035" w:rsidRPr="00501619" w:rsidRDefault="00BD2035" w:rsidP="00BD2035">
      <w:pPr>
        <w:spacing w:after="0" w:line="240" w:lineRule="auto"/>
        <w:ind w:firstLine="567"/>
        <w:jc w:val="both"/>
        <w:rPr>
          <w:rFonts w:ascii="Times New Roman" w:hAnsi="Times New Roman" w:cs="Times New Roman"/>
        </w:rPr>
      </w:pPr>
    </w:p>
    <w:p w14:paraId="6D634362" w14:textId="77777777" w:rsidR="002D0E4A" w:rsidRDefault="00BD2035" w:rsidP="002D0E4A">
      <w:pPr>
        <w:spacing w:after="0" w:line="240" w:lineRule="auto"/>
        <w:jc w:val="both"/>
        <w:rPr>
          <w:rFonts w:ascii="Times New Roman" w:hAnsi="Times New Roman" w:cs="Times New Roman"/>
          <w:b/>
        </w:rPr>
      </w:pPr>
      <w:r w:rsidRPr="00501619">
        <w:rPr>
          <w:rFonts w:ascii="Times New Roman" w:hAnsi="Times New Roman" w:cs="Times New Roman"/>
          <w:b/>
        </w:rPr>
        <w:t xml:space="preserve">La Palabra de Dios es más tajante </w:t>
      </w:r>
    </w:p>
    <w:p w14:paraId="785B4444" w14:textId="141CE5B0" w:rsidR="00BD2035" w:rsidRPr="00501619" w:rsidRDefault="00BD2035" w:rsidP="00BD2035">
      <w:pPr>
        <w:spacing w:after="120" w:line="240" w:lineRule="auto"/>
        <w:jc w:val="both"/>
        <w:rPr>
          <w:rFonts w:ascii="Times New Roman" w:hAnsi="Times New Roman" w:cs="Times New Roman"/>
          <w:b/>
        </w:rPr>
      </w:pPr>
      <w:r w:rsidRPr="00501619">
        <w:rPr>
          <w:rFonts w:ascii="Times New Roman" w:hAnsi="Times New Roman" w:cs="Times New Roman"/>
          <w:b/>
        </w:rPr>
        <w:t>que una espada de dos filos</w:t>
      </w:r>
    </w:p>
    <w:p w14:paraId="6056EEF2"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Cuando esta Palabra habla, sus palabras traspasan el corazón, como l</w:t>
      </w:r>
      <w:r>
        <w:rPr>
          <w:rFonts w:ascii="Times New Roman" w:hAnsi="Times New Roman" w:cs="Times New Roman"/>
        </w:rPr>
        <w:t>as saetas agudas de un fuerte</w:t>
      </w:r>
      <w:r>
        <w:rPr>
          <w:rStyle w:val="Refdenotaalpie"/>
          <w:rFonts w:ascii="Times New Roman" w:hAnsi="Times New Roman" w:cs="Times New Roman"/>
        </w:rPr>
        <w:footnoteReference w:id="240"/>
      </w:r>
      <w:r>
        <w:rPr>
          <w:rFonts w:ascii="Times New Roman" w:hAnsi="Times New Roman" w:cs="Times New Roman"/>
        </w:rPr>
        <w:t xml:space="preserve">. </w:t>
      </w:r>
      <w:r w:rsidRPr="00CD2DBF">
        <w:rPr>
          <w:rFonts w:ascii="Times New Roman" w:hAnsi="Times New Roman" w:cs="Times New Roman"/>
        </w:rPr>
        <w:t>Como clavos que penetran profundamente, y en tal forma penetran, que pe</w:t>
      </w:r>
      <w:r>
        <w:rPr>
          <w:rFonts w:ascii="Times New Roman" w:hAnsi="Times New Roman" w:cs="Times New Roman"/>
        </w:rPr>
        <w:t xml:space="preserve">netran hasta lo más recóndito. </w:t>
      </w:r>
      <w:r w:rsidRPr="00CD2DBF">
        <w:rPr>
          <w:rFonts w:ascii="Times New Roman" w:hAnsi="Times New Roman" w:cs="Times New Roman"/>
        </w:rPr>
        <w:t>En efecto, esta Palabra es más tajante que una espada de dos filos; es más apta para cortar que toda fuerza o poder, y más sutil que toda la agudeza del ingenio humano; y más aguda que toda la sabiduría humana y la s</w:t>
      </w:r>
      <w:r>
        <w:rPr>
          <w:rFonts w:ascii="Times New Roman" w:hAnsi="Times New Roman" w:cs="Times New Roman"/>
        </w:rPr>
        <w:t>utileza de las palabras doctas.</w:t>
      </w:r>
      <w:r w:rsidRPr="00CD2DBF">
        <w:rPr>
          <w:rFonts w:ascii="Times New Roman" w:hAnsi="Times New Roman" w:cs="Times New Roman"/>
        </w:rPr>
        <w:t xml:space="preserve"> Porque el poder de los poderosos es una espada de dos filos, y también lo es la agudeza de la razón y la sutileza de la palabra.</w:t>
      </w:r>
    </w:p>
    <w:p w14:paraId="021998B4" w14:textId="77777777" w:rsidR="00BD2035" w:rsidRPr="00CD2DBF" w:rsidRDefault="00BD2035" w:rsidP="00BD2035">
      <w:pPr>
        <w:spacing w:after="0" w:line="240" w:lineRule="auto"/>
        <w:ind w:firstLine="567"/>
        <w:jc w:val="both"/>
        <w:rPr>
          <w:rFonts w:ascii="Times New Roman" w:hAnsi="Times New Roman" w:cs="Times New Roman"/>
        </w:rPr>
      </w:pPr>
    </w:p>
    <w:p w14:paraId="2B03DC40" w14:textId="77777777" w:rsidR="00BD2035" w:rsidRPr="00501619" w:rsidRDefault="00BD2035" w:rsidP="00BD2035">
      <w:pPr>
        <w:spacing w:after="120" w:line="240" w:lineRule="auto"/>
        <w:jc w:val="both"/>
        <w:rPr>
          <w:rFonts w:ascii="Times New Roman" w:hAnsi="Times New Roman" w:cs="Times New Roman"/>
          <w:b/>
        </w:rPr>
      </w:pPr>
      <w:r w:rsidRPr="00501619">
        <w:rPr>
          <w:rFonts w:ascii="Times New Roman" w:hAnsi="Times New Roman" w:cs="Times New Roman"/>
          <w:b/>
        </w:rPr>
        <w:t>Es más tajante que la espada de los reyes</w:t>
      </w:r>
    </w:p>
    <w:p w14:paraId="4E255932"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lastRenderedPageBreak/>
        <w:t>Realmente, si se indaga acerca de la fuerza y del poder, la raz</w:t>
      </w:r>
      <w:r>
        <w:rPr>
          <w:rFonts w:ascii="Times New Roman" w:hAnsi="Times New Roman" w:cs="Times New Roman"/>
        </w:rPr>
        <w:t>ón manifiesta salta a la vista.</w:t>
      </w:r>
      <w:r w:rsidRPr="00CD2DBF">
        <w:rPr>
          <w:rFonts w:ascii="Times New Roman" w:hAnsi="Times New Roman" w:cs="Times New Roman"/>
        </w:rPr>
        <w:t xml:space="preserve"> En efecto, son dos los poderes que rigen el mundo: el poder real, y la dignidad sacerdotal, de los cuales está escrito: </w:t>
      </w:r>
      <w:r w:rsidRPr="006400C6">
        <w:rPr>
          <w:rFonts w:ascii="Times New Roman" w:hAnsi="Times New Roman" w:cs="Times New Roman"/>
          <w:i/>
        </w:rPr>
        <w:t>Hay aquí dos espadas (Lc 22, 38)</w:t>
      </w:r>
      <w:r>
        <w:rPr>
          <w:rFonts w:ascii="Times New Roman" w:hAnsi="Times New Roman" w:cs="Times New Roman"/>
        </w:rPr>
        <w:t>.</w:t>
      </w:r>
      <w:r w:rsidRPr="00CD2DBF">
        <w:rPr>
          <w:rFonts w:ascii="Times New Roman" w:hAnsi="Times New Roman" w:cs="Times New Roman"/>
        </w:rPr>
        <w:t xml:space="preserve"> El rey lleva la espada. Qué es lo más que esta espada puede hacer, lo indica el Señor al decir: </w:t>
      </w:r>
      <w:r w:rsidRPr="00501619">
        <w:rPr>
          <w:rFonts w:ascii="Times New Roman" w:hAnsi="Times New Roman" w:cs="Times New Roman"/>
          <w:i/>
        </w:rPr>
        <w:t>No temáis a los que matan el cuerpo, pero no pueden matar el alma (Mt 10, 28)</w:t>
      </w:r>
      <w:r>
        <w:rPr>
          <w:rFonts w:ascii="Times New Roman" w:hAnsi="Times New Roman" w:cs="Times New Roman"/>
        </w:rPr>
        <w:t>.</w:t>
      </w:r>
      <w:r w:rsidRPr="00CD2DBF">
        <w:rPr>
          <w:rFonts w:ascii="Times New Roman" w:hAnsi="Times New Roman" w:cs="Times New Roman"/>
        </w:rPr>
        <w:t xml:space="preserve"> Y también: </w:t>
      </w:r>
      <w:r w:rsidRPr="00501619">
        <w:rPr>
          <w:rFonts w:ascii="Times New Roman" w:hAnsi="Times New Roman" w:cs="Times New Roman"/>
          <w:i/>
        </w:rPr>
        <w:t>No temáis a los que matan el cuerpo, y después de esto no pueden hacer más (Lc 12, 4).</w:t>
      </w:r>
      <w:r w:rsidRPr="00CD2DBF">
        <w:rPr>
          <w:rFonts w:ascii="Times New Roman" w:hAnsi="Times New Roman" w:cs="Times New Roman"/>
        </w:rPr>
        <w:t xml:space="preserve"> Esta espada es de d</w:t>
      </w:r>
      <w:r>
        <w:rPr>
          <w:rFonts w:ascii="Times New Roman" w:hAnsi="Times New Roman" w:cs="Times New Roman"/>
        </w:rPr>
        <w:t>os filos, corta de ambos lados.</w:t>
      </w:r>
      <w:r w:rsidRPr="00CD2DBF">
        <w:rPr>
          <w:rFonts w:ascii="Times New Roman" w:hAnsi="Times New Roman" w:cs="Times New Roman"/>
        </w:rPr>
        <w:t xml:space="preserve"> Corta el cuerpo y lo mata, pero al alma la corta por la violencia del </w:t>
      </w:r>
      <w:r>
        <w:rPr>
          <w:rFonts w:ascii="Times New Roman" w:hAnsi="Times New Roman" w:cs="Times New Roman"/>
        </w:rPr>
        <w:t>dolor, sin embargo, no la mata.</w:t>
      </w:r>
      <w:r w:rsidRPr="00CD2DBF">
        <w:rPr>
          <w:rFonts w:ascii="Times New Roman" w:hAnsi="Times New Roman" w:cs="Times New Roman"/>
        </w:rPr>
        <w:t xml:space="preserve"> Pues la separa del cuerpo por el dolor, pero no la separa de su vida que está </w:t>
      </w:r>
      <w:r w:rsidRPr="006400C6">
        <w:rPr>
          <w:rFonts w:ascii="Times New Roman" w:hAnsi="Times New Roman" w:cs="Times New Roman"/>
          <w:i/>
        </w:rPr>
        <w:t>escondida en Dios</w:t>
      </w:r>
      <w:r w:rsidRPr="006400C6">
        <w:rPr>
          <w:rStyle w:val="Refdenotaalpie"/>
          <w:rFonts w:ascii="Times New Roman" w:hAnsi="Times New Roman" w:cs="Times New Roman"/>
          <w:i/>
        </w:rPr>
        <w:footnoteReference w:id="241"/>
      </w:r>
      <w:r w:rsidRPr="006400C6">
        <w:rPr>
          <w:rFonts w:ascii="Times New Roman" w:hAnsi="Times New Roman" w:cs="Times New Roman"/>
          <w:i/>
        </w:rPr>
        <w:t>. Desata la ligazón entre el cuerpo y el alma, pero no la del alma con Dios. ¿</w:t>
      </w:r>
      <w:r w:rsidRPr="00CD2DBF">
        <w:rPr>
          <w:rFonts w:ascii="Times New Roman" w:hAnsi="Times New Roman" w:cs="Times New Roman"/>
        </w:rPr>
        <w:t xml:space="preserve">Quién nos separará, dice san Pablo, </w:t>
      </w:r>
      <w:r w:rsidRPr="006400C6">
        <w:rPr>
          <w:rFonts w:ascii="Times New Roman" w:hAnsi="Times New Roman" w:cs="Times New Roman"/>
          <w:i/>
        </w:rPr>
        <w:t>de la caridad de Cristo? ¿La tribulación, la angustia, la persecución, el hambre, la desnudez, el peligro, la espada? (Rm 8, 35).</w:t>
      </w:r>
      <w:r w:rsidRPr="00CD2DBF">
        <w:rPr>
          <w:rFonts w:ascii="Times New Roman" w:hAnsi="Times New Roman" w:cs="Times New Roman"/>
        </w:rPr>
        <w:t xml:space="preserve"> Como si dijera: Es más, ni la espada. Esta espada puede mucho, pero no hasta esto.</w:t>
      </w:r>
    </w:p>
    <w:p w14:paraId="09DBAAC2"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Más tajante que esta espada impotente es la Palabra, que tiene la capacidad, según el poder concedido por la Iglesia de perder el cuerpo y el alma en la gehena del fuego</w:t>
      </w:r>
      <w:r>
        <w:rPr>
          <w:rStyle w:val="Refdenotaalpie"/>
          <w:rFonts w:ascii="Times New Roman" w:hAnsi="Times New Roman" w:cs="Times New Roman"/>
        </w:rPr>
        <w:footnoteReference w:id="242"/>
      </w:r>
      <w:r>
        <w:rPr>
          <w:rFonts w:ascii="Times New Roman" w:hAnsi="Times New Roman" w:cs="Times New Roman"/>
        </w:rPr>
        <w:t>.</w:t>
      </w:r>
      <w:r w:rsidRPr="00CD2DBF">
        <w:rPr>
          <w:rFonts w:ascii="Times New Roman" w:hAnsi="Times New Roman" w:cs="Times New Roman"/>
        </w:rPr>
        <w:t xml:space="preserve"> Los jefes de la Iglesia, en virtud de la Palabra de Dios llevan una espada. ¿Acaso no está escrito: </w:t>
      </w:r>
      <w:r w:rsidRPr="006400C6">
        <w:rPr>
          <w:rFonts w:ascii="Times New Roman" w:hAnsi="Times New Roman" w:cs="Times New Roman"/>
          <w:i/>
        </w:rPr>
        <w:t>Tienen espadas de dos filos en sus manos? (Sal 149, 6)</w:t>
      </w:r>
      <w:r>
        <w:rPr>
          <w:rFonts w:ascii="Times New Roman" w:hAnsi="Times New Roman" w:cs="Times New Roman"/>
        </w:rPr>
        <w:t>.</w:t>
      </w:r>
      <w:r w:rsidRPr="00CD2DBF">
        <w:rPr>
          <w:rFonts w:ascii="Times New Roman" w:hAnsi="Times New Roman" w:cs="Times New Roman"/>
        </w:rPr>
        <w:t xml:space="preserve"> Y también: </w:t>
      </w:r>
      <w:r w:rsidRPr="006400C6">
        <w:rPr>
          <w:rFonts w:ascii="Times New Roman" w:hAnsi="Times New Roman" w:cs="Times New Roman"/>
          <w:i/>
        </w:rPr>
        <w:t>Llevan la espada en sus labios, ¿quién nos oye? (Sal 58, 8)</w:t>
      </w:r>
      <w:r>
        <w:rPr>
          <w:rFonts w:ascii="Times New Roman" w:hAnsi="Times New Roman" w:cs="Times New Roman"/>
        </w:rPr>
        <w:t>. Si</w:t>
      </w:r>
      <w:r w:rsidRPr="00CD2DBF">
        <w:rPr>
          <w:rFonts w:ascii="Times New Roman" w:hAnsi="Times New Roman" w:cs="Times New Roman"/>
        </w:rPr>
        <w:t xml:space="preserve"> de los malos se ha dicho: </w:t>
      </w:r>
      <w:r w:rsidRPr="006400C6">
        <w:rPr>
          <w:rFonts w:ascii="Times New Roman" w:hAnsi="Times New Roman" w:cs="Times New Roman"/>
          <w:i/>
        </w:rPr>
        <w:t>Su lengua es una espada afilada (Sal 56, 5)</w:t>
      </w:r>
      <w:r w:rsidRPr="00CD2DBF">
        <w:rPr>
          <w:rFonts w:ascii="Times New Roman" w:hAnsi="Times New Roman" w:cs="Times New Roman"/>
        </w:rPr>
        <w:t xml:space="preserve"> ¿cuánto más la lengua de Pedro es una espada, y una espada doblemente afilada?</w:t>
      </w:r>
    </w:p>
    <w:p w14:paraId="4B3294EA" w14:textId="77777777" w:rsidR="00BD2035" w:rsidRPr="00CD2DBF" w:rsidRDefault="00BD2035" w:rsidP="00BD2035">
      <w:pPr>
        <w:spacing w:after="0" w:line="240" w:lineRule="auto"/>
        <w:ind w:firstLine="567"/>
        <w:jc w:val="both"/>
        <w:rPr>
          <w:rFonts w:ascii="Times New Roman" w:hAnsi="Times New Roman" w:cs="Times New Roman"/>
        </w:rPr>
      </w:pPr>
    </w:p>
    <w:p w14:paraId="414FDC70" w14:textId="77777777" w:rsidR="002D0E4A" w:rsidRDefault="00BD2035" w:rsidP="002D0E4A">
      <w:pPr>
        <w:spacing w:after="0" w:line="240" w:lineRule="auto"/>
        <w:jc w:val="both"/>
        <w:rPr>
          <w:rFonts w:ascii="Times New Roman" w:hAnsi="Times New Roman" w:cs="Times New Roman"/>
          <w:b/>
        </w:rPr>
      </w:pPr>
      <w:r w:rsidRPr="006400C6">
        <w:rPr>
          <w:rFonts w:ascii="Times New Roman" w:hAnsi="Times New Roman" w:cs="Times New Roman"/>
          <w:b/>
        </w:rPr>
        <w:t xml:space="preserve">Más tajante que los razonamientos </w:t>
      </w:r>
    </w:p>
    <w:p w14:paraId="6E87B6F0" w14:textId="2FC89100" w:rsidR="00BD2035" w:rsidRPr="006400C6" w:rsidRDefault="00BD2035" w:rsidP="00BD2035">
      <w:pPr>
        <w:spacing w:after="120" w:line="240" w:lineRule="auto"/>
        <w:jc w:val="both"/>
        <w:rPr>
          <w:rFonts w:ascii="Times New Roman" w:hAnsi="Times New Roman" w:cs="Times New Roman"/>
          <w:b/>
        </w:rPr>
      </w:pPr>
      <w:r w:rsidRPr="006400C6">
        <w:rPr>
          <w:rFonts w:ascii="Times New Roman" w:hAnsi="Times New Roman" w:cs="Times New Roman"/>
          <w:b/>
        </w:rPr>
        <w:t>de la inteligencia humana</w:t>
      </w:r>
    </w:p>
    <w:p w14:paraId="6781FE89"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Además, la perspicacia del ingenio humano, de la intuición humana, la sutileza de las palabras, como espada de dos filos sutilísima en cierta manera divide mediante la discreción, el discernimiento, lo verdadero de lo falso, el bien del mal, lo honesto de lo deshonesto y los demás contrarios sujetos a ingeniosas y háb</w:t>
      </w:r>
      <w:r>
        <w:rPr>
          <w:rFonts w:ascii="Times New Roman" w:hAnsi="Times New Roman" w:cs="Times New Roman"/>
        </w:rPr>
        <w:t>iles investigaciones.</w:t>
      </w:r>
      <w:r w:rsidRPr="00CD2DBF">
        <w:rPr>
          <w:rFonts w:ascii="Times New Roman" w:hAnsi="Times New Roman" w:cs="Times New Roman"/>
        </w:rPr>
        <w:t xml:space="preserve"> De aquí surgió la filosofía mundana y la humana sabiduría.</w:t>
      </w:r>
    </w:p>
    <w:p w14:paraId="010EB699"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Esta, ignorante del límite de sus posibilidades, osó dirigirse hacia aquellas cosas que la superaban, y abandonada a sí misma en modo alguno pudo alcanzarlas.</w:t>
      </w:r>
    </w:p>
    <w:p w14:paraId="2C7FC37B"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 xml:space="preserve">Efectivamente, ella se dedicó a investigaciones arduas y profundas acerca de la naturaleza de Dios, del origen del mundo, del estado del alma, de la cualidad de la justicia y de la felicidad, y no pudo encontrar el camino de la verdad, ni pudo llegar a la sabiduría de </w:t>
      </w:r>
      <w:r>
        <w:rPr>
          <w:rFonts w:ascii="Times New Roman" w:hAnsi="Times New Roman" w:cs="Times New Roman"/>
        </w:rPr>
        <w:t xml:space="preserve">Dios escondida en el misterio. </w:t>
      </w:r>
      <w:r w:rsidRPr="00CD2DBF">
        <w:rPr>
          <w:rFonts w:ascii="Times New Roman" w:hAnsi="Times New Roman" w:cs="Times New Roman"/>
        </w:rPr>
        <w:t xml:space="preserve">Por esta razón la sabiduría de Dios dice: </w:t>
      </w:r>
      <w:r w:rsidRPr="006400C6">
        <w:rPr>
          <w:rFonts w:ascii="Times New Roman" w:hAnsi="Times New Roman" w:cs="Times New Roman"/>
          <w:i/>
        </w:rPr>
        <w:t>Perderé la sabiduría de los sabios y reprobaré la prudencia de los prudentes (1Co 1, 19).</w:t>
      </w:r>
      <w:r w:rsidRPr="00CD2DBF">
        <w:rPr>
          <w:rFonts w:ascii="Times New Roman" w:hAnsi="Times New Roman" w:cs="Times New Roman"/>
        </w:rPr>
        <w:t xml:space="preserve"> Y también: </w:t>
      </w:r>
      <w:r w:rsidRPr="006400C6">
        <w:rPr>
          <w:rFonts w:ascii="Times New Roman" w:hAnsi="Times New Roman" w:cs="Times New Roman"/>
          <w:i/>
        </w:rPr>
        <w:t>Cazaré a los sabios en su astucia (1Co 3, 19)</w:t>
      </w:r>
      <w:r>
        <w:rPr>
          <w:rFonts w:ascii="Times New Roman" w:hAnsi="Times New Roman" w:cs="Times New Roman"/>
        </w:rPr>
        <w:t xml:space="preserve">. </w:t>
      </w:r>
      <w:r w:rsidRPr="00CD2DBF">
        <w:rPr>
          <w:rFonts w:ascii="Times New Roman" w:hAnsi="Times New Roman" w:cs="Times New Roman"/>
        </w:rPr>
        <w:t xml:space="preserve">Y el Profeta: </w:t>
      </w:r>
      <w:r w:rsidRPr="006400C6">
        <w:rPr>
          <w:rFonts w:ascii="Times New Roman" w:hAnsi="Times New Roman" w:cs="Times New Roman"/>
          <w:i/>
        </w:rPr>
        <w:t>Los malvados me contaron sus invenciones; pero no eran tu ley, Señor (Sal 118, 85)</w:t>
      </w:r>
      <w:r>
        <w:rPr>
          <w:rFonts w:ascii="Times New Roman" w:hAnsi="Times New Roman" w:cs="Times New Roman"/>
        </w:rPr>
        <w:t xml:space="preserve">. </w:t>
      </w:r>
      <w:r w:rsidRPr="00CD2DBF">
        <w:rPr>
          <w:rFonts w:ascii="Times New Roman" w:hAnsi="Times New Roman" w:cs="Times New Roman"/>
        </w:rPr>
        <w:t>Todas las cosas elaboradas tras una muy sutil inda</w:t>
      </w:r>
      <w:r>
        <w:rPr>
          <w:rFonts w:ascii="Times New Roman" w:hAnsi="Times New Roman" w:cs="Times New Roman"/>
        </w:rPr>
        <w:t>gación por los sabios de este m</w:t>
      </w:r>
      <w:r w:rsidRPr="00CD2DBF">
        <w:rPr>
          <w:rFonts w:ascii="Times New Roman" w:hAnsi="Times New Roman" w:cs="Times New Roman"/>
        </w:rPr>
        <w:t>undo se encuentran tan en desacuerdo con la Palabra de Dios, cuanto discrepan de la verdad; y como relatos imaginarios nada contienen en sí a no ser falsedad o vanidad.</w:t>
      </w:r>
    </w:p>
    <w:p w14:paraId="3C7B0C7E"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Por el contrario, la Palabra de Dios es verdad y como una espada de dos filos, o por mejor decir, más tajante que toda espada de dos filos, ella escruta todo, aun las profundidades de Dios, con una discreción, un discernimiento tan sutil como verdadero. Por consiguiente, sea por la fuerza, sea por la sabiduría dirigimos nuestro pensamiento a una espada de dos filos, pero es cosa sabida que la Palabra de Dios que lo puede todo y lo escruta todo es más tajante que cualquier otra y es, ciertamente la Fuerza de Dios y la Sabiduría de Dios.</w:t>
      </w:r>
    </w:p>
    <w:p w14:paraId="579B15B3" w14:textId="77777777" w:rsidR="00BD2035" w:rsidRPr="00CD2DBF" w:rsidRDefault="00BD2035" w:rsidP="00BD2035">
      <w:pPr>
        <w:spacing w:after="0" w:line="240" w:lineRule="auto"/>
        <w:ind w:firstLine="567"/>
        <w:jc w:val="both"/>
        <w:rPr>
          <w:rFonts w:ascii="Times New Roman" w:hAnsi="Times New Roman" w:cs="Times New Roman"/>
        </w:rPr>
      </w:pPr>
    </w:p>
    <w:p w14:paraId="38E7B1D0" w14:textId="77777777" w:rsidR="002D0E4A" w:rsidRDefault="00BD2035" w:rsidP="002D0E4A">
      <w:pPr>
        <w:spacing w:after="0" w:line="240" w:lineRule="auto"/>
        <w:jc w:val="both"/>
        <w:rPr>
          <w:rFonts w:ascii="Times New Roman" w:hAnsi="Times New Roman" w:cs="Times New Roman"/>
          <w:b/>
        </w:rPr>
      </w:pPr>
      <w:r w:rsidRPr="006400C6">
        <w:rPr>
          <w:rFonts w:ascii="Times New Roman" w:hAnsi="Times New Roman" w:cs="Times New Roman"/>
          <w:b/>
        </w:rPr>
        <w:t xml:space="preserve">La palabra de Dios penetra </w:t>
      </w:r>
    </w:p>
    <w:p w14:paraId="739C66F7" w14:textId="2B9D588C" w:rsidR="00BD2035" w:rsidRPr="006400C6" w:rsidRDefault="002D0E4A" w:rsidP="00BD2035">
      <w:pPr>
        <w:spacing w:after="120" w:line="240" w:lineRule="auto"/>
        <w:jc w:val="both"/>
        <w:rPr>
          <w:rFonts w:ascii="Times New Roman" w:hAnsi="Times New Roman" w:cs="Times New Roman"/>
          <w:b/>
        </w:rPr>
      </w:pPr>
      <w:r w:rsidRPr="006400C6">
        <w:rPr>
          <w:rFonts w:ascii="Times New Roman" w:hAnsi="Times New Roman" w:cs="Times New Roman"/>
          <w:b/>
        </w:rPr>
        <w:t>h</w:t>
      </w:r>
      <w:r w:rsidR="00BD2035" w:rsidRPr="006400C6">
        <w:rPr>
          <w:rFonts w:ascii="Times New Roman" w:hAnsi="Times New Roman" w:cs="Times New Roman"/>
          <w:b/>
        </w:rPr>
        <w:t>asta la división del alma y del espíritu</w:t>
      </w:r>
    </w:p>
    <w:p w14:paraId="522703FF"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Esta Palabra, que obra todo en todas las cosas de una manera admirable, obra casi por una cierta palabra íntima más admirable todavía en el corazón de los santos por efecto de su gracia, es decir por el temor, el amor y las otras virtudes santas, y muestra su poder y su sabiduría al penetrar hasta lo más recóndito y alcanzar hasta la división del alma y del espíritu.</w:t>
      </w:r>
    </w:p>
    <w:p w14:paraId="3DD127A0" w14:textId="77777777" w:rsidR="00BD2035" w:rsidRPr="00CD2DBF" w:rsidRDefault="00BD2035" w:rsidP="00BD2035">
      <w:pPr>
        <w:spacing w:after="0" w:line="240" w:lineRule="auto"/>
        <w:ind w:firstLine="567"/>
        <w:jc w:val="both"/>
        <w:rPr>
          <w:rFonts w:ascii="Times New Roman" w:hAnsi="Times New Roman" w:cs="Times New Roman"/>
        </w:rPr>
      </w:pPr>
    </w:p>
    <w:p w14:paraId="1BEA04BC" w14:textId="77777777" w:rsidR="00BD2035" w:rsidRPr="006400C6" w:rsidRDefault="00BD2035" w:rsidP="00BD2035">
      <w:pPr>
        <w:spacing w:after="120" w:line="240" w:lineRule="auto"/>
        <w:jc w:val="both"/>
        <w:rPr>
          <w:rFonts w:ascii="Times New Roman" w:hAnsi="Times New Roman" w:cs="Times New Roman"/>
          <w:b/>
        </w:rPr>
      </w:pPr>
      <w:r w:rsidRPr="006400C6">
        <w:rPr>
          <w:rFonts w:ascii="Times New Roman" w:hAnsi="Times New Roman" w:cs="Times New Roman"/>
          <w:b/>
        </w:rPr>
        <w:t>Alma y espíritu según la naturaleza, la falta, la gracia</w:t>
      </w:r>
    </w:p>
    <w:p w14:paraId="7BC47171"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Para que resalte con mayor evidencia conviene advertir que las palabras alma y espíritu se emplean en tres acepciones diferentes, a saber: según la naturaleza, s</w:t>
      </w:r>
      <w:r>
        <w:rPr>
          <w:rFonts w:ascii="Times New Roman" w:hAnsi="Times New Roman" w:cs="Times New Roman"/>
        </w:rPr>
        <w:t>egún la falta, según la gracia.</w:t>
      </w:r>
      <w:r w:rsidRPr="00CD2DBF">
        <w:rPr>
          <w:rFonts w:ascii="Times New Roman" w:hAnsi="Times New Roman" w:cs="Times New Roman"/>
        </w:rPr>
        <w:t xml:space="preserve"> Según la naturaleza, cuando deben entenderse desde el punto de vista de lo que son naturalmente o según lo que naturalmente tienen </w:t>
      </w:r>
      <w:r>
        <w:rPr>
          <w:rFonts w:ascii="Times New Roman" w:hAnsi="Times New Roman" w:cs="Times New Roman"/>
        </w:rPr>
        <w:lastRenderedPageBreak/>
        <w:t>desde el origen de su creación.</w:t>
      </w:r>
      <w:r w:rsidRPr="00CD2DBF">
        <w:rPr>
          <w:rFonts w:ascii="Times New Roman" w:hAnsi="Times New Roman" w:cs="Times New Roman"/>
        </w:rPr>
        <w:t xml:space="preserve"> Cuando se dice: </w:t>
      </w:r>
      <w:r w:rsidRPr="002F6B08">
        <w:rPr>
          <w:rFonts w:ascii="Times New Roman" w:hAnsi="Times New Roman" w:cs="Times New Roman"/>
          <w:i/>
        </w:rPr>
        <w:t>El primer hombre, Adán, fue hecho alma viviente (1Co 15,</w:t>
      </w:r>
      <w:r w:rsidRPr="00CD2DBF">
        <w:rPr>
          <w:rFonts w:ascii="Times New Roman" w:hAnsi="Times New Roman" w:cs="Times New Roman"/>
        </w:rPr>
        <w:t xml:space="preserve"> </w:t>
      </w:r>
      <w:r w:rsidRPr="002F6B08">
        <w:rPr>
          <w:rFonts w:ascii="Times New Roman" w:hAnsi="Times New Roman" w:cs="Times New Roman"/>
          <w:i/>
        </w:rPr>
        <w:t>45).</w:t>
      </w:r>
      <w:r w:rsidRPr="00CD2DBF">
        <w:rPr>
          <w:rFonts w:ascii="Times New Roman" w:hAnsi="Times New Roman" w:cs="Times New Roman"/>
        </w:rPr>
        <w:t xml:space="preserve"> O bien cuando se dice: “El alma racional y el cuerpo hacen un solo hombre” (Símbolo de san Atanasio), se entien</w:t>
      </w:r>
      <w:r>
        <w:rPr>
          <w:rFonts w:ascii="Times New Roman" w:hAnsi="Times New Roman" w:cs="Times New Roman"/>
        </w:rPr>
        <w:t>de el alma según la naturaleza.</w:t>
      </w:r>
      <w:r w:rsidRPr="00CD2DBF">
        <w:rPr>
          <w:rFonts w:ascii="Times New Roman" w:hAnsi="Times New Roman" w:cs="Times New Roman"/>
        </w:rPr>
        <w:t xml:space="preserve"> Cuando se dice: </w:t>
      </w:r>
      <w:r w:rsidRPr="002F6B08">
        <w:rPr>
          <w:rFonts w:ascii="Times New Roman" w:hAnsi="Times New Roman" w:cs="Times New Roman"/>
          <w:i/>
        </w:rPr>
        <w:t>¿Qué hombre conoce lo que en el hombre hay, si no el espíritu del hombre, que en él está? (1Co 2, 11)</w:t>
      </w:r>
      <w:r w:rsidRPr="00CD2DBF">
        <w:rPr>
          <w:rFonts w:ascii="Times New Roman" w:hAnsi="Times New Roman" w:cs="Times New Roman"/>
        </w:rPr>
        <w:t>, se entiende el espíritu seg</w:t>
      </w:r>
      <w:r>
        <w:rPr>
          <w:rFonts w:ascii="Times New Roman" w:hAnsi="Times New Roman" w:cs="Times New Roman"/>
        </w:rPr>
        <w:t>ún la naturaleza de su esencia.</w:t>
      </w:r>
      <w:r w:rsidRPr="00CD2DBF">
        <w:rPr>
          <w:rFonts w:ascii="Times New Roman" w:hAnsi="Times New Roman" w:cs="Times New Roman"/>
        </w:rPr>
        <w:t xml:space="preserve"> Cuando se dice: El que aborrece su alma en este mundo, la guarda para la vida eterna (Jn 12, 25), se entiende el alma no según, la naturaleza sino también según la falta. Cuando se dice: </w:t>
      </w:r>
      <w:r w:rsidRPr="002F6B08">
        <w:rPr>
          <w:rFonts w:ascii="Times New Roman" w:hAnsi="Times New Roman" w:cs="Times New Roman"/>
          <w:i/>
        </w:rPr>
        <w:t>Se acordaron de que eran de carne, un aliento fugaz que no torna (Sal 77, 39)</w:t>
      </w:r>
      <w:r w:rsidRPr="00CD2DBF">
        <w:rPr>
          <w:rFonts w:ascii="Times New Roman" w:hAnsi="Times New Roman" w:cs="Times New Roman"/>
        </w:rPr>
        <w:t xml:space="preserve"> se entie</w:t>
      </w:r>
      <w:r>
        <w:rPr>
          <w:rFonts w:ascii="Times New Roman" w:hAnsi="Times New Roman" w:cs="Times New Roman"/>
        </w:rPr>
        <w:t>nde el espíritu según la falta.</w:t>
      </w:r>
      <w:r w:rsidRPr="00CD2DBF">
        <w:rPr>
          <w:rFonts w:ascii="Times New Roman" w:hAnsi="Times New Roman" w:cs="Times New Roman"/>
        </w:rPr>
        <w:t xml:space="preserve"> Cuando se dice: </w:t>
      </w:r>
      <w:r w:rsidRPr="002F6B08">
        <w:rPr>
          <w:rFonts w:ascii="Times New Roman" w:hAnsi="Times New Roman" w:cs="Times New Roman"/>
          <w:i/>
        </w:rPr>
        <w:t>Quien ama la iniquidad, aborrece su alma (Sal 10, 5)</w:t>
      </w:r>
      <w:r w:rsidRPr="00CD2DBF">
        <w:rPr>
          <w:rFonts w:ascii="Times New Roman" w:hAnsi="Times New Roman" w:cs="Times New Roman"/>
        </w:rPr>
        <w:t>, no debe interpretarse un aborrecimiento según la falta sino s</w:t>
      </w:r>
      <w:r>
        <w:rPr>
          <w:rFonts w:ascii="Times New Roman" w:hAnsi="Times New Roman" w:cs="Times New Roman"/>
        </w:rPr>
        <w:t>egún la naturaleza o la gracia.</w:t>
      </w:r>
      <w:r w:rsidRPr="00CD2DBF">
        <w:rPr>
          <w:rFonts w:ascii="Times New Roman" w:hAnsi="Times New Roman" w:cs="Times New Roman"/>
        </w:rPr>
        <w:t xml:space="preserve"> Pero cuando se dice: </w:t>
      </w:r>
      <w:r w:rsidRPr="002F6B08">
        <w:rPr>
          <w:rFonts w:ascii="Times New Roman" w:hAnsi="Times New Roman" w:cs="Times New Roman"/>
          <w:i/>
        </w:rPr>
        <w:t>El Señor te guarda de todo mal, ¡que el Señor guarde tu alma! (Sal 120, 7)</w:t>
      </w:r>
      <w:r w:rsidRPr="00CD2DBF">
        <w:rPr>
          <w:rFonts w:ascii="Times New Roman" w:hAnsi="Times New Roman" w:cs="Times New Roman"/>
        </w:rPr>
        <w:t>, se trata aquí de alma s</w:t>
      </w:r>
      <w:r>
        <w:rPr>
          <w:rFonts w:ascii="Times New Roman" w:hAnsi="Times New Roman" w:cs="Times New Roman"/>
        </w:rPr>
        <w:t>egún la naturaleza y la gracia.</w:t>
      </w:r>
      <w:r w:rsidRPr="00CD2DBF">
        <w:rPr>
          <w:rFonts w:ascii="Times New Roman" w:hAnsi="Times New Roman" w:cs="Times New Roman"/>
        </w:rPr>
        <w:t xml:space="preserve"> Cuando se dice: </w:t>
      </w:r>
      <w:r w:rsidRPr="002F6B08">
        <w:rPr>
          <w:rFonts w:ascii="Times New Roman" w:hAnsi="Times New Roman" w:cs="Times New Roman"/>
          <w:i/>
        </w:rPr>
        <w:t>Si con el espíritu mortificáis las obras de la carne, viviréis (Rm 8, 13)</w:t>
      </w:r>
      <w:r w:rsidRPr="00CD2DBF">
        <w:rPr>
          <w:rFonts w:ascii="Times New Roman" w:hAnsi="Times New Roman" w:cs="Times New Roman"/>
        </w:rPr>
        <w:t xml:space="preserve"> se trata de la gracia.</w:t>
      </w:r>
    </w:p>
    <w:p w14:paraId="3A40F164" w14:textId="77777777" w:rsidR="00BD2035"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 xml:space="preserve">Y aunque alma y espíritu en la naturaleza de su esencia son uno, sin embargo, de tal modo se los diferencia como diversos que el Apóstol dice: </w:t>
      </w:r>
      <w:r w:rsidRPr="002F6B08">
        <w:rPr>
          <w:rFonts w:ascii="Times New Roman" w:hAnsi="Times New Roman" w:cs="Times New Roman"/>
          <w:i/>
        </w:rPr>
        <w:t>Que el propio Dios os santifique plenamente, y que todo vuestro ser, el espíritu, el alma y el cuerpo, se conserve sin mancha hasta la venida de Nuestro Señor Jesucristo (1 Ts 5, 23)</w:t>
      </w:r>
      <w:r w:rsidRPr="00CD2DBF">
        <w:rPr>
          <w:rFonts w:ascii="Times New Roman" w:hAnsi="Times New Roman" w:cs="Times New Roman"/>
        </w:rPr>
        <w:t xml:space="preserve">, y en el texto que estamos tratando: </w:t>
      </w:r>
      <w:r w:rsidRPr="002F6B08">
        <w:rPr>
          <w:rFonts w:ascii="Times New Roman" w:hAnsi="Times New Roman" w:cs="Times New Roman"/>
          <w:i/>
        </w:rPr>
        <w:t>Penetra hasta la división del alma y del espíritu</w:t>
      </w:r>
      <w:r>
        <w:rPr>
          <w:rFonts w:ascii="Times New Roman" w:hAnsi="Times New Roman" w:cs="Times New Roman"/>
        </w:rPr>
        <w:t>.</w:t>
      </w:r>
      <w:r w:rsidRPr="00CD2DBF">
        <w:rPr>
          <w:rFonts w:ascii="Times New Roman" w:hAnsi="Times New Roman" w:cs="Times New Roman"/>
        </w:rPr>
        <w:t xml:space="preserve"> Aquí, porque alma y espíritu se encuentran unidos, pero como siendo dos realidades separadas parece suponerse una distinción en esta unión. Por eso me parece que espíritu conviene a la parte más digna y mejo</w:t>
      </w:r>
      <w:r>
        <w:rPr>
          <w:rFonts w:ascii="Times New Roman" w:hAnsi="Times New Roman" w:cs="Times New Roman"/>
        </w:rPr>
        <w:t xml:space="preserve">r, es decir la vida para Dios. </w:t>
      </w:r>
      <w:r w:rsidRPr="00CD2DBF">
        <w:rPr>
          <w:rFonts w:ascii="Times New Roman" w:hAnsi="Times New Roman" w:cs="Times New Roman"/>
        </w:rPr>
        <w:t xml:space="preserve">El alma ciertamente que es también espíritu, cuando vive bien, vive para Dios según dice el Profeta: </w:t>
      </w:r>
      <w:r w:rsidRPr="002F6B08">
        <w:rPr>
          <w:rFonts w:ascii="Times New Roman" w:hAnsi="Times New Roman" w:cs="Times New Roman"/>
          <w:i/>
        </w:rPr>
        <w:t>Mi alma vivirá para él (Sal 21, 30)</w:t>
      </w:r>
      <w:r w:rsidRPr="00CD2DBF">
        <w:rPr>
          <w:rFonts w:ascii="Times New Roman" w:hAnsi="Times New Roman" w:cs="Times New Roman"/>
        </w:rPr>
        <w:t>, y esta es la vida de la gracia. Cuando vive mal, vive para sí, porque es la esclava de su voluntad propia: y esta es la vida de la falta.</w:t>
      </w:r>
    </w:p>
    <w:p w14:paraId="68794E2F"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Hay que mencionar también la vida de la naturaleza que el alma proporciona al cuerpo por el uso de sus miembros a los que les da m</w:t>
      </w:r>
      <w:r>
        <w:rPr>
          <w:rFonts w:ascii="Times New Roman" w:hAnsi="Times New Roman" w:cs="Times New Roman"/>
        </w:rPr>
        <w:t>ovimiento y facultad de sentir.</w:t>
      </w:r>
      <w:r w:rsidRPr="00CD2DBF">
        <w:rPr>
          <w:rFonts w:ascii="Times New Roman" w:hAnsi="Times New Roman" w:cs="Times New Roman"/>
        </w:rPr>
        <w:t xml:space="preserve"> La vida según la naturaleza es común a los buenos y a los malos; la vida según la falta es propia sólo de los </w:t>
      </w:r>
      <w:r>
        <w:rPr>
          <w:rFonts w:ascii="Times New Roman" w:hAnsi="Times New Roman" w:cs="Times New Roman"/>
        </w:rPr>
        <w:t>malos; la vida según la gracia -por la cual uno se une a Dios-</w:t>
      </w:r>
      <w:r w:rsidRPr="00CD2DBF">
        <w:rPr>
          <w:rFonts w:ascii="Times New Roman" w:hAnsi="Times New Roman" w:cs="Times New Roman"/>
        </w:rPr>
        <w:t xml:space="preserve"> </w:t>
      </w:r>
      <w:r>
        <w:rPr>
          <w:rFonts w:ascii="Times New Roman" w:hAnsi="Times New Roman" w:cs="Times New Roman"/>
        </w:rPr>
        <w:t>no pertenece sino a los buenos.</w:t>
      </w:r>
      <w:r w:rsidRPr="00CD2DBF">
        <w:rPr>
          <w:rFonts w:ascii="Times New Roman" w:hAnsi="Times New Roman" w:cs="Times New Roman"/>
        </w:rPr>
        <w:t xml:space="preserve"> Ahora bien, según esta vida por la cual uno se une a Dios, se comprenderá convenientemente el espíritu en este pasaje, porque está escrito: </w:t>
      </w:r>
      <w:r w:rsidRPr="005C5707">
        <w:rPr>
          <w:rFonts w:ascii="Times New Roman" w:hAnsi="Times New Roman" w:cs="Times New Roman"/>
          <w:i/>
        </w:rPr>
        <w:t>Quien se une a Dios, se hace un espíritu con él (1 Co 6, 1 7).</w:t>
      </w:r>
    </w:p>
    <w:p w14:paraId="10B95E82" w14:textId="77777777" w:rsidR="00BD2035" w:rsidRPr="00CD2DBF" w:rsidRDefault="00BD2035" w:rsidP="00BD2035">
      <w:pPr>
        <w:spacing w:after="0" w:line="240" w:lineRule="auto"/>
        <w:ind w:firstLine="567"/>
        <w:jc w:val="both"/>
        <w:rPr>
          <w:rFonts w:ascii="Times New Roman" w:hAnsi="Times New Roman" w:cs="Times New Roman"/>
        </w:rPr>
      </w:pPr>
    </w:p>
    <w:p w14:paraId="204850B1" w14:textId="77777777" w:rsidR="002D0E4A" w:rsidRDefault="00BD2035" w:rsidP="002D0E4A">
      <w:pPr>
        <w:spacing w:after="0" w:line="240" w:lineRule="auto"/>
        <w:jc w:val="both"/>
        <w:rPr>
          <w:rFonts w:ascii="Times New Roman" w:hAnsi="Times New Roman" w:cs="Times New Roman"/>
          <w:b/>
        </w:rPr>
      </w:pPr>
      <w:r w:rsidRPr="005C5707">
        <w:rPr>
          <w:rFonts w:ascii="Times New Roman" w:hAnsi="Times New Roman" w:cs="Times New Roman"/>
          <w:b/>
        </w:rPr>
        <w:t xml:space="preserve">La Palabra de Dios es una espada </w:t>
      </w:r>
    </w:p>
    <w:p w14:paraId="326B5740" w14:textId="114C50F9" w:rsidR="00BD2035" w:rsidRPr="005C5707" w:rsidRDefault="00BD2035" w:rsidP="00BD2035">
      <w:pPr>
        <w:spacing w:after="120" w:line="240" w:lineRule="auto"/>
        <w:jc w:val="both"/>
        <w:rPr>
          <w:rFonts w:ascii="Times New Roman" w:hAnsi="Times New Roman" w:cs="Times New Roman"/>
          <w:b/>
        </w:rPr>
      </w:pPr>
      <w:r w:rsidRPr="005C5707">
        <w:rPr>
          <w:rFonts w:ascii="Times New Roman" w:hAnsi="Times New Roman" w:cs="Times New Roman"/>
          <w:b/>
        </w:rPr>
        <w:t>que separa el espíritu del alma</w:t>
      </w:r>
    </w:p>
    <w:p w14:paraId="5AFF0AAA"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El alma en el presente pasaje puede entenderse en forma conveniente ya de la vida temporal según es vivida naturalmente tanto por los buenos como por los malos, ya de la vida culpable y desarreglada según la cual se vive malamente pero sólo por los malos.</w:t>
      </w:r>
    </w:p>
    <w:p w14:paraId="0549027D"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En éste pasaje se nos insinúan dos géneros de martirio en los que la Palabra de Dios viva y eficaz, y más tajante que toda espada de dos filos, se dice que alcanza hasta la di</w:t>
      </w:r>
      <w:r>
        <w:rPr>
          <w:rFonts w:ascii="Times New Roman" w:hAnsi="Times New Roman" w:cs="Times New Roman"/>
        </w:rPr>
        <w:t>visión del alma y del espíritu.</w:t>
      </w:r>
      <w:r w:rsidRPr="00CD2DBF">
        <w:rPr>
          <w:rFonts w:ascii="Times New Roman" w:hAnsi="Times New Roman" w:cs="Times New Roman"/>
        </w:rPr>
        <w:t xml:space="preserve"> Por un lado, lo inmolado por Cristo es la propia carne; por el otro, es voluntad de la carne que desea contra el espíritu.</w:t>
      </w:r>
    </w:p>
    <w:p w14:paraId="5CF12A02" w14:textId="77777777" w:rsidR="00BD2035" w:rsidRPr="00CD2DBF" w:rsidRDefault="00BD2035" w:rsidP="00BD2035">
      <w:pPr>
        <w:spacing w:after="0" w:line="240" w:lineRule="auto"/>
        <w:ind w:firstLine="567"/>
        <w:jc w:val="both"/>
        <w:rPr>
          <w:rFonts w:ascii="Times New Roman" w:hAnsi="Times New Roman" w:cs="Times New Roman"/>
        </w:rPr>
      </w:pPr>
    </w:p>
    <w:p w14:paraId="39C57D41" w14:textId="77777777" w:rsidR="002D0E4A" w:rsidRDefault="00BD2035" w:rsidP="002D0E4A">
      <w:pPr>
        <w:spacing w:after="0" w:line="240" w:lineRule="auto"/>
        <w:jc w:val="both"/>
        <w:rPr>
          <w:rFonts w:ascii="Times New Roman" w:hAnsi="Times New Roman" w:cs="Times New Roman"/>
          <w:b/>
        </w:rPr>
      </w:pPr>
      <w:r w:rsidRPr="005C5707">
        <w:rPr>
          <w:rFonts w:ascii="Times New Roman" w:hAnsi="Times New Roman" w:cs="Times New Roman"/>
          <w:b/>
        </w:rPr>
        <w:t xml:space="preserve">En el martirio, la Palabra de Dios </w:t>
      </w:r>
    </w:p>
    <w:p w14:paraId="2AE57C33" w14:textId="6862FB81" w:rsidR="00BD2035" w:rsidRPr="005C5707" w:rsidRDefault="00BD2035" w:rsidP="00BD2035">
      <w:pPr>
        <w:spacing w:after="120" w:line="240" w:lineRule="auto"/>
        <w:jc w:val="both"/>
        <w:rPr>
          <w:rFonts w:ascii="Times New Roman" w:hAnsi="Times New Roman" w:cs="Times New Roman"/>
          <w:b/>
        </w:rPr>
      </w:pPr>
      <w:r w:rsidRPr="005C5707">
        <w:rPr>
          <w:rFonts w:ascii="Times New Roman" w:hAnsi="Times New Roman" w:cs="Times New Roman"/>
          <w:b/>
        </w:rPr>
        <w:t>separa el alma del espíritu</w:t>
      </w:r>
    </w:p>
    <w:p w14:paraId="40DA7277" w14:textId="77777777" w:rsidR="00BD2035" w:rsidRPr="005C5707" w:rsidRDefault="00BD2035" w:rsidP="00BD2035">
      <w:pPr>
        <w:spacing w:after="120" w:line="240" w:lineRule="auto"/>
        <w:ind w:firstLine="567"/>
        <w:jc w:val="both"/>
        <w:rPr>
          <w:rFonts w:ascii="Times New Roman" w:hAnsi="Times New Roman" w:cs="Times New Roman"/>
          <w:i/>
        </w:rPr>
      </w:pPr>
      <w:r w:rsidRPr="00CD2DBF">
        <w:rPr>
          <w:rFonts w:ascii="Times New Roman" w:hAnsi="Times New Roman" w:cs="Times New Roman"/>
        </w:rPr>
        <w:t xml:space="preserve">Cuando la carne es inmolada, cuando es eliminada por la espada del perseguidor, ¿acaso la Palabra viva de Dios no llega, mediante el temor y el amor de Dios, hasta la división del alma y del espíritu? ¿No dice Cristo: </w:t>
      </w:r>
      <w:r w:rsidRPr="005C5707">
        <w:rPr>
          <w:rFonts w:ascii="Times New Roman" w:hAnsi="Times New Roman" w:cs="Times New Roman"/>
          <w:i/>
        </w:rPr>
        <w:t>Doy mi alma por mis ovejas? (Jn 10, 15)</w:t>
      </w:r>
      <w:r w:rsidRPr="00CD2DBF">
        <w:rPr>
          <w:rFonts w:ascii="Times New Roman" w:hAnsi="Times New Roman" w:cs="Times New Roman"/>
        </w:rPr>
        <w:t xml:space="preserve">. ¿No dice también: </w:t>
      </w:r>
      <w:r w:rsidRPr="005C5707">
        <w:rPr>
          <w:rFonts w:ascii="Times New Roman" w:hAnsi="Times New Roman" w:cs="Times New Roman"/>
          <w:i/>
        </w:rPr>
        <w:t>En tus manos entrego mi espíritu? (Lc 23, 45)</w:t>
      </w:r>
      <w:r w:rsidRPr="00CD2DBF">
        <w:rPr>
          <w:rFonts w:ascii="Times New Roman" w:hAnsi="Times New Roman" w:cs="Times New Roman"/>
        </w:rPr>
        <w:t xml:space="preserve">. ¿No decía también el protomártir Esteban al entregar su vida por sus amigos: </w:t>
      </w:r>
      <w:r w:rsidRPr="005C5707">
        <w:rPr>
          <w:rFonts w:ascii="Times New Roman" w:hAnsi="Times New Roman" w:cs="Times New Roman"/>
          <w:i/>
        </w:rPr>
        <w:t>Señor Jesús, recibe mi espíritu? (Hch 7, 59)</w:t>
      </w:r>
      <w:r w:rsidRPr="00CD2DBF">
        <w:rPr>
          <w:rFonts w:ascii="Times New Roman" w:hAnsi="Times New Roman" w:cs="Times New Roman"/>
        </w:rPr>
        <w:t xml:space="preserve">.  Dice también Pablo: </w:t>
      </w:r>
      <w:r w:rsidRPr="005C5707">
        <w:rPr>
          <w:rFonts w:ascii="Times New Roman" w:hAnsi="Times New Roman" w:cs="Times New Roman"/>
          <w:i/>
        </w:rPr>
        <w:t>Cadenas y tribulaciones me esperan, pero nada de esto temo, y mi alma ¿no tiene más precio que yo? (Hch 20, 25).</w:t>
      </w:r>
      <w:r w:rsidRPr="00CD2DBF">
        <w:rPr>
          <w:rFonts w:ascii="Times New Roman" w:hAnsi="Times New Roman" w:cs="Times New Roman"/>
        </w:rPr>
        <w:t xml:space="preserve"> Yo mismo, dice, para designar el espíritu que se unía a Dios; y el alma, para designar la vida tempo</w:t>
      </w:r>
      <w:r>
        <w:rPr>
          <w:rFonts w:ascii="Times New Roman" w:hAnsi="Times New Roman" w:cs="Times New Roman"/>
        </w:rPr>
        <w:t>ral que menospreciaba por Dios.</w:t>
      </w:r>
      <w:r w:rsidRPr="00CD2DBF">
        <w:rPr>
          <w:rFonts w:ascii="Times New Roman" w:hAnsi="Times New Roman" w:cs="Times New Roman"/>
        </w:rPr>
        <w:t xml:space="preserve"> Esta es el alma de la que se dice</w:t>
      </w:r>
      <w:r w:rsidRPr="005C5707">
        <w:rPr>
          <w:rFonts w:ascii="Times New Roman" w:hAnsi="Times New Roman" w:cs="Times New Roman"/>
          <w:i/>
        </w:rPr>
        <w:t>.  No andéis preocupados por vuestra alma, qué comeréis (Mt 6, 25).</w:t>
      </w:r>
      <w:r w:rsidRPr="00CD2DBF">
        <w:rPr>
          <w:rFonts w:ascii="Times New Roman" w:hAnsi="Times New Roman" w:cs="Times New Roman"/>
        </w:rPr>
        <w:t xml:space="preserve"> Y también: </w:t>
      </w:r>
      <w:r w:rsidRPr="005C5707">
        <w:rPr>
          <w:rFonts w:ascii="Times New Roman" w:hAnsi="Times New Roman" w:cs="Times New Roman"/>
          <w:i/>
        </w:rPr>
        <w:t>¿No vale el alma más que el alimento? (ibíd.).</w:t>
      </w:r>
    </w:p>
    <w:p w14:paraId="17661314"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Por eso, cuando la espada del perseguidor despedace los cuerpos de los mártires y divida, separe, miembro tras miembro, la espada del espíritu, que es la Palabra de Dios, obra una división en el interior entre el alma y el espíritu; porque el temor o el amor de Dios en el interior se robustecen fuertemente, y por la confesión de la verdad o la defensa de la justicia, persisten inconmovibles hasta el menosprecio del alma.</w:t>
      </w:r>
    </w:p>
    <w:p w14:paraId="41F6A38F" w14:textId="77777777" w:rsidR="00BD2035" w:rsidRDefault="00BD2035" w:rsidP="00BD2035">
      <w:pPr>
        <w:spacing w:after="0" w:line="240" w:lineRule="auto"/>
        <w:ind w:firstLine="567"/>
        <w:jc w:val="both"/>
        <w:rPr>
          <w:rFonts w:ascii="Times New Roman" w:hAnsi="Times New Roman" w:cs="Times New Roman"/>
        </w:rPr>
      </w:pPr>
    </w:p>
    <w:p w14:paraId="449A3311" w14:textId="77777777" w:rsidR="002D0E4A" w:rsidRDefault="00BD2035" w:rsidP="002D0E4A">
      <w:pPr>
        <w:spacing w:after="0" w:line="240" w:lineRule="auto"/>
        <w:jc w:val="both"/>
        <w:rPr>
          <w:rFonts w:ascii="Times New Roman" w:hAnsi="Times New Roman" w:cs="Times New Roman"/>
          <w:b/>
        </w:rPr>
      </w:pPr>
      <w:r w:rsidRPr="005C5707">
        <w:rPr>
          <w:rFonts w:ascii="Times New Roman" w:hAnsi="Times New Roman" w:cs="Times New Roman"/>
          <w:b/>
        </w:rPr>
        <w:t xml:space="preserve">En el combate espiritual, </w:t>
      </w:r>
    </w:p>
    <w:p w14:paraId="2DED6EC1" w14:textId="6AA5F554" w:rsidR="00BD2035" w:rsidRPr="005C5707" w:rsidRDefault="00BD2035" w:rsidP="00BD2035">
      <w:pPr>
        <w:spacing w:after="120" w:line="240" w:lineRule="auto"/>
        <w:jc w:val="both"/>
        <w:rPr>
          <w:rFonts w:ascii="Times New Roman" w:hAnsi="Times New Roman" w:cs="Times New Roman"/>
          <w:b/>
        </w:rPr>
      </w:pPr>
      <w:r w:rsidRPr="005C5707">
        <w:rPr>
          <w:rFonts w:ascii="Times New Roman" w:hAnsi="Times New Roman" w:cs="Times New Roman"/>
          <w:b/>
        </w:rPr>
        <w:t>la Palabra de Dios separa también el alma del espíritu</w:t>
      </w:r>
    </w:p>
    <w:p w14:paraId="08BEB8BC"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lastRenderedPageBreak/>
        <w:t>Lo mismo ocurre, aunque no con igual gloria en el combate espiritual, cuando se resiste a la carne que desea contra el espíritu, y se</w:t>
      </w:r>
      <w:r>
        <w:rPr>
          <w:rFonts w:ascii="Times New Roman" w:hAnsi="Times New Roman" w:cs="Times New Roman"/>
        </w:rPr>
        <w:t xml:space="preserve"> renuncia a la voluntad propia.</w:t>
      </w:r>
      <w:r w:rsidRPr="00CD2DBF">
        <w:rPr>
          <w:rFonts w:ascii="Times New Roman" w:hAnsi="Times New Roman" w:cs="Times New Roman"/>
        </w:rPr>
        <w:t xml:space="preserve"> Cualquiera que renuncia al orgullo de su voluntad propia, ciertamen</w:t>
      </w:r>
      <w:r>
        <w:rPr>
          <w:rFonts w:ascii="Times New Roman" w:hAnsi="Times New Roman" w:cs="Times New Roman"/>
        </w:rPr>
        <w:t>te renuncia a su alma por Dios.</w:t>
      </w:r>
      <w:r w:rsidRPr="00CD2DBF">
        <w:rPr>
          <w:rFonts w:ascii="Times New Roman" w:hAnsi="Times New Roman" w:cs="Times New Roman"/>
        </w:rPr>
        <w:t xml:space="preserve"> Esta es el alma de la que está escrito: </w:t>
      </w:r>
      <w:r w:rsidRPr="0037045B">
        <w:rPr>
          <w:rFonts w:ascii="Times New Roman" w:hAnsi="Times New Roman" w:cs="Times New Roman"/>
          <w:i/>
        </w:rPr>
        <w:t>Quien no aborrece su</w:t>
      </w:r>
      <w:r w:rsidRPr="00CD2DBF">
        <w:rPr>
          <w:rFonts w:ascii="Times New Roman" w:hAnsi="Times New Roman" w:cs="Times New Roman"/>
        </w:rPr>
        <w:t xml:space="preserve"> </w:t>
      </w:r>
      <w:r w:rsidRPr="0037045B">
        <w:rPr>
          <w:rFonts w:ascii="Times New Roman" w:hAnsi="Times New Roman" w:cs="Times New Roman"/>
          <w:i/>
        </w:rPr>
        <w:t>alma, no puede ser mi discípulo (Lc 14, 26).</w:t>
      </w:r>
      <w:r w:rsidRPr="00CD2DBF">
        <w:rPr>
          <w:rFonts w:ascii="Times New Roman" w:hAnsi="Times New Roman" w:cs="Times New Roman"/>
        </w:rPr>
        <w:t xml:space="preserve"> Ves cómo la Palabra de Dios es más tajante que toda espada de dos filos, que penetra hasta la división del alma y del espíritu.</w:t>
      </w:r>
    </w:p>
    <w:p w14:paraId="17C1B6E0" w14:textId="77777777" w:rsidR="00BD2035" w:rsidRPr="00B823E0" w:rsidRDefault="00BD2035" w:rsidP="00BD2035">
      <w:pPr>
        <w:spacing w:after="120" w:line="240" w:lineRule="auto"/>
        <w:ind w:firstLine="567"/>
        <w:jc w:val="both"/>
        <w:rPr>
          <w:rFonts w:ascii="Times New Roman" w:hAnsi="Times New Roman" w:cs="Times New Roman"/>
          <w:i/>
        </w:rPr>
      </w:pPr>
      <w:r w:rsidRPr="00CD2DBF">
        <w:rPr>
          <w:rFonts w:ascii="Times New Roman" w:hAnsi="Times New Roman" w:cs="Times New Roman"/>
        </w:rPr>
        <w:t>Hay ciertas voluntades que se adhieren al alma de manera ligera y como superficial; las cuales no hundieron profundas raíces y pueden ser extirpadas con facilidad y sin dolor, como se extirpa el pelo de la epide</w:t>
      </w:r>
      <w:r>
        <w:rPr>
          <w:rFonts w:ascii="Times New Roman" w:hAnsi="Times New Roman" w:cs="Times New Roman"/>
        </w:rPr>
        <w:t>rmis, haciendo pasar la navaja.</w:t>
      </w:r>
      <w:r w:rsidRPr="00CD2DBF">
        <w:rPr>
          <w:rFonts w:ascii="Times New Roman" w:hAnsi="Times New Roman" w:cs="Times New Roman"/>
        </w:rPr>
        <w:t xml:space="preserve"> Y, sin embargo, cuando se renuncia por Dios a voluntades de esta naturaleza Dios recompensa por esto con alguna gracia, </w:t>
      </w:r>
      <w:r w:rsidRPr="00B823E0">
        <w:rPr>
          <w:rFonts w:ascii="Times New Roman" w:hAnsi="Times New Roman" w:cs="Times New Roman"/>
          <w:i/>
        </w:rPr>
        <w:t>porque ni un cabello de vuestra cabeza perecerá (Lc 21, 18).</w:t>
      </w:r>
    </w:p>
    <w:p w14:paraId="7D917A26"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Pero hay otras voluntades grabadas más profundamente y adheridas con mayor firmeza al alma, que no pueden en absoluto ser suprimidas sin dolor cruento</w:t>
      </w:r>
      <w:r>
        <w:rPr>
          <w:rFonts w:ascii="Times New Roman" w:hAnsi="Times New Roman" w:cs="Times New Roman"/>
        </w:rPr>
        <w:t xml:space="preserve"> o pueden serlo con dificultad.</w:t>
      </w:r>
      <w:r w:rsidRPr="00CD2DBF">
        <w:rPr>
          <w:rFonts w:ascii="Times New Roman" w:hAnsi="Times New Roman" w:cs="Times New Roman"/>
        </w:rPr>
        <w:t xml:space="preserve"> Así como esta espada visible y manejada por la mano, cuando corta y divide lo que está unido, ocasiona la herida del dolor y el dolor de la herida, así también la espada del espíritu, aquí por el amor, allí por el temor, cual, si cortara por ambos lados aquello que amamos en conjunto, divide lo que estaba unido e interviene con violencia, para menospreciar lo que se ama, a fin de no perder lo que se ama todavía más.</w:t>
      </w:r>
    </w:p>
    <w:p w14:paraId="51080EA5"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Quien ama a Dios, ama también su carne, a la cual nadie aborreció jamás</w:t>
      </w:r>
      <w:r>
        <w:rPr>
          <w:rStyle w:val="Refdenotaalpie"/>
          <w:rFonts w:ascii="Times New Roman" w:hAnsi="Times New Roman" w:cs="Times New Roman"/>
        </w:rPr>
        <w:footnoteReference w:id="243"/>
      </w:r>
      <w:r w:rsidRPr="00CD2DBF">
        <w:rPr>
          <w:rFonts w:ascii="Times New Roman" w:hAnsi="Times New Roman" w:cs="Times New Roman"/>
        </w:rPr>
        <w:t xml:space="preserve">. El justo ama estas dos realidades en conjunto, pero no las ama del mismo modo: pues ama </w:t>
      </w:r>
      <w:r>
        <w:rPr>
          <w:rFonts w:ascii="Times New Roman" w:hAnsi="Times New Roman" w:cs="Times New Roman"/>
        </w:rPr>
        <w:t xml:space="preserve">más a Dios y menos a la carne. </w:t>
      </w:r>
      <w:r w:rsidRPr="00CD2DBF">
        <w:rPr>
          <w:rFonts w:ascii="Times New Roman" w:hAnsi="Times New Roman" w:cs="Times New Roman"/>
        </w:rPr>
        <w:t>Por eso, ante la amenaza del perseguidor, se desprecia la vida de la carne para no perder la vida que está esco</w:t>
      </w:r>
      <w:r>
        <w:rPr>
          <w:rFonts w:ascii="Times New Roman" w:hAnsi="Times New Roman" w:cs="Times New Roman"/>
        </w:rPr>
        <w:t>ndida en Cristo.</w:t>
      </w:r>
      <w:r w:rsidRPr="00CD2DBF">
        <w:rPr>
          <w:rFonts w:ascii="Times New Roman" w:hAnsi="Times New Roman" w:cs="Times New Roman"/>
        </w:rPr>
        <w:t xml:space="preserve"> Sin embargo, cuando por amor o por temor de Dios se desprecia la solicitud por conservar su cuerpo, es como si se desgarrara con gran dolor un, miembro </w:t>
      </w:r>
      <w:r>
        <w:rPr>
          <w:rFonts w:ascii="Times New Roman" w:hAnsi="Times New Roman" w:cs="Times New Roman"/>
        </w:rPr>
        <w:t>adherido con firmeza al cuerpo.</w:t>
      </w:r>
      <w:r w:rsidRPr="00CD2DBF">
        <w:rPr>
          <w:rFonts w:ascii="Times New Roman" w:hAnsi="Times New Roman" w:cs="Times New Roman"/>
        </w:rPr>
        <w:t xml:space="preserve"> Así, cuando la voluntad propia, que, por tendencia natural, aunque no por consentimiento, en el amor que se tiene por Dios es amputada a causa de Dios, la espada del espíritu divide lo que estaba unido, e inflige una herida que causa un dolor violento.</w:t>
      </w:r>
    </w:p>
    <w:p w14:paraId="3D26C01C" w14:textId="77777777" w:rsidR="00BD2035" w:rsidRDefault="00BD2035" w:rsidP="00BD2035">
      <w:pPr>
        <w:spacing w:after="0" w:line="240" w:lineRule="auto"/>
        <w:ind w:firstLine="567"/>
        <w:jc w:val="both"/>
        <w:rPr>
          <w:rFonts w:ascii="Times New Roman" w:hAnsi="Times New Roman" w:cs="Times New Roman"/>
        </w:rPr>
      </w:pPr>
    </w:p>
    <w:p w14:paraId="12A4C8CB" w14:textId="77777777" w:rsidR="00BD2035" w:rsidRPr="00CD2DBF" w:rsidRDefault="00BD2035" w:rsidP="00BD2035">
      <w:pPr>
        <w:spacing w:after="0" w:line="240" w:lineRule="auto"/>
        <w:ind w:firstLine="567"/>
        <w:jc w:val="both"/>
        <w:rPr>
          <w:rFonts w:ascii="Times New Roman" w:hAnsi="Times New Roman" w:cs="Times New Roman"/>
        </w:rPr>
      </w:pPr>
    </w:p>
    <w:p w14:paraId="56B7C652" w14:textId="77777777" w:rsidR="00BD2035" w:rsidRPr="00B823E0" w:rsidRDefault="00BD2035" w:rsidP="00BD2035">
      <w:pPr>
        <w:spacing w:after="120" w:line="240" w:lineRule="auto"/>
        <w:ind w:firstLine="567"/>
        <w:jc w:val="center"/>
        <w:rPr>
          <w:rFonts w:ascii="Times New Roman" w:hAnsi="Times New Roman" w:cs="Times New Roman"/>
          <w:bCs/>
        </w:rPr>
      </w:pPr>
      <w:r w:rsidRPr="00B823E0">
        <w:rPr>
          <w:rFonts w:ascii="Times New Roman" w:hAnsi="Times New Roman" w:cs="Times New Roman"/>
          <w:bCs/>
        </w:rPr>
        <w:t>LA DIVISION DEL ALMA CONSIDERADA APARTE</w:t>
      </w:r>
    </w:p>
    <w:p w14:paraId="634028EE" w14:textId="77777777" w:rsidR="00BD2035" w:rsidRPr="00B823E0" w:rsidRDefault="00BD2035" w:rsidP="00BD2035">
      <w:pPr>
        <w:spacing w:after="120" w:line="240" w:lineRule="auto"/>
        <w:ind w:firstLine="567"/>
        <w:jc w:val="both"/>
        <w:rPr>
          <w:rFonts w:ascii="Times New Roman" w:hAnsi="Times New Roman" w:cs="Times New Roman"/>
          <w:bCs/>
        </w:rPr>
      </w:pPr>
    </w:p>
    <w:p w14:paraId="2F6F16F1"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Según el modo arriba dicho, esta espada llega hasta la división del alma y del espíritu; ella separa recíprocamente el alma del espíritu, a la vida natural o vida</w:t>
      </w:r>
      <w:r>
        <w:rPr>
          <w:rFonts w:ascii="Times New Roman" w:hAnsi="Times New Roman" w:cs="Times New Roman"/>
        </w:rPr>
        <w:t xml:space="preserve"> carnal de la vida espiritual. </w:t>
      </w:r>
      <w:r w:rsidRPr="00CD2DBF">
        <w:rPr>
          <w:rFonts w:ascii="Times New Roman" w:hAnsi="Times New Roman" w:cs="Times New Roman"/>
        </w:rPr>
        <w:t>Esta espada llega también hasta la división del alma considerada aparte: y hasta la división del espíritu considerado igualmente aparte; pero acerca de la división del alma habría más cosas que decir.</w:t>
      </w:r>
    </w:p>
    <w:p w14:paraId="53CFE548" w14:textId="77777777" w:rsidR="00BD2035" w:rsidRPr="00CD2DBF" w:rsidRDefault="00BD2035" w:rsidP="00BD2035">
      <w:pPr>
        <w:spacing w:after="0" w:line="240" w:lineRule="auto"/>
        <w:ind w:firstLine="567"/>
        <w:jc w:val="both"/>
        <w:rPr>
          <w:rFonts w:ascii="Times New Roman" w:hAnsi="Times New Roman" w:cs="Times New Roman"/>
        </w:rPr>
      </w:pPr>
    </w:p>
    <w:p w14:paraId="74165452" w14:textId="77777777" w:rsidR="002D0E4A" w:rsidRDefault="00BD2035" w:rsidP="002D0E4A">
      <w:pPr>
        <w:spacing w:after="0" w:line="240" w:lineRule="auto"/>
        <w:jc w:val="both"/>
        <w:rPr>
          <w:rFonts w:ascii="Times New Roman" w:hAnsi="Times New Roman" w:cs="Times New Roman"/>
          <w:b/>
        </w:rPr>
      </w:pPr>
      <w:r w:rsidRPr="00B823E0">
        <w:rPr>
          <w:rFonts w:ascii="Times New Roman" w:hAnsi="Times New Roman" w:cs="Times New Roman"/>
          <w:b/>
        </w:rPr>
        <w:t xml:space="preserve">El alma se divide a sí misma </w:t>
      </w:r>
    </w:p>
    <w:p w14:paraId="699BCACE" w14:textId="17ADBEC9" w:rsidR="00BD2035" w:rsidRPr="00B823E0" w:rsidRDefault="00BD2035" w:rsidP="00BD2035">
      <w:pPr>
        <w:spacing w:after="120" w:line="240" w:lineRule="auto"/>
        <w:jc w:val="both"/>
        <w:rPr>
          <w:rFonts w:ascii="Times New Roman" w:hAnsi="Times New Roman" w:cs="Times New Roman"/>
          <w:b/>
        </w:rPr>
      </w:pPr>
      <w:r w:rsidRPr="00B823E0">
        <w:rPr>
          <w:rFonts w:ascii="Times New Roman" w:hAnsi="Times New Roman" w:cs="Times New Roman"/>
          <w:b/>
        </w:rPr>
        <w:t>por los sentimientos de amor y compasión hacia el prójimo</w:t>
      </w:r>
    </w:p>
    <w:p w14:paraId="18C01DE6"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El alma es una substancia simple e indivisible en su esencia, unida en unidad de persona a un cuerpo, sola con uno solo, una con uno, y por eso se dice c</w:t>
      </w:r>
      <w:r>
        <w:rPr>
          <w:rFonts w:ascii="Times New Roman" w:hAnsi="Times New Roman" w:cs="Times New Roman"/>
        </w:rPr>
        <w:t>on acierto, única con su único.</w:t>
      </w:r>
      <w:r w:rsidRPr="00CD2DBF">
        <w:rPr>
          <w:rFonts w:ascii="Times New Roman" w:hAnsi="Times New Roman" w:cs="Times New Roman"/>
        </w:rPr>
        <w:t xml:space="preserve"> Sin embargo, esta alma, cuando ama según Dios a alguien que sabe que debe amar por Dios, se une por un sentimiento de caridad a aquel a quien se somete en la caridad, y dividida en sí misma por los sentimientos de amor, no sólo vive en su cuerpo al cual está unida personalmente, sino que en cierto modo se divide, comparte su vida y su conciencia con aquellos a los cuales está unida por el amor.</w:t>
      </w:r>
    </w:p>
    <w:p w14:paraId="1D47CAF6" w14:textId="77777777" w:rsidR="00BD2035" w:rsidRPr="00CD2DBF" w:rsidRDefault="00BD2035" w:rsidP="00BD2035">
      <w:pPr>
        <w:spacing w:after="0" w:line="240" w:lineRule="auto"/>
        <w:ind w:firstLine="567"/>
        <w:jc w:val="both"/>
        <w:rPr>
          <w:rFonts w:ascii="Times New Roman" w:hAnsi="Times New Roman" w:cs="Times New Roman"/>
        </w:rPr>
      </w:pPr>
    </w:p>
    <w:p w14:paraId="66420101" w14:textId="77777777" w:rsidR="00BD2035" w:rsidRPr="00B823E0" w:rsidRDefault="00BD2035" w:rsidP="00BD2035">
      <w:pPr>
        <w:spacing w:after="120" w:line="240" w:lineRule="auto"/>
        <w:jc w:val="both"/>
        <w:rPr>
          <w:rFonts w:ascii="Times New Roman" w:hAnsi="Times New Roman" w:cs="Times New Roman"/>
          <w:b/>
        </w:rPr>
      </w:pPr>
      <w:r w:rsidRPr="00B823E0">
        <w:rPr>
          <w:rFonts w:ascii="Times New Roman" w:hAnsi="Times New Roman" w:cs="Times New Roman"/>
          <w:b/>
        </w:rPr>
        <w:t>En particular por los sentimientos de compasión</w:t>
      </w:r>
    </w:p>
    <w:p w14:paraId="0D2D61B4"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 xml:space="preserve">Por eso, no sólo siente los propios bienes o los propios males, sino que al congratularse o compadecerse de los sentimientos de los otros, los </w:t>
      </w:r>
      <w:r>
        <w:rPr>
          <w:rFonts w:ascii="Times New Roman" w:hAnsi="Times New Roman" w:cs="Times New Roman"/>
        </w:rPr>
        <w:t>comparte corno si fueran suyos.</w:t>
      </w:r>
      <w:r w:rsidRPr="00CD2DBF">
        <w:rPr>
          <w:rFonts w:ascii="Times New Roman" w:hAnsi="Times New Roman" w:cs="Times New Roman"/>
        </w:rPr>
        <w:t xml:space="preserve"> Por eso la espada del espíritu corta no sólo por el dolor de la propia pasión, sino también po</w:t>
      </w:r>
      <w:r>
        <w:rPr>
          <w:rFonts w:ascii="Times New Roman" w:hAnsi="Times New Roman" w:cs="Times New Roman"/>
        </w:rPr>
        <w:t>r la compasión del dolor ajeno.</w:t>
      </w:r>
      <w:r w:rsidRPr="00CD2DBF">
        <w:rPr>
          <w:rFonts w:ascii="Times New Roman" w:hAnsi="Times New Roman" w:cs="Times New Roman"/>
        </w:rPr>
        <w:t xml:space="preserve"> Y puede suceder que el dolor que se experimenta al compadecer a los otros, sea más acerbo que el dolor que uno padece. En efecto, a menudo una madre que se conduele de la enfermedad de su hijo, se atormenta más de lo que el h</w:t>
      </w:r>
      <w:r>
        <w:rPr>
          <w:rFonts w:ascii="Times New Roman" w:hAnsi="Times New Roman" w:cs="Times New Roman"/>
        </w:rPr>
        <w:t xml:space="preserve">ijo se duele de su propio mal. </w:t>
      </w:r>
      <w:r w:rsidRPr="00CD2DBF">
        <w:rPr>
          <w:rFonts w:ascii="Times New Roman" w:hAnsi="Times New Roman" w:cs="Times New Roman"/>
        </w:rPr>
        <w:t>Esto lo hace el amor, que transfiere a sí el dolor ajeno; y lo hace con aumento del propio dolor, de modo que más se conduele de lo que al otro le duele, y a veces desearía asumir solo todo el dolor, para que el otro no tenga ninguno.</w:t>
      </w:r>
    </w:p>
    <w:p w14:paraId="2109DDCE"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lastRenderedPageBreak/>
        <w:t>En la compasión hacia el que sufre, el alma del que se conduele en cierto modo está divi</w:t>
      </w:r>
      <w:r>
        <w:rPr>
          <w:rFonts w:ascii="Times New Roman" w:hAnsi="Times New Roman" w:cs="Times New Roman"/>
        </w:rPr>
        <w:t>dida de sí misma y en sí misma.</w:t>
      </w:r>
      <w:r w:rsidRPr="00CD2DBF">
        <w:rPr>
          <w:rFonts w:ascii="Times New Roman" w:hAnsi="Times New Roman" w:cs="Times New Roman"/>
        </w:rPr>
        <w:t xml:space="preserve"> Porque, cuando sufre aquel a quien ama, ella comulga con su dolor, se entrega a él, se derrama fuera de sí y por la solicitud de su compasión se une a él para sufrir en su lugar, y en cierto modo se aviene de manera que sea de él, se derrama en él por el sentimiento de su compasión, como quien vive junto a aquel del cual experimenta el tormento.</w:t>
      </w:r>
    </w:p>
    <w:p w14:paraId="128EF025" w14:textId="77777777" w:rsidR="00BD2035" w:rsidRPr="00CD2DBF" w:rsidRDefault="00BD2035" w:rsidP="00BD2035">
      <w:pPr>
        <w:spacing w:after="0" w:line="240" w:lineRule="auto"/>
        <w:ind w:firstLine="567"/>
        <w:jc w:val="both"/>
        <w:rPr>
          <w:rFonts w:ascii="Times New Roman" w:hAnsi="Times New Roman" w:cs="Times New Roman"/>
        </w:rPr>
      </w:pPr>
    </w:p>
    <w:p w14:paraId="109F79C9" w14:textId="77777777" w:rsidR="00BD2035" w:rsidRPr="00B823E0" w:rsidRDefault="00BD2035" w:rsidP="00BD2035">
      <w:pPr>
        <w:spacing w:after="120" w:line="240" w:lineRule="auto"/>
        <w:jc w:val="both"/>
        <w:rPr>
          <w:rFonts w:ascii="Times New Roman" w:hAnsi="Times New Roman" w:cs="Times New Roman"/>
          <w:b/>
        </w:rPr>
      </w:pPr>
      <w:r w:rsidRPr="00B823E0">
        <w:rPr>
          <w:rFonts w:ascii="Times New Roman" w:hAnsi="Times New Roman" w:cs="Times New Roman"/>
          <w:b/>
        </w:rPr>
        <w:t>La compasión de la Santísima Virgen</w:t>
      </w:r>
    </w:p>
    <w:p w14:paraId="510FCC4A" w14:textId="77777777" w:rsidR="00BD2035" w:rsidRPr="00B823E0" w:rsidRDefault="00BD2035" w:rsidP="00BD2035">
      <w:pPr>
        <w:spacing w:after="120" w:line="240" w:lineRule="auto"/>
        <w:ind w:firstLine="567"/>
        <w:jc w:val="both"/>
        <w:rPr>
          <w:rFonts w:ascii="Times New Roman" w:hAnsi="Times New Roman" w:cs="Times New Roman"/>
          <w:i/>
        </w:rPr>
      </w:pPr>
      <w:r w:rsidRPr="00CD2DBF">
        <w:rPr>
          <w:rFonts w:ascii="Times New Roman" w:hAnsi="Times New Roman" w:cs="Times New Roman"/>
        </w:rPr>
        <w:t xml:space="preserve">De ahí que el anciano Simeón, cuando profetizó acerca de Cristo dijo: Este está puesto para caída y elevación de muchos en Israel, y para ser señal de contradicción; enseguida añadió dirigiéndose a la Santísima Virgen: </w:t>
      </w:r>
      <w:r w:rsidRPr="00B823E0">
        <w:rPr>
          <w:rFonts w:ascii="Times New Roman" w:hAnsi="Times New Roman" w:cs="Times New Roman"/>
          <w:i/>
        </w:rPr>
        <w:t>Y a ti misma una espada te atravesará tu alma, la suya (Lc 2, 34-35).</w:t>
      </w:r>
      <w:r w:rsidRPr="00CD2DBF">
        <w:rPr>
          <w:rFonts w:ascii="Times New Roman" w:hAnsi="Times New Roman" w:cs="Times New Roman"/>
        </w:rPr>
        <w:t xml:space="preserve"> Es decir, una espada atravesará </w:t>
      </w:r>
      <w:r>
        <w:rPr>
          <w:rFonts w:ascii="Times New Roman" w:hAnsi="Times New Roman" w:cs="Times New Roman"/>
        </w:rPr>
        <w:t>tu alma, como si fuera la suya.</w:t>
      </w:r>
      <w:r w:rsidRPr="00CD2DBF">
        <w:rPr>
          <w:rFonts w:ascii="Times New Roman" w:hAnsi="Times New Roman" w:cs="Times New Roman"/>
        </w:rPr>
        <w:t xml:space="preserve"> También puede interpretarse así: Una espada atravesará tu</w:t>
      </w:r>
      <w:r>
        <w:rPr>
          <w:rFonts w:ascii="Times New Roman" w:hAnsi="Times New Roman" w:cs="Times New Roman"/>
        </w:rPr>
        <w:t xml:space="preserve"> alma, esto es, tu propia alma.</w:t>
      </w:r>
      <w:r w:rsidRPr="00CD2DBF">
        <w:rPr>
          <w:rFonts w:ascii="Times New Roman" w:hAnsi="Times New Roman" w:cs="Times New Roman"/>
        </w:rPr>
        <w:t xml:space="preserve"> Según este modo de hablar, adoptado por algunos santos doctores, el Apóstol dice: </w:t>
      </w:r>
      <w:r w:rsidRPr="00B823E0">
        <w:rPr>
          <w:rFonts w:ascii="Times New Roman" w:hAnsi="Times New Roman" w:cs="Times New Roman"/>
          <w:i/>
        </w:rPr>
        <w:t>Con temor y temblor obrad vuestra salvación, a saber, vuestra propia salvación.</w:t>
      </w:r>
    </w:p>
    <w:p w14:paraId="661D1C88"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Por cierto, la Madre de Dios, que amó más que todos, así como también fue amada más que todos, se compadeció de tal modo de la muerte de su Hijo que por así d</w:t>
      </w:r>
      <w:r>
        <w:rPr>
          <w:rFonts w:ascii="Times New Roman" w:hAnsi="Times New Roman" w:cs="Times New Roman"/>
        </w:rPr>
        <w:t>ecir verdaderamente la padeció.</w:t>
      </w:r>
      <w:r w:rsidRPr="00CD2DBF">
        <w:rPr>
          <w:rFonts w:ascii="Times New Roman" w:hAnsi="Times New Roman" w:cs="Times New Roman"/>
        </w:rPr>
        <w:t xml:space="preserve"> Porque según la grandeza de su a</w:t>
      </w:r>
      <w:r>
        <w:rPr>
          <w:rFonts w:ascii="Times New Roman" w:hAnsi="Times New Roman" w:cs="Times New Roman"/>
        </w:rPr>
        <w:t xml:space="preserve">mor, así fue también su dolor. </w:t>
      </w:r>
      <w:r w:rsidRPr="00CD2DBF">
        <w:rPr>
          <w:rFonts w:ascii="Times New Roman" w:hAnsi="Times New Roman" w:cs="Times New Roman"/>
        </w:rPr>
        <w:t>Al amar a su Hijo más que a sí misma, experimentó en lo más íntimo de su alma el dolor de las herid</w:t>
      </w:r>
      <w:r>
        <w:rPr>
          <w:rFonts w:ascii="Times New Roman" w:hAnsi="Times New Roman" w:cs="Times New Roman"/>
        </w:rPr>
        <w:t>as que él recibió en su cuerpo.</w:t>
      </w:r>
      <w:r w:rsidRPr="00CD2DBF">
        <w:rPr>
          <w:rFonts w:ascii="Times New Roman" w:hAnsi="Times New Roman" w:cs="Times New Roman"/>
        </w:rPr>
        <w:t xml:space="preserve"> Para ella, la misma pasión de Cristo fue un martirio, porque la carne de Cristo en cierto modo era la suya, esto es, la carne de su carne; ella amó más su carne en Cristo, de lo q</w:t>
      </w:r>
      <w:r>
        <w:rPr>
          <w:rFonts w:ascii="Times New Roman" w:hAnsi="Times New Roman" w:cs="Times New Roman"/>
        </w:rPr>
        <w:t>ue la amó en su propia persona.</w:t>
      </w:r>
      <w:r w:rsidRPr="00CD2DBF">
        <w:rPr>
          <w:rFonts w:ascii="Times New Roman" w:hAnsi="Times New Roman" w:cs="Times New Roman"/>
        </w:rPr>
        <w:t xml:space="preserve"> Cuanto mayor fue su amor, tanto mayor fue su dolor; padeció más en su alma que el martirio en su cuerpo. Por eso resplandece con el privi</w:t>
      </w:r>
      <w:r>
        <w:rPr>
          <w:rFonts w:ascii="Times New Roman" w:hAnsi="Times New Roman" w:cs="Times New Roman"/>
        </w:rPr>
        <w:t xml:space="preserve">legio de un glorioso martirio. </w:t>
      </w:r>
      <w:r w:rsidRPr="00CD2DBF">
        <w:rPr>
          <w:rFonts w:ascii="Times New Roman" w:hAnsi="Times New Roman" w:cs="Times New Roman"/>
        </w:rPr>
        <w:t>Ciertamente otros mártires consumaron su martirio por su propia muerte; ella suministró de su carne, la carne que habría de padecer por la salvación del mundo y durante la pasión de Cristo, y por esta pasión, de tal modo experimentó su alma la violencia del dolor, que casi puede pensarse que después de consumado el martirio de Cristo, es ella quien mereció la gloria suprema del martirio.</w:t>
      </w:r>
    </w:p>
    <w:p w14:paraId="05DC6B98" w14:textId="77777777" w:rsidR="00BD2035" w:rsidRDefault="00BD2035" w:rsidP="00BD2035">
      <w:pPr>
        <w:spacing w:after="0" w:line="240" w:lineRule="auto"/>
        <w:ind w:firstLine="567"/>
        <w:jc w:val="both"/>
        <w:rPr>
          <w:rFonts w:ascii="Times New Roman" w:hAnsi="Times New Roman" w:cs="Times New Roman"/>
        </w:rPr>
      </w:pPr>
    </w:p>
    <w:p w14:paraId="7418660E" w14:textId="77777777" w:rsidR="00BD2035" w:rsidRPr="00CD2DBF" w:rsidRDefault="00BD2035" w:rsidP="00BD2035">
      <w:pPr>
        <w:spacing w:after="0" w:line="240" w:lineRule="auto"/>
        <w:ind w:firstLine="567"/>
        <w:jc w:val="both"/>
        <w:rPr>
          <w:rFonts w:ascii="Times New Roman" w:hAnsi="Times New Roman" w:cs="Times New Roman"/>
        </w:rPr>
      </w:pPr>
    </w:p>
    <w:p w14:paraId="67101DFF" w14:textId="77777777" w:rsidR="00BD2035" w:rsidRPr="005E77AA" w:rsidRDefault="00BD2035" w:rsidP="00BD2035">
      <w:pPr>
        <w:spacing w:after="120" w:line="240" w:lineRule="auto"/>
        <w:ind w:firstLine="567"/>
        <w:jc w:val="center"/>
        <w:rPr>
          <w:rFonts w:ascii="Times New Roman" w:hAnsi="Times New Roman" w:cs="Times New Roman"/>
          <w:bCs/>
        </w:rPr>
      </w:pPr>
      <w:r w:rsidRPr="005E77AA">
        <w:rPr>
          <w:rFonts w:ascii="Times New Roman" w:hAnsi="Times New Roman" w:cs="Times New Roman"/>
          <w:bCs/>
        </w:rPr>
        <w:t>LA DIVISION DEL ESPIRITU Y DEL ALMA EN MARIA</w:t>
      </w:r>
    </w:p>
    <w:p w14:paraId="705BA3AA" w14:textId="77777777" w:rsidR="00BD2035" w:rsidRPr="00CD2DBF" w:rsidRDefault="00BD2035" w:rsidP="00BD2035">
      <w:pPr>
        <w:spacing w:after="120" w:line="240" w:lineRule="auto"/>
        <w:ind w:firstLine="567"/>
        <w:jc w:val="both"/>
        <w:rPr>
          <w:rFonts w:ascii="Times New Roman" w:hAnsi="Times New Roman" w:cs="Times New Roman"/>
        </w:rPr>
      </w:pPr>
    </w:p>
    <w:p w14:paraId="06A29D68" w14:textId="77777777" w:rsidR="00BD2035" w:rsidRPr="005E77AA" w:rsidRDefault="00BD2035" w:rsidP="00BD2035">
      <w:pPr>
        <w:spacing w:after="120" w:line="240" w:lineRule="auto"/>
        <w:ind w:firstLine="567"/>
        <w:jc w:val="both"/>
        <w:rPr>
          <w:rFonts w:ascii="Times New Roman" w:hAnsi="Times New Roman" w:cs="Times New Roman"/>
          <w:i/>
        </w:rPr>
      </w:pPr>
      <w:r w:rsidRPr="00CD2DBF">
        <w:rPr>
          <w:rFonts w:ascii="Times New Roman" w:hAnsi="Times New Roman" w:cs="Times New Roman"/>
        </w:rPr>
        <w:t>Es necesario detenerse a considerar en este lugar algo que se refiere a la div</w:t>
      </w:r>
      <w:r>
        <w:rPr>
          <w:rFonts w:ascii="Times New Roman" w:hAnsi="Times New Roman" w:cs="Times New Roman"/>
        </w:rPr>
        <w:t xml:space="preserve">isión del alma y del espíritu. </w:t>
      </w:r>
      <w:r w:rsidRPr="00CD2DBF">
        <w:rPr>
          <w:rFonts w:ascii="Times New Roman" w:hAnsi="Times New Roman" w:cs="Times New Roman"/>
        </w:rPr>
        <w:t>La Madre de Dios cuando supo que la salvación del mundo habría de provenir de la muerte de su Hijo único, por un lado, quiso su muerte y por otro se dolió de ella.</w:t>
      </w:r>
      <w:r>
        <w:rPr>
          <w:rFonts w:ascii="Times New Roman" w:hAnsi="Times New Roman" w:cs="Times New Roman"/>
        </w:rPr>
        <w:t xml:space="preserve"> </w:t>
      </w:r>
      <w:r w:rsidRPr="00CD2DBF">
        <w:rPr>
          <w:rFonts w:ascii="Times New Roman" w:hAnsi="Times New Roman" w:cs="Times New Roman"/>
        </w:rPr>
        <w:t xml:space="preserve">La quiso por su propia salvación e igualmente por la nuestra; sin embargo, se dolió porque era madre, madre de la debilidad de </w:t>
      </w:r>
      <w:r>
        <w:rPr>
          <w:rFonts w:ascii="Times New Roman" w:hAnsi="Times New Roman" w:cs="Times New Roman"/>
        </w:rPr>
        <w:t xml:space="preserve">Cristo y ella misma era débil. </w:t>
      </w:r>
      <w:r w:rsidRPr="00CD2DBF">
        <w:rPr>
          <w:rFonts w:ascii="Times New Roman" w:hAnsi="Times New Roman" w:cs="Times New Roman"/>
        </w:rPr>
        <w:t>Entre la tristeza del alma y el gozo del espíritu que exultó en Dios su salvador</w:t>
      </w:r>
      <w:r>
        <w:rPr>
          <w:rStyle w:val="Refdenotaalpie"/>
          <w:rFonts w:ascii="Times New Roman" w:hAnsi="Times New Roman" w:cs="Times New Roman"/>
        </w:rPr>
        <w:footnoteReference w:id="244"/>
      </w:r>
      <w:r w:rsidRPr="00CD2DBF">
        <w:rPr>
          <w:rFonts w:ascii="Times New Roman" w:hAnsi="Times New Roman" w:cs="Times New Roman"/>
        </w:rPr>
        <w:t>, una espada le</w:t>
      </w:r>
      <w:r>
        <w:rPr>
          <w:rFonts w:ascii="Times New Roman" w:hAnsi="Times New Roman" w:cs="Times New Roman"/>
        </w:rPr>
        <w:t xml:space="preserve"> dividió el espíritu,</w:t>
      </w:r>
      <w:r w:rsidRPr="00CD2DBF">
        <w:rPr>
          <w:rFonts w:ascii="Times New Roman" w:hAnsi="Times New Roman" w:cs="Times New Roman"/>
        </w:rPr>
        <w:t xml:space="preserve"> a saber, esa espada que divide entre el padre y el hijo, el hermano y el hermano, el esposo y la esposa, el amigo y el amigo, el alma y el espíritu, el alma y el alma, el espíritu y el espíritu, el amor y el amor, el odio y el odio, el amor y el odio, la paz y la paz, la guerra y</w:t>
      </w:r>
      <w:r>
        <w:rPr>
          <w:rFonts w:ascii="Times New Roman" w:hAnsi="Times New Roman" w:cs="Times New Roman"/>
        </w:rPr>
        <w:t xml:space="preserve"> la guerra, la paz y la guerra.</w:t>
      </w:r>
      <w:r w:rsidRPr="00CD2DBF">
        <w:rPr>
          <w:rFonts w:ascii="Times New Roman" w:hAnsi="Times New Roman" w:cs="Times New Roman"/>
        </w:rPr>
        <w:t xml:space="preserve"> </w:t>
      </w:r>
      <w:r w:rsidRPr="005E77AA">
        <w:rPr>
          <w:rFonts w:ascii="Times New Roman" w:hAnsi="Times New Roman" w:cs="Times New Roman"/>
          <w:i/>
        </w:rPr>
        <w:t>No he venido,</w:t>
      </w:r>
      <w:r w:rsidRPr="00CD2DBF">
        <w:rPr>
          <w:rFonts w:ascii="Times New Roman" w:hAnsi="Times New Roman" w:cs="Times New Roman"/>
        </w:rPr>
        <w:t xml:space="preserve"> dice el Señor, </w:t>
      </w:r>
      <w:r w:rsidRPr="005E77AA">
        <w:rPr>
          <w:rFonts w:ascii="Times New Roman" w:hAnsi="Times New Roman" w:cs="Times New Roman"/>
          <w:i/>
        </w:rPr>
        <w:t>a traer paz sino espada (Mt 10, 34).</w:t>
      </w:r>
    </w:p>
    <w:p w14:paraId="277D60F2"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¿Quién puede conocer todas las divisiones del alma y del espíritu que los amantes heridos por el amor no pueden ni experimentar en sí mismos, ni contar dado que son numerosas? Ciertamente son muchas las divisiones del alma y del espíritu, y así como de varias maneras la palabra de Dios toca el corazón, así también de varias maneras penetra hasta la división del al</w:t>
      </w:r>
      <w:r>
        <w:rPr>
          <w:rFonts w:ascii="Times New Roman" w:hAnsi="Times New Roman" w:cs="Times New Roman"/>
        </w:rPr>
        <w:t>ma y del</w:t>
      </w:r>
      <w:r w:rsidRPr="00CD2DBF">
        <w:rPr>
          <w:rFonts w:ascii="Times New Roman" w:hAnsi="Times New Roman" w:cs="Times New Roman"/>
        </w:rPr>
        <w:t xml:space="preserve"> espíritu.</w:t>
      </w:r>
    </w:p>
    <w:p w14:paraId="0FFCE64E" w14:textId="77777777" w:rsidR="00BD2035" w:rsidRDefault="00BD2035" w:rsidP="00BD2035">
      <w:pPr>
        <w:spacing w:after="0" w:line="240" w:lineRule="auto"/>
        <w:ind w:firstLine="567"/>
        <w:jc w:val="both"/>
        <w:rPr>
          <w:rFonts w:ascii="Times New Roman" w:hAnsi="Times New Roman" w:cs="Times New Roman"/>
        </w:rPr>
      </w:pPr>
    </w:p>
    <w:p w14:paraId="741BEF43" w14:textId="77777777" w:rsidR="00BD2035" w:rsidRPr="00CD2DBF" w:rsidRDefault="00BD2035" w:rsidP="00BD2035">
      <w:pPr>
        <w:spacing w:after="0" w:line="240" w:lineRule="auto"/>
        <w:ind w:firstLine="567"/>
        <w:jc w:val="both"/>
        <w:rPr>
          <w:rFonts w:ascii="Times New Roman" w:hAnsi="Times New Roman" w:cs="Times New Roman"/>
        </w:rPr>
      </w:pPr>
    </w:p>
    <w:p w14:paraId="6EB6CEA1" w14:textId="77777777" w:rsidR="00BD2035" w:rsidRPr="005E77AA" w:rsidRDefault="00BD2035" w:rsidP="00BD2035">
      <w:pPr>
        <w:spacing w:after="120" w:line="240" w:lineRule="auto"/>
        <w:ind w:firstLine="567"/>
        <w:jc w:val="center"/>
        <w:rPr>
          <w:rFonts w:ascii="Times New Roman" w:hAnsi="Times New Roman" w:cs="Times New Roman"/>
          <w:bCs/>
        </w:rPr>
      </w:pPr>
      <w:r w:rsidRPr="005E77AA">
        <w:rPr>
          <w:rFonts w:ascii="Times New Roman" w:hAnsi="Times New Roman" w:cs="Times New Roman"/>
          <w:bCs/>
        </w:rPr>
        <w:t>LA DIVISION DEL ESPIRITU CONSIDERADA APARTE</w:t>
      </w:r>
    </w:p>
    <w:p w14:paraId="7621E8E7" w14:textId="77777777" w:rsidR="00BD2035" w:rsidRPr="00CD2DBF" w:rsidRDefault="00BD2035" w:rsidP="00BD2035">
      <w:pPr>
        <w:spacing w:after="120" w:line="240" w:lineRule="auto"/>
        <w:ind w:firstLine="567"/>
        <w:jc w:val="both"/>
        <w:rPr>
          <w:rFonts w:ascii="Times New Roman" w:hAnsi="Times New Roman" w:cs="Times New Roman"/>
        </w:rPr>
      </w:pPr>
    </w:p>
    <w:p w14:paraId="0DF0CDD9" w14:textId="77777777" w:rsidR="00BD2035"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Lo que se ha dicho de la división del alma considerada aparte, puede hacernos apreciar lo que es la división del espíritu considerado aparte, sin embargo, será bueno decir someramente algo acerca de la división del espíritu, para dar ocasión al sabio a que se haga más sabio</w:t>
      </w:r>
      <w:r>
        <w:rPr>
          <w:rStyle w:val="Refdenotaalpie"/>
          <w:rFonts w:ascii="Times New Roman" w:hAnsi="Times New Roman" w:cs="Times New Roman"/>
        </w:rPr>
        <w:footnoteReference w:id="245"/>
      </w:r>
      <w:r w:rsidRPr="00CD2DBF">
        <w:rPr>
          <w:rFonts w:ascii="Times New Roman" w:hAnsi="Times New Roman" w:cs="Times New Roman"/>
        </w:rPr>
        <w:t>.</w:t>
      </w:r>
    </w:p>
    <w:p w14:paraId="6A15AEE8" w14:textId="77777777" w:rsidR="00BD2035" w:rsidRPr="00CD2DBF" w:rsidRDefault="00BD2035" w:rsidP="00BD2035">
      <w:pPr>
        <w:spacing w:after="0" w:line="240" w:lineRule="auto"/>
        <w:ind w:firstLine="567"/>
        <w:jc w:val="both"/>
        <w:rPr>
          <w:rFonts w:ascii="Times New Roman" w:hAnsi="Times New Roman" w:cs="Times New Roman"/>
        </w:rPr>
      </w:pPr>
    </w:p>
    <w:p w14:paraId="25E354CB" w14:textId="77777777" w:rsidR="002D0E4A" w:rsidRDefault="002D0E4A" w:rsidP="00BD2035">
      <w:pPr>
        <w:spacing w:after="120" w:line="240" w:lineRule="auto"/>
        <w:jc w:val="both"/>
        <w:rPr>
          <w:rFonts w:ascii="Times New Roman" w:hAnsi="Times New Roman" w:cs="Times New Roman"/>
          <w:b/>
        </w:rPr>
      </w:pPr>
    </w:p>
    <w:p w14:paraId="60A6D6CC" w14:textId="77777777" w:rsidR="002D0E4A" w:rsidRDefault="00BD2035" w:rsidP="002D0E4A">
      <w:pPr>
        <w:spacing w:after="0" w:line="240" w:lineRule="auto"/>
        <w:jc w:val="both"/>
        <w:rPr>
          <w:rFonts w:ascii="Times New Roman" w:hAnsi="Times New Roman" w:cs="Times New Roman"/>
          <w:b/>
        </w:rPr>
      </w:pPr>
      <w:r w:rsidRPr="005E77AA">
        <w:rPr>
          <w:rFonts w:ascii="Times New Roman" w:hAnsi="Times New Roman" w:cs="Times New Roman"/>
          <w:b/>
        </w:rPr>
        <w:lastRenderedPageBreak/>
        <w:t xml:space="preserve">El espíritu mismo se divide en múltiples actos </w:t>
      </w:r>
    </w:p>
    <w:p w14:paraId="5CE3F982" w14:textId="7B8B30FD" w:rsidR="00BD2035" w:rsidRPr="005E77AA" w:rsidRDefault="00BD2035" w:rsidP="00BD2035">
      <w:pPr>
        <w:spacing w:after="120" w:line="240" w:lineRule="auto"/>
        <w:jc w:val="both"/>
        <w:rPr>
          <w:rFonts w:ascii="Times New Roman" w:hAnsi="Times New Roman" w:cs="Times New Roman"/>
          <w:b/>
        </w:rPr>
      </w:pPr>
      <w:r w:rsidRPr="005E77AA">
        <w:rPr>
          <w:rFonts w:ascii="Times New Roman" w:hAnsi="Times New Roman" w:cs="Times New Roman"/>
          <w:b/>
        </w:rPr>
        <w:t>para alcanzar a Dios y encontrar así su unidad</w:t>
      </w:r>
    </w:p>
    <w:p w14:paraId="30E7DA67" w14:textId="77777777" w:rsidR="00BD2035" w:rsidRPr="00CD2DBF" w:rsidRDefault="00BD2035" w:rsidP="00BD2035">
      <w:pPr>
        <w:spacing w:after="120" w:line="240" w:lineRule="auto"/>
        <w:ind w:firstLine="567"/>
        <w:jc w:val="both"/>
        <w:rPr>
          <w:rFonts w:ascii="Times New Roman" w:hAnsi="Times New Roman" w:cs="Times New Roman"/>
        </w:rPr>
      </w:pPr>
      <w:r w:rsidRPr="001B174A">
        <w:rPr>
          <w:rFonts w:ascii="Times New Roman" w:hAnsi="Times New Roman" w:cs="Times New Roman"/>
          <w:i/>
        </w:rPr>
        <w:t>Dios es espíritu (Jn 4, 24</w:t>
      </w:r>
      <w:r w:rsidRPr="00CD2DBF">
        <w:rPr>
          <w:rFonts w:ascii="Times New Roman" w:hAnsi="Times New Roman" w:cs="Times New Roman"/>
        </w:rPr>
        <w:t xml:space="preserve">), </w:t>
      </w:r>
      <w:r w:rsidRPr="001B174A">
        <w:rPr>
          <w:rFonts w:ascii="Times New Roman" w:hAnsi="Times New Roman" w:cs="Times New Roman"/>
          <w:i/>
        </w:rPr>
        <w:t>y el que se une a Dios, se hace un espíritu con él (l Co 6, 17)</w:t>
      </w:r>
      <w:r>
        <w:rPr>
          <w:rFonts w:ascii="Times New Roman" w:hAnsi="Times New Roman" w:cs="Times New Roman"/>
        </w:rPr>
        <w:t>.</w:t>
      </w:r>
      <w:r w:rsidRPr="00CD2DBF">
        <w:rPr>
          <w:rFonts w:ascii="Times New Roman" w:hAnsi="Times New Roman" w:cs="Times New Roman"/>
        </w:rPr>
        <w:t xml:space="preserve"> Pero el espíritu del hombre, dividido y disperso como está, no puede concentrarse y aunarse sino uniéndose al Dios uno y simple; sin embargo, se divide al ir hacia Dios cuando de diversas maneras se une con él, y al unirse a él de diversas maneras busca unirse más estrechamente con Dios y que Dios se una más estrechamente con él. ¿Y quién obra con acierto en todo esto? ¿Quién puede contar todas las veces en las cuales ha salido de sí por el miedo, la admiración, el estupor, la meditación y la contemplación? ¿Quién puede contar los estímulos de la compunción, los gozos santos, las armonías del júbilo, el arrebato de los suspiros, los sollozos y gemidos, los deseos ardientes, las oraciones vehementes?</w:t>
      </w:r>
    </w:p>
    <w:p w14:paraId="49B263A8"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El alma fija en el amor de Dios, está sometida a esos impulsos innumerables del amor y se encuentra af</w:t>
      </w:r>
      <w:r>
        <w:rPr>
          <w:rFonts w:ascii="Times New Roman" w:hAnsi="Times New Roman" w:cs="Times New Roman"/>
        </w:rPr>
        <w:t>ectada de innumerables maneras.</w:t>
      </w:r>
      <w:r w:rsidRPr="00CD2DBF">
        <w:rPr>
          <w:rFonts w:ascii="Times New Roman" w:hAnsi="Times New Roman" w:cs="Times New Roman"/>
        </w:rPr>
        <w:t xml:space="preserve"> Pero mientras experimenta sorprendentemente el vaivén de los sentimientos ama sin embargo en forma inconmovible, constante; y mientras varia de muchas maneras, se divide, se separa en su marcha hacia Dios, pero no se divide, no se separa de Dios, permanece una con Dios; no separa de ella misma a aquel a quien persevera en amar e</w:t>
      </w:r>
      <w:r>
        <w:rPr>
          <w:rFonts w:ascii="Times New Roman" w:hAnsi="Times New Roman" w:cs="Times New Roman"/>
        </w:rPr>
        <w:t>n medio de tanta inestabilidad.</w:t>
      </w:r>
      <w:r w:rsidRPr="00CD2DBF">
        <w:rPr>
          <w:rFonts w:ascii="Times New Roman" w:hAnsi="Times New Roman" w:cs="Times New Roman"/>
        </w:rPr>
        <w:t xml:space="preserve"> Así pues, la espada del espíritu penetra hasta la división, del espíritu.</w:t>
      </w:r>
    </w:p>
    <w:p w14:paraId="5BA5ED62" w14:textId="77777777" w:rsidR="00BD2035" w:rsidRPr="00CD2DBF" w:rsidRDefault="00BD2035" w:rsidP="00BD2035">
      <w:pPr>
        <w:spacing w:after="0" w:line="240" w:lineRule="auto"/>
        <w:ind w:firstLine="567"/>
        <w:jc w:val="both"/>
        <w:rPr>
          <w:rFonts w:ascii="Times New Roman" w:hAnsi="Times New Roman" w:cs="Times New Roman"/>
        </w:rPr>
      </w:pPr>
    </w:p>
    <w:p w14:paraId="6F5D1F7E" w14:textId="77777777" w:rsidR="002D0E4A" w:rsidRDefault="00BD2035" w:rsidP="002D0E4A">
      <w:pPr>
        <w:spacing w:after="0" w:line="240" w:lineRule="auto"/>
        <w:jc w:val="both"/>
        <w:rPr>
          <w:rFonts w:ascii="Times New Roman" w:hAnsi="Times New Roman" w:cs="Times New Roman"/>
          <w:b/>
        </w:rPr>
      </w:pPr>
      <w:r w:rsidRPr="001B174A">
        <w:rPr>
          <w:rFonts w:ascii="Times New Roman" w:hAnsi="Times New Roman" w:cs="Times New Roman"/>
          <w:b/>
        </w:rPr>
        <w:t xml:space="preserve">La Palabra de Dios penetra hasta la división </w:t>
      </w:r>
    </w:p>
    <w:p w14:paraId="0790C224" w14:textId="628E1A1C" w:rsidR="00BD2035" w:rsidRPr="001B174A" w:rsidRDefault="00BD2035" w:rsidP="00BD2035">
      <w:pPr>
        <w:spacing w:after="120" w:line="240" w:lineRule="auto"/>
        <w:jc w:val="both"/>
        <w:rPr>
          <w:rFonts w:ascii="Times New Roman" w:hAnsi="Times New Roman" w:cs="Times New Roman"/>
          <w:b/>
        </w:rPr>
      </w:pPr>
      <w:r w:rsidRPr="001B174A">
        <w:rPr>
          <w:rFonts w:ascii="Times New Roman" w:hAnsi="Times New Roman" w:cs="Times New Roman"/>
          <w:b/>
        </w:rPr>
        <w:t>de las coyunturas y de las médulas</w:t>
      </w:r>
    </w:p>
    <w:p w14:paraId="57748404" w14:textId="39830F56"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 xml:space="preserve">Esta espada de tal modo persigue al hombre viejo, que no le basta con matarlo, sino que, después de haberlo matado, lo corta en trozos, lo despedaza completamente y penetra hasta la división de las coyunturas y de las médulas, hasta destruir por completo el cuerpo de pecado. Así también la </w:t>
      </w:r>
      <w:r w:rsidR="009F74D4">
        <w:rPr>
          <w:rFonts w:ascii="Times New Roman" w:hAnsi="Times New Roman" w:cs="Times New Roman"/>
        </w:rPr>
        <w:t>espada de Samuel no sólo mata al obes</w:t>
      </w:r>
      <w:r w:rsidRPr="00CD2DBF">
        <w:rPr>
          <w:rFonts w:ascii="Times New Roman" w:hAnsi="Times New Roman" w:cs="Times New Roman"/>
        </w:rPr>
        <w:t xml:space="preserve"> Agag sino que la corta en trozos</w:t>
      </w:r>
      <w:r>
        <w:rPr>
          <w:rStyle w:val="Refdenotaalpie"/>
          <w:rFonts w:ascii="Times New Roman" w:hAnsi="Times New Roman" w:cs="Times New Roman"/>
        </w:rPr>
        <w:footnoteReference w:id="246"/>
      </w:r>
      <w:r w:rsidRPr="00CD2DBF">
        <w:rPr>
          <w:rFonts w:ascii="Times New Roman" w:hAnsi="Times New Roman" w:cs="Times New Roman"/>
        </w:rPr>
        <w:t>. Observemos pues con mayor diligencia, cómo esta espada divide las coyunturas y luego cómo penetra hasta la división de las médulas.</w:t>
      </w:r>
    </w:p>
    <w:p w14:paraId="2BF97C59" w14:textId="77777777" w:rsidR="00BD2035" w:rsidRPr="00CD2DBF" w:rsidRDefault="00BD2035" w:rsidP="00BD2035">
      <w:pPr>
        <w:spacing w:after="0" w:line="240" w:lineRule="auto"/>
        <w:ind w:firstLine="567"/>
        <w:jc w:val="both"/>
        <w:rPr>
          <w:rFonts w:ascii="Times New Roman" w:hAnsi="Times New Roman" w:cs="Times New Roman"/>
        </w:rPr>
      </w:pPr>
    </w:p>
    <w:p w14:paraId="2716CDE8" w14:textId="77777777" w:rsidR="002D0E4A" w:rsidRDefault="00BD2035" w:rsidP="002D0E4A">
      <w:pPr>
        <w:spacing w:after="0" w:line="240" w:lineRule="auto"/>
        <w:jc w:val="both"/>
        <w:rPr>
          <w:rFonts w:ascii="Times New Roman" w:hAnsi="Times New Roman" w:cs="Times New Roman"/>
          <w:b/>
        </w:rPr>
      </w:pPr>
      <w:r w:rsidRPr="001B174A">
        <w:rPr>
          <w:rFonts w:ascii="Times New Roman" w:hAnsi="Times New Roman" w:cs="Times New Roman"/>
          <w:b/>
        </w:rPr>
        <w:t xml:space="preserve">Las coyunturas de los pecados en la vida del pecador, </w:t>
      </w:r>
    </w:p>
    <w:p w14:paraId="1D243594" w14:textId="30E600A9" w:rsidR="00BD2035" w:rsidRPr="001B174A" w:rsidRDefault="00BD2035" w:rsidP="00BD2035">
      <w:pPr>
        <w:spacing w:after="120" w:line="240" w:lineRule="auto"/>
        <w:jc w:val="both"/>
        <w:rPr>
          <w:rFonts w:ascii="Times New Roman" w:hAnsi="Times New Roman" w:cs="Times New Roman"/>
          <w:b/>
        </w:rPr>
      </w:pPr>
      <w:r w:rsidRPr="001B174A">
        <w:rPr>
          <w:rFonts w:ascii="Times New Roman" w:hAnsi="Times New Roman" w:cs="Times New Roman"/>
          <w:b/>
        </w:rPr>
        <w:t>en el cuerpo de pecado.</w:t>
      </w:r>
    </w:p>
    <w:p w14:paraId="1128410A" w14:textId="77777777" w:rsidR="00BD2035" w:rsidRPr="00CD2DBF" w:rsidRDefault="00BD2035" w:rsidP="00BD2035">
      <w:pPr>
        <w:spacing w:after="120" w:line="240" w:lineRule="auto"/>
        <w:ind w:firstLine="567"/>
        <w:jc w:val="both"/>
        <w:rPr>
          <w:rFonts w:ascii="Times New Roman" w:hAnsi="Times New Roman" w:cs="Times New Roman"/>
        </w:rPr>
      </w:pPr>
      <w:r>
        <w:rPr>
          <w:rFonts w:ascii="Times New Roman" w:hAnsi="Times New Roman" w:cs="Times New Roman"/>
        </w:rPr>
        <w:t>La vida del pecador -</w:t>
      </w:r>
      <w:r w:rsidRPr="00CD2DBF">
        <w:rPr>
          <w:rFonts w:ascii="Times New Roman" w:hAnsi="Times New Roman" w:cs="Times New Roman"/>
        </w:rPr>
        <w:t>sea que se la considere en cada uno de sus pecados, miembro por miembro, sea que se la haga comparecer toda al mismo ti</w:t>
      </w:r>
      <w:r>
        <w:rPr>
          <w:rFonts w:ascii="Times New Roman" w:hAnsi="Times New Roman" w:cs="Times New Roman"/>
        </w:rPr>
        <w:t>empo ante los ojos del corazón-</w:t>
      </w:r>
      <w:r w:rsidRPr="00CD2DBF">
        <w:rPr>
          <w:rFonts w:ascii="Times New Roman" w:hAnsi="Times New Roman" w:cs="Times New Roman"/>
        </w:rPr>
        <w:t xml:space="preserve">se encuentra </w:t>
      </w:r>
      <w:r>
        <w:rPr>
          <w:rFonts w:ascii="Times New Roman" w:hAnsi="Times New Roman" w:cs="Times New Roman"/>
        </w:rPr>
        <w:t>que tiene coyunturas y médulas.</w:t>
      </w:r>
      <w:r w:rsidRPr="00CD2DBF">
        <w:rPr>
          <w:rFonts w:ascii="Times New Roman" w:hAnsi="Times New Roman" w:cs="Times New Roman"/>
        </w:rPr>
        <w:t xml:space="preserve"> Toda vida mala está compuesta de una multitud de pecados, así como también un cuerpo está compuesto de muchos miembros. Las coyunturas de los miembros son los l</w:t>
      </w:r>
      <w:r>
        <w:rPr>
          <w:rFonts w:ascii="Times New Roman" w:hAnsi="Times New Roman" w:cs="Times New Roman"/>
        </w:rPr>
        <w:t xml:space="preserve">igamentos que unen las partes. </w:t>
      </w:r>
      <w:r w:rsidRPr="00CD2DBF">
        <w:rPr>
          <w:rFonts w:ascii="Times New Roman" w:hAnsi="Times New Roman" w:cs="Times New Roman"/>
        </w:rPr>
        <w:t>Un pecado está enlazado con otro ya por un movimiento de la propia voluntad, ya por un juicio de la severidad divina.</w:t>
      </w:r>
    </w:p>
    <w:p w14:paraId="5053E10B"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Porque el que peca, y piensa permanecer en pecado viviendo mal, comete ciertos pecados a través de otros; comete algunos que son preparación de los que siguen, otros para ocultar, excusar o defender a los precedentes; otros después de una larga deliberación consigo mismo, otros por el ímpetu de una voluntad súbita, ya sea con ocasión de una tentación que se presenta, ya sea porque sobreviene la ocasión de una oportunidad favorable.</w:t>
      </w:r>
    </w:p>
    <w:p w14:paraId="3CED369E"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Las ataduras de los pecados, ora premeditados, ora fruto de ocasiones fortuitas son como las coyunturas de los miembros por las cuales la vida de los pecadores, como un cuerpo, crece y se desarrolla y va en aum</w:t>
      </w:r>
      <w:r>
        <w:rPr>
          <w:rFonts w:ascii="Times New Roman" w:hAnsi="Times New Roman" w:cs="Times New Roman"/>
        </w:rPr>
        <w:t>ento hasta colmar la iniquidad.</w:t>
      </w:r>
      <w:r w:rsidRPr="00CD2DBF">
        <w:rPr>
          <w:rFonts w:ascii="Times New Roman" w:hAnsi="Times New Roman" w:cs="Times New Roman"/>
        </w:rPr>
        <w:t xml:space="preserve"> Ciertamente los pecados cometidos exigen, y los juicios divinos para ser justos reclaman, que el pecador que menosprecia la penitencia y resiste a la voluntad divina sea abandonado un día u otro a su voluntad; y Dios permite que caiga de pecado en pecado cuando la causa de los pecados subsiguientes sea el descuido de la penitencia de los precedentes. Y así sucede que mientras añade iniquidad tras iniquidad, el pecador se encuentra excluido a la </w:t>
      </w:r>
      <w:r>
        <w:rPr>
          <w:rFonts w:ascii="Times New Roman" w:hAnsi="Times New Roman" w:cs="Times New Roman"/>
        </w:rPr>
        <w:t>vez de la justicia y del reino.</w:t>
      </w:r>
      <w:r w:rsidRPr="00CD2DBF">
        <w:rPr>
          <w:rFonts w:ascii="Times New Roman" w:hAnsi="Times New Roman" w:cs="Times New Roman"/>
        </w:rPr>
        <w:t xml:space="preserve"> Está escrito: </w:t>
      </w:r>
      <w:r w:rsidRPr="001B174A">
        <w:rPr>
          <w:rFonts w:ascii="Times New Roman" w:hAnsi="Times New Roman" w:cs="Times New Roman"/>
          <w:i/>
        </w:rPr>
        <w:t>Añade esta iniquidad a su iniquidad y no tengan parte en tu justicia. Sean borrados del libro de los vivientes, y no sean escritos con los justos (Sal 68, 28-29)</w:t>
      </w:r>
      <w:r w:rsidRPr="00CD2DBF">
        <w:rPr>
          <w:rFonts w:ascii="Times New Roman" w:hAnsi="Times New Roman" w:cs="Times New Roman"/>
        </w:rPr>
        <w:t>. Este es el fin de aquellos que menosprecian las riquezas de la bondad de Dios</w:t>
      </w:r>
      <w:r>
        <w:rPr>
          <w:rStyle w:val="Refdenotaalpie"/>
          <w:rFonts w:ascii="Times New Roman" w:hAnsi="Times New Roman" w:cs="Times New Roman"/>
        </w:rPr>
        <w:footnoteReference w:id="247"/>
      </w:r>
      <w:r w:rsidRPr="00CD2DBF">
        <w:rPr>
          <w:rFonts w:ascii="Times New Roman" w:hAnsi="Times New Roman" w:cs="Times New Roman"/>
        </w:rPr>
        <w:t>; y mientras acumulan pecados tras pecados, atesoran para sí la cólera de Dios, hasta que esta cólera de Dios se revele desde el cielo sobre toda su injusticia</w:t>
      </w:r>
      <w:r>
        <w:rPr>
          <w:rStyle w:val="Refdenotaalpie"/>
          <w:rFonts w:ascii="Times New Roman" w:hAnsi="Times New Roman" w:cs="Times New Roman"/>
        </w:rPr>
        <w:footnoteReference w:id="248"/>
      </w:r>
      <w:r w:rsidRPr="00CD2DBF">
        <w:rPr>
          <w:rFonts w:ascii="Times New Roman" w:hAnsi="Times New Roman" w:cs="Times New Roman"/>
        </w:rPr>
        <w:t xml:space="preserve">. </w:t>
      </w:r>
    </w:p>
    <w:p w14:paraId="73551A25" w14:textId="77777777" w:rsidR="00BD2035" w:rsidRPr="00CD2DBF" w:rsidRDefault="00BD2035" w:rsidP="00BD2035">
      <w:pPr>
        <w:spacing w:after="0" w:line="240" w:lineRule="auto"/>
        <w:ind w:firstLine="567"/>
        <w:jc w:val="both"/>
        <w:rPr>
          <w:rFonts w:ascii="Times New Roman" w:hAnsi="Times New Roman" w:cs="Times New Roman"/>
        </w:rPr>
      </w:pPr>
    </w:p>
    <w:p w14:paraId="22D8F9F9" w14:textId="77777777" w:rsidR="00BD2035" w:rsidRPr="001B174A" w:rsidRDefault="00BD2035" w:rsidP="00BD2035">
      <w:pPr>
        <w:spacing w:after="120" w:line="240" w:lineRule="auto"/>
        <w:jc w:val="both"/>
        <w:rPr>
          <w:rFonts w:ascii="Times New Roman" w:hAnsi="Times New Roman" w:cs="Times New Roman"/>
          <w:b/>
        </w:rPr>
      </w:pPr>
      <w:r w:rsidRPr="001B174A">
        <w:rPr>
          <w:rFonts w:ascii="Times New Roman" w:hAnsi="Times New Roman" w:cs="Times New Roman"/>
          <w:b/>
        </w:rPr>
        <w:t>La Palabra de Dios rompe todos los lazos de los pecados</w:t>
      </w:r>
    </w:p>
    <w:p w14:paraId="78FA9B19"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lastRenderedPageBreak/>
        <w:t>Por consiguiente, no hay que descuidar la penitencia, mediante la cual la Palabra viva y eficaz de Dios, en el temor que inspira del horrible y tremendo juicio desata los ligamentos de la vida antigua, las ataduras de la conducta anterior, como las coyunturas de un cuerpo, y penetra hasta la división de las coyunturas de tal modo que rompe todos los lazos de los pecados, a fin de que un pecado no esté ligado</w:t>
      </w:r>
      <w:r>
        <w:rPr>
          <w:rFonts w:ascii="Times New Roman" w:hAnsi="Times New Roman" w:cs="Times New Roman"/>
        </w:rPr>
        <w:t xml:space="preserve"> con nexo alguno a otro pecado.</w:t>
      </w:r>
      <w:r w:rsidRPr="00CD2DBF">
        <w:rPr>
          <w:rFonts w:ascii="Times New Roman" w:hAnsi="Times New Roman" w:cs="Times New Roman"/>
        </w:rPr>
        <w:t xml:space="preserve"> Dice el Profeta: </w:t>
      </w:r>
      <w:r w:rsidRPr="008E27ED">
        <w:rPr>
          <w:rFonts w:ascii="Times New Roman" w:hAnsi="Times New Roman" w:cs="Times New Roman"/>
          <w:i/>
        </w:rPr>
        <w:t>Rompe las ataduras de tú impiedad, desata los haces opresores (Is 58, 6).</w:t>
      </w:r>
    </w:p>
    <w:p w14:paraId="411CFF86"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 xml:space="preserve">La Palabra de Dios divide las coyunturas cuando por la contrición del corazón todo lo que en nosotros está mal encadenado por nuestras costumbres depravadas </w:t>
      </w:r>
      <w:r w:rsidRPr="008E27ED">
        <w:rPr>
          <w:rFonts w:ascii="Times New Roman" w:hAnsi="Times New Roman" w:cs="Times New Roman"/>
          <w:i/>
        </w:rPr>
        <w:t>lo despedaza y lo desgarra como a un novillo del Líbano (Sal 28, 5)</w:t>
      </w:r>
      <w:r w:rsidRPr="00CD2DBF">
        <w:rPr>
          <w:rFonts w:ascii="Times New Roman" w:hAnsi="Times New Roman" w:cs="Times New Roman"/>
        </w:rPr>
        <w:t>; cuando a su vez aleja de sí todo lo que obstinadamente está ligado; cuando a todos los miembros del hombre viejo los arranca de sus ligamentos, desata sus coyunturas y no deja sin s</w:t>
      </w:r>
      <w:r>
        <w:rPr>
          <w:rFonts w:ascii="Times New Roman" w:hAnsi="Times New Roman" w:cs="Times New Roman"/>
        </w:rPr>
        <w:t>eparar ninguno de sus miembros.</w:t>
      </w:r>
      <w:r w:rsidRPr="00CD2DBF">
        <w:rPr>
          <w:rFonts w:ascii="Times New Roman" w:hAnsi="Times New Roman" w:cs="Times New Roman"/>
        </w:rPr>
        <w:t xml:space="preserve"> Estos miembros son aquellos que el Apóstol menciona al decir: </w:t>
      </w:r>
      <w:r w:rsidRPr="008E27ED">
        <w:rPr>
          <w:rFonts w:ascii="Times New Roman" w:hAnsi="Times New Roman" w:cs="Times New Roman"/>
          <w:i/>
        </w:rPr>
        <w:t>Mortificad vuestros miembros terrenos, la fornicación, la impureza, la liviandad, la concupiscencia mala, la avaricia (Col 3, 5).</w:t>
      </w:r>
    </w:p>
    <w:p w14:paraId="108391D2"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 xml:space="preserve">Un pecado, como miembro que es del </w:t>
      </w:r>
      <w:r w:rsidRPr="008E27ED">
        <w:rPr>
          <w:rFonts w:ascii="Times New Roman" w:hAnsi="Times New Roman" w:cs="Times New Roman"/>
          <w:i/>
        </w:rPr>
        <w:t>cuerpo del pecado (Rm 6, 6),</w:t>
      </w:r>
      <w:r w:rsidRPr="00CD2DBF">
        <w:rPr>
          <w:rFonts w:ascii="Times New Roman" w:hAnsi="Times New Roman" w:cs="Times New Roman"/>
        </w:rPr>
        <w:t xml:space="preserve"> o del cuerpo del hombre viejo, puede ser llamado de suyo también un cuerpo; porque, así como es convertido en un todo por sus componentes, así también un cuerpo logr</w:t>
      </w:r>
      <w:r>
        <w:rPr>
          <w:rFonts w:ascii="Times New Roman" w:hAnsi="Times New Roman" w:cs="Times New Roman"/>
        </w:rPr>
        <w:t>a su unidad por sus ligamentos.</w:t>
      </w:r>
      <w:r w:rsidRPr="00CD2DBF">
        <w:rPr>
          <w:rFonts w:ascii="Times New Roman" w:hAnsi="Times New Roman" w:cs="Times New Roman"/>
        </w:rPr>
        <w:t xml:space="preserve"> Que pueda llamárselo cuerpo del pecado, se demuestra por aquello que dice el Señor: </w:t>
      </w:r>
      <w:r w:rsidRPr="008E27ED">
        <w:rPr>
          <w:rFonts w:ascii="Times New Roman" w:hAnsi="Times New Roman" w:cs="Times New Roman"/>
          <w:i/>
        </w:rPr>
        <w:t>Si tu ojo es malo, todo tu cuerpo lo será también (Mt 6, 22)</w:t>
      </w:r>
      <w:r>
        <w:rPr>
          <w:rFonts w:ascii="Times New Roman" w:hAnsi="Times New Roman" w:cs="Times New Roman"/>
        </w:rPr>
        <w:t>.</w:t>
      </w:r>
      <w:r w:rsidRPr="00CD2DBF">
        <w:rPr>
          <w:rFonts w:ascii="Times New Roman" w:hAnsi="Times New Roman" w:cs="Times New Roman"/>
        </w:rPr>
        <w:t xml:space="preserve"> Lo cual se puede aplicar con razón a toda la vida del pecador: se comprenderá que es toda tenebrosa si este hombre vive por él y según él y refiere a sí mismo </w:t>
      </w:r>
      <w:r>
        <w:rPr>
          <w:rFonts w:ascii="Times New Roman" w:hAnsi="Times New Roman" w:cs="Times New Roman"/>
        </w:rPr>
        <w:t>la finalidad de su vida.</w:t>
      </w:r>
      <w:r w:rsidRPr="00CD2DBF">
        <w:rPr>
          <w:rFonts w:ascii="Times New Roman" w:hAnsi="Times New Roman" w:cs="Times New Roman"/>
        </w:rPr>
        <w:t xml:space="preserve"> Sin embargo, puede creerse rectamente que esto mismo concierne a un solo pecado; porque cuando la intención de un acto está corrompida por el vicio del error o de la iniquidad, también aquello que parecía haber sido hecho rectamente debe ser considerado como obra de las tinieblas.</w:t>
      </w:r>
    </w:p>
    <w:p w14:paraId="227DEC79"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Este cuerpo se encuentra desarticulado por la división de las coyunturas, cuando toda la estructura del pecado es desbaratada por el testimonio de la conciencia fiel; cuando se denuncia ante Dios la cualidad, la magnitud, el modo y la causa del pecado, así como todas sus circunstancias, cuando todo el corazón se encuentra sacudido en su interior por todo aquello de lo que se avergüenza y se horroriza, y con la esperanza del perdón se inflama de amor de Dios y se presenta a Dios todo despedazado para el holocausto, como una víctima de sacrificio que se corta en pedazos. La espada del espíritu penetra pues hasta</w:t>
      </w:r>
      <w:r>
        <w:rPr>
          <w:rFonts w:ascii="Times New Roman" w:hAnsi="Times New Roman" w:cs="Times New Roman"/>
        </w:rPr>
        <w:t xml:space="preserve"> la división de las coyunturas.</w:t>
      </w:r>
      <w:r w:rsidRPr="00CD2DBF">
        <w:rPr>
          <w:rFonts w:ascii="Times New Roman" w:hAnsi="Times New Roman" w:cs="Times New Roman"/>
        </w:rPr>
        <w:t xml:space="preserve"> Penetra también hasta la división de las médulas.</w:t>
      </w:r>
    </w:p>
    <w:p w14:paraId="53E5A6DD" w14:textId="77777777" w:rsidR="00BD2035" w:rsidRPr="00CD2DBF" w:rsidRDefault="00BD2035" w:rsidP="00BD2035">
      <w:pPr>
        <w:spacing w:after="0" w:line="240" w:lineRule="auto"/>
        <w:ind w:firstLine="567"/>
        <w:jc w:val="both"/>
        <w:rPr>
          <w:rFonts w:ascii="Times New Roman" w:hAnsi="Times New Roman" w:cs="Times New Roman"/>
        </w:rPr>
      </w:pPr>
    </w:p>
    <w:p w14:paraId="2C3F3C03" w14:textId="77777777" w:rsidR="00BD2035" w:rsidRPr="008E27ED" w:rsidRDefault="00BD2035" w:rsidP="00BD2035">
      <w:pPr>
        <w:spacing w:after="120" w:line="240" w:lineRule="auto"/>
        <w:jc w:val="both"/>
        <w:rPr>
          <w:rFonts w:ascii="Times New Roman" w:hAnsi="Times New Roman" w:cs="Times New Roman"/>
          <w:b/>
        </w:rPr>
      </w:pPr>
      <w:r w:rsidRPr="008E27ED">
        <w:rPr>
          <w:rFonts w:ascii="Times New Roman" w:hAnsi="Times New Roman" w:cs="Times New Roman"/>
          <w:b/>
        </w:rPr>
        <w:t>La médula del pecado es el placer que se espera de él</w:t>
      </w:r>
    </w:p>
    <w:p w14:paraId="10EDFCC2" w14:textId="77777777" w:rsidR="00BD2035" w:rsidRPr="00CD2DBF" w:rsidRDefault="00BD2035" w:rsidP="00BD2035">
      <w:pPr>
        <w:spacing w:after="120" w:line="240" w:lineRule="auto"/>
        <w:ind w:firstLine="567"/>
        <w:jc w:val="both"/>
        <w:rPr>
          <w:rFonts w:ascii="Times New Roman" w:hAnsi="Times New Roman" w:cs="Times New Roman"/>
        </w:rPr>
      </w:pPr>
      <w:r>
        <w:rPr>
          <w:rFonts w:ascii="Times New Roman" w:hAnsi="Times New Roman" w:cs="Times New Roman"/>
        </w:rPr>
        <w:t>Las médulas irrigan los huesos.</w:t>
      </w:r>
      <w:r w:rsidRPr="00CD2DBF">
        <w:rPr>
          <w:rFonts w:ascii="Times New Roman" w:hAnsi="Times New Roman" w:cs="Times New Roman"/>
        </w:rPr>
        <w:t xml:space="preserve"> En todo el cuerpo no se encuentra nada</w:t>
      </w:r>
      <w:r>
        <w:rPr>
          <w:rFonts w:ascii="Times New Roman" w:hAnsi="Times New Roman" w:cs="Times New Roman"/>
        </w:rPr>
        <w:t xml:space="preserve"> más interior que las médulas. </w:t>
      </w:r>
      <w:r w:rsidRPr="00CD2DBF">
        <w:rPr>
          <w:rFonts w:ascii="Times New Roman" w:hAnsi="Times New Roman" w:cs="Times New Roman"/>
        </w:rPr>
        <w:t>Por eso, lo más íntimo de nuestros pensamientos, sentimientos y</w:t>
      </w:r>
      <w:r>
        <w:rPr>
          <w:rFonts w:ascii="Times New Roman" w:hAnsi="Times New Roman" w:cs="Times New Roman"/>
        </w:rPr>
        <w:t xml:space="preserve"> obras es la médula del cuerpo.</w:t>
      </w:r>
      <w:r w:rsidRPr="00CD2DBF">
        <w:rPr>
          <w:rFonts w:ascii="Times New Roman" w:hAnsi="Times New Roman" w:cs="Times New Roman"/>
        </w:rPr>
        <w:t xml:space="preserve"> Ahora bien, ¿qué hay más íntimo en nuestro deseo, que lo que deseamos principalmente? ¿Qué más íntimo en nuestra esperanza, que lo que esperamos muchísimo? ¿Qué más íntimo en nuestro amor que lo que amamos en grado sumo? ¿Qué más íntimo en todos los pensamientos y sentimientos del corazón, que aquello que pensamos y sentimos por encima de toda otra cosa?</w:t>
      </w:r>
    </w:p>
    <w:p w14:paraId="150664C3"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Al que busca qué es lo más íntimo no se le ocurre otra cosa, al hablar del pec</w:t>
      </w:r>
      <w:r>
        <w:rPr>
          <w:rFonts w:ascii="Times New Roman" w:hAnsi="Times New Roman" w:cs="Times New Roman"/>
        </w:rPr>
        <w:t>ado, que el placer que procura.</w:t>
      </w:r>
      <w:r w:rsidRPr="00CD2DBF">
        <w:rPr>
          <w:rFonts w:ascii="Times New Roman" w:hAnsi="Times New Roman" w:cs="Times New Roman"/>
        </w:rPr>
        <w:t xml:space="preserve"> En el mismo comienzo, en el transcurso, en el fin de los pecados nada desean más los pecadores, nada codician más que el placer que se experimenta a</w:t>
      </w:r>
      <w:r>
        <w:rPr>
          <w:rFonts w:ascii="Times New Roman" w:hAnsi="Times New Roman" w:cs="Times New Roman"/>
        </w:rPr>
        <w:t>l pecar o que se espera sentir.</w:t>
      </w:r>
      <w:r w:rsidRPr="00CD2DBF">
        <w:rPr>
          <w:rFonts w:ascii="Times New Roman" w:hAnsi="Times New Roman" w:cs="Times New Roman"/>
        </w:rPr>
        <w:t xml:space="preserve"> A menudo se siente agrado en pecar fuera del placer, pero nunca si no por el placer buscado ya</w:t>
      </w:r>
      <w:r>
        <w:rPr>
          <w:rFonts w:ascii="Times New Roman" w:hAnsi="Times New Roman" w:cs="Times New Roman"/>
        </w:rPr>
        <w:t xml:space="preserve"> sea mediata o inmediatamente. </w:t>
      </w:r>
      <w:r w:rsidRPr="00CD2DBF">
        <w:rPr>
          <w:rFonts w:ascii="Times New Roman" w:hAnsi="Times New Roman" w:cs="Times New Roman"/>
        </w:rPr>
        <w:t>A menudo se siente agrado en pecar, cuando no existe ningún placer, pero n</w:t>
      </w:r>
      <w:r>
        <w:rPr>
          <w:rFonts w:ascii="Times New Roman" w:hAnsi="Times New Roman" w:cs="Times New Roman"/>
        </w:rPr>
        <w:t xml:space="preserve">unca si no es para suscitarle. </w:t>
      </w:r>
      <w:r w:rsidRPr="00CD2DBF">
        <w:rPr>
          <w:rFonts w:ascii="Times New Roman" w:hAnsi="Times New Roman" w:cs="Times New Roman"/>
        </w:rPr>
        <w:t>Por eso, ¿qué más íntimo existe en el pecado o a qué puede llamársele más médula del pecado que al placer que se busca en todo pecado, aun si no se lo encuentra?</w:t>
      </w:r>
    </w:p>
    <w:p w14:paraId="31544EDA"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Dejemos de hablar del pecado y hablemos de la justicia. ¿A qué podemos llamar más propiamente médula de la justicia que a la grasa interior de la propia justicia, es decir al placer interior que ella procura?</w:t>
      </w:r>
    </w:p>
    <w:p w14:paraId="0A61DC03" w14:textId="77777777" w:rsidR="00BD2035" w:rsidRDefault="00BD2035" w:rsidP="00BD2035">
      <w:pPr>
        <w:spacing w:after="0" w:line="240" w:lineRule="auto"/>
        <w:ind w:firstLine="567"/>
        <w:jc w:val="both"/>
        <w:rPr>
          <w:rFonts w:ascii="Times New Roman" w:hAnsi="Times New Roman" w:cs="Times New Roman"/>
        </w:rPr>
      </w:pPr>
    </w:p>
    <w:p w14:paraId="67421842" w14:textId="77777777" w:rsidR="00BD2035" w:rsidRPr="00CD2DBF" w:rsidRDefault="00BD2035" w:rsidP="00BD2035">
      <w:pPr>
        <w:spacing w:after="0" w:line="240" w:lineRule="auto"/>
        <w:ind w:firstLine="567"/>
        <w:jc w:val="both"/>
        <w:rPr>
          <w:rFonts w:ascii="Times New Roman" w:hAnsi="Times New Roman" w:cs="Times New Roman"/>
        </w:rPr>
      </w:pPr>
    </w:p>
    <w:p w14:paraId="6DA98C84" w14:textId="77777777" w:rsidR="00BD2035" w:rsidRPr="00753065" w:rsidRDefault="00BD2035" w:rsidP="00BD2035">
      <w:pPr>
        <w:spacing w:after="120" w:line="240" w:lineRule="auto"/>
        <w:ind w:firstLine="567"/>
        <w:jc w:val="center"/>
        <w:rPr>
          <w:rFonts w:ascii="Times New Roman" w:hAnsi="Times New Roman" w:cs="Times New Roman"/>
          <w:bCs/>
        </w:rPr>
      </w:pPr>
      <w:r w:rsidRPr="00753065">
        <w:rPr>
          <w:rFonts w:ascii="Times New Roman" w:hAnsi="Times New Roman" w:cs="Times New Roman"/>
          <w:bCs/>
        </w:rPr>
        <w:t>LA TRIPLE GRASA DE LOS BUENOS</w:t>
      </w:r>
    </w:p>
    <w:p w14:paraId="1C809D6A" w14:textId="77777777" w:rsidR="00BD2035" w:rsidRPr="00CD2DBF" w:rsidRDefault="00BD2035" w:rsidP="00BD2035">
      <w:pPr>
        <w:spacing w:after="120" w:line="240" w:lineRule="auto"/>
        <w:ind w:firstLine="567"/>
        <w:jc w:val="both"/>
        <w:rPr>
          <w:rFonts w:ascii="Times New Roman" w:hAnsi="Times New Roman" w:cs="Times New Roman"/>
        </w:rPr>
      </w:pPr>
    </w:p>
    <w:p w14:paraId="6D798BF3" w14:textId="77777777" w:rsidR="002D0E4A" w:rsidRDefault="00BD2035" w:rsidP="002D0E4A">
      <w:pPr>
        <w:spacing w:after="0" w:line="240" w:lineRule="auto"/>
        <w:jc w:val="both"/>
        <w:rPr>
          <w:rFonts w:ascii="Times New Roman" w:hAnsi="Times New Roman" w:cs="Times New Roman"/>
          <w:b/>
        </w:rPr>
      </w:pPr>
      <w:r w:rsidRPr="00753065">
        <w:rPr>
          <w:rFonts w:ascii="Times New Roman" w:hAnsi="Times New Roman" w:cs="Times New Roman"/>
          <w:b/>
        </w:rPr>
        <w:t xml:space="preserve">Grosura, médula de los justos, </w:t>
      </w:r>
    </w:p>
    <w:p w14:paraId="0D23AFEC" w14:textId="6AFAE7AE" w:rsidR="00BD2035" w:rsidRPr="00753065" w:rsidRDefault="00BD2035" w:rsidP="00BD2035">
      <w:pPr>
        <w:spacing w:after="120" w:line="240" w:lineRule="auto"/>
        <w:jc w:val="both"/>
        <w:rPr>
          <w:rFonts w:ascii="Times New Roman" w:hAnsi="Times New Roman" w:cs="Times New Roman"/>
          <w:b/>
        </w:rPr>
      </w:pPr>
      <w:r w:rsidRPr="00753065">
        <w:rPr>
          <w:rFonts w:ascii="Times New Roman" w:hAnsi="Times New Roman" w:cs="Times New Roman"/>
          <w:b/>
        </w:rPr>
        <w:t>desde el punto de vista espiritual</w:t>
      </w:r>
    </w:p>
    <w:p w14:paraId="2D209DFE"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Si pensamos en los cuerpos de los animales comunes y en las grasas que hay en ellos, aparecerá un tejido adiposo exterior que se adhiere a la carne, después otro interior que se adhiere a los órganos vita</w:t>
      </w:r>
      <w:r>
        <w:rPr>
          <w:rFonts w:ascii="Times New Roman" w:hAnsi="Times New Roman" w:cs="Times New Roman"/>
        </w:rPr>
        <w:t xml:space="preserve">les y que suele </w:t>
      </w:r>
      <w:r>
        <w:rPr>
          <w:rFonts w:ascii="Times New Roman" w:hAnsi="Times New Roman" w:cs="Times New Roman"/>
        </w:rPr>
        <w:lastRenderedPageBreak/>
        <w:t>llamarse grasa.</w:t>
      </w:r>
      <w:r w:rsidRPr="00CD2DBF">
        <w:rPr>
          <w:rFonts w:ascii="Times New Roman" w:hAnsi="Times New Roman" w:cs="Times New Roman"/>
        </w:rPr>
        <w:t xml:space="preserve"> Luego se encuentra una substancia grasa que llena los huesos y una substancia grasosa que es la médula.</w:t>
      </w:r>
    </w:p>
    <w:p w14:paraId="5759E806" w14:textId="77777777" w:rsidR="00BD2035" w:rsidRPr="00753065" w:rsidRDefault="00BD2035" w:rsidP="00BD2035">
      <w:pPr>
        <w:spacing w:after="120" w:line="240" w:lineRule="auto"/>
        <w:ind w:firstLine="567"/>
        <w:jc w:val="both"/>
        <w:rPr>
          <w:rFonts w:ascii="Times New Roman" w:hAnsi="Times New Roman" w:cs="Times New Roman"/>
          <w:i/>
        </w:rPr>
      </w:pPr>
      <w:r w:rsidRPr="00CD2DBF">
        <w:rPr>
          <w:rFonts w:ascii="Times New Roman" w:hAnsi="Times New Roman" w:cs="Times New Roman"/>
        </w:rPr>
        <w:t>También el alma de los justos en los comienzos de la vida espiritual tiene en sí una especie de grosura en el sentido de que se complace en la ley de Dios, pero esta grasa se adhiere por así decir a la carne, entorpecida como está por la vieja disposición de la carne y todavía no asp</w:t>
      </w:r>
      <w:r>
        <w:rPr>
          <w:rFonts w:ascii="Times New Roman" w:hAnsi="Times New Roman" w:cs="Times New Roman"/>
        </w:rPr>
        <w:t>ira libremente a la perfección.</w:t>
      </w:r>
      <w:r w:rsidRPr="00CD2DBF">
        <w:rPr>
          <w:rFonts w:ascii="Times New Roman" w:hAnsi="Times New Roman" w:cs="Times New Roman"/>
        </w:rPr>
        <w:t xml:space="preserve"> Pero cuando ha subido algunos grados en la vida espiritual, comienza a experimentar que ya hace progresos y desea ser llenada con la grasa interior que se adhiere a los órganos vitales, como lo enseña el que dice: </w:t>
      </w:r>
      <w:r w:rsidRPr="00753065">
        <w:rPr>
          <w:rFonts w:ascii="Times New Roman" w:hAnsi="Times New Roman" w:cs="Times New Roman"/>
          <w:i/>
        </w:rPr>
        <w:t>Como de grasa y médula se llenará mi alma (Sal 62, 6)</w:t>
      </w:r>
      <w:r>
        <w:rPr>
          <w:rFonts w:ascii="Times New Roman" w:hAnsi="Times New Roman" w:cs="Times New Roman"/>
        </w:rPr>
        <w:t xml:space="preserve">. </w:t>
      </w:r>
      <w:r w:rsidRPr="00CD2DBF">
        <w:rPr>
          <w:rFonts w:ascii="Times New Roman" w:hAnsi="Times New Roman" w:cs="Times New Roman"/>
        </w:rPr>
        <w:t>El alma desea ser llenada de grasa, y de tal modo ser engrasada plenamente en su interior que haga pingüe su holocausto</w:t>
      </w:r>
      <w:r>
        <w:rPr>
          <w:rStyle w:val="Refdenotaalpie"/>
          <w:rFonts w:ascii="Times New Roman" w:hAnsi="Times New Roman" w:cs="Times New Roman"/>
        </w:rPr>
        <w:footnoteReference w:id="249"/>
      </w:r>
      <w:r w:rsidRPr="00CD2DBF">
        <w:rPr>
          <w:rFonts w:ascii="Times New Roman" w:hAnsi="Times New Roman" w:cs="Times New Roman"/>
        </w:rPr>
        <w:t xml:space="preserve">; hasta que, una vez alcanzada la perfección de la vida espiritual y deleitada plenísimamente por el amor de Dios, engrasada hasta las médulas pueda decir: </w:t>
      </w:r>
      <w:r w:rsidRPr="00753065">
        <w:rPr>
          <w:rFonts w:ascii="Times New Roman" w:hAnsi="Times New Roman" w:cs="Times New Roman"/>
          <w:i/>
        </w:rPr>
        <w:t>Te ofreceré pingües holocaustos (Sal 65, 15).</w:t>
      </w:r>
    </w:p>
    <w:p w14:paraId="2F270459"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Hay algunos justos que usan de tal modo de este mundo, que, en las cosas ilícitas, en las prohibidas, prefieren carecer a tener; pero en las lícitas prefieren tener, a carecer, de modo que usan de aquello que es concedido por indulgencia: tienen mujer, posesiones y demás realidades concedidas a la debilidad humana, realidades que, si no hacen peligrar la salvación, se pueden usar lícitamente si se quiere.</w:t>
      </w:r>
    </w:p>
    <w:p w14:paraId="06DE9FD4"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Hay otros justos que quieren carecer de alguna parte de las cosas concedidas: no quieren tener mujer, ni poseer bienes.</w:t>
      </w:r>
    </w:p>
    <w:p w14:paraId="25A64529"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Hay otros que, en su esfuerzo por la perfección, renuncian a todo lo que está concedido, tanto cuanto l</w:t>
      </w:r>
      <w:r>
        <w:rPr>
          <w:rFonts w:ascii="Times New Roman" w:hAnsi="Times New Roman" w:cs="Times New Roman"/>
        </w:rPr>
        <w:t xml:space="preserve">o permite la debilidad humana. </w:t>
      </w:r>
      <w:r w:rsidRPr="00CD2DBF">
        <w:rPr>
          <w:rFonts w:ascii="Times New Roman" w:hAnsi="Times New Roman" w:cs="Times New Roman"/>
        </w:rPr>
        <w:t>Según el consejo del Apóstol, están contentos con el alimento y los vestidos que poseen</w:t>
      </w:r>
      <w:r>
        <w:rPr>
          <w:rStyle w:val="Refdenotaalpie"/>
          <w:rFonts w:ascii="Times New Roman" w:hAnsi="Times New Roman" w:cs="Times New Roman"/>
        </w:rPr>
        <w:footnoteReference w:id="250"/>
      </w:r>
      <w:r w:rsidRPr="00CD2DBF">
        <w:rPr>
          <w:rFonts w:ascii="Times New Roman" w:hAnsi="Times New Roman" w:cs="Times New Roman"/>
        </w:rPr>
        <w:t xml:space="preserve"> son tanto más ricos (grasos) en bienes espirituales, cuantos más pobres (magros) son, por Dios, en bienes de este mundo.</w:t>
      </w:r>
    </w:p>
    <w:p w14:paraId="76B7F1C2"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La vida espiritual tiene pues la grosura en el exterior y la grasa o médula en el interior, tanto más interior, cuanto más profundo y más perfecto.</w:t>
      </w:r>
    </w:p>
    <w:p w14:paraId="09C2A4B4"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Desde otro punto de vista, se puede llamar también médula al placer que procura la vida espiritual, no sólo en los perfectos, sino también en los que co</w:t>
      </w:r>
      <w:r>
        <w:rPr>
          <w:rFonts w:ascii="Times New Roman" w:hAnsi="Times New Roman" w:cs="Times New Roman"/>
        </w:rPr>
        <w:t>mienzan y en los que progresan.</w:t>
      </w:r>
      <w:r w:rsidRPr="00CD2DBF">
        <w:rPr>
          <w:rFonts w:ascii="Times New Roman" w:hAnsi="Times New Roman" w:cs="Times New Roman"/>
        </w:rPr>
        <w:t xml:space="preserve"> En efecto, ninguna vida espiritual es tan mediocre, tan exigua que no tenga alguna grandeza de ánimo aneja a la medida de su mediocridad, y en esta grandeza de ánimo el placer es como la médula en el hueso.</w:t>
      </w:r>
    </w:p>
    <w:p w14:paraId="0B353F5F" w14:textId="77777777" w:rsidR="00BD2035" w:rsidRDefault="00BD2035" w:rsidP="00BD2035">
      <w:pPr>
        <w:spacing w:after="0" w:line="240" w:lineRule="auto"/>
        <w:ind w:firstLine="567"/>
        <w:jc w:val="both"/>
        <w:rPr>
          <w:rFonts w:ascii="Times New Roman" w:hAnsi="Times New Roman" w:cs="Times New Roman"/>
        </w:rPr>
      </w:pPr>
    </w:p>
    <w:p w14:paraId="14CCD8E9" w14:textId="77777777" w:rsidR="00BD2035" w:rsidRPr="00CD2DBF" w:rsidRDefault="00BD2035" w:rsidP="00BD2035">
      <w:pPr>
        <w:spacing w:after="0" w:line="240" w:lineRule="auto"/>
        <w:ind w:firstLine="567"/>
        <w:jc w:val="both"/>
        <w:rPr>
          <w:rFonts w:ascii="Times New Roman" w:hAnsi="Times New Roman" w:cs="Times New Roman"/>
        </w:rPr>
      </w:pPr>
    </w:p>
    <w:p w14:paraId="11AA1B5E" w14:textId="77777777" w:rsidR="00BD2035" w:rsidRPr="00625952" w:rsidRDefault="00BD2035" w:rsidP="00BD2035">
      <w:pPr>
        <w:spacing w:after="120" w:line="240" w:lineRule="auto"/>
        <w:ind w:firstLine="567"/>
        <w:jc w:val="center"/>
        <w:rPr>
          <w:rFonts w:ascii="Times New Roman" w:hAnsi="Times New Roman" w:cs="Times New Roman"/>
          <w:bCs/>
        </w:rPr>
      </w:pPr>
      <w:r w:rsidRPr="00625952">
        <w:rPr>
          <w:rFonts w:ascii="Times New Roman" w:hAnsi="Times New Roman" w:cs="Times New Roman"/>
          <w:bCs/>
        </w:rPr>
        <w:t>LA TRIPLE GRASA DE LOS MALOS</w:t>
      </w:r>
    </w:p>
    <w:p w14:paraId="45E8ABE1" w14:textId="77777777" w:rsidR="00BD2035" w:rsidRPr="00CD2DBF" w:rsidRDefault="00BD2035" w:rsidP="00BD2035">
      <w:pPr>
        <w:spacing w:after="120" w:line="240" w:lineRule="auto"/>
        <w:ind w:firstLine="567"/>
        <w:jc w:val="both"/>
        <w:rPr>
          <w:rFonts w:ascii="Times New Roman" w:hAnsi="Times New Roman" w:cs="Times New Roman"/>
        </w:rPr>
      </w:pPr>
    </w:p>
    <w:p w14:paraId="0A16C290" w14:textId="77777777" w:rsidR="00BD2035" w:rsidRPr="00753065" w:rsidRDefault="00BD2035" w:rsidP="00BD2035">
      <w:pPr>
        <w:spacing w:after="120" w:line="240" w:lineRule="auto"/>
        <w:jc w:val="both"/>
        <w:rPr>
          <w:rFonts w:ascii="Times New Roman" w:hAnsi="Times New Roman" w:cs="Times New Roman"/>
          <w:b/>
        </w:rPr>
      </w:pPr>
      <w:r w:rsidRPr="00753065">
        <w:rPr>
          <w:rFonts w:ascii="Times New Roman" w:hAnsi="Times New Roman" w:cs="Times New Roman"/>
          <w:b/>
        </w:rPr>
        <w:t>Grosura, médula de los malos</w:t>
      </w:r>
    </w:p>
    <w:p w14:paraId="2632D067" w14:textId="77777777" w:rsidR="00BD2035" w:rsidRPr="00215520" w:rsidRDefault="00BD2035" w:rsidP="00BD2035">
      <w:pPr>
        <w:spacing w:after="120" w:line="240" w:lineRule="auto"/>
        <w:ind w:firstLine="567"/>
        <w:jc w:val="both"/>
        <w:rPr>
          <w:rFonts w:ascii="Times New Roman" w:hAnsi="Times New Roman" w:cs="Times New Roman"/>
          <w:i/>
        </w:rPr>
      </w:pPr>
      <w:r w:rsidRPr="00CD2DBF">
        <w:rPr>
          <w:rFonts w:ascii="Times New Roman" w:hAnsi="Times New Roman" w:cs="Times New Roman"/>
        </w:rPr>
        <w:t>La maldad tiene también su grosura, su grasa, su médula, en aquellos que están engrasados por el amor de las realidades temporales ig</w:t>
      </w:r>
      <w:r>
        <w:rPr>
          <w:rFonts w:ascii="Times New Roman" w:hAnsi="Times New Roman" w:cs="Times New Roman"/>
        </w:rPr>
        <w:t>ualmente que por su abundancia.</w:t>
      </w:r>
      <w:r w:rsidRPr="00CD2DBF">
        <w:rPr>
          <w:rFonts w:ascii="Times New Roman" w:hAnsi="Times New Roman" w:cs="Times New Roman"/>
        </w:rPr>
        <w:t xml:space="preserve"> Henchidos de orgullo son recalcitrantes, apenas obedecen a Dios y su maldad se acrecienta por el uso inmoderado de las mismas cosas de las que sobreabundan, y se engrasan </w:t>
      </w:r>
      <w:r>
        <w:rPr>
          <w:rFonts w:ascii="Times New Roman" w:hAnsi="Times New Roman" w:cs="Times New Roman"/>
        </w:rPr>
        <w:t xml:space="preserve">más por esta molicie habitual. </w:t>
      </w:r>
      <w:r w:rsidRPr="00CD2DBF">
        <w:rPr>
          <w:rFonts w:ascii="Times New Roman" w:hAnsi="Times New Roman" w:cs="Times New Roman"/>
        </w:rPr>
        <w:t xml:space="preserve">Después también el orgullo es mayor y a causa de los vicios inveterados se llenan de grasa por el amor de la maldad; finalmente por la orgullosa estimación de sí mismos hasta el desprecio manifiesto de Dios son ensanchados por la grasa abundante de la presunción y se hinchan de modo que abandonan a Dios su Creador y se alejan de Dios su salvador, como está escrito: </w:t>
      </w:r>
      <w:r w:rsidRPr="00753065">
        <w:rPr>
          <w:rFonts w:ascii="Times New Roman" w:hAnsi="Times New Roman" w:cs="Times New Roman"/>
          <w:i/>
        </w:rPr>
        <w:t>El amado engordó y dio patadas, engordó, se puso obeso y corpulento (Dt 32, 15)</w:t>
      </w:r>
      <w:r>
        <w:rPr>
          <w:rFonts w:ascii="Times New Roman" w:hAnsi="Times New Roman" w:cs="Times New Roman"/>
        </w:rPr>
        <w:t>.</w:t>
      </w:r>
      <w:r w:rsidRPr="00CD2DBF">
        <w:rPr>
          <w:rFonts w:ascii="Times New Roman" w:hAnsi="Times New Roman" w:cs="Times New Roman"/>
        </w:rPr>
        <w:t xml:space="preserve"> Y también: </w:t>
      </w:r>
      <w:r w:rsidRPr="00215520">
        <w:rPr>
          <w:rFonts w:ascii="Times New Roman" w:hAnsi="Times New Roman" w:cs="Times New Roman"/>
          <w:i/>
        </w:rPr>
        <w:t>Están cerrados en su grasa, su boca da rienda suelta al orgullo (Sal 16, 10)</w:t>
      </w:r>
      <w:r>
        <w:rPr>
          <w:rFonts w:ascii="Times New Roman" w:hAnsi="Times New Roman" w:cs="Times New Roman"/>
        </w:rPr>
        <w:t>.</w:t>
      </w:r>
      <w:r w:rsidRPr="00CD2DBF">
        <w:rPr>
          <w:rFonts w:ascii="Times New Roman" w:hAnsi="Times New Roman" w:cs="Times New Roman"/>
        </w:rPr>
        <w:t xml:space="preserve"> Y, además: </w:t>
      </w:r>
      <w:r w:rsidRPr="00215520">
        <w:rPr>
          <w:rFonts w:ascii="Times New Roman" w:hAnsi="Times New Roman" w:cs="Times New Roman"/>
          <w:i/>
        </w:rPr>
        <w:t>La maldad brotó como de su grasa, pasaron el tiempo en las pasiones de su corazón. Meditaron y hablaron la perversidad, hablaron la iniquidad contra el Altísimo (Sal 72, 7-8).</w:t>
      </w:r>
    </w:p>
    <w:p w14:paraId="0671BAD7"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Así la maldad que ha comenzado casi por la superficie del corazón, poco a poco y suavemente entra en su interior, hasta que la médula de la maldad se hace como aceite dentro de sus huesos</w:t>
      </w:r>
      <w:r>
        <w:rPr>
          <w:rStyle w:val="Refdenotaalpie"/>
          <w:rFonts w:ascii="Times New Roman" w:hAnsi="Times New Roman" w:cs="Times New Roman"/>
        </w:rPr>
        <w:footnoteReference w:id="251"/>
      </w:r>
      <w:r w:rsidRPr="00CD2DBF">
        <w:rPr>
          <w:rFonts w:ascii="Times New Roman" w:hAnsi="Times New Roman" w:cs="Times New Roman"/>
        </w:rPr>
        <w:t>.</w:t>
      </w:r>
    </w:p>
    <w:p w14:paraId="54197F27" w14:textId="77777777" w:rsidR="00BD2035" w:rsidRPr="00CD2DBF" w:rsidRDefault="00BD2035" w:rsidP="00BD2035">
      <w:pPr>
        <w:spacing w:after="0" w:line="240" w:lineRule="auto"/>
        <w:ind w:firstLine="567"/>
        <w:jc w:val="both"/>
        <w:rPr>
          <w:rFonts w:ascii="Times New Roman" w:hAnsi="Times New Roman" w:cs="Times New Roman"/>
        </w:rPr>
      </w:pPr>
    </w:p>
    <w:p w14:paraId="712FEC15" w14:textId="77777777" w:rsidR="00BD2035" w:rsidRPr="00215520" w:rsidRDefault="00BD2035" w:rsidP="00BD2035">
      <w:pPr>
        <w:spacing w:after="120" w:line="240" w:lineRule="auto"/>
        <w:jc w:val="both"/>
        <w:rPr>
          <w:rFonts w:ascii="Times New Roman" w:hAnsi="Times New Roman" w:cs="Times New Roman"/>
          <w:b/>
        </w:rPr>
      </w:pPr>
      <w:r w:rsidRPr="00215520">
        <w:rPr>
          <w:rFonts w:ascii="Times New Roman" w:hAnsi="Times New Roman" w:cs="Times New Roman"/>
          <w:b/>
        </w:rPr>
        <w:t>Cómo y por qué el alma del pecador se entrega al pecado</w:t>
      </w:r>
    </w:p>
    <w:p w14:paraId="5680D791"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lastRenderedPageBreak/>
        <w:t xml:space="preserve">Hay en el alma la apetencia por el mal, consiente en él, obra lo que apetece; está en ella, por lo cual mueve los miembros del cuerpo como </w:t>
      </w:r>
      <w:r w:rsidRPr="00215520">
        <w:rPr>
          <w:rFonts w:ascii="Times New Roman" w:hAnsi="Times New Roman" w:cs="Times New Roman"/>
          <w:i/>
        </w:rPr>
        <w:t>armas de iniquidad para la iniquidad (Rm 6, 13)</w:t>
      </w:r>
      <w:r w:rsidRPr="00CD2DBF">
        <w:rPr>
          <w:rFonts w:ascii="Times New Roman" w:hAnsi="Times New Roman" w:cs="Times New Roman"/>
        </w:rPr>
        <w:t>, a fin de cumplir el acto según el deseo del que apetece y consiente.</w:t>
      </w:r>
    </w:p>
    <w:p w14:paraId="27DAABEC"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Hay en esta alma el placer que ella encuentra en el acto que apetece y al cual consiente y hacia el cual se inclina, hasta el punto que también mueve al cuerpo consigo para hacer de él el instrumento que le proporciona</w:t>
      </w:r>
      <w:r>
        <w:rPr>
          <w:rFonts w:ascii="Times New Roman" w:hAnsi="Times New Roman" w:cs="Times New Roman"/>
        </w:rPr>
        <w:t xml:space="preserve"> lo que le complace.</w:t>
      </w:r>
      <w:r w:rsidRPr="00CD2DBF">
        <w:rPr>
          <w:rFonts w:ascii="Times New Roman" w:hAnsi="Times New Roman" w:cs="Times New Roman"/>
        </w:rPr>
        <w:t xml:space="preserve"> </w:t>
      </w:r>
      <w:r>
        <w:rPr>
          <w:rFonts w:ascii="Times New Roman" w:hAnsi="Times New Roman" w:cs="Times New Roman"/>
        </w:rPr>
        <w:t xml:space="preserve">Todo esto concierne al placer. </w:t>
      </w:r>
      <w:r w:rsidRPr="00CD2DBF">
        <w:rPr>
          <w:rFonts w:ascii="Times New Roman" w:hAnsi="Times New Roman" w:cs="Times New Roman"/>
        </w:rPr>
        <w:t>Hay además en esta alma el que preside todas estas cosas y aquel a quien agradan; primero el apetito, después el consentimiento, luego el movimiento hacia el acto, y por último el placer que el acto procura.</w:t>
      </w:r>
    </w:p>
    <w:p w14:paraId="0B0232D6"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Cuando simultáneamente agradan estos cuatro elementos: el apetito, el consentimiento, el movimiento hacia el acto y el acto que se sigue, la causa y el fin que agradan son el placer que se busca y se desea v</w:t>
      </w:r>
      <w:r>
        <w:rPr>
          <w:rFonts w:ascii="Times New Roman" w:hAnsi="Times New Roman" w:cs="Times New Roman"/>
        </w:rPr>
        <w:t>ehementemente en el acto mismo.</w:t>
      </w:r>
      <w:r w:rsidRPr="00CD2DBF">
        <w:rPr>
          <w:rFonts w:ascii="Times New Roman" w:hAnsi="Times New Roman" w:cs="Times New Roman"/>
        </w:rPr>
        <w:t xml:space="preserve"> Por consiguiente, hay cinco realidades: el apetito, el consentimiento, el movimiento hacia el acto, el acto que se sigue y</w:t>
      </w:r>
      <w:r>
        <w:rPr>
          <w:rFonts w:ascii="Times New Roman" w:hAnsi="Times New Roman" w:cs="Times New Roman"/>
        </w:rPr>
        <w:t xml:space="preserve"> el placer que el acto procura.</w:t>
      </w:r>
      <w:r w:rsidRPr="00CD2DBF">
        <w:rPr>
          <w:rFonts w:ascii="Times New Roman" w:hAnsi="Times New Roman" w:cs="Times New Roman"/>
        </w:rPr>
        <w:t xml:space="preserve"> Pero cuatro de estas realidades se encuentran en el alma: el apetito, el consentimiento, el movimiento hacia el acto y el placer que procura.  El acto mismo no está en el alma, sino que el cuerpo se mueve voluntariamente por la potencia y la voluntad del alma; ella obra al exterior por ministerio del cuerpo para obtener el placer que se busca en el propio acto o p</w:t>
      </w:r>
      <w:r>
        <w:rPr>
          <w:rFonts w:ascii="Times New Roman" w:hAnsi="Times New Roman" w:cs="Times New Roman"/>
        </w:rPr>
        <w:t xml:space="preserve">or medio del acto. </w:t>
      </w:r>
      <w:r w:rsidRPr="00CD2DBF">
        <w:rPr>
          <w:rFonts w:ascii="Times New Roman" w:hAnsi="Times New Roman" w:cs="Times New Roman"/>
        </w:rPr>
        <w:t>Digo por medio del acto, por causa de un acto cualquiera, porque quizá este no procura placer por sí mismo, sin embargo, obra por causa de otra cosa que procura el placer.</w:t>
      </w:r>
    </w:p>
    <w:p w14:paraId="6E64F4C3"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Cuando estos tres elementos, el apetito, el consentimiento, el movimiento hacia el acto agradan simultáneamente por el acto o por el placer que el acto procura, se puede advertir que el placer no sólo va anejo al acto mismo sino también a los tres elementos previos que agradan por el mismo placer que procura el acto. El apetito pues tiene su placer, ya que agrada apetecerle.</w:t>
      </w:r>
    </w:p>
    <w:p w14:paraId="320EBF72" w14:textId="77777777" w:rsidR="00BD2035" w:rsidRDefault="00BD2035" w:rsidP="00BD2035">
      <w:pPr>
        <w:spacing w:after="0" w:line="240" w:lineRule="auto"/>
        <w:ind w:firstLine="567"/>
        <w:jc w:val="both"/>
        <w:rPr>
          <w:rFonts w:ascii="Times New Roman" w:hAnsi="Times New Roman" w:cs="Times New Roman"/>
        </w:rPr>
      </w:pPr>
    </w:p>
    <w:p w14:paraId="7AD353C0" w14:textId="77777777" w:rsidR="00BD2035" w:rsidRPr="00CD2DBF" w:rsidRDefault="00BD2035" w:rsidP="00BD2035">
      <w:pPr>
        <w:spacing w:after="0" w:line="240" w:lineRule="auto"/>
        <w:ind w:firstLine="567"/>
        <w:jc w:val="both"/>
        <w:rPr>
          <w:rFonts w:ascii="Times New Roman" w:hAnsi="Times New Roman" w:cs="Times New Roman"/>
        </w:rPr>
      </w:pPr>
    </w:p>
    <w:p w14:paraId="1840D6B4" w14:textId="77777777" w:rsidR="00BD2035" w:rsidRDefault="00BD2035" w:rsidP="00BD2035">
      <w:pPr>
        <w:spacing w:after="0" w:line="240" w:lineRule="auto"/>
        <w:ind w:firstLine="567"/>
        <w:jc w:val="center"/>
        <w:rPr>
          <w:rFonts w:ascii="Times New Roman" w:hAnsi="Times New Roman" w:cs="Times New Roman"/>
          <w:bCs/>
        </w:rPr>
      </w:pPr>
      <w:r w:rsidRPr="00215520">
        <w:rPr>
          <w:rFonts w:ascii="Times New Roman" w:hAnsi="Times New Roman" w:cs="Times New Roman"/>
          <w:bCs/>
        </w:rPr>
        <w:t xml:space="preserve">EL HOMBRE NO TIENE DOMINIO </w:t>
      </w:r>
    </w:p>
    <w:p w14:paraId="0A7964E0" w14:textId="77777777" w:rsidR="00BD2035" w:rsidRPr="00215520" w:rsidRDefault="00BD2035" w:rsidP="00BD2035">
      <w:pPr>
        <w:spacing w:after="120" w:line="240" w:lineRule="auto"/>
        <w:ind w:firstLine="567"/>
        <w:jc w:val="center"/>
        <w:rPr>
          <w:rFonts w:ascii="Times New Roman" w:hAnsi="Times New Roman" w:cs="Times New Roman"/>
          <w:bCs/>
        </w:rPr>
      </w:pPr>
      <w:r w:rsidRPr="00215520">
        <w:rPr>
          <w:rFonts w:ascii="Times New Roman" w:hAnsi="Times New Roman" w:cs="Times New Roman"/>
          <w:bCs/>
        </w:rPr>
        <w:t>SOBRE EL APETITO QUE EXPERIMENTA HACIA EL MAL</w:t>
      </w:r>
    </w:p>
    <w:p w14:paraId="6E1FA2AA" w14:textId="77777777" w:rsidR="00BD2035" w:rsidRPr="00CD2DBF" w:rsidRDefault="00BD2035" w:rsidP="00BD2035">
      <w:pPr>
        <w:spacing w:after="120" w:line="240" w:lineRule="auto"/>
        <w:ind w:firstLine="567"/>
        <w:jc w:val="both"/>
        <w:rPr>
          <w:rFonts w:ascii="Times New Roman" w:hAnsi="Times New Roman" w:cs="Times New Roman"/>
        </w:rPr>
      </w:pPr>
    </w:p>
    <w:p w14:paraId="580D51B1" w14:textId="77777777" w:rsidR="002D0E4A" w:rsidRDefault="00BD2035" w:rsidP="002D0E4A">
      <w:pPr>
        <w:spacing w:after="0" w:line="240" w:lineRule="auto"/>
        <w:jc w:val="both"/>
        <w:rPr>
          <w:rFonts w:ascii="Times New Roman" w:hAnsi="Times New Roman" w:cs="Times New Roman"/>
          <w:b/>
        </w:rPr>
      </w:pPr>
      <w:r w:rsidRPr="00215520">
        <w:rPr>
          <w:rFonts w:ascii="Times New Roman" w:hAnsi="Times New Roman" w:cs="Times New Roman"/>
          <w:b/>
        </w:rPr>
        <w:t xml:space="preserve">El justo no posee absoluto señorío </w:t>
      </w:r>
    </w:p>
    <w:p w14:paraId="4EB043ED" w14:textId="1203DBD4" w:rsidR="00BD2035" w:rsidRPr="00215520" w:rsidRDefault="00BD2035" w:rsidP="00BD2035">
      <w:pPr>
        <w:spacing w:after="120" w:line="240" w:lineRule="auto"/>
        <w:jc w:val="both"/>
        <w:rPr>
          <w:rFonts w:ascii="Times New Roman" w:hAnsi="Times New Roman" w:cs="Times New Roman"/>
          <w:b/>
        </w:rPr>
      </w:pPr>
      <w:r w:rsidRPr="00215520">
        <w:rPr>
          <w:rFonts w:ascii="Times New Roman" w:hAnsi="Times New Roman" w:cs="Times New Roman"/>
          <w:b/>
        </w:rPr>
        <w:t>sobre su concupiscencia</w:t>
      </w:r>
    </w:p>
    <w:p w14:paraId="5B2AB1CA"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A menudo los hombres apetecen lo que en absoluto quieren y aquello de lo que por completo disienten; y muchos sienten apetito hacia el</w:t>
      </w:r>
      <w:r>
        <w:rPr>
          <w:rFonts w:ascii="Times New Roman" w:hAnsi="Times New Roman" w:cs="Times New Roman"/>
        </w:rPr>
        <w:t xml:space="preserve"> mal, pero no consienten en él.</w:t>
      </w:r>
      <w:r w:rsidRPr="00CD2DBF">
        <w:rPr>
          <w:rFonts w:ascii="Times New Roman" w:hAnsi="Times New Roman" w:cs="Times New Roman"/>
        </w:rPr>
        <w:t xml:space="preserve"> Les es dado retenerlo para que no se produzca, no tienen poder para impedir que surja,</w:t>
      </w:r>
      <w:r>
        <w:rPr>
          <w:rFonts w:ascii="Times New Roman" w:hAnsi="Times New Roman" w:cs="Times New Roman"/>
        </w:rPr>
        <w:t xml:space="preserve"> ni para ordenar que se acalle.</w:t>
      </w:r>
      <w:r w:rsidRPr="00CD2DBF">
        <w:rPr>
          <w:rFonts w:ascii="Times New Roman" w:hAnsi="Times New Roman" w:cs="Times New Roman"/>
        </w:rPr>
        <w:t xml:space="preserve"> En efecto el hombre no tiene dominio sobre su apetito hacia el mal, o sea que no puede a su arbitrio acallarlo para que no surja, o una vez surgido que se acalle, o también hasta cierto punto que no crezca.</w:t>
      </w:r>
    </w:p>
    <w:p w14:paraId="0FF3724B"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Por eso el justo, liberado como está por el Señor, y arrancado como está del yugo del pecado, sin embargo, todavía no es libre en este dominio, puesto que no está aun plenamente liberado de la concupiscencia de la carne que lo mueve me</w:t>
      </w:r>
      <w:r>
        <w:rPr>
          <w:rFonts w:ascii="Times New Roman" w:hAnsi="Times New Roman" w:cs="Times New Roman"/>
        </w:rPr>
        <w:t>diante el apetito hacia el mal.</w:t>
      </w:r>
      <w:r w:rsidRPr="00CD2DBF">
        <w:rPr>
          <w:rFonts w:ascii="Times New Roman" w:hAnsi="Times New Roman" w:cs="Times New Roman"/>
        </w:rPr>
        <w:t xml:space="preserve"> Pues es libre, en cuanto posee dominio sobre la concupiscencia mala, a la que, por gracia de Dios que lo ha justificado gratuitamente, puede retener a fin de que no llegue al consentimiento del acto, ya que al hombre justificad</w:t>
      </w:r>
      <w:r>
        <w:rPr>
          <w:rFonts w:ascii="Times New Roman" w:hAnsi="Times New Roman" w:cs="Times New Roman"/>
        </w:rPr>
        <w:t xml:space="preserve">o le es concedida esta gracia. </w:t>
      </w:r>
      <w:r w:rsidRPr="00CD2DBF">
        <w:rPr>
          <w:rFonts w:ascii="Times New Roman" w:hAnsi="Times New Roman" w:cs="Times New Roman"/>
        </w:rPr>
        <w:t>Este hombre justificado, aunque establecido en la libertad por auxilio de la gracia de Dios, tentado por la concupiscencia puede no consentir en ella, sin embargo, no puede impedir, como ya dijimos, que surja la concupiscencia antes de que sea</w:t>
      </w:r>
      <w:r>
        <w:rPr>
          <w:rFonts w:ascii="Times New Roman" w:hAnsi="Times New Roman" w:cs="Times New Roman"/>
        </w:rPr>
        <w:t xml:space="preserve"> movida por el apetito ilícito.</w:t>
      </w:r>
      <w:r w:rsidRPr="00CD2DBF">
        <w:rPr>
          <w:rFonts w:ascii="Times New Roman" w:hAnsi="Times New Roman" w:cs="Times New Roman"/>
        </w:rPr>
        <w:t xml:space="preserve"> Ni está en su poder impedir que crezca hasta cierto punto, o que al instante se aquiete. Una gracia de tal poder todavía no le ha sido dada al hombre, aunque esté justificado.  Sin embargo, el</w:t>
      </w:r>
      <w:r>
        <w:rPr>
          <w:rFonts w:ascii="Times New Roman" w:hAnsi="Times New Roman" w:cs="Times New Roman"/>
        </w:rPr>
        <w:t xml:space="preserve"> justo puede obtener la gracia -</w:t>
      </w:r>
      <w:r w:rsidRPr="00CD2DBF">
        <w:rPr>
          <w:rFonts w:ascii="Times New Roman" w:hAnsi="Times New Roman" w:cs="Times New Roman"/>
        </w:rPr>
        <w:t>tras largo traba</w:t>
      </w:r>
      <w:r>
        <w:rPr>
          <w:rFonts w:ascii="Times New Roman" w:hAnsi="Times New Roman" w:cs="Times New Roman"/>
        </w:rPr>
        <w:t>jo y ejercitación en la ascesis-</w:t>
      </w:r>
      <w:r w:rsidRPr="00CD2DBF">
        <w:rPr>
          <w:rFonts w:ascii="Times New Roman" w:hAnsi="Times New Roman" w:cs="Times New Roman"/>
        </w:rPr>
        <w:t xml:space="preserve"> de que esta concupiscencia surja más raramente, que crezca menos y que se aquiete con mayor rapidez.</w:t>
      </w:r>
    </w:p>
    <w:p w14:paraId="09746DE8" w14:textId="77777777" w:rsidR="00BD2035" w:rsidRPr="00CD2DBF" w:rsidRDefault="00BD2035" w:rsidP="00BD2035">
      <w:pPr>
        <w:spacing w:after="0" w:line="240" w:lineRule="auto"/>
        <w:ind w:firstLine="567"/>
        <w:jc w:val="both"/>
        <w:rPr>
          <w:rFonts w:ascii="Times New Roman" w:hAnsi="Times New Roman" w:cs="Times New Roman"/>
        </w:rPr>
      </w:pPr>
    </w:p>
    <w:p w14:paraId="564A8912" w14:textId="77777777" w:rsidR="002D0E4A" w:rsidRDefault="00BD2035" w:rsidP="002D0E4A">
      <w:pPr>
        <w:spacing w:after="0" w:line="240" w:lineRule="auto"/>
        <w:jc w:val="both"/>
        <w:rPr>
          <w:rFonts w:ascii="Times New Roman" w:hAnsi="Times New Roman" w:cs="Times New Roman"/>
          <w:b/>
        </w:rPr>
      </w:pPr>
      <w:r w:rsidRPr="00215520">
        <w:rPr>
          <w:rFonts w:ascii="Times New Roman" w:hAnsi="Times New Roman" w:cs="Times New Roman"/>
          <w:b/>
        </w:rPr>
        <w:t xml:space="preserve">El pecador, esclavo de su concupiscencia, </w:t>
      </w:r>
    </w:p>
    <w:p w14:paraId="52A91BC5" w14:textId="04794EE9" w:rsidR="00BD2035" w:rsidRPr="00215520" w:rsidRDefault="00BD2035" w:rsidP="00BD2035">
      <w:pPr>
        <w:spacing w:after="120" w:line="240" w:lineRule="auto"/>
        <w:jc w:val="both"/>
        <w:rPr>
          <w:rFonts w:ascii="Times New Roman" w:hAnsi="Times New Roman" w:cs="Times New Roman"/>
          <w:b/>
        </w:rPr>
      </w:pPr>
      <w:r w:rsidRPr="00215520">
        <w:rPr>
          <w:rFonts w:ascii="Times New Roman" w:hAnsi="Times New Roman" w:cs="Times New Roman"/>
          <w:b/>
        </w:rPr>
        <w:t>hace todo por desarrollarla</w:t>
      </w:r>
    </w:p>
    <w:p w14:paraId="3C9B4123" w14:textId="77777777" w:rsidR="00BD2035" w:rsidRPr="00A81E24" w:rsidRDefault="00BD2035" w:rsidP="00BD2035">
      <w:pPr>
        <w:spacing w:after="0" w:line="240" w:lineRule="auto"/>
        <w:ind w:firstLine="567"/>
        <w:jc w:val="both"/>
        <w:rPr>
          <w:rFonts w:ascii="Times New Roman" w:hAnsi="Times New Roman" w:cs="Times New Roman"/>
          <w:i/>
        </w:rPr>
      </w:pPr>
      <w:r w:rsidRPr="00CD2DBF">
        <w:rPr>
          <w:rFonts w:ascii="Times New Roman" w:hAnsi="Times New Roman" w:cs="Times New Roman"/>
        </w:rPr>
        <w:t>En cuanto al pecador, que por su consentimiento al pecado se ha hecho esclavo del pecado, se encuentra tanto más estrechamente encadenado por los lazos de esta esclavitud, cuanto más desea sentir los movimientos de la concupiscencia, aun cu</w:t>
      </w:r>
      <w:r>
        <w:rPr>
          <w:rFonts w:ascii="Times New Roman" w:hAnsi="Times New Roman" w:cs="Times New Roman"/>
        </w:rPr>
        <w:t xml:space="preserve">ando estos no se hagan sentir. </w:t>
      </w:r>
      <w:r w:rsidRPr="00CD2DBF">
        <w:rPr>
          <w:rFonts w:ascii="Times New Roman" w:hAnsi="Times New Roman" w:cs="Times New Roman"/>
        </w:rPr>
        <w:t>Algunos, sumergidos en lo profundo de la iniquidad, provocan el pecado con medios refinados y se esfuerzan por buscar incentivos para el pecado, a fin de llegar a lo que quieren: la realización de sus costumbres vergonzosas, aunque ningunos sen</w:t>
      </w:r>
      <w:r>
        <w:rPr>
          <w:rFonts w:ascii="Times New Roman" w:hAnsi="Times New Roman" w:cs="Times New Roman"/>
        </w:rPr>
        <w:t>timientos experimenten por eso.</w:t>
      </w:r>
      <w:r w:rsidRPr="00CD2DBF">
        <w:rPr>
          <w:rFonts w:ascii="Times New Roman" w:hAnsi="Times New Roman" w:cs="Times New Roman"/>
        </w:rPr>
        <w:t xml:space="preserve"> Ellos aman tanto el pecado que quieren pecar, aunque no puedan hacerlo. Hasta tal punto les agrada la </w:t>
      </w:r>
      <w:r w:rsidRPr="00CD2DBF">
        <w:rPr>
          <w:rFonts w:ascii="Times New Roman" w:hAnsi="Times New Roman" w:cs="Times New Roman"/>
        </w:rPr>
        <w:lastRenderedPageBreak/>
        <w:t>concupiscencia mala y su incentivo, a saber, el apetito malo, la pasión mala, que no quieren carecer de estos sentimientos, antes bien desean que crezcan más y más en ellos, lo que sig</w:t>
      </w:r>
      <w:r>
        <w:rPr>
          <w:rFonts w:ascii="Times New Roman" w:hAnsi="Times New Roman" w:cs="Times New Roman"/>
        </w:rPr>
        <w:t xml:space="preserve">nifica una iniquidad profunda. </w:t>
      </w:r>
      <w:r w:rsidRPr="00CD2DBF">
        <w:rPr>
          <w:rFonts w:ascii="Times New Roman" w:hAnsi="Times New Roman" w:cs="Times New Roman"/>
        </w:rPr>
        <w:t xml:space="preserve">La concupiscencia es la causa y el comienzo del pecado que le sigue, así como el placer es el fin hacia el cual tiende el apetito </w:t>
      </w:r>
      <w:r>
        <w:rPr>
          <w:rFonts w:ascii="Times New Roman" w:hAnsi="Times New Roman" w:cs="Times New Roman"/>
        </w:rPr>
        <w:t>y el consentimiento del pecado.</w:t>
      </w:r>
      <w:r w:rsidRPr="00CD2DBF">
        <w:rPr>
          <w:rFonts w:ascii="Times New Roman" w:hAnsi="Times New Roman" w:cs="Times New Roman"/>
        </w:rPr>
        <w:t xml:space="preserve"> La concupiscencia es también aborrecible como la muerte, porque mediante el placer del pecado conduce a la muerte, como </w:t>
      </w:r>
      <w:r>
        <w:rPr>
          <w:rFonts w:ascii="Times New Roman" w:hAnsi="Times New Roman" w:cs="Times New Roman"/>
        </w:rPr>
        <w:t xml:space="preserve">está escrito: </w:t>
      </w:r>
      <w:r w:rsidRPr="00A81E24">
        <w:rPr>
          <w:rFonts w:ascii="Times New Roman" w:hAnsi="Times New Roman" w:cs="Times New Roman"/>
          <w:i/>
        </w:rPr>
        <w:t>La concupiscencia, cuando ha concebido, da a luz el pecado; y el pecado, una vez consumado, engendra la muerte (St 1, 15).</w:t>
      </w:r>
    </w:p>
    <w:p w14:paraId="2B1EBD20" w14:textId="77777777" w:rsidR="00BD2035" w:rsidRPr="00CD2DBF" w:rsidRDefault="00BD2035" w:rsidP="00BD2035">
      <w:pPr>
        <w:spacing w:after="0" w:line="240" w:lineRule="auto"/>
        <w:ind w:firstLine="567"/>
        <w:jc w:val="both"/>
        <w:rPr>
          <w:rFonts w:ascii="Times New Roman" w:hAnsi="Times New Roman" w:cs="Times New Roman"/>
        </w:rPr>
      </w:pPr>
    </w:p>
    <w:p w14:paraId="352EE7E5" w14:textId="77777777" w:rsidR="002D0E4A" w:rsidRDefault="00BD2035" w:rsidP="002D0E4A">
      <w:pPr>
        <w:spacing w:after="0" w:line="240" w:lineRule="auto"/>
        <w:jc w:val="both"/>
        <w:rPr>
          <w:rFonts w:ascii="Times New Roman" w:hAnsi="Times New Roman" w:cs="Times New Roman"/>
          <w:b/>
        </w:rPr>
      </w:pPr>
      <w:r w:rsidRPr="00A81E24">
        <w:rPr>
          <w:rFonts w:ascii="Times New Roman" w:hAnsi="Times New Roman" w:cs="Times New Roman"/>
          <w:b/>
        </w:rPr>
        <w:t xml:space="preserve">El justo, cuanto más aborrece la concupiscencia, </w:t>
      </w:r>
    </w:p>
    <w:p w14:paraId="554A2D32" w14:textId="6383059F" w:rsidR="00BD2035" w:rsidRPr="00A81E24" w:rsidRDefault="00BD2035" w:rsidP="00BD2035">
      <w:pPr>
        <w:spacing w:after="120" w:line="240" w:lineRule="auto"/>
        <w:jc w:val="both"/>
        <w:rPr>
          <w:rFonts w:ascii="Times New Roman" w:hAnsi="Times New Roman" w:cs="Times New Roman"/>
          <w:b/>
        </w:rPr>
      </w:pPr>
      <w:r w:rsidRPr="00A81E24">
        <w:rPr>
          <w:rFonts w:ascii="Times New Roman" w:hAnsi="Times New Roman" w:cs="Times New Roman"/>
          <w:b/>
        </w:rPr>
        <w:t>tanto más ama la santidad</w:t>
      </w:r>
    </w:p>
    <w:p w14:paraId="19B4B653"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El justo pues aborrece con razón la concupiscencia tanto como la muerte, con razón lucha contra ella con todas sus fuerzas y con todas las armas de la ascesis espiritual, a fin de poder al menos debilitar a aquella a la qu</w:t>
      </w:r>
      <w:r>
        <w:rPr>
          <w:rFonts w:ascii="Times New Roman" w:hAnsi="Times New Roman" w:cs="Times New Roman"/>
        </w:rPr>
        <w:t>e no puede extirpar totalmente.</w:t>
      </w:r>
      <w:r w:rsidRPr="00CD2DBF">
        <w:rPr>
          <w:rFonts w:ascii="Times New Roman" w:hAnsi="Times New Roman" w:cs="Times New Roman"/>
        </w:rPr>
        <w:t xml:space="preserve"> Cuanto más aborrece el justo la concupiscen</w:t>
      </w:r>
      <w:r>
        <w:rPr>
          <w:rFonts w:ascii="Times New Roman" w:hAnsi="Times New Roman" w:cs="Times New Roman"/>
        </w:rPr>
        <w:t>cia, tanto más ama la santidad.</w:t>
      </w:r>
      <w:r w:rsidRPr="00CD2DBF">
        <w:rPr>
          <w:rFonts w:ascii="Times New Roman" w:hAnsi="Times New Roman" w:cs="Times New Roman"/>
        </w:rPr>
        <w:t xml:space="preserve"> Cuanto más decrece la concupiscencia de la carne que desea contra el espíritu</w:t>
      </w:r>
      <w:r>
        <w:rPr>
          <w:rStyle w:val="Refdenotaalpie"/>
          <w:rFonts w:ascii="Times New Roman" w:hAnsi="Times New Roman" w:cs="Times New Roman"/>
        </w:rPr>
        <w:footnoteReference w:id="252"/>
      </w:r>
      <w:r w:rsidRPr="00CD2DBF">
        <w:rPr>
          <w:rFonts w:ascii="Times New Roman" w:hAnsi="Times New Roman" w:cs="Times New Roman"/>
        </w:rPr>
        <w:t>, tanto más crece la concupiscencia del espír</w:t>
      </w:r>
      <w:r>
        <w:rPr>
          <w:rFonts w:ascii="Times New Roman" w:hAnsi="Times New Roman" w:cs="Times New Roman"/>
        </w:rPr>
        <w:t xml:space="preserve">itu que desea contra la carne. </w:t>
      </w:r>
      <w:r w:rsidRPr="00CD2DBF">
        <w:rPr>
          <w:rFonts w:ascii="Times New Roman" w:hAnsi="Times New Roman" w:cs="Times New Roman"/>
        </w:rPr>
        <w:t>Así como una vida mala comienza por la concupiscencia de la carne, así también una vida virtuosa comienza por la concupiscencia del espíritu.</w:t>
      </w:r>
    </w:p>
    <w:p w14:paraId="44C35BDA"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Por eso, aborrecer la concupiscencia de la carne y amar la concupiscencia del espíritu es ya cierta vida virtuosa, sin, la cual ni el que comienza puede ser virtuoso, ni el que progresa, ni el que llega a la perfección.  Cuanto más progresa y más se aproxima a la perfección, tanto más aborrece aquella y ama esta.</w:t>
      </w:r>
    </w:p>
    <w:p w14:paraId="15A7A1E6" w14:textId="77777777" w:rsidR="00BD2035" w:rsidRDefault="00BD2035" w:rsidP="00BD2035">
      <w:pPr>
        <w:spacing w:after="0" w:line="240" w:lineRule="auto"/>
        <w:ind w:firstLine="567"/>
        <w:jc w:val="both"/>
        <w:rPr>
          <w:rFonts w:ascii="Times New Roman" w:hAnsi="Times New Roman" w:cs="Times New Roman"/>
        </w:rPr>
      </w:pPr>
    </w:p>
    <w:p w14:paraId="5AFAB704" w14:textId="77777777" w:rsidR="00BD2035" w:rsidRPr="00CD2DBF" w:rsidRDefault="00BD2035" w:rsidP="00BD2035">
      <w:pPr>
        <w:spacing w:after="0" w:line="240" w:lineRule="auto"/>
        <w:ind w:firstLine="567"/>
        <w:jc w:val="both"/>
        <w:rPr>
          <w:rFonts w:ascii="Times New Roman" w:hAnsi="Times New Roman" w:cs="Times New Roman"/>
        </w:rPr>
      </w:pPr>
    </w:p>
    <w:p w14:paraId="5F4BF2B6" w14:textId="77777777" w:rsidR="00BD2035" w:rsidRPr="00A81E24" w:rsidRDefault="00BD2035" w:rsidP="00BD2035">
      <w:pPr>
        <w:spacing w:after="120" w:line="240" w:lineRule="auto"/>
        <w:ind w:firstLine="567"/>
        <w:jc w:val="center"/>
        <w:rPr>
          <w:rFonts w:ascii="Times New Roman" w:hAnsi="Times New Roman" w:cs="Times New Roman"/>
          <w:bCs/>
        </w:rPr>
      </w:pPr>
      <w:r w:rsidRPr="00A81E24">
        <w:rPr>
          <w:rFonts w:ascii="Times New Roman" w:hAnsi="Times New Roman" w:cs="Times New Roman"/>
          <w:bCs/>
        </w:rPr>
        <w:t>TRES ELEMENTOS CONCURREN AL PLACER DE LA CONCUPISCENCIA ESPIRITUAL</w:t>
      </w:r>
    </w:p>
    <w:p w14:paraId="7FAB1D49" w14:textId="77777777" w:rsidR="00BD2035" w:rsidRPr="00CD2DBF" w:rsidRDefault="00BD2035" w:rsidP="00BD2035">
      <w:pPr>
        <w:spacing w:after="120" w:line="240" w:lineRule="auto"/>
        <w:ind w:firstLine="567"/>
        <w:jc w:val="both"/>
        <w:rPr>
          <w:rFonts w:ascii="Times New Roman" w:hAnsi="Times New Roman" w:cs="Times New Roman"/>
        </w:rPr>
      </w:pPr>
    </w:p>
    <w:p w14:paraId="53DA095D" w14:textId="77777777" w:rsidR="002D0E4A" w:rsidRDefault="00BD2035" w:rsidP="002D0E4A">
      <w:pPr>
        <w:spacing w:after="0" w:line="240" w:lineRule="auto"/>
        <w:jc w:val="both"/>
        <w:rPr>
          <w:rFonts w:ascii="Times New Roman" w:hAnsi="Times New Roman" w:cs="Times New Roman"/>
          <w:b/>
        </w:rPr>
      </w:pPr>
      <w:r w:rsidRPr="00A81E24">
        <w:rPr>
          <w:rFonts w:ascii="Times New Roman" w:hAnsi="Times New Roman" w:cs="Times New Roman"/>
          <w:b/>
        </w:rPr>
        <w:t xml:space="preserve">Para dominar, la concupiscencia del espíritu </w:t>
      </w:r>
    </w:p>
    <w:p w14:paraId="628F6C4F" w14:textId="6EA61969" w:rsidR="00BD2035" w:rsidRPr="00A81E24" w:rsidRDefault="00BD2035" w:rsidP="00BD2035">
      <w:pPr>
        <w:spacing w:after="120" w:line="240" w:lineRule="auto"/>
        <w:jc w:val="both"/>
        <w:rPr>
          <w:rFonts w:ascii="Times New Roman" w:hAnsi="Times New Roman" w:cs="Times New Roman"/>
          <w:b/>
        </w:rPr>
      </w:pPr>
      <w:r w:rsidRPr="00A81E24">
        <w:rPr>
          <w:rFonts w:ascii="Times New Roman" w:hAnsi="Times New Roman" w:cs="Times New Roman"/>
          <w:b/>
        </w:rPr>
        <w:t>requiere el deseo, la resolución, la ejecución del bien</w:t>
      </w:r>
    </w:p>
    <w:p w14:paraId="333AF708"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Tres elementos logran como resultado este amor y aquel aborrecimiento: el deseo de la perfección, el prop</w:t>
      </w:r>
      <w:r>
        <w:rPr>
          <w:rFonts w:ascii="Times New Roman" w:hAnsi="Times New Roman" w:cs="Times New Roman"/>
        </w:rPr>
        <w:t xml:space="preserve">ósito y la ejecución de ambos. </w:t>
      </w:r>
      <w:r w:rsidRPr="00CD2DBF">
        <w:rPr>
          <w:rFonts w:ascii="Times New Roman" w:hAnsi="Times New Roman" w:cs="Times New Roman"/>
        </w:rPr>
        <w:t>El deseo solo, sin el propósito ni la ejecución, es un deseo inane, y cuando toca el corazón de un pecador, lo punza un momento, pero en el tiempo de la tentación se de</w:t>
      </w:r>
      <w:r>
        <w:rPr>
          <w:rFonts w:ascii="Times New Roman" w:hAnsi="Times New Roman" w:cs="Times New Roman"/>
        </w:rPr>
        <w:t xml:space="preserve">svanece por su inconsistencia. </w:t>
      </w:r>
      <w:r w:rsidRPr="00CD2DBF">
        <w:rPr>
          <w:rFonts w:ascii="Times New Roman" w:hAnsi="Times New Roman" w:cs="Times New Roman"/>
        </w:rPr>
        <w:t xml:space="preserve">Este fue quizá el deseo del adivino Balaán, cuando una vez contempladas las tiendas de Jacob dijo movido a compunción: </w:t>
      </w:r>
      <w:r w:rsidRPr="00A81E24">
        <w:rPr>
          <w:rFonts w:ascii="Times New Roman" w:hAnsi="Times New Roman" w:cs="Times New Roman"/>
          <w:i/>
        </w:rPr>
        <w:t>Muera yo la muerte de los justos, y sea mi fin semejante al suyo (Num 23, 10).</w:t>
      </w:r>
      <w:r>
        <w:rPr>
          <w:rFonts w:ascii="Times New Roman" w:hAnsi="Times New Roman" w:cs="Times New Roman"/>
        </w:rPr>
        <w:t xml:space="preserve"> </w:t>
      </w:r>
      <w:r w:rsidRPr="00CD2DBF">
        <w:rPr>
          <w:rFonts w:ascii="Times New Roman" w:hAnsi="Times New Roman" w:cs="Times New Roman"/>
        </w:rPr>
        <w:t>Deseos de esta índole tienen muchos malhechores, infames y facinerosos que, en cierto momento son movidos inútilmente a llevar una vida virtuosa, porque de una manera vergonzosa retornan a sus faltas.</w:t>
      </w:r>
    </w:p>
    <w:p w14:paraId="7823A9B2"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Hay otros, que tienen el deseo de una buena conducta con el propósito de una vida mejor; pero lo que se disponen a hacer lo difieren para más adelante y, o bien no ponen término a la dilación, o bien después del término establecen otro término; y cuando llega el término después del término fijado, todavía con motivo del término, buscan la ocasi</w:t>
      </w:r>
      <w:r>
        <w:rPr>
          <w:rFonts w:ascii="Times New Roman" w:hAnsi="Times New Roman" w:cs="Times New Roman"/>
        </w:rPr>
        <w:t>ón de dilaciones interminables.</w:t>
      </w:r>
      <w:r w:rsidRPr="00CD2DBF">
        <w:rPr>
          <w:rFonts w:ascii="Times New Roman" w:hAnsi="Times New Roman" w:cs="Times New Roman"/>
        </w:rPr>
        <w:t xml:space="preserve"> Si tal vez estuvieran preocupados por la muerte, ni el deseo, ni el propósito de una vida santa postergada, los librará del cast</w:t>
      </w:r>
      <w:r>
        <w:rPr>
          <w:rFonts w:ascii="Times New Roman" w:hAnsi="Times New Roman" w:cs="Times New Roman"/>
        </w:rPr>
        <w:t>igo debido a una vida pecadora.</w:t>
      </w:r>
      <w:r w:rsidRPr="00CD2DBF">
        <w:rPr>
          <w:rFonts w:ascii="Times New Roman" w:hAnsi="Times New Roman" w:cs="Times New Roman"/>
        </w:rPr>
        <w:t xml:space="preserve"> Por consiguiente, es necesario a aquellos que desean y se proponen una vida santa la ejecuc</w:t>
      </w:r>
      <w:r>
        <w:rPr>
          <w:rFonts w:ascii="Times New Roman" w:hAnsi="Times New Roman" w:cs="Times New Roman"/>
        </w:rPr>
        <w:t xml:space="preserve">ión del deseo y del propósito. </w:t>
      </w:r>
      <w:r w:rsidRPr="00CD2DBF">
        <w:rPr>
          <w:rFonts w:ascii="Times New Roman" w:hAnsi="Times New Roman" w:cs="Times New Roman"/>
        </w:rPr>
        <w:t>Una cosa es ponerse en camino para llegar a Jerusalén, y ya tener el aspecto del que va a Jerusalén</w:t>
      </w:r>
      <w:r>
        <w:rPr>
          <w:rStyle w:val="Refdenotaalpie"/>
          <w:rFonts w:ascii="Times New Roman" w:hAnsi="Times New Roman" w:cs="Times New Roman"/>
        </w:rPr>
        <w:footnoteReference w:id="253"/>
      </w:r>
      <w:r w:rsidRPr="00CD2DBF">
        <w:rPr>
          <w:rFonts w:ascii="Times New Roman" w:hAnsi="Times New Roman" w:cs="Times New Roman"/>
        </w:rPr>
        <w:t xml:space="preserve"> otra es el deseo ocioso de proponerse emprender la marcha y diferirla siempre, y nunca ponerse en camino.</w:t>
      </w:r>
    </w:p>
    <w:p w14:paraId="0B320FEC"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La ejecución del deseo santo y del santo propósito es la ascesis del cuerpo y del alma conforme a la concupiscencia del espíritu que desea contra la carne; es el consentimiento respecto de aquella para practicar la virtud, y el disentimiento respecto de esta para cometer el pecado. El deseo y el propósito de una vida santa y la búsqueda infatigable de ambos consuman el aborrecimiento santo de la concupiscencia de la carne, la cual entraña una vida de pecado por el deseo y el propósito de cometer el mal, sin el deseo y el propósito de consumar el bien.</w:t>
      </w:r>
    </w:p>
    <w:p w14:paraId="1A9986C3" w14:textId="77777777" w:rsidR="00BD2035" w:rsidRPr="00CD2DBF" w:rsidRDefault="00BD2035" w:rsidP="00BD2035">
      <w:pPr>
        <w:spacing w:after="0" w:line="240" w:lineRule="auto"/>
        <w:ind w:firstLine="567"/>
        <w:jc w:val="both"/>
        <w:rPr>
          <w:rFonts w:ascii="Times New Roman" w:hAnsi="Times New Roman" w:cs="Times New Roman"/>
        </w:rPr>
      </w:pPr>
    </w:p>
    <w:p w14:paraId="0ED398E5" w14:textId="77777777" w:rsidR="00BD2035" w:rsidRPr="00A81E24" w:rsidRDefault="00BD2035" w:rsidP="00BD2035">
      <w:pPr>
        <w:spacing w:after="120" w:line="240" w:lineRule="auto"/>
        <w:jc w:val="both"/>
        <w:rPr>
          <w:rFonts w:ascii="Times New Roman" w:hAnsi="Times New Roman" w:cs="Times New Roman"/>
          <w:b/>
        </w:rPr>
      </w:pPr>
      <w:r w:rsidRPr="00A81E24">
        <w:rPr>
          <w:rFonts w:ascii="Times New Roman" w:hAnsi="Times New Roman" w:cs="Times New Roman"/>
          <w:b/>
        </w:rPr>
        <w:t>La concupiscencia de la carne, victoriosa en el pecador</w:t>
      </w:r>
    </w:p>
    <w:p w14:paraId="669D498E" w14:textId="77777777" w:rsidR="00BD2035" w:rsidRPr="00A81E24" w:rsidRDefault="00BD2035" w:rsidP="00BD2035">
      <w:pPr>
        <w:spacing w:after="120" w:line="240" w:lineRule="auto"/>
        <w:ind w:firstLine="567"/>
        <w:jc w:val="both"/>
        <w:rPr>
          <w:rFonts w:ascii="Times New Roman" w:hAnsi="Times New Roman" w:cs="Times New Roman"/>
          <w:i/>
        </w:rPr>
      </w:pPr>
      <w:r w:rsidRPr="00CD2DBF">
        <w:rPr>
          <w:rFonts w:ascii="Times New Roman" w:hAnsi="Times New Roman" w:cs="Times New Roman"/>
        </w:rPr>
        <w:t>El deseo y el propósito de hacer el mal bastan para que alguien sea malo; pero el deseo y el propósito de hacer el bien no bastan para que alguien sea bueno; sin embargo, sin estos nadie es buen</w:t>
      </w:r>
      <w:r>
        <w:rPr>
          <w:rFonts w:ascii="Times New Roman" w:hAnsi="Times New Roman" w:cs="Times New Roman"/>
        </w:rPr>
        <w:t>o y nadie deja de ser muy malo.</w:t>
      </w:r>
      <w:r w:rsidRPr="00CD2DBF">
        <w:rPr>
          <w:rFonts w:ascii="Times New Roman" w:hAnsi="Times New Roman" w:cs="Times New Roman"/>
        </w:rPr>
        <w:t xml:space="preserve"> Porque quienes no tienen el propósito ni el deseo de hacer el bien, aman de una manera </w:t>
      </w:r>
      <w:r w:rsidRPr="00CD2DBF">
        <w:rPr>
          <w:rFonts w:ascii="Times New Roman" w:hAnsi="Times New Roman" w:cs="Times New Roman"/>
        </w:rPr>
        <w:lastRenderedPageBreak/>
        <w:t>desenfrenada la concupiscencia mala; no experimentan en sí esta afección mala como una tentación; sino que más allá de la tentación, por propia voluntad pa</w:t>
      </w:r>
      <w:r>
        <w:rPr>
          <w:rFonts w:ascii="Times New Roman" w:hAnsi="Times New Roman" w:cs="Times New Roman"/>
        </w:rPr>
        <w:t>san a esta afección por el mal.</w:t>
      </w:r>
      <w:r w:rsidRPr="00CD2DBF">
        <w:rPr>
          <w:rFonts w:ascii="Times New Roman" w:hAnsi="Times New Roman" w:cs="Times New Roman"/>
        </w:rPr>
        <w:t xml:space="preserve"> De los cuales está escrito: </w:t>
      </w:r>
      <w:r w:rsidRPr="00A81E24">
        <w:rPr>
          <w:rFonts w:ascii="Times New Roman" w:hAnsi="Times New Roman" w:cs="Times New Roman"/>
          <w:i/>
        </w:rPr>
        <w:t>La malicia les cunde de su grasa, pasaron a la afección del corazón (Sal 72, 7)</w:t>
      </w:r>
      <w:r>
        <w:rPr>
          <w:rFonts w:ascii="Times New Roman" w:hAnsi="Times New Roman" w:cs="Times New Roman"/>
        </w:rPr>
        <w:t xml:space="preserve">. </w:t>
      </w:r>
      <w:r w:rsidRPr="00CD2DBF">
        <w:rPr>
          <w:rFonts w:ascii="Times New Roman" w:hAnsi="Times New Roman" w:cs="Times New Roman"/>
        </w:rPr>
        <w:t xml:space="preserve">Y también: </w:t>
      </w:r>
      <w:r w:rsidRPr="00A81E24">
        <w:rPr>
          <w:rFonts w:ascii="Times New Roman" w:hAnsi="Times New Roman" w:cs="Times New Roman"/>
          <w:i/>
        </w:rPr>
        <w:t>Se apoderó de ellos una ardiente concupiscencia en el desierto (Sal 105, 14).</w:t>
      </w:r>
    </w:p>
    <w:p w14:paraId="3B1BA78D"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Esta concupiscencia, si no se resiste a ella, comienza por privar del consentimiento al bien, luego del propósito y del deseo de hacer el bien; hasta que somete a sí toda la voluntad y toda la razón, de modo que ni brote un movimiento de la voluntad hacia el bien, ni esclarezca los ojos la chispa de la razón o una pequeña luz, sino que todo el corazón está endurecido y obnubilado y se h</w:t>
      </w:r>
      <w:r>
        <w:rPr>
          <w:rFonts w:ascii="Times New Roman" w:hAnsi="Times New Roman" w:cs="Times New Roman"/>
        </w:rPr>
        <w:t xml:space="preserve">a extinguido la luz en Israel. </w:t>
      </w:r>
      <w:r w:rsidRPr="00CD2DBF">
        <w:rPr>
          <w:rFonts w:ascii="Times New Roman" w:hAnsi="Times New Roman" w:cs="Times New Roman"/>
        </w:rPr>
        <w:t>Ahora bien, cuando la voluntad no es movida hacia el deseo del bien, ni la razón mueve hacia el propósito del bien, la concupiscencia consigue una victoria sobre la una y sobre la otra, triunfa con insolencia sometiéndolas a sí misma, y con tanta mayor insolencia cuanto ni la una ni la otra murmuran ya ni experimentan repugnancia.</w:t>
      </w:r>
    </w:p>
    <w:p w14:paraId="2EF79355"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Quien se encuentra así vencido por su concupiscencia, así enceguecido hasta el punto de amarla, es lógico que aborrezca la concupiscencia d</w:t>
      </w:r>
      <w:r>
        <w:rPr>
          <w:rFonts w:ascii="Times New Roman" w:hAnsi="Times New Roman" w:cs="Times New Roman"/>
        </w:rPr>
        <w:t xml:space="preserve">el espíritu que le es opuesta. </w:t>
      </w:r>
      <w:r w:rsidRPr="00CD2DBF">
        <w:rPr>
          <w:rFonts w:ascii="Times New Roman" w:hAnsi="Times New Roman" w:cs="Times New Roman"/>
        </w:rPr>
        <w:t>Aborrece una vida virtuosa, aborrece consentir en ella, aborrece desear esta vida, aborrece no desear el mal, no consentir en la concupiscencia mala, no pecar, abandonar los pecados, arrepentirse, aborrece la verdad que lo impugna, la sabiduría que le aconseja lo provechoso, la disciplina que le traería la paz; aborrece la gracia de Dios, abor</w:t>
      </w:r>
      <w:r>
        <w:rPr>
          <w:rFonts w:ascii="Times New Roman" w:hAnsi="Times New Roman" w:cs="Times New Roman"/>
        </w:rPr>
        <w:t>rece poco menos al propio Dios.</w:t>
      </w:r>
      <w:r w:rsidRPr="00CD2DBF">
        <w:rPr>
          <w:rFonts w:ascii="Times New Roman" w:hAnsi="Times New Roman" w:cs="Times New Roman"/>
        </w:rPr>
        <w:t xml:space="preserve"> Es más, en el progreso de su iniquidad también aborrece sin motivo, cae siempre hacia lo peor hasta precipitarse en el pecado irremisible que no puede ser perdonado ni en este mundo ni en el futuro</w:t>
      </w:r>
      <w:r>
        <w:rPr>
          <w:rStyle w:val="Refdenotaalpie"/>
          <w:rFonts w:ascii="Times New Roman" w:hAnsi="Times New Roman" w:cs="Times New Roman"/>
        </w:rPr>
        <w:footnoteReference w:id="254"/>
      </w:r>
      <w:r>
        <w:rPr>
          <w:rFonts w:ascii="Times New Roman" w:hAnsi="Times New Roman" w:cs="Times New Roman"/>
        </w:rPr>
        <w:t>.</w:t>
      </w:r>
      <w:r w:rsidRPr="00CD2DBF">
        <w:rPr>
          <w:rFonts w:ascii="Times New Roman" w:hAnsi="Times New Roman" w:cs="Times New Roman"/>
        </w:rPr>
        <w:t xml:space="preserve"> La concupiscencia mala, victoriosa y dominadora precipita así a su esclavo de pecado en pecado, para conducirlo del amor de sí al odio de Dios, hasta que el pozo cierre sobre él su boca</w:t>
      </w:r>
      <w:r>
        <w:rPr>
          <w:rStyle w:val="Refdenotaalpie"/>
          <w:rFonts w:ascii="Times New Roman" w:hAnsi="Times New Roman" w:cs="Times New Roman"/>
        </w:rPr>
        <w:footnoteReference w:id="255"/>
      </w:r>
      <w:r w:rsidRPr="00CD2DBF">
        <w:rPr>
          <w:rFonts w:ascii="Times New Roman" w:hAnsi="Times New Roman" w:cs="Times New Roman"/>
        </w:rPr>
        <w:t xml:space="preserve">. </w:t>
      </w:r>
    </w:p>
    <w:p w14:paraId="6ADBE5D0"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 xml:space="preserve">De este mal tan grande hay dos causas que obran de forma diferente: el placer del pecado </w:t>
      </w:r>
      <w:r>
        <w:rPr>
          <w:rFonts w:ascii="Times New Roman" w:hAnsi="Times New Roman" w:cs="Times New Roman"/>
        </w:rPr>
        <w:t>y la concupiscencia del pecado.</w:t>
      </w:r>
      <w:r w:rsidRPr="00CD2DBF">
        <w:rPr>
          <w:rFonts w:ascii="Times New Roman" w:hAnsi="Times New Roman" w:cs="Times New Roman"/>
        </w:rPr>
        <w:t xml:space="preserve"> Esta causa es “por medio de la</w:t>
      </w:r>
      <w:r>
        <w:rPr>
          <w:rFonts w:ascii="Times New Roman" w:hAnsi="Times New Roman" w:cs="Times New Roman"/>
        </w:rPr>
        <w:t xml:space="preserve"> cual”, aquella “por la cual”. </w:t>
      </w:r>
      <w:r w:rsidRPr="00CD2DBF">
        <w:rPr>
          <w:rFonts w:ascii="Times New Roman" w:hAnsi="Times New Roman" w:cs="Times New Roman"/>
        </w:rPr>
        <w:t>Aquella comienza, esta termina; aquella aleja del bien por las representaciones ilícitas d</w:t>
      </w:r>
      <w:r>
        <w:rPr>
          <w:rFonts w:ascii="Times New Roman" w:hAnsi="Times New Roman" w:cs="Times New Roman"/>
        </w:rPr>
        <w:t>e las cosas, y arrastra al mal.</w:t>
      </w:r>
      <w:r w:rsidRPr="00CD2DBF">
        <w:rPr>
          <w:rFonts w:ascii="Times New Roman" w:hAnsi="Times New Roman" w:cs="Times New Roman"/>
        </w:rPr>
        <w:t xml:space="preserve"> El placer se apodera y retiene cautivo al que se encuentra así alejado del bien y atraído al mal.  El deseo precede en forma causal al consentimiento del pecado, el placer lo sucede.</w:t>
      </w:r>
    </w:p>
    <w:p w14:paraId="110C56C6" w14:textId="77777777" w:rsidR="00BD2035" w:rsidRDefault="00BD2035" w:rsidP="00BD2035">
      <w:pPr>
        <w:spacing w:after="0" w:line="240" w:lineRule="auto"/>
        <w:ind w:firstLine="567"/>
        <w:jc w:val="both"/>
        <w:rPr>
          <w:rFonts w:ascii="Times New Roman" w:hAnsi="Times New Roman" w:cs="Times New Roman"/>
        </w:rPr>
      </w:pPr>
    </w:p>
    <w:p w14:paraId="2169A74C" w14:textId="77777777" w:rsidR="00BD2035" w:rsidRPr="00CD2DBF" w:rsidRDefault="00BD2035" w:rsidP="00BD2035">
      <w:pPr>
        <w:spacing w:after="0" w:line="240" w:lineRule="auto"/>
        <w:ind w:firstLine="567"/>
        <w:jc w:val="both"/>
        <w:rPr>
          <w:rFonts w:ascii="Times New Roman" w:hAnsi="Times New Roman" w:cs="Times New Roman"/>
        </w:rPr>
      </w:pPr>
    </w:p>
    <w:p w14:paraId="6D43DF61" w14:textId="77777777" w:rsidR="00BD2035" w:rsidRPr="00625952" w:rsidRDefault="00BD2035" w:rsidP="00BD2035">
      <w:pPr>
        <w:spacing w:after="120" w:line="240" w:lineRule="auto"/>
        <w:ind w:firstLine="567"/>
        <w:jc w:val="center"/>
        <w:rPr>
          <w:rFonts w:ascii="Times New Roman" w:hAnsi="Times New Roman" w:cs="Times New Roman"/>
          <w:bCs/>
        </w:rPr>
      </w:pPr>
      <w:r w:rsidRPr="00625952">
        <w:rPr>
          <w:rFonts w:ascii="Times New Roman" w:hAnsi="Times New Roman" w:cs="Times New Roman"/>
          <w:bCs/>
        </w:rPr>
        <w:t>EL CUERPO Y EL ALMA DEL HOMBRE VIEJO</w:t>
      </w:r>
    </w:p>
    <w:p w14:paraId="5FDD8519" w14:textId="77777777" w:rsidR="00BD2035" w:rsidRPr="00CD2DBF" w:rsidRDefault="00BD2035" w:rsidP="00BD2035">
      <w:pPr>
        <w:spacing w:after="120" w:line="240" w:lineRule="auto"/>
        <w:ind w:firstLine="567"/>
        <w:jc w:val="both"/>
        <w:rPr>
          <w:rFonts w:ascii="Times New Roman" w:hAnsi="Times New Roman" w:cs="Times New Roman"/>
        </w:rPr>
      </w:pPr>
    </w:p>
    <w:p w14:paraId="5047E979" w14:textId="77777777" w:rsidR="00BD2035" w:rsidRPr="00625952" w:rsidRDefault="00BD2035" w:rsidP="00BD2035">
      <w:pPr>
        <w:spacing w:after="120" w:line="240" w:lineRule="auto"/>
        <w:jc w:val="both"/>
        <w:rPr>
          <w:rFonts w:ascii="Times New Roman" w:hAnsi="Times New Roman" w:cs="Times New Roman"/>
          <w:b/>
        </w:rPr>
      </w:pPr>
      <w:r w:rsidRPr="00625952">
        <w:rPr>
          <w:rFonts w:ascii="Times New Roman" w:hAnsi="Times New Roman" w:cs="Times New Roman"/>
          <w:b/>
        </w:rPr>
        <w:t>Hombre viejo y pecado</w:t>
      </w:r>
    </w:p>
    <w:p w14:paraId="71D4952E" w14:textId="77777777" w:rsidR="00BD2035" w:rsidRPr="00625952" w:rsidRDefault="00BD2035" w:rsidP="00BD2035">
      <w:pPr>
        <w:spacing w:after="120" w:line="240" w:lineRule="auto"/>
        <w:ind w:firstLine="567"/>
        <w:jc w:val="both"/>
        <w:rPr>
          <w:rFonts w:ascii="Times New Roman" w:hAnsi="Times New Roman" w:cs="Times New Roman"/>
          <w:i/>
        </w:rPr>
      </w:pPr>
      <w:r w:rsidRPr="00CD2DBF">
        <w:rPr>
          <w:rFonts w:ascii="Times New Roman" w:hAnsi="Times New Roman" w:cs="Times New Roman"/>
        </w:rPr>
        <w:t xml:space="preserve">Así como en un hombre se distingue su cuerpo y su alma, y en su cuerpo la carne y los huesos, y en los huesos se encuentra la médula, pero se cree que el alma tiene la facultad de mover el cuerpo, así también en la composición de un pecado, nuestro hombre viejo a quien no sin razón se le puede llamar “hombre de pecado” o “hijo de perdición”, tiene por carne de pecado la concupiscencia según lo que dice el Apóstol: </w:t>
      </w:r>
      <w:r w:rsidRPr="00625952">
        <w:rPr>
          <w:rFonts w:ascii="Times New Roman" w:hAnsi="Times New Roman" w:cs="Times New Roman"/>
          <w:i/>
        </w:rPr>
        <w:t>La carne desea contra el espíritu (Ga 5, 17).</w:t>
      </w:r>
    </w:p>
    <w:p w14:paraId="036BF7D5" w14:textId="77777777" w:rsidR="00BD2035" w:rsidRPr="00CD2DBF" w:rsidRDefault="00BD2035" w:rsidP="00BD2035">
      <w:pPr>
        <w:spacing w:after="0" w:line="240" w:lineRule="auto"/>
        <w:ind w:firstLine="567"/>
        <w:jc w:val="both"/>
        <w:rPr>
          <w:rFonts w:ascii="Times New Roman" w:hAnsi="Times New Roman" w:cs="Times New Roman"/>
        </w:rPr>
      </w:pPr>
      <w:r w:rsidRPr="00CD2DBF">
        <w:rPr>
          <w:rFonts w:ascii="Times New Roman" w:hAnsi="Times New Roman" w:cs="Times New Roman"/>
        </w:rPr>
        <w:t>Por huesos tiene el consentimiento, porque es en el consentimiento donde está la fuerza del pecado, así como la fuerza del cuerpo se encuentra en los huesos,</w:t>
      </w:r>
      <w:r>
        <w:rPr>
          <w:rFonts w:ascii="Times New Roman" w:hAnsi="Times New Roman" w:cs="Times New Roman"/>
        </w:rPr>
        <w:t xml:space="preserve"> y tiene como médula el placer.</w:t>
      </w:r>
      <w:r w:rsidRPr="00CD2DBF">
        <w:rPr>
          <w:rFonts w:ascii="Times New Roman" w:hAnsi="Times New Roman" w:cs="Times New Roman"/>
        </w:rPr>
        <w:t xml:space="preserve"> Pero esto lo tiene por el alma, que, en el espíritu, en la mente, es sobremanera excelente y elevada y preside a aquello que apetece, a lo que consiente, y también a lo que se complace, al cual el apetito, el consentimiento y el placer p</w:t>
      </w:r>
      <w:r>
        <w:rPr>
          <w:rFonts w:ascii="Times New Roman" w:hAnsi="Times New Roman" w:cs="Times New Roman"/>
        </w:rPr>
        <w:t>ueden agradarle o desagradarle.</w:t>
      </w:r>
      <w:r w:rsidRPr="00CD2DBF">
        <w:rPr>
          <w:rFonts w:ascii="Times New Roman" w:hAnsi="Times New Roman" w:cs="Times New Roman"/>
        </w:rPr>
        <w:t xml:space="preserve"> Sin su complicidad ni el apetito puede ser conducido al consentimiento, ni el cuerpo puede ser movido al acto, ni el acto puede ser desencadenado, ese acto que procura el placer ardientemente buscado.</w:t>
      </w:r>
    </w:p>
    <w:p w14:paraId="600F4C11" w14:textId="77777777" w:rsidR="00BD2035" w:rsidRPr="00CD2DBF" w:rsidRDefault="00BD2035" w:rsidP="00BD2035">
      <w:pPr>
        <w:spacing w:after="0" w:line="240" w:lineRule="auto"/>
        <w:ind w:firstLine="567"/>
        <w:jc w:val="both"/>
        <w:rPr>
          <w:rFonts w:ascii="Times New Roman" w:hAnsi="Times New Roman" w:cs="Times New Roman"/>
        </w:rPr>
      </w:pPr>
    </w:p>
    <w:p w14:paraId="45E61007" w14:textId="77777777" w:rsidR="00BD2035" w:rsidRPr="00625952" w:rsidRDefault="00BD2035" w:rsidP="00BD2035">
      <w:pPr>
        <w:spacing w:after="120" w:line="240" w:lineRule="auto"/>
        <w:jc w:val="both"/>
        <w:rPr>
          <w:rFonts w:ascii="Times New Roman" w:hAnsi="Times New Roman" w:cs="Times New Roman"/>
          <w:b/>
        </w:rPr>
      </w:pPr>
      <w:r w:rsidRPr="00625952">
        <w:rPr>
          <w:rFonts w:ascii="Times New Roman" w:hAnsi="Times New Roman" w:cs="Times New Roman"/>
          <w:b/>
        </w:rPr>
        <w:t>Placer sumado y encontrado en el pecado</w:t>
      </w:r>
    </w:p>
    <w:p w14:paraId="2601ACF1"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Pero cuando el espíritu que preside todo siente placer por todas las cosas, y en todo se deleita, no siente placer sólo por el acto, sino que más allá del placer que el acto procura está el placer del espíritu, y en el deseo y en el consentimiento; pero en el de</w:t>
      </w:r>
      <w:r>
        <w:rPr>
          <w:rFonts w:ascii="Times New Roman" w:hAnsi="Times New Roman" w:cs="Times New Roman"/>
        </w:rPr>
        <w:t>seo si se da el consentimiento.</w:t>
      </w:r>
      <w:r w:rsidRPr="00CD2DBF">
        <w:rPr>
          <w:rFonts w:ascii="Times New Roman" w:hAnsi="Times New Roman" w:cs="Times New Roman"/>
        </w:rPr>
        <w:t xml:space="preserve"> Porque cuando no le agrada consentir, apetecer, o bien en absoluto le</w:t>
      </w:r>
      <w:r>
        <w:rPr>
          <w:rFonts w:ascii="Times New Roman" w:hAnsi="Times New Roman" w:cs="Times New Roman"/>
        </w:rPr>
        <w:t xml:space="preserve"> agrada o bien le agrada menos.</w:t>
      </w:r>
      <w:r w:rsidRPr="00CD2DBF">
        <w:rPr>
          <w:rFonts w:ascii="Times New Roman" w:hAnsi="Times New Roman" w:cs="Times New Roman"/>
        </w:rPr>
        <w:t xml:space="preserve"> En cambio, cuando le agrada consentir, le agrada también llevar a cabo el </w:t>
      </w:r>
      <w:r>
        <w:rPr>
          <w:rFonts w:ascii="Times New Roman" w:hAnsi="Times New Roman" w:cs="Times New Roman"/>
        </w:rPr>
        <w:t>acto.</w:t>
      </w:r>
      <w:r w:rsidRPr="00CD2DBF">
        <w:rPr>
          <w:rFonts w:ascii="Times New Roman" w:hAnsi="Times New Roman" w:cs="Times New Roman"/>
        </w:rPr>
        <w:t xml:space="preserve"> A quien le agradan todas estas cosas, en todas ellas se complace.</w:t>
      </w:r>
    </w:p>
    <w:p w14:paraId="29546F92"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 xml:space="preserve">En cuanto al placer que se encuentra en el deseo, aunque al mismo deseo le pueda parecer que le concierne más que al consentimiento, es decir más a la grosura de la carne que a la médula de los huesos, sin </w:t>
      </w:r>
      <w:r w:rsidRPr="00CD2DBF">
        <w:rPr>
          <w:rFonts w:ascii="Times New Roman" w:hAnsi="Times New Roman" w:cs="Times New Roman"/>
        </w:rPr>
        <w:lastRenderedPageBreak/>
        <w:t>embargo, se reconoce que le concierne al consentimiento por esta razón: porque sin el consentimiento el prop</w:t>
      </w:r>
      <w:r>
        <w:rPr>
          <w:rFonts w:ascii="Times New Roman" w:hAnsi="Times New Roman" w:cs="Times New Roman"/>
        </w:rPr>
        <w:t>io deseo no agrada en absoluto.</w:t>
      </w:r>
      <w:r w:rsidRPr="00CD2DBF">
        <w:rPr>
          <w:rFonts w:ascii="Times New Roman" w:hAnsi="Times New Roman" w:cs="Times New Roman"/>
        </w:rPr>
        <w:t xml:space="preserve"> Por eso se encuentra entre las médulas el placer del deseo juntamente con el placer que procura el acto, y el placer del consentimiento y todo el placer del espíritu, porque es según su arbitrio que todo está dispuesto p</w:t>
      </w:r>
      <w:r>
        <w:rPr>
          <w:rFonts w:ascii="Times New Roman" w:hAnsi="Times New Roman" w:cs="Times New Roman"/>
        </w:rPr>
        <w:t xml:space="preserve">ara complacerse en forma mala. </w:t>
      </w:r>
      <w:r w:rsidRPr="00CD2DBF">
        <w:rPr>
          <w:rFonts w:ascii="Times New Roman" w:hAnsi="Times New Roman" w:cs="Times New Roman"/>
        </w:rPr>
        <w:t>Estas médulas encerradas en lo más profundo de los huesos tan ocultos ¿qué espada podría dividirlas sino la espada de aquel que puede triturar los huesos de los pecadores, y quebrar sus cuernos</w:t>
      </w:r>
      <w:r>
        <w:rPr>
          <w:rStyle w:val="Refdenotaalpie"/>
          <w:rFonts w:ascii="Times New Roman" w:hAnsi="Times New Roman" w:cs="Times New Roman"/>
        </w:rPr>
        <w:footnoteReference w:id="256"/>
      </w:r>
      <w:r w:rsidRPr="00CD2DBF">
        <w:rPr>
          <w:rFonts w:ascii="Times New Roman" w:hAnsi="Times New Roman" w:cs="Times New Roman"/>
        </w:rPr>
        <w:t>? Ciertamente este es el que humilla a los soberbios hasta la ceniza y el polvo, quien esparce la nube como ceniza; quien envía su hielo como migajas</w:t>
      </w:r>
      <w:r>
        <w:rPr>
          <w:rStyle w:val="Refdenotaalpie"/>
          <w:rFonts w:ascii="Times New Roman" w:hAnsi="Times New Roman" w:cs="Times New Roman"/>
        </w:rPr>
        <w:footnoteReference w:id="257"/>
      </w:r>
      <w:r w:rsidRPr="00CD2DBF">
        <w:rPr>
          <w:rFonts w:ascii="Times New Roman" w:hAnsi="Times New Roman" w:cs="Times New Roman"/>
        </w:rPr>
        <w:t>, quien en su fuerza hace salir a los cautivos, así como a los rebeldes que habitan en los sepulcros</w:t>
      </w:r>
      <w:r>
        <w:rPr>
          <w:rStyle w:val="Refdenotaalpie"/>
          <w:rFonts w:ascii="Times New Roman" w:hAnsi="Times New Roman" w:cs="Times New Roman"/>
        </w:rPr>
        <w:footnoteReference w:id="258"/>
      </w:r>
      <w:r>
        <w:rPr>
          <w:rFonts w:ascii="Times New Roman" w:hAnsi="Times New Roman" w:cs="Times New Roman"/>
        </w:rPr>
        <w:t xml:space="preserve">. </w:t>
      </w:r>
      <w:r w:rsidRPr="00CD2DBF">
        <w:rPr>
          <w:rFonts w:ascii="Times New Roman" w:hAnsi="Times New Roman" w:cs="Times New Roman"/>
        </w:rPr>
        <w:t>Aquel que puede resucitar a los muertos, sólo él tiene mayor poder para convertir todos los placeres malos en amargo pesar, de modo que todo lo que le agradaba malamente le desagrada hasta que el cuerpo de pecado sea destruido hasta en sus médulas.</w:t>
      </w:r>
    </w:p>
    <w:p w14:paraId="2748FB99" w14:textId="77777777" w:rsidR="00BD2035" w:rsidRPr="00CD2DBF" w:rsidRDefault="00BD2035" w:rsidP="00BD2035">
      <w:pPr>
        <w:spacing w:after="120" w:line="240" w:lineRule="auto"/>
        <w:ind w:firstLine="567"/>
        <w:jc w:val="both"/>
        <w:rPr>
          <w:rFonts w:ascii="Times New Roman" w:hAnsi="Times New Roman" w:cs="Times New Roman"/>
        </w:rPr>
      </w:pPr>
    </w:p>
    <w:p w14:paraId="35E8E1F7" w14:textId="77777777" w:rsidR="00BD2035" w:rsidRPr="00625952" w:rsidRDefault="00BD2035" w:rsidP="00BD2035">
      <w:pPr>
        <w:spacing w:after="0" w:line="240" w:lineRule="auto"/>
        <w:jc w:val="both"/>
        <w:rPr>
          <w:rFonts w:ascii="Times New Roman" w:hAnsi="Times New Roman" w:cs="Times New Roman"/>
          <w:b/>
        </w:rPr>
      </w:pPr>
      <w:r w:rsidRPr="00625952">
        <w:rPr>
          <w:rFonts w:ascii="Times New Roman" w:hAnsi="Times New Roman" w:cs="Times New Roman"/>
          <w:b/>
        </w:rPr>
        <w:t>Y discierne los pensamientos y las intenciones del corazón.</w:t>
      </w:r>
    </w:p>
    <w:p w14:paraId="4231A236" w14:textId="77777777" w:rsidR="00BD2035" w:rsidRPr="00625952" w:rsidRDefault="00BD2035" w:rsidP="00BD2035">
      <w:pPr>
        <w:spacing w:after="0" w:line="240" w:lineRule="auto"/>
        <w:jc w:val="both"/>
        <w:rPr>
          <w:rFonts w:ascii="Times New Roman" w:hAnsi="Times New Roman" w:cs="Times New Roman"/>
          <w:b/>
        </w:rPr>
      </w:pPr>
      <w:r w:rsidRPr="00625952">
        <w:rPr>
          <w:rFonts w:ascii="Times New Roman" w:hAnsi="Times New Roman" w:cs="Times New Roman"/>
          <w:b/>
        </w:rPr>
        <w:t>Y no hay ninguna criatura que permanezca</w:t>
      </w:r>
    </w:p>
    <w:p w14:paraId="0528D786" w14:textId="77777777" w:rsidR="00BD2035" w:rsidRPr="00625952" w:rsidRDefault="00BD2035" w:rsidP="00BD2035">
      <w:pPr>
        <w:spacing w:after="0" w:line="240" w:lineRule="auto"/>
        <w:jc w:val="both"/>
        <w:rPr>
          <w:rFonts w:ascii="Times New Roman" w:hAnsi="Times New Roman" w:cs="Times New Roman"/>
          <w:b/>
        </w:rPr>
      </w:pPr>
      <w:r w:rsidRPr="00625952">
        <w:rPr>
          <w:rFonts w:ascii="Times New Roman" w:hAnsi="Times New Roman" w:cs="Times New Roman"/>
          <w:b/>
        </w:rPr>
        <w:t>invisible en su presencia: pues todas están desnudas</w:t>
      </w:r>
    </w:p>
    <w:p w14:paraId="0AE0E45C" w14:textId="77777777" w:rsidR="00BD2035" w:rsidRPr="00625952" w:rsidRDefault="00BD2035" w:rsidP="00BD2035">
      <w:pPr>
        <w:spacing w:after="0" w:line="240" w:lineRule="auto"/>
        <w:jc w:val="both"/>
        <w:rPr>
          <w:rFonts w:ascii="Times New Roman" w:hAnsi="Times New Roman" w:cs="Times New Roman"/>
          <w:b/>
        </w:rPr>
      </w:pPr>
      <w:r w:rsidRPr="00625952">
        <w:rPr>
          <w:rFonts w:ascii="Times New Roman" w:hAnsi="Times New Roman" w:cs="Times New Roman"/>
          <w:b/>
        </w:rPr>
        <w:t>y manifiestas a los ojos de aquel</w:t>
      </w:r>
    </w:p>
    <w:p w14:paraId="70A54522" w14:textId="77777777" w:rsidR="00BD2035" w:rsidRPr="00625952" w:rsidRDefault="00BD2035" w:rsidP="00BD2035">
      <w:pPr>
        <w:spacing w:after="120" w:line="240" w:lineRule="auto"/>
        <w:jc w:val="both"/>
        <w:rPr>
          <w:rFonts w:ascii="Times New Roman" w:hAnsi="Times New Roman" w:cs="Times New Roman"/>
          <w:b/>
        </w:rPr>
      </w:pPr>
      <w:r w:rsidRPr="00625952">
        <w:rPr>
          <w:rFonts w:ascii="Times New Roman" w:hAnsi="Times New Roman" w:cs="Times New Roman"/>
          <w:b/>
        </w:rPr>
        <w:t>a quien hemos de dar cuenta</w:t>
      </w:r>
    </w:p>
    <w:p w14:paraId="0F5A0D89" w14:textId="77777777" w:rsidR="00BD2035" w:rsidRPr="006A31C6" w:rsidRDefault="00BD2035" w:rsidP="00BD2035">
      <w:pPr>
        <w:spacing w:after="0" w:line="240" w:lineRule="auto"/>
        <w:ind w:firstLine="567"/>
        <w:jc w:val="both"/>
        <w:rPr>
          <w:rFonts w:ascii="Times New Roman" w:hAnsi="Times New Roman" w:cs="Times New Roman"/>
          <w:i/>
        </w:rPr>
      </w:pPr>
      <w:r w:rsidRPr="00CD2DBF">
        <w:rPr>
          <w:rFonts w:ascii="Times New Roman" w:hAnsi="Times New Roman" w:cs="Times New Roman"/>
        </w:rPr>
        <w:t>El Señor conoce los pensamientos y las intenciones de nuestro corazón; sin duda que los conoce todos por él mismo tales como son, pero por nosotros conoce aquellos que mediante la gracia de la discreción nos</w:t>
      </w:r>
      <w:r>
        <w:rPr>
          <w:rFonts w:ascii="Times New Roman" w:hAnsi="Times New Roman" w:cs="Times New Roman"/>
        </w:rPr>
        <w:t xml:space="preserve"> hace discernir.</w:t>
      </w:r>
      <w:r w:rsidRPr="00CD2DBF">
        <w:rPr>
          <w:rFonts w:ascii="Times New Roman" w:hAnsi="Times New Roman" w:cs="Times New Roman"/>
        </w:rPr>
        <w:t xml:space="preserve"> El espíritu que está en el hombre no conoce todo lo que está en el hombre, y respecto de sus pensamientos a los que da o no da su consentimiento, siente que no siempre son en</w:t>
      </w:r>
      <w:r>
        <w:rPr>
          <w:rFonts w:ascii="Times New Roman" w:hAnsi="Times New Roman" w:cs="Times New Roman"/>
        </w:rPr>
        <w:t xml:space="preserve"> realidad tal como los siente. </w:t>
      </w:r>
      <w:r w:rsidRPr="00CD2DBF">
        <w:rPr>
          <w:rFonts w:ascii="Times New Roman" w:hAnsi="Times New Roman" w:cs="Times New Roman"/>
        </w:rPr>
        <w:t>Y los pone ante los ojos del espíritu, pero como sus ojos están nubl</w:t>
      </w:r>
      <w:r>
        <w:rPr>
          <w:rFonts w:ascii="Times New Roman" w:hAnsi="Times New Roman" w:cs="Times New Roman"/>
        </w:rPr>
        <w:t>ados no discierne con sutileza.</w:t>
      </w:r>
      <w:r w:rsidRPr="00CD2DBF">
        <w:rPr>
          <w:rFonts w:ascii="Times New Roman" w:hAnsi="Times New Roman" w:cs="Times New Roman"/>
        </w:rPr>
        <w:t xml:space="preserve"> En efecto, a menudo sucede que por el pensamiento propio, o por un hombre, o por el tentador se presenta bajo apariencia de virtud lo que a los ojos de Di</w:t>
      </w:r>
      <w:r>
        <w:rPr>
          <w:rFonts w:ascii="Times New Roman" w:hAnsi="Times New Roman" w:cs="Times New Roman"/>
        </w:rPr>
        <w:t>os no merece recompensa de tal.</w:t>
      </w:r>
      <w:r w:rsidRPr="00CD2DBF">
        <w:rPr>
          <w:rFonts w:ascii="Times New Roman" w:hAnsi="Times New Roman" w:cs="Times New Roman"/>
        </w:rPr>
        <w:t xml:space="preserve"> Hay semejanzas de verdaderas virtudes, como también de vicios, que engañan los ojos del corazón y como con ciertas imposturas ofuscan de tal modo la mirada del espíritu que a menudo parecen mostrar apariencia de bien en realidades que no son buenas, y también apariencia de mal en realidades que no son malas: lo cual es parte de nuestra miseria e ignorancia, que nos debe doler m</w:t>
      </w:r>
      <w:r>
        <w:rPr>
          <w:rFonts w:ascii="Times New Roman" w:hAnsi="Times New Roman" w:cs="Times New Roman"/>
        </w:rPr>
        <w:t>ucho e inspirarnos mucho temor.</w:t>
      </w:r>
      <w:r w:rsidRPr="00CD2DBF">
        <w:rPr>
          <w:rFonts w:ascii="Times New Roman" w:hAnsi="Times New Roman" w:cs="Times New Roman"/>
        </w:rPr>
        <w:t xml:space="preserve"> Está escrito: </w:t>
      </w:r>
      <w:r w:rsidRPr="006A31C6">
        <w:rPr>
          <w:rFonts w:ascii="Times New Roman" w:hAnsi="Times New Roman" w:cs="Times New Roman"/>
          <w:i/>
        </w:rPr>
        <w:t>Hay caminos que a los hombres parecen rectos, cuyo fin conduce al infierno (Pr 14, 12).</w:t>
      </w:r>
    </w:p>
    <w:p w14:paraId="0CC5EEB4" w14:textId="77777777" w:rsidR="00BD2035" w:rsidRPr="00CD2DBF" w:rsidRDefault="00BD2035" w:rsidP="00BD2035">
      <w:pPr>
        <w:spacing w:after="0" w:line="240" w:lineRule="auto"/>
        <w:ind w:firstLine="567"/>
        <w:jc w:val="both"/>
        <w:rPr>
          <w:rFonts w:ascii="Times New Roman" w:hAnsi="Times New Roman" w:cs="Times New Roman"/>
        </w:rPr>
      </w:pPr>
    </w:p>
    <w:p w14:paraId="20633022" w14:textId="77777777" w:rsidR="00BD2035" w:rsidRPr="006A31C6" w:rsidRDefault="00BD2035" w:rsidP="00BD2035">
      <w:pPr>
        <w:spacing w:after="120" w:line="240" w:lineRule="auto"/>
        <w:jc w:val="both"/>
        <w:rPr>
          <w:rFonts w:ascii="Times New Roman" w:hAnsi="Times New Roman" w:cs="Times New Roman"/>
          <w:b/>
        </w:rPr>
      </w:pPr>
      <w:r w:rsidRPr="006A31C6">
        <w:rPr>
          <w:rFonts w:ascii="Times New Roman" w:hAnsi="Times New Roman" w:cs="Times New Roman"/>
          <w:b/>
        </w:rPr>
        <w:t>Dios da el discernimiento para obrar según él y por él</w:t>
      </w:r>
    </w:p>
    <w:p w14:paraId="183A396F"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 xml:space="preserve">Para evitar este peligro san Juan nos advierte al decir: </w:t>
      </w:r>
      <w:r w:rsidRPr="006A31C6">
        <w:rPr>
          <w:rFonts w:ascii="Times New Roman" w:hAnsi="Times New Roman" w:cs="Times New Roman"/>
          <w:i/>
        </w:rPr>
        <w:t xml:space="preserve">Examinad los espíritus para ver si son de Dios </w:t>
      </w:r>
      <w:r>
        <w:rPr>
          <w:rFonts w:ascii="Times New Roman" w:hAnsi="Times New Roman" w:cs="Times New Roman"/>
          <w:i/>
        </w:rPr>
        <w:br/>
      </w:r>
      <w:r w:rsidRPr="006A31C6">
        <w:rPr>
          <w:rFonts w:ascii="Times New Roman" w:hAnsi="Times New Roman" w:cs="Times New Roman"/>
          <w:i/>
        </w:rPr>
        <w:t>(1</w:t>
      </w:r>
      <w:r>
        <w:rPr>
          <w:rFonts w:ascii="Times New Roman" w:hAnsi="Times New Roman" w:cs="Times New Roman"/>
          <w:i/>
        </w:rPr>
        <w:t xml:space="preserve"> </w:t>
      </w:r>
      <w:r w:rsidRPr="006A31C6">
        <w:rPr>
          <w:rFonts w:ascii="Times New Roman" w:hAnsi="Times New Roman" w:cs="Times New Roman"/>
          <w:i/>
        </w:rPr>
        <w:t>Jn 4, l)</w:t>
      </w:r>
      <w:r>
        <w:rPr>
          <w:rFonts w:ascii="Times New Roman" w:hAnsi="Times New Roman" w:cs="Times New Roman"/>
        </w:rPr>
        <w:t>.</w:t>
      </w:r>
      <w:r w:rsidRPr="00CD2DBF">
        <w:rPr>
          <w:rFonts w:ascii="Times New Roman" w:hAnsi="Times New Roman" w:cs="Times New Roman"/>
        </w:rPr>
        <w:t xml:space="preserve"> Pero ¿quién es capaz de examinar los espíritus para ver si son de Dios, si no le es dado por Dios la discreción, el discernimiento de los espíritus de modo de ser capaz de examinar los pensamientos espirituales, los sentimientos, las intencion</w:t>
      </w:r>
      <w:r>
        <w:rPr>
          <w:rFonts w:ascii="Times New Roman" w:hAnsi="Times New Roman" w:cs="Times New Roman"/>
        </w:rPr>
        <w:t>es y de juzgarlos con sutileza?</w:t>
      </w:r>
      <w:r w:rsidRPr="00CD2DBF">
        <w:rPr>
          <w:rFonts w:ascii="Times New Roman" w:hAnsi="Times New Roman" w:cs="Times New Roman"/>
        </w:rPr>
        <w:t xml:space="preserve"> La discreción, el discernimiento es la madre de todas las virtudes y es necesaria a cada uno, sea para regular la vida ajena, sea para la direcc</w:t>
      </w:r>
      <w:r>
        <w:rPr>
          <w:rFonts w:ascii="Times New Roman" w:hAnsi="Times New Roman" w:cs="Times New Roman"/>
        </w:rPr>
        <w:t xml:space="preserve">ión o corrección de la propia. </w:t>
      </w:r>
      <w:r w:rsidRPr="00CD2DBF">
        <w:rPr>
          <w:rFonts w:ascii="Times New Roman" w:hAnsi="Times New Roman" w:cs="Times New Roman"/>
        </w:rPr>
        <w:t xml:space="preserve">Ahora bien, ninguna palabra puede hacer penetrar esta discreción, este discernimiento en nuestros sentidos, sino esta Palabra viva y eficaz que escruta los pensamientos </w:t>
      </w:r>
      <w:r>
        <w:rPr>
          <w:rFonts w:ascii="Times New Roman" w:hAnsi="Times New Roman" w:cs="Times New Roman"/>
        </w:rPr>
        <w:t xml:space="preserve">y las intenciones del corazón. </w:t>
      </w:r>
      <w:r w:rsidRPr="00CD2DBF">
        <w:rPr>
          <w:rFonts w:ascii="Times New Roman" w:hAnsi="Times New Roman" w:cs="Times New Roman"/>
        </w:rPr>
        <w:t>Esta Palabra modela toda nuestra vida según una determinada forma y la d</w:t>
      </w:r>
      <w:r>
        <w:rPr>
          <w:rFonts w:ascii="Times New Roman" w:hAnsi="Times New Roman" w:cs="Times New Roman"/>
        </w:rPr>
        <w:t>irige hacia un fin determinado.</w:t>
      </w:r>
      <w:r w:rsidRPr="00CD2DBF">
        <w:rPr>
          <w:rFonts w:ascii="Times New Roman" w:hAnsi="Times New Roman" w:cs="Times New Roman"/>
        </w:rPr>
        <w:t xml:space="preserve"> Según esta formación, nosotros debemos, en todo lo que tenemos que hacer, pensar siempre en Dios, a fin de que las cosas se realicen según él y por él. ¿Quieres saber cómo</w:t>
      </w:r>
      <w:r>
        <w:rPr>
          <w:rFonts w:ascii="Times New Roman" w:hAnsi="Times New Roman" w:cs="Times New Roman"/>
        </w:rPr>
        <w:t xml:space="preserve"> se realizan según él y por él?</w:t>
      </w:r>
      <w:r w:rsidRPr="00CD2DBF">
        <w:rPr>
          <w:rFonts w:ascii="Times New Roman" w:hAnsi="Times New Roman" w:cs="Times New Roman"/>
        </w:rPr>
        <w:t xml:space="preserve"> Escucha </w:t>
      </w:r>
      <w:r>
        <w:rPr>
          <w:rFonts w:ascii="Times New Roman" w:hAnsi="Times New Roman" w:cs="Times New Roman"/>
        </w:rPr>
        <w:t>la respuesta a ambas preguntas.</w:t>
      </w:r>
      <w:r w:rsidRPr="00CD2DBF">
        <w:rPr>
          <w:rFonts w:ascii="Times New Roman" w:hAnsi="Times New Roman" w:cs="Times New Roman"/>
        </w:rPr>
        <w:t xml:space="preserve"> Toda nuestra vida debe moderarse según la norma de los mandamientos de Dios y toda nuestra actividad debe ser dirigida hacia </w:t>
      </w:r>
      <w:r>
        <w:rPr>
          <w:rFonts w:ascii="Times New Roman" w:hAnsi="Times New Roman" w:cs="Times New Roman"/>
        </w:rPr>
        <w:t>el fin de las promesas de Dios.</w:t>
      </w:r>
      <w:r w:rsidRPr="00CD2DBF">
        <w:rPr>
          <w:rFonts w:ascii="Times New Roman" w:hAnsi="Times New Roman" w:cs="Times New Roman"/>
        </w:rPr>
        <w:t xml:space="preserve"> No nos está permitido hacer por un lado más que aquello que Dios ordena, permite o aconseja; y no conviene, por otro, esperar otra cosa que lo que Di</w:t>
      </w:r>
      <w:r>
        <w:rPr>
          <w:rFonts w:ascii="Times New Roman" w:hAnsi="Times New Roman" w:cs="Times New Roman"/>
        </w:rPr>
        <w:t>os promete y porque lo promete.</w:t>
      </w:r>
      <w:r w:rsidRPr="00CD2DBF">
        <w:rPr>
          <w:rFonts w:ascii="Times New Roman" w:hAnsi="Times New Roman" w:cs="Times New Roman"/>
        </w:rPr>
        <w:t xml:space="preserve"> En efecto nuestra santidad se construye gracias a lo que Dios aconseja o decide: nuestra esperanza se eleva al apoyarse so</w:t>
      </w:r>
      <w:r>
        <w:rPr>
          <w:rFonts w:ascii="Times New Roman" w:hAnsi="Times New Roman" w:cs="Times New Roman"/>
        </w:rPr>
        <w:t xml:space="preserve">bre la verdad del que promete. </w:t>
      </w:r>
      <w:r w:rsidRPr="00CD2DBF">
        <w:rPr>
          <w:rFonts w:ascii="Times New Roman" w:hAnsi="Times New Roman" w:cs="Times New Roman"/>
        </w:rPr>
        <w:t>Recto es el pensamiento de los que obran guiados por el beneplácito de Dios; santa es la intención que se deja dirigir</w:t>
      </w:r>
      <w:r>
        <w:rPr>
          <w:rFonts w:ascii="Times New Roman" w:hAnsi="Times New Roman" w:cs="Times New Roman"/>
        </w:rPr>
        <w:t xml:space="preserve"> con toda simplicidad hacia él.</w:t>
      </w:r>
      <w:r w:rsidRPr="00CD2DBF">
        <w:rPr>
          <w:rFonts w:ascii="Times New Roman" w:hAnsi="Times New Roman" w:cs="Times New Roman"/>
        </w:rPr>
        <w:t xml:space="preserve"> Así, en una palabra, todo el cuerpo de nuestra vida o de todo nuestro actuar será luminoso</w:t>
      </w:r>
      <w:r>
        <w:rPr>
          <w:rStyle w:val="Refdenotaalpie"/>
          <w:rFonts w:ascii="Times New Roman" w:hAnsi="Times New Roman" w:cs="Times New Roman"/>
        </w:rPr>
        <w:footnoteReference w:id="259"/>
      </w:r>
      <w:r>
        <w:rPr>
          <w:rFonts w:ascii="Times New Roman" w:hAnsi="Times New Roman" w:cs="Times New Roman"/>
        </w:rPr>
        <w:t xml:space="preserve"> si nuestro ojo es simple.</w:t>
      </w:r>
      <w:r w:rsidRPr="00CD2DBF">
        <w:rPr>
          <w:rFonts w:ascii="Times New Roman" w:hAnsi="Times New Roman" w:cs="Times New Roman"/>
        </w:rPr>
        <w:t xml:space="preserve"> El ojo simple es por un lado ojo y por el otro simple, porque mediante el pensamiento recto ve lo que debe hacer, y por la intención santa obra con simplicidad l</w:t>
      </w:r>
      <w:r>
        <w:rPr>
          <w:rFonts w:ascii="Times New Roman" w:hAnsi="Times New Roman" w:cs="Times New Roman"/>
        </w:rPr>
        <w:t>o que no debe hacer con doblez.</w:t>
      </w:r>
      <w:r w:rsidRPr="00CD2DBF">
        <w:rPr>
          <w:rFonts w:ascii="Times New Roman" w:hAnsi="Times New Roman" w:cs="Times New Roman"/>
        </w:rPr>
        <w:t xml:space="preserve"> El pensamiento recto no admite error; la intenci</w:t>
      </w:r>
      <w:r>
        <w:rPr>
          <w:rFonts w:ascii="Times New Roman" w:hAnsi="Times New Roman" w:cs="Times New Roman"/>
        </w:rPr>
        <w:t>ón santa excluye la simulación.</w:t>
      </w:r>
      <w:r w:rsidRPr="00CD2DBF">
        <w:rPr>
          <w:rFonts w:ascii="Times New Roman" w:hAnsi="Times New Roman" w:cs="Times New Roman"/>
        </w:rPr>
        <w:t xml:space="preserve"> Esta es la verdadera discreción, el verdadero discernimiento: la unión del pensamiento</w:t>
      </w:r>
      <w:r>
        <w:rPr>
          <w:rFonts w:ascii="Times New Roman" w:hAnsi="Times New Roman" w:cs="Times New Roman"/>
        </w:rPr>
        <w:t xml:space="preserve"> recto y de la intención santa.</w:t>
      </w:r>
      <w:r w:rsidRPr="00CD2DBF">
        <w:rPr>
          <w:rFonts w:ascii="Times New Roman" w:hAnsi="Times New Roman" w:cs="Times New Roman"/>
        </w:rPr>
        <w:t xml:space="preserve"> No te asombres de que </w:t>
      </w:r>
      <w:r w:rsidRPr="00CD2DBF">
        <w:rPr>
          <w:rFonts w:ascii="Times New Roman" w:hAnsi="Times New Roman" w:cs="Times New Roman"/>
        </w:rPr>
        <w:lastRenderedPageBreak/>
        <w:t>llame “unión” a la discreción, al discernimiento, cuando ella indica división. En efecto, esta unión no se da sin división, porque quien une estas dos realidades d</w:t>
      </w:r>
      <w:r>
        <w:rPr>
          <w:rFonts w:ascii="Times New Roman" w:hAnsi="Times New Roman" w:cs="Times New Roman"/>
        </w:rPr>
        <w:t xml:space="preserve">ivide la luz de las tinieblas. </w:t>
      </w:r>
      <w:r w:rsidRPr="00CD2DBF">
        <w:rPr>
          <w:rFonts w:ascii="Times New Roman" w:hAnsi="Times New Roman" w:cs="Times New Roman"/>
        </w:rPr>
        <w:t>El error y la simulación son tinieblas; la santidad y la devoción son luz en el Señor.</w:t>
      </w:r>
    </w:p>
    <w:p w14:paraId="0CBA09D4"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Aquel que en la elección de lo que debe realizar, o en el fin de lo que debe esperar, se esfuerza por dividir entre sí el pensamiento “recto según Dios” y la intención santa “en consideración a Dios” porque su ojo tiene una parte de tinieblas, o bien camina en las tinieblas, o bien no sabe a dónde va</w:t>
      </w:r>
      <w:r>
        <w:rPr>
          <w:rStyle w:val="Refdenotaalpie"/>
          <w:rFonts w:ascii="Times New Roman" w:hAnsi="Times New Roman" w:cs="Times New Roman"/>
        </w:rPr>
        <w:footnoteReference w:id="260"/>
      </w:r>
      <w:r w:rsidRPr="00CD2DBF">
        <w:rPr>
          <w:rFonts w:ascii="Times New Roman" w:hAnsi="Times New Roman" w:cs="Times New Roman"/>
        </w:rPr>
        <w:t xml:space="preserve">. Quien obra mal camina en las tinieblas; y quien no tiende </w:t>
      </w:r>
      <w:r>
        <w:rPr>
          <w:rFonts w:ascii="Times New Roman" w:hAnsi="Times New Roman" w:cs="Times New Roman"/>
        </w:rPr>
        <w:t>hacia Dios, no sabe a dónde va.</w:t>
      </w:r>
      <w:r w:rsidRPr="00CD2DBF">
        <w:rPr>
          <w:rFonts w:ascii="Times New Roman" w:hAnsi="Times New Roman" w:cs="Times New Roman"/>
        </w:rPr>
        <w:t xml:space="preserve"> Los actos malos no deben hacerse en consideración a Dios, ni tampoco los actos buenos deben hacerse soslayando la consideración a Dios, pues una intención vana corrompe una obra devota, y una intención devota no excusa una obra en sí mala.</w:t>
      </w:r>
    </w:p>
    <w:p w14:paraId="5817CDD3" w14:textId="77777777" w:rsidR="00BD2035" w:rsidRPr="00CD2DBF" w:rsidRDefault="00BD2035" w:rsidP="00BD2035">
      <w:pPr>
        <w:spacing w:after="120" w:line="240" w:lineRule="auto"/>
        <w:ind w:firstLine="567"/>
        <w:jc w:val="both"/>
        <w:rPr>
          <w:rFonts w:ascii="Times New Roman" w:hAnsi="Times New Roman" w:cs="Times New Roman"/>
        </w:rPr>
      </w:pPr>
      <w:r w:rsidRPr="00CD2DBF">
        <w:rPr>
          <w:rFonts w:ascii="Times New Roman" w:hAnsi="Times New Roman" w:cs="Times New Roman"/>
        </w:rPr>
        <w:t>Es preciso pues hacer todo a la luz de la discreción, del discernimiento, ante Dios así como en Dios, porque ninguna criatura es invisible a su mirada, ninguna criatura corporal, animal o espiritual; nada de lo que ha sido hecho por Dios para el hombre o en el hombre, nada de lo que ha sido hecho en el homb</w:t>
      </w:r>
      <w:r>
        <w:rPr>
          <w:rFonts w:ascii="Times New Roman" w:hAnsi="Times New Roman" w:cs="Times New Roman"/>
        </w:rPr>
        <w:t>re o por el hombre contra Dios.</w:t>
      </w:r>
      <w:r w:rsidRPr="00CD2DBF">
        <w:rPr>
          <w:rFonts w:ascii="Times New Roman" w:hAnsi="Times New Roman" w:cs="Times New Roman"/>
        </w:rPr>
        <w:t xml:space="preserve"> Cuántas cosas hay en el hombre, que el propio hombr</w:t>
      </w:r>
      <w:r>
        <w:rPr>
          <w:rFonts w:ascii="Times New Roman" w:hAnsi="Times New Roman" w:cs="Times New Roman"/>
        </w:rPr>
        <w:t>e ve en parte y en parte no ve.</w:t>
      </w:r>
      <w:r w:rsidRPr="00CD2DBF">
        <w:rPr>
          <w:rFonts w:ascii="Times New Roman" w:hAnsi="Times New Roman" w:cs="Times New Roman"/>
        </w:rPr>
        <w:t xml:space="preserve"> Todas </w:t>
      </w:r>
      <w:r>
        <w:rPr>
          <w:rFonts w:ascii="Times New Roman" w:hAnsi="Times New Roman" w:cs="Times New Roman"/>
        </w:rPr>
        <w:t>ellas están manifiestas a Dios.</w:t>
      </w:r>
      <w:r w:rsidRPr="00CD2DBF">
        <w:rPr>
          <w:rFonts w:ascii="Times New Roman" w:hAnsi="Times New Roman" w:cs="Times New Roman"/>
        </w:rPr>
        <w:t xml:space="preserve"> El corazón del hombre es un abismo inmenso, todas las tinieblas están ocultas en lo más secreto </w:t>
      </w:r>
      <w:r>
        <w:rPr>
          <w:rFonts w:ascii="Times New Roman" w:hAnsi="Times New Roman" w:cs="Times New Roman"/>
        </w:rPr>
        <w:t xml:space="preserve">de él. </w:t>
      </w:r>
      <w:r w:rsidRPr="00CD2DBF">
        <w:rPr>
          <w:rFonts w:ascii="Times New Roman" w:hAnsi="Times New Roman" w:cs="Times New Roman"/>
        </w:rPr>
        <w:t>Allí hay reptiles en número incalculable</w:t>
      </w:r>
      <w:r>
        <w:rPr>
          <w:rStyle w:val="Refdenotaalpie"/>
          <w:rFonts w:ascii="Times New Roman" w:hAnsi="Times New Roman" w:cs="Times New Roman"/>
        </w:rPr>
        <w:footnoteReference w:id="261"/>
      </w:r>
      <w:r w:rsidRPr="00CD2DBF">
        <w:rPr>
          <w:rFonts w:ascii="Times New Roman" w:hAnsi="Times New Roman" w:cs="Times New Roman"/>
        </w:rPr>
        <w:t xml:space="preserve">. Pero Dios, </w:t>
      </w:r>
      <w:r w:rsidRPr="001914F2">
        <w:rPr>
          <w:rFonts w:ascii="Times New Roman" w:hAnsi="Times New Roman" w:cs="Times New Roman"/>
          <w:i/>
        </w:rPr>
        <w:t>que ve en lo secreto (Mt, 6, 6),</w:t>
      </w:r>
      <w:r w:rsidRPr="00CD2DBF">
        <w:rPr>
          <w:rFonts w:ascii="Times New Roman" w:hAnsi="Times New Roman" w:cs="Times New Roman"/>
        </w:rPr>
        <w:t xml:space="preserve"> que también ilumina las tinieblas ocultas</w:t>
      </w:r>
      <w:r>
        <w:rPr>
          <w:rStyle w:val="Refdenotaalpie"/>
          <w:rFonts w:ascii="Times New Roman" w:hAnsi="Times New Roman" w:cs="Times New Roman"/>
        </w:rPr>
        <w:footnoteReference w:id="262"/>
      </w:r>
      <w:r w:rsidRPr="00CD2DBF">
        <w:rPr>
          <w:rFonts w:ascii="Times New Roman" w:hAnsi="Times New Roman" w:cs="Times New Roman"/>
        </w:rPr>
        <w:t xml:space="preserve"> </w:t>
      </w:r>
      <w:r w:rsidRPr="001914F2">
        <w:rPr>
          <w:rFonts w:ascii="Times New Roman" w:hAnsi="Times New Roman" w:cs="Times New Roman"/>
          <w:i/>
        </w:rPr>
        <w:t>para que sean revelados los pensamientos de muchos corazones (Lc 2, 35)</w:t>
      </w:r>
      <w:r w:rsidRPr="00CD2DBF">
        <w:rPr>
          <w:rFonts w:ascii="Times New Roman" w:hAnsi="Times New Roman" w:cs="Times New Roman"/>
        </w:rPr>
        <w:t xml:space="preserve">, nada deja de </w:t>
      </w:r>
      <w:r>
        <w:rPr>
          <w:rFonts w:ascii="Times New Roman" w:hAnsi="Times New Roman" w:cs="Times New Roman"/>
        </w:rPr>
        <w:t>ver de todo lo que hay visible o</w:t>
      </w:r>
      <w:r w:rsidRPr="00CD2DBF">
        <w:rPr>
          <w:rFonts w:ascii="Times New Roman" w:hAnsi="Times New Roman" w:cs="Times New Roman"/>
        </w:rPr>
        <w:t xml:space="preserve"> invisible: </w:t>
      </w:r>
      <w:r w:rsidRPr="001914F2">
        <w:rPr>
          <w:rFonts w:ascii="Times New Roman" w:hAnsi="Times New Roman" w:cs="Times New Roman"/>
          <w:i/>
        </w:rPr>
        <w:t>Todo está desnudo y manifiesto a sus ojos (Hb 4, 13)</w:t>
      </w:r>
      <w:r>
        <w:rPr>
          <w:rFonts w:ascii="Times New Roman" w:hAnsi="Times New Roman" w:cs="Times New Roman"/>
        </w:rPr>
        <w:t>.</w:t>
      </w:r>
      <w:r w:rsidRPr="00CD2DBF">
        <w:rPr>
          <w:rFonts w:ascii="Times New Roman" w:hAnsi="Times New Roman" w:cs="Times New Roman"/>
        </w:rPr>
        <w:t xml:space="preserve"> Al presente muchas cosas están cubiertas y escondidas bajo arcanos silencios y proyectos, invenciones y fingimientos, fraudes y dolo, palabras y procedimientos astutos, tergiversaciones y excusas, </w:t>
      </w:r>
      <w:r>
        <w:rPr>
          <w:rFonts w:ascii="Times New Roman" w:hAnsi="Times New Roman" w:cs="Times New Roman"/>
        </w:rPr>
        <w:t xml:space="preserve">simulaciones y disimulaciones. </w:t>
      </w:r>
      <w:r w:rsidRPr="001914F2">
        <w:rPr>
          <w:rFonts w:ascii="Times New Roman" w:hAnsi="Times New Roman" w:cs="Times New Roman"/>
          <w:i/>
        </w:rPr>
        <w:t>Pero no hay nada cubierto que no haya de ser revelado (Mt 10, 26)</w:t>
      </w:r>
      <w:r>
        <w:rPr>
          <w:rFonts w:ascii="Times New Roman" w:hAnsi="Times New Roman" w:cs="Times New Roman"/>
        </w:rPr>
        <w:t xml:space="preserve">. </w:t>
      </w:r>
      <w:r w:rsidRPr="00CD2DBF">
        <w:rPr>
          <w:rFonts w:ascii="Times New Roman" w:hAnsi="Times New Roman" w:cs="Times New Roman"/>
        </w:rPr>
        <w:t>Todas las cosas que al presente están cubiertas hábilmente, la Palabra, a la que deberemos dar cuenta, las despojará de sus envolturas. Habrá que darle razón, darle razón a él de lo que ha sido el móvil de toda nuestra vida.</w:t>
      </w:r>
    </w:p>
    <w:p w14:paraId="24400041" w14:textId="77777777" w:rsidR="00BD2035" w:rsidRPr="001914F2" w:rsidRDefault="00BD2035" w:rsidP="00BD2035">
      <w:pPr>
        <w:spacing w:after="120" w:line="240" w:lineRule="auto"/>
        <w:ind w:firstLine="567"/>
        <w:jc w:val="both"/>
        <w:rPr>
          <w:rFonts w:ascii="Times New Roman" w:hAnsi="Times New Roman" w:cs="Times New Roman"/>
          <w:i/>
        </w:rPr>
      </w:pPr>
      <w:r w:rsidRPr="00CD2DBF">
        <w:rPr>
          <w:rFonts w:ascii="Times New Roman" w:hAnsi="Times New Roman" w:cs="Times New Roman"/>
        </w:rPr>
        <w:t>El Señor examina tan atentamente la conducta de cada hombre, cuenta tan bien sus pasos, que ni sus mínimos pensamientos, ni su parecer, ni sus palabras pobrísimas que nos parecen insignificantes en su empleo, permane</w:t>
      </w:r>
      <w:r>
        <w:rPr>
          <w:rFonts w:ascii="Times New Roman" w:hAnsi="Times New Roman" w:cs="Times New Roman"/>
        </w:rPr>
        <w:t>cen sin ser examinadas a fondo.</w:t>
      </w:r>
      <w:r w:rsidRPr="00CD2DBF">
        <w:rPr>
          <w:rFonts w:ascii="Times New Roman" w:hAnsi="Times New Roman" w:cs="Times New Roman"/>
        </w:rPr>
        <w:t xml:space="preserve"> Por consiguiente, ¿qué discurso podrá defenderme o qué razón puedo alegar en mi favor? Con el Profeta diré: </w:t>
      </w:r>
      <w:r w:rsidRPr="001914F2">
        <w:rPr>
          <w:rFonts w:ascii="Times New Roman" w:hAnsi="Times New Roman" w:cs="Times New Roman"/>
          <w:i/>
        </w:rPr>
        <w:t>Conociste mis pensamientos de lejos, examinaste mi sendero, mi camino; has previsto todas mis sendas, no se te escapa ninguna palabra brotada de mis labios (Sal 138, 4).</w:t>
      </w:r>
      <w:r>
        <w:rPr>
          <w:rFonts w:ascii="Times New Roman" w:hAnsi="Times New Roman" w:cs="Times New Roman"/>
        </w:rPr>
        <w:t xml:space="preserve"> </w:t>
      </w:r>
      <w:r w:rsidRPr="00CD2DBF">
        <w:rPr>
          <w:rFonts w:ascii="Times New Roman" w:hAnsi="Times New Roman" w:cs="Times New Roman"/>
        </w:rPr>
        <w:t xml:space="preserve">Jesús bueno, no me basto para dar razón; tú recibe como razón mi oración y </w:t>
      </w:r>
      <w:r w:rsidRPr="001914F2">
        <w:rPr>
          <w:rFonts w:ascii="Times New Roman" w:hAnsi="Times New Roman" w:cs="Times New Roman"/>
          <w:i/>
        </w:rPr>
        <w:t>no entres en juicio con tu siervo, porque no es justo ante ti ningún viviente (Sal 142, 2).</w:t>
      </w:r>
    </w:p>
    <w:p w14:paraId="465686F8" w14:textId="77777777" w:rsidR="00BD2035" w:rsidRPr="00CD2DBF" w:rsidRDefault="00BD2035" w:rsidP="00BD2035">
      <w:pPr>
        <w:spacing w:after="120" w:line="240" w:lineRule="auto"/>
        <w:ind w:firstLine="567"/>
        <w:rPr>
          <w:rFonts w:ascii="Times New Roman" w:hAnsi="Times New Roman" w:cs="Times New Roman"/>
        </w:rPr>
      </w:pPr>
    </w:p>
    <w:p w14:paraId="4E75BEE4" w14:textId="77777777" w:rsidR="0087289E" w:rsidRPr="00FF01C9" w:rsidRDefault="0087289E" w:rsidP="0087289E">
      <w:pPr>
        <w:rPr>
          <w:rFonts w:ascii="Times New Roman" w:hAnsi="Times New Roman" w:cs="Times New Roman"/>
        </w:rPr>
      </w:pPr>
    </w:p>
    <w:p w14:paraId="16291FA6" w14:textId="77777777" w:rsidR="0087289E" w:rsidRPr="00FF01C9" w:rsidRDefault="0087289E" w:rsidP="0087289E">
      <w:pPr>
        <w:rPr>
          <w:rFonts w:ascii="Times New Roman" w:hAnsi="Times New Roman" w:cs="Times New Roman"/>
        </w:rPr>
      </w:pPr>
      <w:r w:rsidRPr="00FF01C9">
        <w:rPr>
          <w:rFonts w:ascii="Times New Roman" w:hAnsi="Times New Roman" w:cs="Times New Roman"/>
        </w:rPr>
        <w:br w:type="page"/>
      </w:r>
    </w:p>
    <w:p w14:paraId="3FB8C1B7" w14:textId="29EB8293" w:rsidR="0087289E" w:rsidRPr="0018327E" w:rsidRDefault="0087289E" w:rsidP="0087289E">
      <w:pPr>
        <w:spacing w:after="0" w:line="240" w:lineRule="auto"/>
        <w:ind w:firstLine="709"/>
        <w:contextualSpacing/>
        <w:jc w:val="center"/>
        <w:rPr>
          <w:rFonts w:ascii="Times New Roman" w:eastAsia="Calibri" w:hAnsi="Times New Roman" w:cs="Times New Roman"/>
          <w:b/>
        </w:rPr>
      </w:pPr>
      <w:r w:rsidRPr="0018327E">
        <w:rPr>
          <w:rFonts w:ascii="Times New Roman" w:eastAsia="Calibri" w:hAnsi="Times New Roman" w:cs="Times New Roman"/>
          <w:b/>
        </w:rPr>
        <w:lastRenderedPageBreak/>
        <w:t>TRATADO VII</w:t>
      </w:r>
    </w:p>
    <w:p w14:paraId="2DEC60A0" w14:textId="77777777" w:rsidR="0087289E" w:rsidRPr="0018327E" w:rsidRDefault="0087289E" w:rsidP="0087289E">
      <w:pPr>
        <w:spacing w:after="0" w:line="240" w:lineRule="auto"/>
        <w:ind w:firstLine="709"/>
        <w:contextualSpacing/>
        <w:jc w:val="center"/>
        <w:rPr>
          <w:rFonts w:ascii="Times New Roman" w:eastAsia="Calibri" w:hAnsi="Times New Roman" w:cs="Times New Roman"/>
          <w:b/>
        </w:rPr>
      </w:pPr>
    </w:p>
    <w:p w14:paraId="6043971D" w14:textId="77777777" w:rsidR="0087289E" w:rsidRPr="0018327E" w:rsidRDefault="0087289E" w:rsidP="0087289E">
      <w:pPr>
        <w:spacing w:after="0" w:line="240" w:lineRule="auto"/>
        <w:ind w:firstLine="709"/>
        <w:contextualSpacing/>
        <w:jc w:val="center"/>
        <w:rPr>
          <w:rFonts w:ascii="Times New Roman" w:eastAsia="Calibri" w:hAnsi="Times New Roman" w:cs="Times New Roman"/>
          <w:b/>
        </w:rPr>
        <w:sectPr w:rsidR="0087289E" w:rsidRPr="0018327E" w:rsidSect="00EB50AD">
          <w:headerReference w:type="default" r:id="rId19"/>
          <w:footnotePr>
            <w:numRestart w:val="eachSect"/>
          </w:footnotePr>
          <w:type w:val="continuous"/>
          <w:pgSz w:w="11906" w:h="16838" w:code="9"/>
          <w:pgMar w:top="1134" w:right="1134" w:bottom="1134" w:left="1134" w:header="709" w:footer="709" w:gutter="0"/>
          <w:cols w:space="708"/>
          <w:docGrid w:linePitch="360"/>
        </w:sectPr>
      </w:pPr>
    </w:p>
    <w:p w14:paraId="7FBB119A" w14:textId="77777777" w:rsidR="0018327E" w:rsidRPr="00E5242B" w:rsidRDefault="0018327E" w:rsidP="0018327E">
      <w:pPr>
        <w:spacing w:after="120" w:line="240" w:lineRule="auto"/>
        <w:ind w:firstLine="567"/>
        <w:jc w:val="center"/>
        <w:rPr>
          <w:rFonts w:ascii="Times New Roman" w:hAnsi="Times New Roman" w:cs="Times New Roman"/>
          <w:b/>
          <w:u w:val="single"/>
        </w:rPr>
      </w:pPr>
    </w:p>
    <w:p w14:paraId="469F3310" w14:textId="77777777" w:rsidR="0018327E" w:rsidRPr="00E5242B" w:rsidRDefault="0018327E" w:rsidP="0018327E">
      <w:pPr>
        <w:spacing w:after="120" w:line="240" w:lineRule="auto"/>
        <w:ind w:firstLine="567"/>
        <w:jc w:val="center"/>
        <w:rPr>
          <w:rFonts w:ascii="Times New Roman" w:hAnsi="Times New Roman" w:cs="Times New Roman"/>
          <w:b/>
          <w:i/>
        </w:rPr>
      </w:pPr>
      <w:r w:rsidRPr="00E5242B">
        <w:rPr>
          <w:rFonts w:ascii="Times New Roman" w:hAnsi="Times New Roman" w:cs="Times New Roman"/>
          <w:b/>
          <w:i/>
        </w:rPr>
        <w:t>LA SALUTACION ANGELICA</w:t>
      </w:r>
    </w:p>
    <w:p w14:paraId="6476B8DD" w14:textId="77777777" w:rsidR="0018327E" w:rsidRPr="00E5242B" w:rsidRDefault="0018327E" w:rsidP="0018327E">
      <w:pPr>
        <w:spacing w:after="120" w:line="240" w:lineRule="auto"/>
        <w:ind w:firstLine="567"/>
        <w:jc w:val="both"/>
        <w:rPr>
          <w:rFonts w:ascii="Times New Roman" w:hAnsi="Times New Roman" w:cs="Times New Roman"/>
        </w:rPr>
      </w:pPr>
    </w:p>
    <w:p w14:paraId="399EDE23" w14:textId="77777777" w:rsidR="0018327E" w:rsidRDefault="0018327E" w:rsidP="0018327E">
      <w:pPr>
        <w:spacing w:after="0" w:line="240" w:lineRule="auto"/>
        <w:ind w:left="6521"/>
        <w:jc w:val="both"/>
        <w:rPr>
          <w:rFonts w:ascii="Times New Roman" w:hAnsi="Times New Roman" w:cs="Times New Roman"/>
          <w:i/>
        </w:rPr>
      </w:pPr>
      <w:r w:rsidRPr="00676549">
        <w:rPr>
          <w:rFonts w:ascii="Times New Roman" w:hAnsi="Times New Roman" w:cs="Times New Roman"/>
          <w:i/>
        </w:rPr>
        <w:t xml:space="preserve">Salve, llena de gracia, el Señor está contigo, bendita eres entre todas las mujeres. </w:t>
      </w:r>
    </w:p>
    <w:p w14:paraId="1EBCB51E" w14:textId="77777777" w:rsidR="0018327E" w:rsidRPr="00676549" w:rsidRDefault="0018327E" w:rsidP="0018327E">
      <w:pPr>
        <w:spacing w:after="120" w:line="240" w:lineRule="auto"/>
        <w:ind w:left="6804"/>
        <w:jc w:val="right"/>
        <w:rPr>
          <w:rFonts w:ascii="Times New Roman" w:hAnsi="Times New Roman" w:cs="Times New Roman"/>
          <w:i/>
        </w:rPr>
      </w:pPr>
      <w:r w:rsidRPr="00676549">
        <w:rPr>
          <w:rFonts w:ascii="Times New Roman" w:hAnsi="Times New Roman" w:cs="Times New Roman"/>
          <w:i/>
        </w:rPr>
        <w:t>Lc 1, 28</w:t>
      </w:r>
    </w:p>
    <w:p w14:paraId="487CEF8D" w14:textId="77777777" w:rsidR="0018327E" w:rsidRPr="00E5242B" w:rsidRDefault="0018327E" w:rsidP="0018327E">
      <w:pPr>
        <w:spacing w:after="120" w:line="240" w:lineRule="auto"/>
        <w:ind w:firstLine="567"/>
        <w:jc w:val="both"/>
        <w:rPr>
          <w:rFonts w:ascii="Times New Roman" w:hAnsi="Times New Roman" w:cs="Times New Roman"/>
        </w:rPr>
      </w:pPr>
    </w:p>
    <w:p w14:paraId="7BFEE224" w14:textId="77777777" w:rsidR="0018327E" w:rsidRDefault="0018327E" w:rsidP="0018327E">
      <w:pPr>
        <w:spacing w:after="120" w:line="240" w:lineRule="auto"/>
        <w:ind w:firstLine="567"/>
        <w:jc w:val="center"/>
        <w:rPr>
          <w:rFonts w:ascii="Times New Roman" w:hAnsi="Times New Roman" w:cs="Times New Roman"/>
        </w:rPr>
      </w:pPr>
      <w:r w:rsidRPr="00E5242B">
        <w:rPr>
          <w:rFonts w:ascii="Times New Roman" w:hAnsi="Times New Roman" w:cs="Times New Roman"/>
        </w:rPr>
        <w:t xml:space="preserve">EL DESIGNIO DE NUESTRA SALVACION </w:t>
      </w:r>
    </w:p>
    <w:p w14:paraId="7C366AD2" w14:textId="77777777" w:rsidR="0018327E" w:rsidRPr="00E5242B" w:rsidRDefault="0018327E" w:rsidP="0018327E">
      <w:pPr>
        <w:spacing w:after="120" w:line="240" w:lineRule="auto"/>
        <w:ind w:firstLine="567"/>
        <w:jc w:val="center"/>
        <w:rPr>
          <w:rFonts w:ascii="Times New Roman" w:hAnsi="Times New Roman" w:cs="Times New Roman"/>
        </w:rPr>
      </w:pPr>
      <w:r w:rsidRPr="00E5242B">
        <w:rPr>
          <w:rFonts w:ascii="Times New Roman" w:hAnsi="Times New Roman" w:cs="Times New Roman"/>
        </w:rPr>
        <w:t>COMIENZA POR UNA SALUTACION</w:t>
      </w:r>
    </w:p>
    <w:p w14:paraId="4EAD0249" w14:textId="77777777" w:rsidR="0018327E" w:rsidRDefault="0018327E" w:rsidP="0018327E">
      <w:pPr>
        <w:spacing w:after="0" w:line="240" w:lineRule="auto"/>
        <w:ind w:firstLine="567"/>
        <w:jc w:val="both"/>
        <w:rPr>
          <w:rFonts w:ascii="Times New Roman" w:hAnsi="Times New Roman" w:cs="Times New Roman"/>
        </w:rPr>
      </w:pPr>
    </w:p>
    <w:p w14:paraId="5E3D7812" w14:textId="77777777" w:rsidR="0018327E" w:rsidRPr="00E5242B" w:rsidRDefault="0018327E" w:rsidP="0018327E">
      <w:pPr>
        <w:spacing w:after="0" w:line="240" w:lineRule="auto"/>
        <w:ind w:firstLine="567"/>
        <w:jc w:val="both"/>
        <w:rPr>
          <w:rFonts w:ascii="Times New Roman" w:hAnsi="Times New Roman" w:cs="Times New Roman"/>
        </w:rPr>
      </w:pPr>
    </w:p>
    <w:p w14:paraId="7734244D" w14:textId="77777777" w:rsidR="0018327E" w:rsidRPr="00877BAD" w:rsidRDefault="0018327E" w:rsidP="0018327E">
      <w:pPr>
        <w:spacing w:after="120" w:line="240" w:lineRule="auto"/>
        <w:ind w:firstLine="567"/>
        <w:jc w:val="center"/>
        <w:rPr>
          <w:rFonts w:ascii="Times New Roman" w:hAnsi="Times New Roman" w:cs="Times New Roman"/>
          <w:spacing w:val="20"/>
        </w:rPr>
      </w:pPr>
      <w:r w:rsidRPr="00877BAD">
        <w:rPr>
          <w:rFonts w:ascii="Times New Roman" w:hAnsi="Times New Roman" w:cs="Times New Roman"/>
          <w:spacing w:val="20"/>
        </w:rPr>
        <w:t>Dios te salve</w:t>
      </w:r>
    </w:p>
    <w:p w14:paraId="26618F0B" w14:textId="77777777" w:rsidR="0018327E" w:rsidRPr="00E5242B" w:rsidRDefault="0018327E" w:rsidP="0018327E">
      <w:pPr>
        <w:spacing w:after="120" w:line="240" w:lineRule="auto"/>
        <w:ind w:firstLine="567"/>
        <w:jc w:val="both"/>
        <w:rPr>
          <w:rFonts w:ascii="Times New Roman" w:hAnsi="Times New Roman" w:cs="Times New Roman"/>
        </w:rPr>
      </w:pPr>
    </w:p>
    <w:p w14:paraId="07B95039" w14:textId="77777777" w:rsidR="0018327E" w:rsidRDefault="0018327E" w:rsidP="0018327E">
      <w:pPr>
        <w:spacing w:after="120" w:line="240" w:lineRule="auto"/>
        <w:jc w:val="both"/>
        <w:rPr>
          <w:rFonts w:ascii="Times New Roman" w:hAnsi="Times New Roman" w:cs="Times New Roman"/>
          <w:b/>
        </w:rPr>
      </w:pPr>
      <w:r w:rsidRPr="00676549">
        <w:rPr>
          <w:rFonts w:ascii="Times New Roman" w:hAnsi="Times New Roman" w:cs="Times New Roman"/>
          <w:b/>
        </w:rPr>
        <w:t>La salutación dirigida a María</w:t>
      </w:r>
    </w:p>
    <w:p w14:paraId="7EF9ABF3" w14:textId="77777777" w:rsidR="002D0E4A" w:rsidRPr="00676549" w:rsidRDefault="002D0E4A" w:rsidP="0018327E">
      <w:pPr>
        <w:spacing w:after="120" w:line="240" w:lineRule="auto"/>
        <w:jc w:val="both"/>
        <w:rPr>
          <w:rFonts w:ascii="Times New Roman" w:hAnsi="Times New Roman" w:cs="Times New Roman"/>
          <w:b/>
        </w:rPr>
      </w:pPr>
    </w:p>
    <w:p w14:paraId="6B474929" w14:textId="77777777" w:rsidR="0018327E" w:rsidRPr="00676549" w:rsidRDefault="0018327E" w:rsidP="0018327E">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676549">
        <w:rPr>
          <w:rFonts w:ascii="Times New Roman" w:hAnsi="Times New Roman" w:cs="Times New Roman"/>
          <w:b/>
          <w:position w:val="-10"/>
          <w:sz w:val="102"/>
        </w:rPr>
        <w:t>E</w:t>
      </w:r>
    </w:p>
    <w:p w14:paraId="28CE9B6A" w14:textId="13DAF1DB" w:rsidR="0018327E" w:rsidRPr="00E5242B" w:rsidRDefault="00DD352A" w:rsidP="0018327E">
      <w:pPr>
        <w:spacing w:after="120" w:line="240" w:lineRule="auto"/>
        <w:jc w:val="both"/>
        <w:rPr>
          <w:rFonts w:ascii="Times New Roman" w:hAnsi="Times New Roman" w:cs="Times New Roman"/>
        </w:rPr>
      </w:pPr>
      <w:r w:rsidRPr="00E5242B">
        <w:rPr>
          <w:rFonts w:ascii="Times New Roman" w:hAnsi="Times New Roman" w:cs="Times New Roman"/>
        </w:rPr>
        <w:t xml:space="preserve">L </w:t>
      </w:r>
      <w:r w:rsidR="0018327E" w:rsidRPr="00E5242B">
        <w:rPr>
          <w:rFonts w:ascii="Times New Roman" w:hAnsi="Times New Roman" w:cs="Times New Roman"/>
        </w:rPr>
        <w:t>designio de nuestra salvación comienza por una salutación, y el anuncio de paz consagra el inicio de nuestra reconciliación. El mensajero de la salvación y ángel de la paz fue enviado por Dios, y ante la presencia de la Virgen, este mismo amigo de la virginidad la saluda con una nueva e insólita salutación que hasta ese instante jamás se había oído; le ofrece al mismo tiempo el homenaje de una salutación nueva y el anuncio de una alabanza nueva. Que una mujer sea saludada por un ángel, es algo nuevo y raro. Ni Agar, ni la mujer de Manoaj fueron saludadas por un ángel cuando ambas disfrutaron de la presencia del áng</w:t>
      </w:r>
      <w:r w:rsidR="0018327E">
        <w:rPr>
          <w:rFonts w:ascii="Times New Roman" w:hAnsi="Times New Roman" w:cs="Times New Roman"/>
        </w:rPr>
        <w:t xml:space="preserve">el que les dirigía la palabra. </w:t>
      </w:r>
      <w:r w:rsidR="0018327E" w:rsidRPr="00E5242B">
        <w:rPr>
          <w:rFonts w:ascii="Times New Roman" w:hAnsi="Times New Roman" w:cs="Times New Roman"/>
        </w:rPr>
        <w:t xml:space="preserve">Pero ahora una mujer es saludada por un ángel, ahora se aproxima el tiempo en el cual las mujeres serán saludadas por el propio Señor que les dirá: </w:t>
      </w:r>
      <w:r w:rsidR="0018327E" w:rsidRPr="00676549">
        <w:rPr>
          <w:rFonts w:ascii="Times New Roman" w:hAnsi="Times New Roman" w:cs="Times New Roman"/>
          <w:i/>
        </w:rPr>
        <w:t>¡Dios os salve! (Mt 28, 9).</w:t>
      </w:r>
    </w:p>
    <w:p w14:paraId="192CEC2E"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 xml:space="preserve">La Virgen meditaba qué quería significar este saludo. Meditemos también nosotros, cuanto podamos, qué quiere significar. No es esta una salutación dicha por el camino, sino una salutación que conduce a la patria, </w:t>
      </w:r>
      <w:r w:rsidRPr="00F12ABE">
        <w:rPr>
          <w:rFonts w:ascii="Times New Roman" w:hAnsi="Times New Roman" w:cs="Times New Roman"/>
          <w:i/>
        </w:rPr>
        <w:t>No saludéis a nadie en el camino (Lc 10, 5).</w:t>
      </w:r>
    </w:p>
    <w:p w14:paraId="6B6D5CCD"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Si alguien, con adulación sin disimulo, y con condescendencia lisonjera quiere agradarte en cosas vanas, o se muestra benévolo o elogiador, este es uno que te saluda por el camino. Ponte en guardia, ponte en guardia contra aquellos que te dicen: “Salve”. ¡Ay de ti, si te hicieras siervo de estos tales! ¡Ay de ti, si te d</w:t>
      </w:r>
      <w:r>
        <w:rPr>
          <w:rFonts w:ascii="Times New Roman" w:hAnsi="Times New Roman" w:cs="Times New Roman"/>
        </w:rPr>
        <w:t>ominan los que buscan tu alma!</w:t>
      </w:r>
      <w:r>
        <w:rPr>
          <w:rStyle w:val="Refdenotaalpie"/>
          <w:rFonts w:ascii="Times New Roman" w:hAnsi="Times New Roman" w:cs="Times New Roman"/>
        </w:rPr>
        <w:footnoteReference w:id="263"/>
      </w:r>
      <w:r>
        <w:rPr>
          <w:rFonts w:ascii="Times New Roman" w:hAnsi="Times New Roman" w:cs="Times New Roman"/>
        </w:rPr>
        <w:t xml:space="preserve"> </w:t>
      </w:r>
      <w:r w:rsidRPr="00E5242B">
        <w:rPr>
          <w:rFonts w:ascii="Times New Roman" w:hAnsi="Times New Roman" w:cs="Times New Roman"/>
        </w:rPr>
        <w:t>No ames las salutaciones en la plaza pública</w:t>
      </w:r>
      <w:r>
        <w:rPr>
          <w:rStyle w:val="Refdenotaalpie"/>
          <w:rFonts w:ascii="Times New Roman" w:hAnsi="Times New Roman" w:cs="Times New Roman"/>
        </w:rPr>
        <w:footnoteReference w:id="264"/>
      </w:r>
      <w:r w:rsidRPr="00E5242B">
        <w:rPr>
          <w:rFonts w:ascii="Times New Roman" w:hAnsi="Times New Roman" w:cs="Times New Roman"/>
        </w:rPr>
        <w:t>; que te baste el testimonio de tu conciencia</w:t>
      </w:r>
      <w:r>
        <w:rPr>
          <w:rStyle w:val="Refdenotaalpie"/>
          <w:rFonts w:ascii="Times New Roman" w:hAnsi="Times New Roman" w:cs="Times New Roman"/>
        </w:rPr>
        <w:footnoteReference w:id="265"/>
      </w:r>
      <w:r w:rsidRPr="00E5242B">
        <w:rPr>
          <w:rFonts w:ascii="Times New Roman" w:hAnsi="Times New Roman" w:cs="Times New Roman"/>
        </w:rPr>
        <w:t xml:space="preserve"> y el Testigo fiel en el cielo</w:t>
      </w:r>
      <w:r>
        <w:rPr>
          <w:rStyle w:val="Refdenotaalpie"/>
          <w:rFonts w:ascii="Times New Roman" w:hAnsi="Times New Roman" w:cs="Times New Roman"/>
        </w:rPr>
        <w:footnoteReference w:id="266"/>
      </w:r>
      <w:r w:rsidRPr="00E5242B">
        <w:rPr>
          <w:rFonts w:ascii="Times New Roman" w:hAnsi="Times New Roman" w:cs="Times New Roman"/>
        </w:rPr>
        <w:t xml:space="preserve">, al cual puedas decir: </w:t>
      </w:r>
      <w:r w:rsidRPr="00F12ABE">
        <w:rPr>
          <w:rFonts w:ascii="Times New Roman" w:hAnsi="Times New Roman" w:cs="Times New Roman"/>
          <w:i/>
        </w:rPr>
        <w:t>Mi alabanza se dirige a ti en la gran asamblea (Sal 21, 26).</w:t>
      </w:r>
    </w:p>
    <w:p w14:paraId="5D8E183C"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 xml:space="preserve">Se distingue salutación de salutación, porque se discierne salvación de salvación. Hay una salvación vana, de la cual está escrito: </w:t>
      </w:r>
      <w:r w:rsidRPr="00F12ABE">
        <w:rPr>
          <w:rFonts w:ascii="Times New Roman" w:hAnsi="Times New Roman" w:cs="Times New Roman"/>
          <w:i/>
        </w:rPr>
        <w:t>Vana es la salvación del hombre (Sal 59, 13)</w:t>
      </w:r>
      <w:r w:rsidRPr="00E5242B">
        <w:rPr>
          <w:rFonts w:ascii="Times New Roman" w:hAnsi="Times New Roman" w:cs="Times New Roman"/>
        </w:rPr>
        <w:t xml:space="preserve">. Y hay una salvación verdadera, de la que está escrito: </w:t>
      </w:r>
      <w:r w:rsidRPr="00F12ABE">
        <w:rPr>
          <w:rFonts w:ascii="Times New Roman" w:hAnsi="Times New Roman" w:cs="Times New Roman"/>
          <w:i/>
        </w:rPr>
        <w:t>Escúchame en la verdad de tu salvación (Sal 68, 14)</w:t>
      </w:r>
      <w:r>
        <w:rPr>
          <w:rFonts w:ascii="Times New Roman" w:hAnsi="Times New Roman" w:cs="Times New Roman"/>
        </w:rPr>
        <w:t>.</w:t>
      </w:r>
      <w:r w:rsidRPr="00E5242B">
        <w:rPr>
          <w:rFonts w:ascii="Times New Roman" w:hAnsi="Times New Roman" w:cs="Times New Roman"/>
        </w:rPr>
        <w:t xml:space="preserve"> Esta salutación, ora sea una imprecación votiva de la salvación deseada, o un anuncio de salvación concedida o que debe ser concedida, no pretende ser una benevolencia fingida de parte del que saluda, ni puede ser una alabanza falsa dirigida a la Virgen.</w:t>
      </w:r>
    </w:p>
    <w:p w14:paraId="2F44A810" w14:textId="77777777" w:rsidR="0018327E" w:rsidRDefault="0018327E" w:rsidP="0018327E">
      <w:pPr>
        <w:spacing w:after="0" w:line="240" w:lineRule="auto"/>
        <w:ind w:firstLine="567"/>
        <w:jc w:val="both"/>
        <w:rPr>
          <w:rFonts w:ascii="Times New Roman" w:hAnsi="Times New Roman" w:cs="Times New Roman"/>
        </w:rPr>
      </w:pPr>
    </w:p>
    <w:p w14:paraId="77F047B9" w14:textId="77777777" w:rsidR="0018327E" w:rsidRPr="00E5242B" w:rsidRDefault="0018327E" w:rsidP="0018327E">
      <w:pPr>
        <w:spacing w:after="0" w:line="240" w:lineRule="auto"/>
        <w:ind w:firstLine="567"/>
        <w:jc w:val="both"/>
        <w:rPr>
          <w:rFonts w:ascii="Times New Roman" w:hAnsi="Times New Roman" w:cs="Times New Roman"/>
        </w:rPr>
      </w:pPr>
    </w:p>
    <w:p w14:paraId="57FC8336" w14:textId="77777777" w:rsidR="0018327E" w:rsidRPr="00877BAD" w:rsidRDefault="0018327E" w:rsidP="0018327E">
      <w:pPr>
        <w:spacing w:after="120" w:line="240" w:lineRule="auto"/>
        <w:ind w:firstLine="567"/>
        <w:jc w:val="center"/>
        <w:rPr>
          <w:rFonts w:ascii="Times New Roman" w:hAnsi="Times New Roman" w:cs="Times New Roman"/>
          <w:spacing w:val="20"/>
        </w:rPr>
      </w:pPr>
      <w:r w:rsidRPr="00877BAD">
        <w:rPr>
          <w:rFonts w:ascii="Times New Roman" w:hAnsi="Times New Roman" w:cs="Times New Roman"/>
          <w:spacing w:val="20"/>
        </w:rPr>
        <w:t>Llena de gracia</w:t>
      </w:r>
    </w:p>
    <w:p w14:paraId="0D4283F7" w14:textId="77777777" w:rsidR="0018327E" w:rsidRPr="00E5242B" w:rsidRDefault="0018327E" w:rsidP="0018327E">
      <w:pPr>
        <w:spacing w:after="120" w:line="240" w:lineRule="auto"/>
        <w:ind w:firstLine="567"/>
        <w:jc w:val="both"/>
        <w:rPr>
          <w:rFonts w:ascii="Times New Roman" w:hAnsi="Times New Roman" w:cs="Times New Roman"/>
        </w:rPr>
      </w:pPr>
    </w:p>
    <w:p w14:paraId="4BCD49EF" w14:textId="77777777" w:rsidR="0018327E" w:rsidRPr="00F12ABE" w:rsidRDefault="0018327E" w:rsidP="0018327E">
      <w:pPr>
        <w:spacing w:after="120" w:line="240" w:lineRule="auto"/>
        <w:jc w:val="both"/>
        <w:rPr>
          <w:rFonts w:ascii="Times New Roman" w:hAnsi="Times New Roman" w:cs="Times New Roman"/>
          <w:b/>
        </w:rPr>
      </w:pPr>
      <w:r w:rsidRPr="00F12ABE">
        <w:rPr>
          <w:rFonts w:ascii="Times New Roman" w:hAnsi="Times New Roman" w:cs="Times New Roman"/>
          <w:b/>
        </w:rPr>
        <w:t>Llena de gracia de una manera única</w:t>
      </w:r>
    </w:p>
    <w:p w14:paraId="1D9A404D"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lastRenderedPageBreak/>
        <w:t>Pero como la virginidad ha sido siempre amiga de los ángeles, este elogia a la Virgen con una alabanza sincera, y comienza por alabar su plenitud de gracia al decirle: ¡</w:t>
      </w:r>
      <w:r w:rsidRPr="00A371FB">
        <w:rPr>
          <w:rFonts w:ascii="Times New Roman" w:hAnsi="Times New Roman" w:cs="Times New Roman"/>
          <w:i/>
        </w:rPr>
        <w:t>Salve, llena de gracia!</w:t>
      </w:r>
      <w:r>
        <w:rPr>
          <w:rFonts w:ascii="Times New Roman" w:hAnsi="Times New Roman" w:cs="Times New Roman"/>
        </w:rPr>
        <w:t xml:space="preserve"> </w:t>
      </w:r>
      <w:r w:rsidRPr="00E5242B">
        <w:rPr>
          <w:rFonts w:ascii="Times New Roman" w:hAnsi="Times New Roman" w:cs="Times New Roman"/>
        </w:rPr>
        <w:t>¡Oh salutación portadora de salvación, pronunciada por el ángel y dispuesta de antemano para que nosotros saludemos a la Virgen! ¡Oh júbilo para el corazón, dulzura para los labios, aderezo del amor! ¿Qué lugar habría para la ira, allí do</w:t>
      </w:r>
      <w:r>
        <w:rPr>
          <w:rFonts w:ascii="Times New Roman" w:hAnsi="Times New Roman" w:cs="Times New Roman"/>
        </w:rPr>
        <w:t>nde está la plenitud de gracia?</w:t>
      </w:r>
      <w:r w:rsidRPr="00E5242B">
        <w:rPr>
          <w:rFonts w:ascii="Times New Roman" w:hAnsi="Times New Roman" w:cs="Times New Roman"/>
        </w:rPr>
        <w:t xml:space="preserve"> La plenitud de gracia es aniquilamiento de la falta y reparación de la naturaleza, la falta había corrompido la naturaleza y había provocado la ira. Pero Dios, en su ira, no desistió de sus misericordias</w:t>
      </w:r>
      <w:r>
        <w:rPr>
          <w:rStyle w:val="Refdenotaalpie"/>
          <w:rFonts w:ascii="Times New Roman" w:hAnsi="Times New Roman" w:cs="Times New Roman"/>
        </w:rPr>
        <w:footnoteReference w:id="267"/>
      </w:r>
      <w:r>
        <w:rPr>
          <w:rFonts w:ascii="Times New Roman" w:hAnsi="Times New Roman" w:cs="Times New Roman"/>
        </w:rPr>
        <w:t>.</w:t>
      </w:r>
      <w:r w:rsidRPr="00E5242B">
        <w:rPr>
          <w:rFonts w:ascii="Times New Roman" w:hAnsi="Times New Roman" w:cs="Times New Roman"/>
        </w:rPr>
        <w:t xml:space="preserve"> Derramó su gracia y apartó su ira. Al sexo, al que había condenado por una sentencia de maldición en la primera mujer, lo colma ahora en la Santísima Virgen, con una gracia de bendición y </w:t>
      </w:r>
      <w:r>
        <w:rPr>
          <w:rFonts w:ascii="Times New Roman" w:hAnsi="Times New Roman" w:cs="Times New Roman"/>
        </w:rPr>
        <w:t xml:space="preserve">con un aceite de misericordia. </w:t>
      </w:r>
      <w:r w:rsidRPr="00E5242B">
        <w:rPr>
          <w:rFonts w:ascii="Times New Roman" w:hAnsi="Times New Roman" w:cs="Times New Roman"/>
        </w:rPr>
        <w:t>Esta es la pequeña vasija de aceite</w:t>
      </w:r>
      <w:r>
        <w:rPr>
          <w:rStyle w:val="Refdenotaalpie"/>
          <w:rFonts w:ascii="Times New Roman" w:hAnsi="Times New Roman" w:cs="Times New Roman"/>
        </w:rPr>
        <w:footnoteReference w:id="268"/>
      </w:r>
      <w:r w:rsidRPr="00E5242B">
        <w:rPr>
          <w:rFonts w:ascii="Times New Roman" w:hAnsi="Times New Roman" w:cs="Times New Roman"/>
        </w:rPr>
        <w:t>; esta es la copa de Gedeón llena de rocío</w:t>
      </w:r>
      <w:r>
        <w:rPr>
          <w:rStyle w:val="Refdenotaalpie"/>
          <w:rFonts w:ascii="Times New Roman" w:hAnsi="Times New Roman" w:cs="Times New Roman"/>
        </w:rPr>
        <w:footnoteReference w:id="269"/>
      </w:r>
      <w:r w:rsidRPr="00E5242B">
        <w:rPr>
          <w:rFonts w:ascii="Times New Roman" w:hAnsi="Times New Roman" w:cs="Times New Roman"/>
        </w:rPr>
        <w:t xml:space="preserve"> esta es la urna de oro que contiene el maná de suprema dulzura, caído como lluvia del cielo</w:t>
      </w:r>
      <w:r>
        <w:rPr>
          <w:rStyle w:val="Refdenotaalpie"/>
          <w:rFonts w:ascii="Times New Roman" w:hAnsi="Times New Roman" w:cs="Times New Roman"/>
        </w:rPr>
        <w:footnoteReference w:id="270"/>
      </w:r>
      <w:r w:rsidRPr="00E5242B">
        <w:rPr>
          <w:rFonts w:ascii="Times New Roman" w:hAnsi="Times New Roman" w:cs="Times New Roman"/>
        </w:rPr>
        <w:t>. ¿Quién lograría pensar cuál y cuánta fue la abundancia de gracia de aquella que, primera entre las mujeres, y la única designada como llena de gracia, dio a luz al Hijo unigénito lleno de gracia y de verdad?</w:t>
      </w:r>
      <w:r>
        <w:rPr>
          <w:rStyle w:val="Refdenotaalpie"/>
          <w:rFonts w:ascii="Times New Roman" w:hAnsi="Times New Roman" w:cs="Times New Roman"/>
        </w:rPr>
        <w:footnoteReference w:id="271"/>
      </w:r>
    </w:p>
    <w:p w14:paraId="41A181B8" w14:textId="77777777" w:rsidR="0018327E" w:rsidRPr="00A371FB" w:rsidRDefault="0018327E" w:rsidP="0018327E">
      <w:pPr>
        <w:spacing w:after="120" w:line="240" w:lineRule="auto"/>
        <w:ind w:firstLine="567"/>
        <w:jc w:val="both"/>
        <w:rPr>
          <w:rFonts w:ascii="Times New Roman" w:hAnsi="Times New Roman" w:cs="Times New Roman"/>
          <w:i/>
        </w:rPr>
      </w:pPr>
      <w:r w:rsidRPr="00E5242B">
        <w:rPr>
          <w:rFonts w:ascii="Times New Roman" w:hAnsi="Times New Roman" w:cs="Times New Roman"/>
        </w:rPr>
        <w:t>Leemos que el protomártir Esteban estaba lleno de gracia y de fuerza</w:t>
      </w:r>
      <w:r>
        <w:rPr>
          <w:rStyle w:val="Refdenotaalpie"/>
          <w:rFonts w:ascii="Times New Roman" w:hAnsi="Times New Roman" w:cs="Times New Roman"/>
        </w:rPr>
        <w:footnoteReference w:id="272"/>
      </w:r>
      <w:r w:rsidRPr="00E5242B">
        <w:rPr>
          <w:rFonts w:ascii="Times New Roman" w:hAnsi="Times New Roman" w:cs="Times New Roman"/>
        </w:rPr>
        <w:t>. Pero creemos que María lo estaba tanto más plenamente, cuanto may</w:t>
      </w:r>
      <w:r>
        <w:rPr>
          <w:rFonts w:ascii="Times New Roman" w:hAnsi="Times New Roman" w:cs="Times New Roman"/>
        </w:rPr>
        <w:t xml:space="preserve">or era su capacidad de gracia. </w:t>
      </w:r>
      <w:r w:rsidRPr="00E5242B">
        <w:rPr>
          <w:rFonts w:ascii="Times New Roman" w:hAnsi="Times New Roman" w:cs="Times New Roman"/>
        </w:rPr>
        <w:t>Ella pudo contener, al par en el corazón y en la mente al autor mismo de la gracia, tan grande, tan inmenso que el universo entero no pudo contenerlo. Oímos que la bienaventurada Isabel estuvo llena del Espíritu Santo</w:t>
      </w:r>
      <w:r>
        <w:rPr>
          <w:rStyle w:val="Refdenotaalpie"/>
          <w:rFonts w:ascii="Times New Roman" w:hAnsi="Times New Roman" w:cs="Times New Roman"/>
        </w:rPr>
        <w:footnoteReference w:id="273"/>
      </w:r>
      <w:r w:rsidRPr="00E5242B">
        <w:rPr>
          <w:rFonts w:ascii="Times New Roman" w:hAnsi="Times New Roman" w:cs="Times New Roman"/>
        </w:rPr>
        <w:t xml:space="preserve">, la cual, al reconocer que la gracia era mayor en la Virgen, al visitarla esta y saludarla, con admiración le dice: </w:t>
      </w:r>
      <w:r w:rsidRPr="00A371FB">
        <w:rPr>
          <w:rFonts w:ascii="Times New Roman" w:hAnsi="Times New Roman" w:cs="Times New Roman"/>
          <w:i/>
        </w:rPr>
        <w:t>¿De dónde a mí que la madre de mi Señor venga a mí? (Lc 1, 43).</w:t>
      </w:r>
    </w:p>
    <w:p w14:paraId="6BFA4F13" w14:textId="77777777" w:rsidR="0018327E" w:rsidRPr="00E5242B" w:rsidRDefault="0018327E" w:rsidP="0018327E">
      <w:pPr>
        <w:spacing w:after="0" w:line="240" w:lineRule="auto"/>
        <w:ind w:firstLine="567"/>
        <w:jc w:val="both"/>
        <w:rPr>
          <w:rFonts w:ascii="Times New Roman" w:hAnsi="Times New Roman" w:cs="Times New Roman"/>
        </w:rPr>
      </w:pPr>
    </w:p>
    <w:p w14:paraId="7CB886EE" w14:textId="77777777" w:rsidR="0018327E" w:rsidRPr="00A371FB" w:rsidRDefault="0018327E" w:rsidP="0018327E">
      <w:pPr>
        <w:spacing w:after="0" w:line="240" w:lineRule="auto"/>
        <w:jc w:val="both"/>
        <w:rPr>
          <w:rFonts w:ascii="Times New Roman" w:hAnsi="Times New Roman" w:cs="Times New Roman"/>
          <w:b/>
        </w:rPr>
      </w:pPr>
      <w:r w:rsidRPr="00A371FB">
        <w:rPr>
          <w:rFonts w:ascii="Times New Roman" w:hAnsi="Times New Roman" w:cs="Times New Roman"/>
          <w:b/>
        </w:rPr>
        <w:t>Llena de gracia para que por ella</w:t>
      </w:r>
    </w:p>
    <w:p w14:paraId="4E1D628E" w14:textId="77777777" w:rsidR="0018327E" w:rsidRPr="00A371FB" w:rsidRDefault="0018327E" w:rsidP="0018327E">
      <w:pPr>
        <w:spacing w:after="120" w:line="240" w:lineRule="auto"/>
        <w:jc w:val="both"/>
        <w:rPr>
          <w:rFonts w:ascii="Times New Roman" w:hAnsi="Times New Roman" w:cs="Times New Roman"/>
          <w:b/>
        </w:rPr>
      </w:pPr>
      <w:r w:rsidRPr="00A371FB">
        <w:rPr>
          <w:rFonts w:ascii="Times New Roman" w:hAnsi="Times New Roman" w:cs="Times New Roman"/>
          <w:b/>
        </w:rPr>
        <w:t>la gracia abunde en nosotros</w:t>
      </w:r>
    </w:p>
    <w:p w14:paraId="585AB26F"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Saludada con razón, Isabel saluda a aquella por la cual habría de ser comunicada a</w:t>
      </w:r>
      <w:r>
        <w:rPr>
          <w:rFonts w:ascii="Times New Roman" w:hAnsi="Times New Roman" w:cs="Times New Roman"/>
        </w:rPr>
        <w:t>l mundo la salvación, a fin de -</w:t>
      </w:r>
      <w:r w:rsidRPr="00E5242B">
        <w:rPr>
          <w:rFonts w:ascii="Times New Roman" w:hAnsi="Times New Roman" w:cs="Times New Roman"/>
        </w:rPr>
        <w:t>por medio de María</w:t>
      </w:r>
      <w:r>
        <w:rPr>
          <w:rFonts w:ascii="Times New Roman" w:hAnsi="Times New Roman" w:cs="Times New Roman"/>
        </w:rPr>
        <w:t>-</w:t>
      </w:r>
      <w:r w:rsidRPr="00E5242B">
        <w:rPr>
          <w:rFonts w:ascii="Times New Roman" w:hAnsi="Times New Roman" w:cs="Times New Roman"/>
        </w:rPr>
        <w:t xml:space="preserve"> dar gracias a Dios que da la salvación a los reyes</w:t>
      </w:r>
      <w:r>
        <w:rPr>
          <w:rStyle w:val="Refdenotaalpie"/>
          <w:rFonts w:ascii="Times New Roman" w:hAnsi="Times New Roman" w:cs="Times New Roman"/>
        </w:rPr>
        <w:footnoteReference w:id="274"/>
      </w:r>
      <w:r w:rsidRPr="00E5242B">
        <w:rPr>
          <w:rFonts w:ascii="Times New Roman" w:hAnsi="Times New Roman" w:cs="Times New Roman"/>
        </w:rPr>
        <w:t xml:space="preserve"> y manda la salvación a Jacob</w:t>
      </w:r>
      <w:r>
        <w:rPr>
          <w:rStyle w:val="Refdenotaalpie"/>
          <w:rFonts w:ascii="Times New Roman" w:hAnsi="Times New Roman" w:cs="Times New Roman"/>
        </w:rPr>
        <w:footnoteReference w:id="275"/>
      </w:r>
      <w:r w:rsidRPr="00E5242B">
        <w:rPr>
          <w:rFonts w:ascii="Times New Roman" w:hAnsi="Times New Roman" w:cs="Times New Roman"/>
        </w:rPr>
        <w:t>.</w:t>
      </w:r>
      <w:bookmarkStart w:id="2" w:name="_Hlk70414813"/>
      <w:r>
        <w:rPr>
          <w:rFonts w:ascii="Times New Roman" w:hAnsi="Times New Roman" w:cs="Times New Roman"/>
        </w:rPr>
        <w:t xml:space="preserve"> </w:t>
      </w:r>
      <w:r w:rsidRPr="00E5242B">
        <w:rPr>
          <w:rFonts w:ascii="Times New Roman" w:hAnsi="Times New Roman" w:cs="Times New Roman"/>
        </w:rPr>
        <w:t xml:space="preserve">Para esto existe la llena de gracia, </w:t>
      </w:r>
      <w:r w:rsidRPr="003B79D6">
        <w:rPr>
          <w:rFonts w:ascii="Times New Roman" w:hAnsi="Times New Roman" w:cs="Times New Roman"/>
          <w:i/>
        </w:rPr>
        <w:t>como medida buena, apretada, colmada y rebosante (Lc 6, 38)</w:t>
      </w:r>
      <w:r w:rsidRPr="00E5242B">
        <w:rPr>
          <w:rFonts w:ascii="Times New Roman" w:hAnsi="Times New Roman" w:cs="Times New Roman"/>
        </w:rPr>
        <w:t>, para que, por ella, la gracia de Dios abunde en nosotros. De un modo singular Dios la eligió de antemano y la dotó en él con la triple gracia: la gracia de la belleza, la gracia de la predilección y la gracia del honor, para hacerla bella, graciosa y gloriosa.</w:t>
      </w:r>
    </w:p>
    <w:bookmarkEnd w:id="2"/>
    <w:p w14:paraId="2A7C25CA" w14:textId="77777777" w:rsidR="0018327E" w:rsidRDefault="0018327E" w:rsidP="0018327E">
      <w:pPr>
        <w:spacing w:after="0" w:line="240" w:lineRule="auto"/>
        <w:ind w:firstLine="567"/>
        <w:jc w:val="both"/>
        <w:rPr>
          <w:rFonts w:ascii="Times New Roman" w:hAnsi="Times New Roman" w:cs="Times New Roman"/>
        </w:rPr>
      </w:pPr>
    </w:p>
    <w:p w14:paraId="77C28B93" w14:textId="77777777" w:rsidR="0018327E" w:rsidRPr="00E5242B" w:rsidRDefault="0018327E" w:rsidP="0018327E">
      <w:pPr>
        <w:spacing w:after="0" w:line="240" w:lineRule="auto"/>
        <w:ind w:firstLine="567"/>
        <w:jc w:val="both"/>
        <w:rPr>
          <w:rFonts w:ascii="Times New Roman" w:hAnsi="Times New Roman" w:cs="Times New Roman"/>
        </w:rPr>
      </w:pPr>
    </w:p>
    <w:p w14:paraId="7D717465" w14:textId="77777777" w:rsidR="0018327E" w:rsidRDefault="0018327E" w:rsidP="0018327E">
      <w:pPr>
        <w:spacing w:after="0" w:line="240" w:lineRule="auto"/>
        <w:ind w:firstLine="567"/>
        <w:jc w:val="center"/>
        <w:rPr>
          <w:rFonts w:ascii="Times New Roman" w:hAnsi="Times New Roman" w:cs="Times New Roman"/>
        </w:rPr>
      </w:pPr>
      <w:r w:rsidRPr="00E5242B">
        <w:rPr>
          <w:rFonts w:ascii="Times New Roman" w:hAnsi="Times New Roman" w:cs="Times New Roman"/>
        </w:rPr>
        <w:t xml:space="preserve">LA TRIPLE GRACIA DE LA BELLEZA, </w:t>
      </w:r>
    </w:p>
    <w:p w14:paraId="048B3969" w14:textId="77777777" w:rsidR="0018327E" w:rsidRPr="00E5242B" w:rsidRDefault="0018327E" w:rsidP="0018327E">
      <w:pPr>
        <w:spacing w:after="120" w:line="240" w:lineRule="auto"/>
        <w:ind w:firstLine="567"/>
        <w:jc w:val="center"/>
        <w:rPr>
          <w:rFonts w:ascii="Times New Roman" w:hAnsi="Times New Roman" w:cs="Times New Roman"/>
        </w:rPr>
      </w:pPr>
      <w:r w:rsidRPr="00E5242B">
        <w:rPr>
          <w:rFonts w:ascii="Times New Roman" w:hAnsi="Times New Roman" w:cs="Times New Roman"/>
        </w:rPr>
        <w:t>DE LA PREDILECCION Y DEL HONOR</w:t>
      </w:r>
    </w:p>
    <w:p w14:paraId="6C262837" w14:textId="77777777" w:rsidR="0018327E" w:rsidRPr="00E5242B" w:rsidRDefault="0018327E" w:rsidP="0018327E">
      <w:pPr>
        <w:spacing w:after="120" w:line="240" w:lineRule="auto"/>
        <w:ind w:firstLine="567"/>
        <w:jc w:val="both"/>
        <w:rPr>
          <w:rFonts w:ascii="Times New Roman" w:hAnsi="Times New Roman" w:cs="Times New Roman"/>
        </w:rPr>
      </w:pPr>
    </w:p>
    <w:p w14:paraId="0EE1B33B" w14:textId="77777777" w:rsidR="0018327E" w:rsidRPr="003B79D6" w:rsidRDefault="0018327E" w:rsidP="0018327E">
      <w:pPr>
        <w:spacing w:after="120" w:line="240" w:lineRule="auto"/>
        <w:jc w:val="both"/>
        <w:rPr>
          <w:rFonts w:ascii="Times New Roman" w:hAnsi="Times New Roman" w:cs="Times New Roman"/>
          <w:b/>
        </w:rPr>
      </w:pPr>
      <w:r w:rsidRPr="003B79D6">
        <w:rPr>
          <w:rFonts w:ascii="Times New Roman" w:hAnsi="Times New Roman" w:cs="Times New Roman"/>
          <w:b/>
        </w:rPr>
        <w:t>Qué es la gracia de la belleza</w:t>
      </w:r>
    </w:p>
    <w:p w14:paraId="03A58B9F"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La gracia de la belleza resplandece en un buen rostro. Un buen rostro, según la definición de san Agustín, es bien proporcionado, de excelen</w:t>
      </w:r>
      <w:r>
        <w:rPr>
          <w:rFonts w:ascii="Times New Roman" w:hAnsi="Times New Roman" w:cs="Times New Roman"/>
        </w:rPr>
        <w:t>tes colores y lleno de alegría.</w:t>
      </w:r>
      <w:r w:rsidRPr="00E5242B">
        <w:rPr>
          <w:rFonts w:ascii="Times New Roman" w:hAnsi="Times New Roman" w:cs="Times New Roman"/>
        </w:rPr>
        <w:t xml:space="preserve"> La igualdad de rasgos que implica una justa proporción, la similitud, la armonía y acuerdo hecho de variedad y semejanza entre ambos lados del rostro, constituyen una parte no pequeña de su belleza. No conviene que los ojos sean diferentes, desiguales entre sí; que las mejillas sean dispares; que haya desarmonía entre los labios; toda parte, cualquiera fuere, que por su deformidad o irregularidad no concuerda con la otra parte que le corresponde, se aleja de la belleza del conjunto. Todo lo que disminuye o excede la medida debida o no se acerca a la similitud con su semejante, desfigura la gracia de la belleza.</w:t>
      </w:r>
    </w:p>
    <w:p w14:paraId="00E9F42F"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 xml:space="preserve">La alabanza de la verdadera belleza, corresponde más al alma que al cuerpo, y, sin embargo, de algún modo corresponde también al cuerpo. Porque a menudo lo que se concibe interiormente con casto dictamen del corazón, se ejecuta fuera con decoro por ministerio del cuerpo. Pero se engendra de un modo impuro, todo lo que no nace de la pureza del corazón: </w:t>
      </w:r>
      <w:r w:rsidRPr="003B79D6">
        <w:rPr>
          <w:rFonts w:ascii="Times New Roman" w:hAnsi="Times New Roman" w:cs="Times New Roman"/>
          <w:i/>
        </w:rPr>
        <w:t>Toda la gloria de la hija del rey procede de su interior (Sal 44. 14),</w:t>
      </w:r>
      <w:r w:rsidRPr="00E5242B">
        <w:rPr>
          <w:rFonts w:ascii="Times New Roman" w:hAnsi="Times New Roman" w:cs="Times New Roman"/>
        </w:rPr>
        <w:t xml:space="preserve"> </w:t>
      </w:r>
      <w:r w:rsidRPr="00E5242B">
        <w:rPr>
          <w:rFonts w:ascii="Times New Roman" w:hAnsi="Times New Roman" w:cs="Times New Roman"/>
        </w:rPr>
        <w:lastRenderedPageBreak/>
        <w:t>mas</w:t>
      </w:r>
      <w:r>
        <w:rPr>
          <w:rFonts w:ascii="Times New Roman" w:hAnsi="Times New Roman" w:cs="Times New Roman"/>
        </w:rPr>
        <w:t xml:space="preserve"> no toda su gloria está dentro.</w:t>
      </w:r>
      <w:r w:rsidRPr="00E5242B">
        <w:rPr>
          <w:rFonts w:ascii="Times New Roman" w:hAnsi="Times New Roman" w:cs="Times New Roman"/>
        </w:rPr>
        <w:t xml:space="preserve"> A menudo brota de lo más profundo lo que glorifica en el exterior al Rey de la gloria que está en el cielo.</w:t>
      </w:r>
    </w:p>
    <w:p w14:paraId="2A496300"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La belleza interior ama la igualdad de los semejantes. No está bien señalar siempre una diferencia allí donde no apar</w:t>
      </w:r>
      <w:r>
        <w:rPr>
          <w:rFonts w:ascii="Times New Roman" w:hAnsi="Times New Roman" w:cs="Times New Roman"/>
        </w:rPr>
        <w:t>ece la razón de tal diferencia.</w:t>
      </w:r>
      <w:r w:rsidRPr="00E5242B">
        <w:rPr>
          <w:rFonts w:ascii="Times New Roman" w:hAnsi="Times New Roman" w:cs="Times New Roman"/>
        </w:rPr>
        <w:t xml:space="preserve"> Si juzgas de una manera lo bueno o lo malo que hay en ti, y de otra manera lo que hay en el prójimo, tus ojos son desemejantes. Si ante Dios eres soberbio, y humilde ante los hom</w:t>
      </w:r>
      <w:r>
        <w:rPr>
          <w:rFonts w:ascii="Times New Roman" w:hAnsi="Times New Roman" w:cs="Times New Roman"/>
        </w:rPr>
        <w:t xml:space="preserve">bres, tienes un rostro dispar. </w:t>
      </w:r>
      <w:r w:rsidRPr="00E5242B">
        <w:rPr>
          <w:rFonts w:ascii="Times New Roman" w:hAnsi="Times New Roman" w:cs="Times New Roman"/>
        </w:rPr>
        <w:t>Si en presencia del prójimo hablas bien de él, y en su ausencia lo denigras; si alabas a Dios en la prosperidad y murmuras de él en la adversidad hay desarmonía en tus labios.</w:t>
      </w:r>
    </w:p>
    <w:p w14:paraId="5C67CC1E" w14:textId="77777777" w:rsidR="0018327E" w:rsidRPr="00E5242B" w:rsidRDefault="0018327E" w:rsidP="0018327E">
      <w:pPr>
        <w:spacing w:after="0" w:line="240" w:lineRule="auto"/>
        <w:ind w:firstLine="567"/>
        <w:jc w:val="both"/>
        <w:rPr>
          <w:rFonts w:ascii="Times New Roman" w:hAnsi="Times New Roman" w:cs="Times New Roman"/>
        </w:rPr>
      </w:pPr>
    </w:p>
    <w:p w14:paraId="150E8D6E" w14:textId="77777777" w:rsidR="0018327E" w:rsidRPr="003B79D6" w:rsidRDefault="0018327E" w:rsidP="0018327E">
      <w:pPr>
        <w:spacing w:after="120" w:line="240" w:lineRule="auto"/>
        <w:jc w:val="both"/>
        <w:rPr>
          <w:rFonts w:ascii="Times New Roman" w:hAnsi="Times New Roman" w:cs="Times New Roman"/>
          <w:b/>
        </w:rPr>
      </w:pPr>
      <w:r w:rsidRPr="003B79D6">
        <w:rPr>
          <w:rFonts w:ascii="Times New Roman" w:hAnsi="Times New Roman" w:cs="Times New Roman"/>
          <w:b/>
        </w:rPr>
        <w:t>Belleza interior de María: humildad en el honor</w:t>
      </w:r>
    </w:p>
    <w:p w14:paraId="6A546DC1"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 xml:space="preserve">Toda esta deformidad procede del vicio de la soberbia, que ama siempre la desigualdad, la desemejanza en las costumbres; así como al contrario la humildad reduce a la igualdad aun las cosas desiguales. Busquemos en esta Virgen cuál es la igualdad de rasgos en su rostro, tan bueno, tan digno de alabanza, que no puede encontrarse mejor ni más digno de alabanza entre todas las hijas de Sión. ¿A qué puede llamársele más justamente rasgo igual, que a la igualdad de la humildad y del honor, de la estima y de la dignidad? Así está escrito: </w:t>
      </w:r>
      <w:r w:rsidRPr="003B79D6">
        <w:rPr>
          <w:rFonts w:ascii="Times New Roman" w:hAnsi="Times New Roman" w:cs="Times New Roman"/>
          <w:i/>
        </w:rPr>
        <w:t>Cuanto más grande seas, humíllate en todo (Ecli 3, 20)</w:t>
      </w:r>
      <w:r w:rsidRPr="00E5242B">
        <w:rPr>
          <w:rFonts w:ascii="Times New Roman" w:hAnsi="Times New Roman" w:cs="Times New Roman"/>
        </w:rPr>
        <w:t>.  Si eres e</w:t>
      </w:r>
      <w:r>
        <w:rPr>
          <w:rFonts w:ascii="Times New Roman" w:hAnsi="Times New Roman" w:cs="Times New Roman"/>
        </w:rPr>
        <w:t xml:space="preserve">gregio, sé también de la grey. </w:t>
      </w:r>
      <w:r w:rsidRPr="00E5242B">
        <w:rPr>
          <w:rFonts w:ascii="Times New Roman" w:hAnsi="Times New Roman" w:cs="Times New Roman"/>
        </w:rPr>
        <w:t>Si en todo presides, no desdenes someterte.</w:t>
      </w:r>
    </w:p>
    <w:p w14:paraId="4403792D" w14:textId="77777777" w:rsidR="0018327E" w:rsidRPr="00E5242B" w:rsidRDefault="0018327E" w:rsidP="0018327E">
      <w:pPr>
        <w:spacing w:after="0" w:line="240" w:lineRule="auto"/>
        <w:ind w:firstLine="567"/>
        <w:jc w:val="both"/>
        <w:rPr>
          <w:rFonts w:ascii="Times New Roman" w:hAnsi="Times New Roman" w:cs="Times New Roman"/>
        </w:rPr>
      </w:pPr>
    </w:p>
    <w:p w14:paraId="544C9B0C" w14:textId="77777777" w:rsidR="0018327E" w:rsidRPr="003B79D6" w:rsidRDefault="0018327E" w:rsidP="0018327E">
      <w:pPr>
        <w:spacing w:after="120" w:line="240" w:lineRule="auto"/>
        <w:jc w:val="both"/>
        <w:rPr>
          <w:rFonts w:ascii="Times New Roman" w:hAnsi="Times New Roman" w:cs="Times New Roman"/>
          <w:b/>
        </w:rPr>
      </w:pPr>
      <w:r w:rsidRPr="003B79D6">
        <w:rPr>
          <w:rFonts w:ascii="Times New Roman" w:hAnsi="Times New Roman" w:cs="Times New Roman"/>
          <w:b/>
        </w:rPr>
        <w:t>El ejemplo de Cristo</w:t>
      </w:r>
    </w:p>
    <w:p w14:paraId="19E50430"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Examínate atentamente, examina atentamente también a tu Maestro. ¿En qué oportunidad se ha revelado como Mae</w:t>
      </w:r>
      <w:r>
        <w:rPr>
          <w:rFonts w:ascii="Times New Roman" w:hAnsi="Times New Roman" w:cs="Times New Roman"/>
        </w:rPr>
        <w:t>stro, y con razón</w:t>
      </w:r>
      <w:r>
        <w:rPr>
          <w:rStyle w:val="Refdenotaalpie"/>
          <w:rFonts w:ascii="Times New Roman" w:hAnsi="Times New Roman" w:cs="Times New Roman"/>
        </w:rPr>
        <w:footnoteReference w:id="276"/>
      </w:r>
      <w:r>
        <w:rPr>
          <w:rFonts w:ascii="Times New Roman" w:hAnsi="Times New Roman" w:cs="Times New Roman"/>
        </w:rPr>
        <w:t>, porque lo es?</w:t>
      </w:r>
      <w:r w:rsidRPr="00E5242B">
        <w:rPr>
          <w:rFonts w:ascii="Times New Roman" w:hAnsi="Times New Roman" w:cs="Times New Roman"/>
        </w:rPr>
        <w:t xml:space="preserve"> Examina atentamente lo que dijo y lo que hizo: </w:t>
      </w:r>
      <w:r w:rsidRPr="00661DBD">
        <w:rPr>
          <w:rFonts w:ascii="Times New Roman" w:hAnsi="Times New Roman" w:cs="Times New Roman"/>
          <w:i/>
        </w:rPr>
        <w:t xml:space="preserve">No vine, </w:t>
      </w:r>
      <w:r w:rsidRPr="00E5242B">
        <w:rPr>
          <w:rFonts w:ascii="Times New Roman" w:hAnsi="Times New Roman" w:cs="Times New Roman"/>
        </w:rPr>
        <w:t>dice</w:t>
      </w:r>
      <w:r>
        <w:rPr>
          <w:rFonts w:ascii="Times New Roman" w:hAnsi="Times New Roman" w:cs="Times New Roman"/>
        </w:rPr>
        <w:t>,</w:t>
      </w:r>
      <w:r w:rsidRPr="00E5242B">
        <w:rPr>
          <w:rFonts w:ascii="Times New Roman" w:hAnsi="Times New Roman" w:cs="Times New Roman"/>
        </w:rPr>
        <w:t xml:space="preserve"> </w:t>
      </w:r>
      <w:r w:rsidRPr="00661DBD">
        <w:rPr>
          <w:rFonts w:ascii="Times New Roman" w:hAnsi="Times New Roman" w:cs="Times New Roman"/>
          <w:i/>
        </w:rPr>
        <w:t>a ser servido, sino a servir (Mt 20, 28).</w:t>
      </w:r>
      <w:r w:rsidRPr="00E5242B">
        <w:rPr>
          <w:rFonts w:ascii="Times New Roman" w:hAnsi="Times New Roman" w:cs="Times New Roman"/>
        </w:rPr>
        <w:t xml:space="preserve"> Y dijo esto: </w:t>
      </w:r>
      <w:r w:rsidRPr="00661DBD">
        <w:rPr>
          <w:rFonts w:ascii="Times New Roman" w:hAnsi="Times New Roman" w:cs="Times New Roman"/>
          <w:i/>
        </w:rPr>
        <w:t>El que manda, hágase como servidor y el mayor entre vosotros, hágase como el menor (Lc 22, 26)</w:t>
      </w:r>
      <w:r w:rsidRPr="00E5242B">
        <w:rPr>
          <w:rFonts w:ascii="Times New Roman" w:hAnsi="Times New Roman" w:cs="Times New Roman"/>
        </w:rPr>
        <w:t>. He aquí lo</w:t>
      </w:r>
      <w:r>
        <w:rPr>
          <w:rFonts w:ascii="Times New Roman" w:hAnsi="Times New Roman" w:cs="Times New Roman"/>
        </w:rPr>
        <w:t xml:space="preserve"> que dijo. ¿Sabéis lo que hizo?</w:t>
      </w:r>
      <w:r w:rsidRPr="00E5242B">
        <w:rPr>
          <w:rFonts w:ascii="Times New Roman" w:hAnsi="Times New Roman" w:cs="Times New Roman"/>
        </w:rPr>
        <w:t xml:space="preserve"> Se humilló hasta los pies de sus</w:t>
      </w:r>
      <w:r>
        <w:rPr>
          <w:rFonts w:ascii="Times New Roman" w:hAnsi="Times New Roman" w:cs="Times New Roman"/>
        </w:rPr>
        <w:t xml:space="preserve"> discípulos. ¿Quién hizo esto? </w:t>
      </w:r>
      <w:r w:rsidRPr="00E5242B">
        <w:rPr>
          <w:rFonts w:ascii="Times New Roman" w:hAnsi="Times New Roman" w:cs="Times New Roman"/>
        </w:rPr>
        <w:t>Aquel que tiene a la tierra por escabel de sus pies</w:t>
      </w:r>
      <w:r>
        <w:rPr>
          <w:rStyle w:val="Refdenotaalpie"/>
          <w:rFonts w:ascii="Times New Roman" w:hAnsi="Times New Roman" w:cs="Times New Roman"/>
        </w:rPr>
        <w:footnoteReference w:id="277"/>
      </w:r>
      <w:r w:rsidRPr="00E5242B">
        <w:rPr>
          <w:rFonts w:ascii="Times New Roman" w:hAnsi="Times New Roman" w:cs="Times New Roman"/>
        </w:rPr>
        <w:t xml:space="preserve">. Aquel que dice: </w:t>
      </w:r>
      <w:r w:rsidRPr="00661DBD">
        <w:rPr>
          <w:rFonts w:ascii="Times New Roman" w:hAnsi="Times New Roman" w:cs="Times New Roman"/>
          <w:i/>
        </w:rPr>
        <w:t>Yo soy el primero y el último (Ap 1, 17)</w:t>
      </w:r>
      <w:r w:rsidRPr="00E5242B">
        <w:rPr>
          <w:rFonts w:ascii="Times New Roman" w:hAnsi="Times New Roman" w:cs="Times New Roman"/>
        </w:rPr>
        <w:t>; el primero en d</w:t>
      </w:r>
      <w:r>
        <w:rPr>
          <w:rFonts w:ascii="Times New Roman" w:hAnsi="Times New Roman" w:cs="Times New Roman"/>
        </w:rPr>
        <w:t>ignidad, el último en humildad.</w:t>
      </w:r>
      <w:r w:rsidRPr="00E5242B">
        <w:rPr>
          <w:rFonts w:ascii="Times New Roman" w:hAnsi="Times New Roman" w:cs="Times New Roman"/>
        </w:rPr>
        <w:t xml:space="preserve"> Nos dio pues un ejemplo para que sigamos sus huellas</w:t>
      </w:r>
      <w:r>
        <w:rPr>
          <w:rStyle w:val="Refdenotaalpie"/>
          <w:rFonts w:ascii="Times New Roman" w:hAnsi="Times New Roman" w:cs="Times New Roman"/>
        </w:rPr>
        <w:footnoteReference w:id="278"/>
      </w:r>
      <w:r w:rsidRPr="00E5242B">
        <w:rPr>
          <w:rFonts w:ascii="Times New Roman" w:hAnsi="Times New Roman" w:cs="Times New Roman"/>
        </w:rPr>
        <w:t>, y adoremos en el luga</w:t>
      </w:r>
      <w:r>
        <w:rPr>
          <w:rFonts w:ascii="Times New Roman" w:hAnsi="Times New Roman" w:cs="Times New Roman"/>
        </w:rPr>
        <w:t>r donde se detuvieron sus pies</w:t>
      </w:r>
      <w:r>
        <w:rPr>
          <w:rStyle w:val="Refdenotaalpie"/>
          <w:rFonts w:ascii="Times New Roman" w:hAnsi="Times New Roman" w:cs="Times New Roman"/>
        </w:rPr>
        <w:footnoteReference w:id="279"/>
      </w:r>
      <w:r>
        <w:rPr>
          <w:rFonts w:ascii="Times New Roman" w:hAnsi="Times New Roman" w:cs="Times New Roman"/>
        </w:rPr>
        <w:t>.</w:t>
      </w:r>
      <w:r w:rsidRPr="00E5242B">
        <w:rPr>
          <w:rFonts w:ascii="Times New Roman" w:hAnsi="Times New Roman" w:cs="Times New Roman"/>
        </w:rPr>
        <w:t xml:space="preserve"> Venid, adoremos y postrémonos ante Dios</w:t>
      </w:r>
      <w:r>
        <w:rPr>
          <w:rStyle w:val="Refdenotaalpie"/>
          <w:rFonts w:ascii="Times New Roman" w:hAnsi="Times New Roman" w:cs="Times New Roman"/>
        </w:rPr>
        <w:footnoteReference w:id="280"/>
      </w:r>
      <w:r w:rsidRPr="00E5242B">
        <w:rPr>
          <w:rFonts w:ascii="Times New Roman" w:hAnsi="Times New Roman" w:cs="Times New Roman"/>
        </w:rPr>
        <w:t>, humillémonos bajo él y con él</w:t>
      </w:r>
      <w:r>
        <w:rPr>
          <w:rStyle w:val="Refdenotaalpie"/>
          <w:rFonts w:ascii="Times New Roman" w:hAnsi="Times New Roman" w:cs="Times New Roman"/>
        </w:rPr>
        <w:footnoteReference w:id="281"/>
      </w:r>
      <w:r w:rsidRPr="00E5242B">
        <w:rPr>
          <w:rFonts w:ascii="Times New Roman" w:hAnsi="Times New Roman" w:cs="Times New Roman"/>
        </w:rPr>
        <w:t>, porque salvará a los humildes de espíritu</w:t>
      </w:r>
      <w:r>
        <w:rPr>
          <w:rStyle w:val="Refdenotaalpie"/>
          <w:rFonts w:ascii="Times New Roman" w:hAnsi="Times New Roman" w:cs="Times New Roman"/>
        </w:rPr>
        <w:footnoteReference w:id="282"/>
      </w:r>
      <w:r w:rsidRPr="00E5242B">
        <w:rPr>
          <w:rFonts w:ascii="Times New Roman" w:hAnsi="Times New Roman" w:cs="Times New Roman"/>
        </w:rPr>
        <w:t>, es decir, a aquellos que adoran en espíritu, y en verdad</w:t>
      </w:r>
      <w:r>
        <w:rPr>
          <w:rStyle w:val="Refdenotaalpie"/>
          <w:rFonts w:ascii="Times New Roman" w:hAnsi="Times New Roman" w:cs="Times New Roman"/>
        </w:rPr>
        <w:footnoteReference w:id="283"/>
      </w:r>
      <w:r w:rsidRPr="00E5242B">
        <w:rPr>
          <w:rFonts w:ascii="Times New Roman" w:hAnsi="Times New Roman" w:cs="Times New Roman"/>
        </w:rPr>
        <w:t>. El lugar de la adoració</w:t>
      </w:r>
      <w:r>
        <w:rPr>
          <w:rFonts w:ascii="Times New Roman" w:hAnsi="Times New Roman" w:cs="Times New Roman"/>
        </w:rPr>
        <w:t xml:space="preserve">n es la virtud de la humildad. </w:t>
      </w:r>
      <w:r w:rsidRPr="00E5242B">
        <w:rPr>
          <w:rFonts w:ascii="Times New Roman" w:hAnsi="Times New Roman" w:cs="Times New Roman"/>
        </w:rPr>
        <w:t xml:space="preserve">Aquí se detuvieron sus pies. ¿Cómo se detuvieron?  Vino en la humildad, en la humildad perseveró.  Se anonadó a sí mismo, tomó la forma de siervo, y por sus siervos, el Señor soportó el oprobio de la cruz, </w:t>
      </w:r>
      <w:r w:rsidRPr="00661DBD">
        <w:rPr>
          <w:rFonts w:ascii="Times New Roman" w:hAnsi="Times New Roman" w:cs="Times New Roman"/>
          <w:i/>
        </w:rPr>
        <w:t>se hizo obediente al Padre hasta la muerte (Flp 2, 7-8).</w:t>
      </w:r>
      <w:r w:rsidRPr="00E5242B">
        <w:rPr>
          <w:rFonts w:ascii="Times New Roman" w:hAnsi="Times New Roman" w:cs="Times New Roman"/>
        </w:rPr>
        <w:t xml:space="preserve"> ¿Cuál es la humildad suma, sino esta? ¡Qué hermosa igualdad esta dignidad suma y esta suma humildad!</w:t>
      </w:r>
    </w:p>
    <w:p w14:paraId="01DE5D57" w14:textId="77777777" w:rsidR="0018327E" w:rsidRPr="00E5242B" w:rsidRDefault="0018327E" w:rsidP="0018327E">
      <w:pPr>
        <w:spacing w:after="0" w:line="240" w:lineRule="auto"/>
        <w:ind w:firstLine="567"/>
        <w:jc w:val="both"/>
        <w:rPr>
          <w:rFonts w:ascii="Times New Roman" w:hAnsi="Times New Roman" w:cs="Times New Roman"/>
        </w:rPr>
      </w:pPr>
    </w:p>
    <w:p w14:paraId="4AAF730D" w14:textId="77777777" w:rsidR="0018327E" w:rsidRPr="00661DBD" w:rsidRDefault="0018327E" w:rsidP="0018327E">
      <w:pPr>
        <w:spacing w:after="120" w:line="240" w:lineRule="auto"/>
        <w:jc w:val="both"/>
        <w:rPr>
          <w:rFonts w:ascii="Times New Roman" w:hAnsi="Times New Roman" w:cs="Times New Roman"/>
          <w:b/>
        </w:rPr>
      </w:pPr>
      <w:r w:rsidRPr="00661DBD">
        <w:rPr>
          <w:rFonts w:ascii="Times New Roman" w:hAnsi="Times New Roman" w:cs="Times New Roman"/>
          <w:b/>
        </w:rPr>
        <w:t>Invitación a imitar la humildad de Cristo</w:t>
      </w:r>
    </w:p>
    <w:p w14:paraId="47DD8627"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¡Oh alma fiel! Si Por este ejemplo te sintieras protegida contra la soberbia, de tal modo que sigas mediante la humildad las huellas de tu Maestro se te dice</w:t>
      </w:r>
      <w:r w:rsidRPr="00661DBD">
        <w:rPr>
          <w:rFonts w:ascii="Times New Roman" w:hAnsi="Times New Roman" w:cs="Times New Roman"/>
          <w:i/>
        </w:rPr>
        <w:t>: ¡Qué hermosos son tus pies en las sandalias, hija de príncipe! (Cant 7, 2). Escucha, hija, e inclina tu oído para humillarte; y el Rey se prendará de tu belleza (Sal 44, 11).</w:t>
      </w:r>
      <w:r w:rsidRPr="00E5242B">
        <w:rPr>
          <w:rFonts w:ascii="Times New Roman" w:hAnsi="Times New Roman" w:cs="Times New Roman"/>
        </w:rPr>
        <w:t xml:space="preserve"> ¿Quién es el Rey,</w:t>
      </w:r>
      <w:r>
        <w:rPr>
          <w:rFonts w:ascii="Times New Roman" w:hAnsi="Times New Roman" w:cs="Times New Roman"/>
        </w:rPr>
        <w:t xml:space="preserve"> sino aquel que es el solo Rey?</w:t>
      </w:r>
      <w:r w:rsidRPr="00E5242B">
        <w:rPr>
          <w:rFonts w:ascii="Times New Roman" w:hAnsi="Times New Roman" w:cs="Times New Roman"/>
        </w:rPr>
        <w:t xml:space="preserve"> Te harás apetecible, deseable y amable a él, si inclinas tu oído, si te humillas y</w:t>
      </w:r>
      <w:r>
        <w:rPr>
          <w:rFonts w:ascii="Times New Roman" w:hAnsi="Times New Roman" w:cs="Times New Roman"/>
        </w:rPr>
        <w:t xml:space="preserve"> tanto más cuanto mayor fueres.</w:t>
      </w:r>
      <w:r w:rsidRPr="00E5242B">
        <w:rPr>
          <w:rFonts w:ascii="Times New Roman" w:hAnsi="Times New Roman" w:cs="Times New Roman"/>
        </w:rPr>
        <w:t xml:space="preserve"> Cuanto más te humillas, tanto más engrandeces al Señor.</w:t>
      </w:r>
    </w:p>
    <w:p w14:paraId="18705B24" w14:textId="77777777" w:rsidR="0018327E" w:rsidRPr="00E5242B" w:rsidRDefault="0018327E" w:rsidP="0018327E">
      <w:pPr>
        <w:spacing w:after="0" w:line="240" w:lineRule="auto"/>
        <w:ind w:firstLine="567"/>
        <w:jc w:val="both"/>
        <w:rPr>
          <w:rFonts w:ascii="Times New Roman" w:hAnsi="Times New Roman" w:cs="Times New Roman"/>
        </w:rPr>
      </w:pPr>
    </w:p>
    <w:p w14:paraId="296526CE" w14:textId="77777777" w:rsidR="0018327E" w:rsidRPr="00661DBD" w:rsidRDefault="0018327E" w:rsidP="0018327E">
      <w:pPr>
        <w:spacing w:after="120" w:line="240" w:lineRule="auto"/>
        <w:jc w:val="both"/>
        <w:rPr>
          <w:rFonts w:ascii="Times New Roman" w:hAnsi="Times New Roman" w:cs="Times New Roman"/>
          <w:b/>
        </w:rPr>
      </w:pPr>
      <w:r w:rsidRPr="00661DBD">
        <w:rPr>
          <w:rFonts w:ascii="Times New Roman" w:hAnsi="Times New Roman" w:cs="Times New Roman"/>
          <w:b/>
        </w:rPr>
        <w:t>María, tanto más humilde cuanto más elevada</w:t>
      </w:r>
    </w:p>
    <w:p w14:paraId="288E858E"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 xml:space="preserve">De ahí que se cree que ella ha, sido tanto más humilde que los demás, cuanto más digna era, ella, la única que dice: </w:t>
      </w:r>
      <w:r w:rsidRPr="00CA2E12">
        <w:rPr>
          <w:rFonts w:ascii="Times New Roman" w:hAnsi="Times New Roman" w:cs="Times New Roman"/>
          <w:i/>
        </w:rPr>
        <w:t>Engrandece mi alma al Señor (Lc 1, 46)</w:t>
      </w:r>
      <w:r w:rsidRPr="00E5242B">
        <w:rPr>
          <w:rFonts w:ascii="Times New Roman" w:hAnsi="Times New Roman" w:cs="Times New Roman"/>
        </w:rPr>
        <w:t xml:space="preserve">; más lo engrandeció la que más engrandecida era, y más sublime fue hecha la única que pudo decir: </w:t>
      </w:r>
      <w:r w:rsidRPr="00CA2E12">
        <w:rPr>
          <w:rFonts w:ascii="Times New Roman" w:hAnsi="Times New Roman" w:cs="Times New Roman"/>
          <w:i/>
        </w:rPr>
        <w:t>Porque hizo en mí grandes cosas, el que es poderoso (Lc 1, 49)</w:t>
      </w:r>
      <w:r w:rsidRPr="00E5242B">
        <w:rPr>
          <w:rFonts w:ascii="Times New Roman" w:hAnsi="Times New Roman" w:cs="Times New Roman"/>
        </w:rPr>
        <w:t xml:space="preserve">. Cuanto más engrandecida era, tanto más engrandeció al Señor, porque más se humilló, y da testimonio de su humildad al decir humildemente: </w:t>
      </w:r>
      <w:r w:rsidRPr="00CA2E12">
        <w:rPr>
          <w:rFonts w:ascii="Times New Roman" w:hAnsi="Times New Roman" w:cs="Times New Roman"/>
          <w:i/>
        </w:rPr>
        <w:t>Porque miró la humildad de su sierva (Lc 1, 48)</w:t>
      </w:r>
      <w:r w:rsidRPr="00E5242B">
        <w:rPr>
          <w:rFonts w:ascii="Times New Roman" w:hAnsi="Times New Roman" w:cs="Times New Roman"/>
        </w:rPr>
        <w:t xml:space="preserve">. También Isabel es </w:t>
      </w:r>
      <w:r w:rsidRPr="00E5242B">
        <w:rPr>
          <w:rFonts w:ascii="Times New Roman" w:hAnsi="Times New Roman" w:cs="Times New Roman"/>
        </w:rPr>
        <w:lastRenderedPageBreak/>
        <w:t>testigo, cuando al contemplar a la Madre de Dios que venía hacia ella admira igualmente su felicidad, su dignidad y la humildad que conserva en medio de tanta dignidad.</w:t>
      </w:r>
    </w:p>
    <w:p w14:paraId="7EA64E75"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Es siempre admirable conservar en medio de una dignidad tan grande una tan grande humildad, en una potencia tan grande una tan grande humildad; una humildad tan grande en la sabidu</w:t>
      </w:r>
      <w:r>
        <w:rPr>
          <w:rFonts w:ascii="Times New Roman" w:hAnsi="Times New Roman" w:cs="Times New Roman"/>
        </w:rPr>
        <w:t xml:space="preserve">ría, la elocuencia, la fuerza. </w:t>
      </w:r>
      <w:r w:rsidRPr="00E5242B">
        <w:rPr>
          <w:rFonts w:ascii="Times New Roman" w:hAnsi="Times New Roman" w:cs="Times New Roman"/>
        </w:rPr>
        <w:t>En síntesis, en todas las cosas grandes, una gran humildad es la proporción que corre pareja con ellas, la que adorna el rostro, la que conforma y adapta todo, para que todas las cosas concuerden en todo.</w:t>
      </w:r>
    </w:p>
    <w:p w14:paraId="4D1CCF58" w14:textId="77777777" w:rsidR="0018327E" w:rsidRDefault="0018327E" w:rsidP="0018327E">
      <w:pPr>
        <w:spacing w:after="0" w:line="240" w:lineRule="auto"/>
        <w:ind w:firstLine="567"/>
        <w:jc w:val="both"/>
        <w:rPr>
          <w:rFonts w:ascii="Times New Roman" w:hAnsi="Times New Roman" w:cs="Times New Roman"/>
        </w:rPr>
      </w:pPr>
    </w:p>
    <w:p w14:paraId="654B5216" w14:textId="77777777" w:rsidR="0018327E" w:rsidRPr="00E5242B" w:rsidRDefault="0018327E" w:rsidP="0018327E">
      <w:pPr>
        <w:spacing w:after="0" w:line="240" w:lineRule="auto"/>
        <w:ind w:firstLine="567"/>
        <w:jc w:val="both"/>
        <w:rPr>
          <w:rFonts w:ascii="Times New Roman" w:hAnsi="Times New Roman" w:cs="Times New Roman"/>
        </w:rPr>
      </w:pPr>
    </w:p>
    <w:p w14:paraId="1598FE25" w14:textId="77777777" w:rsidR="0018327E" w:rsidRPr="00E5242B" w:rsidRDefault="0018327E" w:rsidP="0018327E">
      <w:pPr>
        <w:spacing w:after="120" w:line="240" w:lineRule="auto"/>
        <w:rPr>
          <w:rFonts w:ascii="Times New Roman" w:hAnsi="Times New Roman" w:cs="Times New Roman"/>
        </w:rPr>
      </w:pPr>
      <w:r w:rsidRPr="00E5242B">
        <w:rPr>
          <w:rFonts w:ascii="Times New Roman" w:hAnsi="Times New Roman" w:cs="Times New Roman"/>
        </w:rPr>
        <w:t>LA GRACIA DE LA BELLEZA</w:t>
      </w:r>
    </w:p>
    <w:p w14:paraId="295A975A" w14:textId="77777777" w:rsidR="0018327E" w:rsidRPr="00E5242B" w:rsidRDefault="0018327E" w:rsidP="0018327E">
      <w:pPr>
        <w:spacing w:after="120" w:line="240" w:lineRule="auto"/>
        <w:ind w:firstLine="567"/>
        <w:jc w:val="both"/>
        <w:rPr>
          <w:rFonts w:ascii="Times New Roman" w:hAnsi="Times New Roman" w:cs="Times New Roman"/>
        </w:rPr>
      </w:pPr>
    </w:p>
    <w:p w14:paraId="136D1D3B" w14:textId="77777777" w:rsidR="0018327E" w:rsidRPr="00CA2E12" w:rsidRDefault="0018327E" w:rsidP="0018327E">
      <w:pPr>
        <w:spacing w:after="120" w:line="240" w:lineRule="auto"/>
        <w:jc w:val="both"/>
        <w:rPr>
          <w:rFonts w:ascii="Times New Roman" w:hAnsi="Times New Roman" w:cs="Times New Roman"/>
          <w:b/>
        </w:rPr>
      </w:pPr>
      <w:r w:rsidRPr="00CA2E12">
        <w:rPr>
          <w:rFonts w:ascii="Times New Roman" w:hAnsi="Times New Roman" w:cs="Times New Roman"/>
          <w:b/>
        </w:rPr>
        <w:t>La gracia del color: pureza y reserva</w:t>
      </w:r>
    </w:p>
    <w:p w14:paraId="5C07297D"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La gracia del color, de la blancura conjuntamente con el rubor, ad</w:t>
      </w:r>
      <w:r>
        <w:rPr>
          <w:rFonts w:ascii="Times New Roman" w:hAnsi="Times New Roman" w:cs="Times New Roman"/>
        </w:rPr>
        <w:t>orna la gracia de esta belleza. El color es aquí el pudor.</w:t>
      </w:r>
      <w:r w:rsidRPr="00E5242B">
        <w:rPr>
          <w:rFonts w:ascii="Times New Roman" w:hAnsi="Times New Roman" w:cs="Times New Roman"/>
        </w:rPr>
        <w:t xml:space="preserve"> Hay un doble pudor: el pudor puro y </w:t>
      </w:r>
      <w:r>
        <w:rPr>
          <w:rFonts w:ascii="Times New Roman" w:hAnsi="Times New Roman" w:cs="Times New Roman"/>
        </w:rPr>
        <w:t>el pudor reservado (verecundo).</w:t>
      </w:r>
      <w:r w:rsidRPr="00E5242B">
        <w:rPr>
          <w:rFonts w:ascii="Times New Roman" w:hAnsi="Times New Roman" w:cs="Times New Roman"/>
        </w:rPr>
        <w:t xml:space="preserve"> La pureza y la reserva son el </w:t>
      </w:r>
      <w:r>
        <w:rPr>
          <w:rFonts w:ascii="Times New Roman" w:hAnsi="Times New Roman" w:cs="Times New Roman"/>
        </w:rPr>
        <w:t>lirio blanco y la rosa bermeja.</w:t>
      </w:r>
      <w:r w:rsidRPr="00E5242B">
        <w:rPr>
          <w:rFonts w:ascii="Times New Roman" w:hAnsi="Times New Roman" w:cs="Times New Roman"/>
        </w:rPr>
        <w:t xml:space="preserve"> La pureza, con su blancura, emblanquece el rostro; la reserva (verecundia) con </w:t>
      </w:r>
      <w:r>
        <w:rPr>
          <w:rFonts w:ascii="Times New Roman" w:hAnsi="Times New Roman" w:cs="Times New Roman"/>
        </w:rPr>
        <w:t>su rubor, colorea las mejillas.</w:t>
      </w:r>
      <w:r w:rsidRPr="00E5242B">
        <w:rPr>
          <w:rFonts w:ascii="Times New Roman" w:hAnsi="Times New Roman" w:cs="Times New Roman"/>
        </w:rPr>
        <w:t xml:space="preserve"> Esta es guardiana de la pureza, y conjuntame</w:t>
      </w:r>
      <w:r>
        <w:rPr>
          <w:rFonts w:ascii="Times New Roman" w:hAnsi="Times New Roman" w:cs="Times New Roman"/>
        </w:rPr>
        <w:t xml:space="preserve">nte es su belleza y su adorno. </w:t>
      </w:r>
      <w:r w:rsidRPr="00E5242B">
        <w:rPr>
          <w:rFonts w:ascii="Times New Roman" w:hAnsi="Times New Roman" w:cs="Times New Roman"/>
        </w:rPr>
        <w:t>Cada sentido del cuerpo y del alm</w:t>
      </w:r>
      <w:r>
        <w:rPr>
          <w:rFonts w:ascii="Times New Roman" w:hAnsi="Times New Roman" w:cs="Times New Roman"/>
        </w:rPr>
        <w:t>a tiene su pureza y su reserva.</w:t>
      </w:r>
      <w:r w:rsidRPr="00E5242B">
        <w:rPr>
          <w:rFonts w:ascii="Times New Roman" w:hAnsi="Times New Roman" w:cs="Times New Roman"/>
        </w:rPr>
        <w:t xml:space="preserve"> Hay una pureza de los ojos, y una reserva de los mismos; hay una pureza de los oídos y una reserva de los mismos; y en los demás sentidos la reserva sue</w:t>
      </w:r>
      <w:r>
        <w:rPr>
          <w:rFonts w:ascii="Times New Roman" w:hAnsi="Times New Roman" w:cs="Times New Roman"/>
        </w:rPr>
        <w:t xml:space="preserve">le ser compañera de la pureza. </w:t>
      </w:r>
      <w:r w:rsidRPr="00E5242B">
        <w:rPr>
          <w:rFonts w:ascii="Times New Roman" w:hAnsi="Times New Roman" w:cs="Times New Roman"/>
        </w:rPr>
        <w:t xml:space="preserve">Pues la pureza de todos los sentidos se aprecia por </w:t>
      </w:r>
      <w:r>
        <w:rPr>
          <w:rFonts w:ascii="Times New Roman" w:hAnsi="Times New Roman" w:cs="Times New Roman"/>
        </w:rPr>
        <w:t xml:space="preserve">la incorrupción de los mismos. </w:t>
      </w:r>
      <w:r w:rsidRPr="00E5242B">
        <w:rPr>
          <w:rFonts w:ascii="Times New Roman" w:hAnsi="Times New Roman" w:cs="Times New Roman"/>
        </w:rPr>
        <w:t xml:space="preserve">Dice el Apóstol: </w:t>
      </w:r>
      <w:r w:rsidRPr="00CA2E12">
        <w:rPr>
          <w:rFonts w:ascii="Times New Roman" w:hAnsi="Times New Roman" w:cs="Times New Roman"/>
          <w:i/>
        </w:rPr>
        <w:t>Temo que, al igual que la serpiente engañó a Eva con su astucia, se perviertan vuestras mentes apartándose de la simplicidad que se encuentra en Cristo Jesús (2</w:t>
      </w:r>
      <w:r>
        <w:rPr>
          <w:rFonts w:ascii="Times New Roman" w:hAnsi="Times New Roman" w:cs="Times New Roman"/>
          <w:i/>
        </w:rPr>
        <w:t xml:space="preserve"> </w:t>
      </w:r>
      <w:r w:rsidRPr="00CA2E12">
        <w:rPr>
          <w:rFonts w:ascii="Times New Roman" w:hAnsi="Times New Roman" w:cs="Times New Roman"/>
          <w:i/>
        </w:rPr>
        <w:t>Co 11, 3)</w:t>
      </w:r>
      <w:r>
        <w:rPr>
          <w:rFonts w:ascii="Times New Roman" w:hAnsi="Times New Roman" w:cs="Times New Roman"/>
        </w:rPr>
        <w:t xml:space="preserve">. </w:t>
      </w:r>
      <w:r w:rsidRPr="00E5242B">
        <w:rPr>
          <w:rFonts w:ascii="Times New Roman" w:hAnsi="Times New Roman" w:cs="Times New Roman"/>
        </w:rPr>
        <w:t>La santa reserva consiste en enrojecer por las cosas viles; la pureza san</w:t>
      </w:r>
      <w:r>
        <w:rPr>
          <w:rFonts w:ascii="Times New Roman" w:hAnsi="Times New Roman" w:cs="Times New Roman"/>
        </w:rPr>
        <w:t xml:space="preserve">ta, en conservarse inmaculado. </w:t>
      </w:r>
      <w:r w:rsidRPr="00E5242B">
        <w:rPr>
          <w:rFonts w:ascii="Times New Roman" w:hAnsi="Times New Roman" w:cs="Times New Roman"/>
        </w:rPr>
        <w:t xml:space="preserve">Mira cuán puros tenía los ojos aquel que decía: </w:t>
      </w:r>
      <w:r w:rsidRPr="00CA2E12">
        <w:rPr>
          <w:rFonts w:ascii="Times New Roman" w:hAnsi="Times New Roman" w:cs="Times New Roman"/>
          <w:i/>
        </w:rPr>
        <w:t>Había hecho un pacto con mis ojos, para que no miraran a ninguna virgen (Jb 31, l</w:t>
      </w:r>
      <w:r w:rsidRPr="00E5242B">
        <w:rPr>
          <w:rFonts w:ascii="Times New Roman" w:hAnsi="Times New Roman" w:cs="Times New Roman"/>
        </w:rPr>
        <w:t>). Y quien mirare a una mujer deseándola</w:t>
      </w:r>
      <w:r>
        <w:rPr>
          <w:rStyle w:val="Refdenotaalpie"/>
          <w:rFonts w:ascii="Times New Roman" w:hAnsi="Times New Roman" w:cs="Times New Roman"/>
        </w:rPr>
        <w:footnoteReference w:id="284"/>
      </w:r>
      <w:r>
        <w:rPr>
          <w:rFonts w:ascii="Times New Roman" w:hAnsi="Times New Roman" w:cs="Times New Roman"/>
        </w:rPr>
        <w:t xml:space="preserve"> ¿no tiene el ojo impuro? </w:t>
      </w:r>
      <w:r w:rsidRPr="00E5242B">
        <w:rPr>
          <w:rFonts w:ascii="Times New Roman" w:hAnsi="Times New Roman" w:cs="Times New Roman"/>
        </w:rPr>
        <w:t>El ojo impuro es el signo de la impureza del alma. La corrupción de los sentidos corre pareja con la impureza.  Su integridad es la señal de la castidad.</w:t>
      </w:r>
    </w:p>
    <w:p w14:paraId="19CF7E13" w14:textId="77777777" w:rsidR="0018327E" w:rsidRPr="00E5242B" w:rsidRDefault="0018327E" w:rsidP="0018327E">
      <w:pPr>
        <w:spacing w:after="0" w:line="240" w:lineRule="auto"/>
        <w:ind w:firstLine="567"/>
        <w:jc w:val="both"/>
        <w:rPr>
          <w:rFonts w:ascii="Times New Roman" w:hAnsi="Times New Roman" w:cs="Times New Roman"/>
        </w:rPr>
      </w:pPr>
    </w:p>
    <w:p w14:paraId="48245453" w14:textId="77777777" w:rsidR="0018327E" w:rsidRPr="003616C6" w:rsidRDefault="0018327E" w:rsidP="0018327E">
      <w:pPr>
        <w:spacing w:after="120" w:line="240" w:lineRule="auto"/>
        <w:jc w:val="both"/>
        <w:rPr>
          <w:rFonts w:ascii="Times New Roman" w:hAnsi="Times New Roman" w:cs="Times New Roman"/>
          <w:b/>
        </w:rPr>
      </w:pPr>
      <w:r w:rsidRPr="003616C6">
        <w:rPr>
          <w:rFonts w:ascii="Times New Roman" w:hAnsi="Times New Roman" w:cs="Times New Roman"/>
          <w:b/>
        </w:rPr>
        <w:t>La pureza y la reserva incomparables de María</w:t>
      </w:r>
    </w:p>
    <w:p w14:paraId="34C3E18C"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Fue tan grande la integridad de la Virgen y la pureza de su alma y de su cuerpo que fue toda virgen, toda impoluta, toda inmaculada, sin corrupción en ninguno de sus sentidos, en ninguno de sus sentidos contamina</w:t>
      </w:r>
      <w:r>
        <w:rPr>
          <w:rFonts w:ascii="Times New Roman" w:hAnsi="Times New Roman" w:cs="Times New Roman"/>
        </w:rPr>
        <w:t xml:space="preserve">da. </w:t>
      </w:r>
      <w:r w:rsidRPr="00E5242B">
        <w:rPr>
          <w:rFonts w:ascii="Times New Roman" w:hAnsi="Times New Roman" w:cs="Times New Roman"/>
        </w:rPr>
        <w:t>Todo lo que era vergonzoso la sonrojó, todo lo que era malo lo reprobó, quiso todo lo que era puro, rech</w:t>
      </w:r>
      <w:r>
        <w:rPr>
          <w:rFonts w:ascii="Times New Roman" w:hAnsi="Times New Roman" w:cs="Times New Roman"/>
        </w:rPr>
        <w:t>azó todo lo que era deshonesto.</w:t>
      </w:r>
      <w:r w:rsidRPr="00E5242B">
        <w:rPr>
          <w:rFonts w:ascii="Times New Roman" w:hAnsi="Times New Roman" w:cs="Times New Roman"/>
        </w:rPr>
        <w:t xml:space="preserve"> Esta es pues la virginidad perfecta: la integridad inviolada de todos los sentidos. Todo lo que hiere la integridad es una especie de </w:t>
      </w:r>
      <w:r>
        <w:rPr>
          <w:rFonts w:ascii="Times New Roman" w:hAnsi="Times New Roman" w:cs="Times New Roman"/>
        </w:rPr>
        <w:t xml:space="preserve">desfloración de la virginidad. </w:t>
      </w:r>
      <w:r w:rsidRPr="00E5242B">
        <w:rPr>
          <w:rFonts w:ascii="Times New Roman" w:hAnsi="Times New Roman" w:cs="Times New Roman"/>
        </w:rPr>
        <w:t>Este es el color resplandeciente, mezcla de la blancura de la pureza y del rubor de la reserva, que luce en el rostro de la Virgen y acrec</w:t>
      </w:r>
      <w:r>
        <w:rPr>
          <w:rFonts w:ascii="Times New Roman" w:hAnsi="Times New Roman" w:cs="Times New Roman"/>
        </w:rPr>
        <w:t xml:space="preserve">ienta la gracia de su belleza. </w:t>
      </w:r>
      <w:r w:rsidRPr="00E5242B">
        <w:rPr>
          <w:rFonts w:ascii="Times New Roman" w:hAnsi="Times New Roman" w:cs="Times New Roman"/>
        </w:rPr>
        <w:t>Su color fue pues resplandeciente, fue pura al par que pudorosa, de modo que en ell</w:t>
      </w:r>
      <w:r>
        <w:rPr>
          <w:rFonts w:ascii="Times New Roman" w:hAnsi="Times New Roman" w:cs="Times New Roman"/>
        </w:rPr>
        <w:t>a se cumple lo que está escrito:</w:t>
      </w:r>
      <w:r w:rsidRPr="00E5242B">
        <w:rPr>
          <w:rFonts w:ascii="Times New Roman" w:hAnsi="Times New Roman" w:cs="Times New Roman"/>
        </w:rPr>
        <w:t xml:space="preserve"> </w:t>
      </w:r>
      <w:r w:rsidRPr="00B658CB">
        <w:rPr>
          <w:rFonts w:ascii="Times New Roman" w:hAnsi="Times New Roman" w:cs="Times New Roman"/>
          <w:i/>
        </w:rPr>
        <w:t>Gracia sobre gracia es la mujer santa y pudorosa (Ecli 26, 15).</w:t>
      </w:r>
    </w:p>
    <w:p w14:paraId="59B09931"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Se añade a la gracia el hecho de que ha sido colmada de gozo, su rostro se ha alegrado con el óleo de exultación</w:t>
      </w:r>
      <w:r>
        <w:rPr>
          <w:rStyle w:val="Refdenotaalpie"/>
          <w:rFonts w:ascii="Times New Roman" w:hAnsi="Times New Roman" w:cs="Times New Roman"/>
        </w:rPr>
        <w:footnoteReference w:id="285"/>
      </w:r>
      <w:r w:rsidRPr="00E5242B">
        <w:rPr>
          <w:rFonts w:ascii="Times New Roman" w:hAnsi="Times New Roman" w:cs="Times New Roman"/>
        </w:rPr>
        <w:t>, porque con toda devoción, llena del fervor de la caridad, a sí misma se ofr</w:t>
      </w:r>
      <w:r>
        <w:rPr>
          <w:rFonts w:ascii="Times New Roman" w:hAnsi="Times New Roman" w:cs="Times New Roman"/>
        </w:rPr>
        <w:t>ece a Dios en olor de suavidad.</w:t>
      </w:r>
      <w:r w:rsidRPr="00E5242B">
        <w:rPr>
          <w:rFonts w:ascii="Times New Roman" w:hAnsi="Times New Roman" w:cs="Times New Roman"/>
        </w:rPr>
        <w:t xml:space="preserve"> Más que todas las hijas de Sión, que exultan en su rey</w:t>
      </w:r>
      <w:r>
        <w:rPr>
          <w:rStyle w:val="Refdenotaalpie"/>
          <w:rFonts w:ascii="Times New Roman" w:hAnsi="Times New Roman" w:cs="Times New Roman"/>
        </w:rPr>
        <w:footnoteReference w:id="286"/>
      </w:r>
      <w:r w:rsidRPr="00E5242B">
        <w:rPr>
          <w:rFonts w:ascii="Times New Roman" w:hAnsi="Times New Roman" w:cs="Times New Roman"/>
        </w:rPr>
        <w:t>, exultó su espíritu en Dios su Salvador</w:t>
      </w:r>
      <w:r>
        <w:rPr>
          <w:rStyle w:val="Refdenotaalpie"/>
          <w:rFonts w:ascii="Times New Roman" w:hAnsi="Times New Roman" w:cs="Times New Roman"/>
        </w:rPr>
        <w:footnoteReference w:id="287"/>
      </w:r>
      <w:r w:rsidRPr="00E5242B">
        <w:rPr>
          <w:rFonts w:ascii="Times New Roman" w:hAnsi="Times New Roman" w:cs="Times New Roman"/>
        </w:rPr>
        <w:t>. Mira qué rostro bello, qué gracia de igualdad de rasgos lo formó, qué gracia de pureza y de rubor lo esclareció, qué</w:t>
      </w:r>
      <w:r>
        <w:rPr>
          <w:rFonts w:ascii="Times New Roman" w:hAnsi="Times New Roman" w:cs="Times New Roman"/>
        </w:rPr>
        <w:t xml:space="preserve"> gracia de alegría lo regocijó.</w:t>
      </w:r>
      <w:r w:rsidRPr="00E5242B">
        <w:rPr>
          <w:rFonts w:ascii="Times New Roman" w:hAnsi="Times New Roman" w:cs="Times New Roman"/>
        </w:rPr>
        <w:t xml:space="preserve"> Y no sólo el rostro es hermoso sino que toda ella es hermosa, como lo atestigua aquel a quien agradó: </w:t>
      </w:r>
      <w:r w:rsidRPr="00B658CB">
        <w:rPr>
          <w:rFonts w:ascii="Times New Roman" w:hAnsi="Times New Roman" w:cs="Times New Roman"/>
          <w:i/>
        </w:rPr>
        <w:t>¡Toda hermosa eres, amiga mía, y no hay tacha en ti! (Cant 4, 7).</w:t>
      </w:r>
      <w:r w:rsidRPr="00E5242B">
        <w:rPr>
          <w:rFonts w:ascii="Times New Roman" w:hAnsi="Times New Roman" w:cs="Times New Roman"/>
        </w:rPr>
        <w:t xml:space="preserve"> Mira qué llena de gracia de belleza está la Virgen.</w:t>
      </w:r>
    </w:p>
    <w:p w14:paraId="66F1C4C4" w14:textId="77777777" w:rsidR="0018327E" w:rsidRDefault="0018327E" w:rsidP="0018327E">
      <w:pPr>
        <w:spacing w:after="0" w:line="240" w:lineRule="auto"/>
        <w:ind w:firstLine="567"/>
        <w:jc w:val="both"/>
        <w:rPr>
          <w:rFonts w:ascii="Times New Roman" w:hAnsi="Times New Roman" w:cs="Times New Roman"/>
        </w:rPr>
      </w:pPr>
    </w:p>
    <w:p w14:paraId="6416767B" w14:textId="77777777" w:rsidR="0018327E" w:rsidRPr="00E5242B" w:rsidRDefault="0018327E" w:rsidP="0018327E">
      <w:pPr>
        <w:spacing w:after="0" w:line="240" w:lineRule="auto"/>
        <w:ind w:firstLine="567"/>
        <w:jc w:val="both"/>
        <w:rPr>
          <w:rFonts w:ascii="Times New Roman" w:hAnsi="Times New Roman" w:cs="Times New Roman"/>
        </w:rPr>
      </w:pPr>
    </w:p>
    <w:p w14:paraId="4CCC405F" w14:textId="77777777" w:rsidR="0018327E" w:rsidRPr="00E5242B" w:rsidRDefault="0018327E" w:rsidP="0018327E">
      <w:pPr>
        <w:spacing w:after="120" w:line="240" w:lineRule="auto"/>
        <w:jc w:val="both"/>
        <w:rPr>
          <w:rFonts w:ascii="Times New Roman" w:hAnsi="Times New Roman" w:cs="Times New Roman"/>
        </w:rPr>
      </w:pPr>
      <w:r w:rsidRPr="00E5242B">
        <w:rPr>
          <w:rFonts w:ascii="Times New Roman" w:hAnsi="Times New Roman" w:cs="Times New Roman"/>
        </w:rPr>
        <w:t>LA GRACIA DE LA PREDILECCION</w:t>
      </w:r>
    </w:p>
    <w:p w14:paraId="52CE67BC" w14:textId="77777777" w:rsidR="0018327E" w:rsidRPr="00E5242B" w:rsidRDefault="0018327E" w:rsidP="0018327E">
      <w:pPr>
        <w:spacing w:after="120" w:line="240" w:lineRule="auto"/>
        <w:ind w:firstLine="567"/>
        <w:jc w:val="both"/>
        <w:rPr>
          <w:rFonts w:ascii="Times New Roman" w:hAnsi="Times New Roman" w:cs="Times New Roman"/>
        </w:rPr>
      </w:pPr>
    </w:p>
    <w:p w14:paraId="536E6E5D" w14:textId="77777777" w:rsidR="0018327E" w:rsidRPr="00B658CB" w:rsidRDefault="0018327E" w:rsidP="0018327E">
      <w:pPr>
        <w:spacing w:after="120" w:line="240" w:lineRule="auto"/>
        <w:jc w:val="both"/>
        <w:rPr>
          <w:rFonts w:ascii="Times New Roman" w:hAnsi="Times New Roman" w:cs="Times New Roman"/>
          <w:b/>
        </w:rPr>
      </w:pPr>
      <w:r w:rsidRPr="00B658CB">
        <w:rPr>
          <w:rFonts w:ascii="Times New Roman" w:hAnsi="Times New Roman" w:cs="Times New Roman"/>
          <w:b/>
        </w:rPr>
        <w:t>La más amada de las creaturas</w:t>
      </w:r>
    </w:p>
    <w:p w14:paraId="4E8CC22C"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No es menor en ell</w:t>
      </w:r>
      <w:r>
        <w:rPr>
          <w:rFonts w:ascii="Times New Roman" w:hAnsi="Times New Roman" w:cs="Times New Roman"/>
        </w:rPr>
        <w:t>a la gracia de la predilección.</w:t>
      </w:r>
      <w:r w:rsidRPr="00E5242B">
        <w:rPr>
          <w:rFonts w:ascii="Times New Roman" w:hAnsi="Times New Roman" w:cs="Times New Roman"/>
        </w:rPr>
        <w:t xml:space="preserve"> Pues es amada, alabada y honr</w:t>
      </w:r>
      <w:r>
        <w:rPr>
          <w:rFonts w:ascii="Times New Roman" w:hAnsi="Times New Roman" w:cs="Times New Roman"/>
        </w:rPr>
        <w:t>ada por todos, y es la primera -después de Dios-</w:t>
      </w:r>
      <w:r w:rsidRPr="00E5242B">
        <w:rPr>
          <w:rFonts w:ascii="Times New Roman" w:hAnsi="Times New Roman" w:cs="Times New Roman"/>
        </w:rPr>
        <w:t xml:space="preserve"> en ser objeto de amor, alabanza y honor para los ángeles y para los hombres. Toda </w:t>
      </w:r>
      <w:r w:rsidRPr="00E5242B">
        <w:rPr>
          <w:rFonts w:ascii="Times New Roman" w:hAnsi="Times New Roman" w:cs="Times New Roman"/>
        </w:rPr>
        <w:lastRenderedPageBreak/>
        <w:t xml:space="preserve">la Iglesia de los santos proclama sus alabanzas: </w:t>
      </w:r>
      <w:r w:rsidRPr="00B658CB">
        <w:rPr>
          <w:rFonts w:ascii="Times New Roman" w:hAnsi="Times New Roman" w:cs="Times New Roman"/>
          <w:i/>
        </w:rPr>
        <w:t>Las hijas de Sión la vieron y la proclamaron bienaventurada, reinas y concubinas la alabaron (Cant 6, 8)</w:t>
      </w:r>
      <w:r>
        <w:rPr>
          <w:rFonts w:ascii="Times New Roman" w:hAnsi="Times New Roman" w:cs="Times New Roman"/>
        </w:rPr>
        <w:t>.</w:t>
      </w:r>
      <w:r w:rsidRPr="00E5242B">
        <w:rPr>
          <w:rFonts w:ascii="Times New Roman" w:hAnsi="Times New Roman" w:cs="Times New Roman"/>
        </w:rPr>
        <w:t xml:space="preserve"> Ella no oculta la gracia de una predilección tal y dice: </w:t>
      </w:r>
      <w:r w:rsidRPr="00B658CB">
        <w:rPr>
          <w:rFonts w:ascii="Times New Roman" w:hAnsi="Times New Roman" w:cs="Times New Roman"/>
          <w:i/>
        </w:rPr>
        <w:t>Bienaventurada me llamarán todas las generaciones (Lc 1, 48).</w:t>
      </w:r>
    </w:p>
    <w:p w14:paraId="0901EA67" w14:textId="77777777" w:rsidR="0018327E" w:rsidRDefault="0018327E" w:rsidP="0018327E">
      <w:pPr>
        <w:spacing w:after="0" w:line="240" w:lineRule="auto"/>
        <w:ind w:firstLine="567"/>
        <w:jc w:val="both"/>
        <w:rPr>
          <w:rFonts w:ascii="Times New Roman" w:hAnsi="Times New Roman" w:cs="Times New Roman"/>
        </w:rPr>
      </w:pPr>
    </w:p>
    <w:p w14:paraId="298A31C8" w14:textId="77777777" w:rsidR="0018327E" w:rsidRPr="00E5242B" w:rsidRDefault="0018327E" w:rsidP="0018327E">
      <w:pPr>
        <w:spacing w:after="0" w:line="240" w:lineRule="auto"/>
        <w:ind w:firstLine="567"/>
        <w:jc w:val="both"/>
        <w:rPr>
          <w:rFonts w:ascii="Times New Roman" w:hAnsi="Times New Roman" w:cs="Times New Roman"/>
        </w:rPr>
      </w:pPr>
    </w:p>
    <w:p w14:paraId="35A4A09F" w14:textId="77777777" w:rsidR="0018327E" w:rsidRPr="00E5242B" w:rsidRDefault="0018327E" w:rsidP="0018327E">
      <w:pPr>
        <w:spacing w:after="120" w:line="240" w:lineRule="auto"/>
        <w:jc w:val="both"/>
        <w:rPr>
          <w:rFonts w:ascii="Times New Roman" w:hAnsi="Times New Roman" w:cs="Times New Roman"/>
        </w:rPr>
      </w:pPr>
      <w:r w:rsidRPr="00E5242B">
        <w:rPr>
          <w:rFonts w:ascii="Times New Roman" w:hAnsi="Times New Roman" w:cs="Times New Roman"/>
        </w:rPr>
        <w:t>LA GRACIA DEL HONOR</w:t>
      </w:r>
    </w:p>
    <w:p w14:paraId="07B2BADF" w14:textId="77777777" w:rsidR="0018327E" w:rsidRPr="00E5242B" w:rsidRDefault="0018327E" w:rsidP="0018327E">
      <w:pPr>
        <w:spacing w:after="120" w:line="240" w:lineRule="auto"/>
        <w:jc w:val="both"/>
        <w:rPr>
          <w:rFonts w:ascii="Times New Roman" w:hAnsi="Times New Roman" w:cs="Times New Roman"/>
        </w:rPr>
      </w:pPr>
    </w:p>
    <w:p w14:paraId="6EB7BEF2" w14:textId="77777777" w:rsidR="0018327E" w:rsidRPr="00B658CB" w:rsidRDefault="0018327E" w:rsidP="0018327E">
      <w:pPr>
        <w:spacing w:after="120" w:line="240" w:lineRule="auto"/>
        <w:jc w:val="both"/>
        <w:rPr>
          <w:rFonts w:ascii="Times New Roman" w:hAnsi="Times New Roman" w:cs="Times New Roman"/>
          <w:b/>
        </w:rPr>
      </w:pPr>
      <w:r w:rsidRPr="00B658CB">
        <w:rPr>
          <w:rFonts w:ascii="Times New Roman" w:hAnsi="Times New Roman" w:cs="Times New Roman"/>
          <w:b/>
        </w:rPr>
        <w:t>Todo en María es digno de alabanza de una manera única</w:t>
      </w:r>
    </w:p>
    <w:p w14:paraId="1A254420" w14:textId="77777777" w:rsidR="0018327E"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Cuán grande sea la gracia del honor concedida a ella, no está en nuestra facultad determinarlo. Pues como en ella todas las cosas son dignas de alabanza, tanto las que le son propias como las que le son comunes con los demás, unas y otras la recomie</w:t>
      </w:r>
      <w:r>
        <w:rPr>
          <w:rFonts w:ascii="Times New Roman" w:hAnsi="Times New Roman" w:cs="Times New Roman"/>
        </w:rPr>
        <w:t>ndan con una alabanza especial.</w:t>
      </w:r>
      <w:r w:rsidRPr="00E5242B">
        <w:rPr>
          <w:rFonts w:ascii="Times New Roman" w:hAnsi="Times New Roman" w:cs="Times New Roman"/>
        </w:rPr>
        <w:t xml:space="preserve"> Lo que ella tiene en común con los demás, lo tiene de una manera singular, porque tiene de un modo sobremanera excelente más que los otro</w:t>
      </w:r>
      <w:r>
        <w:rPr>
          <w:rFonts w:ascii="Times New Roman" w:hAnsi="Times New Roman" w:cs="Times New Roman"/>
        </w:rPr>
        <w:t>s, lo que con, los otros tiene.</w:t>
      </w:r>
      <w:r w:rsidRPr="00E5242B">
        <w:rPr>
          <w:rFonts w:ascii="Times New Roman" w:hAnsi="Times New Roman" w:cs="Times New Roman"/>
        </w:rPr>
        <w:t xml:space="preserve"> Y posee de un modo </w:t>
      </w:r>
      <w:r>
        <w:rPr>
          <w:rFonts w:ascii="Times New Roman" w:hAnsi="Times New Roman" w:cs="Times New Roman"/>
        </w:rPr>
        <w:t xml:space="preserve">singular lo que no posee sola. </w:t>
      </w:r>
      <w:r w:rsidRPr="00E5242B">
        <w:rPr>
          <w:rFonts w:ascii="Times New Roman" w:hAnsi="Times New Roman" w:cs="Times New Roman"/>
        </w:rPr>
        <w:t>Es casta, es humilde, dulce y bondadosa. Otros tienen virtudes parecidas, pero no similar ni igualmente.  Ella sobrepasa a todos, y en todo es señora del mundo, reina del mundo, de los hombres y de los ángeles, Madre de Dios e hija suya, hermana y esposa, amiga y allegada. Madre por su virginidad fecunda, hija por la gracia de la adopción, hermana por la gracia de comunión, esposa por la fidelidad del desposorio, amiga por la reciprocidad del amor, allegada por la cercanía de la semejanza. Ella es más digna de ser amada que todos, más digna de honor que todos, es sobremanera hermosa, sobremanera encantadora, sobremanera gloriosa.</w:t>
      </w:r>
    </w:p>
    <w:p w14:paraId="22B33CFE" w14:textId="77777777" w:rsidR="0018327E" w:rsidRDefault="0018327E" w:rsidP="0018327E">
      <w:pPr>
        <w:spacing w:after="0" w:line="240" w:lineRule="auto"/>
        <w:ind w:firstLine="567"/>
        <w:jc w:val="both"/>
        <w:rPr>
          <w:rFonts w:ascii="Times New Roman" w:hAnsi="Times New Roman" w:cs="Times New Roman"/>
        </w:rPr>
      </w:pPr>
    </w:p>
    <w:p w14:paraId="5137AD0C" w14:textId="77777777" w:rsidR="0018327E" w:rsidRPr="00E5242B" w:rsidRDefault="0018327E" w:rsidP="0018327E">
      <w:pPr>
        <w:spacing w:after="0" w:line="240" w:lineRule="auto"/>
        <w:ind w:firstLine="567"/>
        <w:jc w:val="both"/>
        <w:rPr>
          <w:rFonts w:ascii="Times New Roman" w:hAnsi="Times New Roman" w:cs="Times New Roman"/>
        </w:rPr>
      </w:pPr>
    </w:p>
    <w:p w14:paraId="5FF677DB" w14:textId="77777777" w:rsidR="0018327E" w:rsidRPr="00877BAD" w:rsidRDefault="0018327E" w:rsidP="0018327E">
      <w:pPr>
        <w:spacing w:after="120" w:line="240" w:lineRule="auto"/>
        <w:ind w:firstLine="567"/>
        <w:jc w:val="center"/>
        <w:rPr>
          <w:rFonts w:ascii="Times New Roman" w:hAnsi="Times New Roman" w:cs="Times New Roman"/>
          <w:spacing w:val="20"/>
        </w:rPr>
      </w:pPr>
      <w:r w:rsidRPr="00877BAD">
        <w:rPr>
          <w:rFonts w:ascii="Times New Roman" w:hAnsi="Times New Roman" w:cs="Times New Roman"/>
          <w:spacing w:val="20"/>
        </w:rPr>
        <w:t>El Señor está contigo</w:t>
      </w:r>
    </w:p>
    <w:p w14:paraId="0D60E5E0" w14:textId="77777777" w:rsidR="0018327E" w:rsidRPr="00E5242B" w:rsidRDefault="0018327E" w:rsidP="0018327E">
      <w:pPr>
        <w:spacing w:after="120" w:line="240" w:lineRule="auto"/>
        <w:ind w:firstLine="567"/>
        <w:jc w:val="both"/>
        <w:rPr>
          <w:rFonts w:ascii="Times New Roman" w:hAnsi="Times New Roman" w:cs="Times New Roman"/>
        </w:rPr>
      </w:pPr>
    </w:p>
    <w:p w14:paraId="595F89A1" w14:textId="77777777" w:rsidR="0018327E" w:rsidRDefault="0018327E" w:rsidP="0018327E">
      <w:pPr>
        <w:spacing w:after="0" w:line="240" w:lineRule="auto"/>
        <w:jc w:val="both"/>
        <w:rPr>
          <w:rFonts w:ascii="Times New Roman" w:hAnsi="Times New Roman" w:cs="Times New Roman"/>
          <w:b/>
        </w:rPr>
      </w:pPr>
      <w:r w:rsidRPr="009A76C4">
        <w:rPr>
          <w:rFonts w:ascii="Times New Roman" w:hAnsi="Times New Roman" w:cs="Times New Roman"/>
          <w:b/>
        </w:rPr>
        <w:t>Dios está con nosotros, Dios en María,</w:t>
      </w:r>
    </w:p>
    <w:p w14:paraId="412FDBBA" w14:textId="77777777" w:rsidR="0018327E" w:rsidRPr="009A76C4" w:rsidRDefault="0018327E" w:rsidP="0018327E">
      <w:pPr>
        <w:spacing w:after="120" w:line="240" w:lineRule="auto"/>
        <w:jc w:val="both"/>
        <w:rPr>
          <w:rFonts w:ascii="Times New Roman" w:hAnsi="Times New Roman" w:cs="Times New Roman"/>
          <w:b/>
        </w:rPr>
      </w:pPr>
      <w:r w:rsidRPr="009A76C4">
        <w:rPr>
          <w:rFonts w:ascii="Times New Roman" w:hAnsi="Times New Roman" w:cs="Times New Roman"/>
          <w:b/>
        </w:rPr>
        <w:t>con nosotros gracias a María</w:t>
      </w:r>
    </w:p>
    <w:p w14:paraId="640D3A2C" w14:textId="77777777" w:rsidR="0018327E" w:rsidRDefault="0018327E" w:rsidP="0018327E">
      <w:pPr>
        <w:spacing w:after="0" w:line="240" w:lineRule="auto"/>
        <w:ind w:firstLine="567"/>
        <w:jc w:val="both"/>
        <w:rPr>
          <w:rFonts w:ascii="Times New Roman" w:hAnsi="Times New Roman" w:cs="Times New Roman"/>
          <w:i/>
        </w:rPr>
      </w:pPr>
      <w:r w:rsidRPr="00E5242B">
        <w:rPr>
          <w:rFonts w:ascii="Times New Roman" w:hAnsi="Times New Roman" w:cs="Times New Roman"/>
        </w:rPr>
        <w:t xml:space="preserve">¿Qué gloria singular hay en que se le diga a ella: El Señor está contigo, cuando a Gedeón también el Ángel le dijo: </w:t>
      </w:r>
      <w:r w:rsidRPr="00274E2A">
        <w:rPr>
          <w:rFonts w:ascii="Times New Roman" w:hAnsi="Times New Roman" w:cs="Times New Roman"/>
          <w:i/>
        </w:rPr>
        <w:t>El Señor está contigo, valiente guerrero (Jc 6, 12)</w:t>
      </w:r>
      <w:r>
        <w:rPr>
          <w:rFonts w:ascii="Times New Roman" w:hAnsi="Times New Roman" w:cs="Times New Roman"/>
        </w:rPr>
        <w:t xml:space="preserve">? </w:t>
      </w:r>
      <w:r w:rsidRPr="00E5242B">
        <w:rPr>
          <w:rFonts w:ascii="Times New Roman" w:hAnsi="Times New Roman" w:cs="Times New Roman"/>
        </w:rPr>
        <w:t xml:space="preserve">Y el Salmista dice: </w:t>
      </w:r>
      <w:r w:rsidRPr="00274E2A">
        <w:rPr>
          <w:rFonts w:ascii="Times New Roman" w:hAnsi="Times New Roman" w:cs="Times New Roman"/>
          <w:i/>
        </w:rPr>
        <w:t>El Señor de los Ejércitos está con nosotros (Sal 45, 7)</w:t>
      </w:r>
      <w:r>
        <w:rPr>
          <w:rFonts w:ascii="Times New Roman" w:hAnsi="Times New Roman" w:cs="Times New Roman"/>
        </w:rPr>
        <w:t>.</w:t>
      </w:r>
      <w:r w:rsidRPr="00E5242B">
        <w:rPr>
          <w:rFonts w:ascii="Times New Roman" w:hAnsi="Times New Roman" w:cs="Times New Roman"/>
        </w:rPr>
        <w:t xml:space="preserve"> Y Cristo nos dice: </w:t>
      </w:r>
      <w:r w:rsidRPr="00274E2A">
        <w:rPr>
          <w:rFonts w:ascii="Times New Roman" w:hAnsi="Times New Roman" w:cs="Times New Roman"/>
          <w:i/>
        </w:rPr>
        <w:t>He aquí que yo estoy con vosotros todos los días hasta la consumación del mundo (Mt 28, 20)</w:t>
      </w:r>
      <w:r>
        <w:rPr>
          <w:rFonts w:ascii="Times New Roman" w:hAnsi="Times New Roman" w:cs="Times New Roman"/>
        </w:rPr>
        <w:t>.</w:t>
      </w:r>
      <w:r w:rsidRPr="00E5242B">
        <w:rPr>
          <w:rFonts w:ascii="Times New Roman" w:hAnsi="Times New Roman" w:cs="Times New Roman"/>
        </w:rPr>
        <w:t xml:space="preserve"> E Isaías dice de Cristo: </w:t>
      </w:r>
      <w:r w:rsidRPr="00274E2A">
        <w:rPr>
          <w:rFonts w:ascii="Times New Roman" w:hAnsi="Times New Roman" w:cs="Times New Roman"/>
          <w:i/>
        </w:rPr>
        <w:t>Se le llamará Emmanuel, lo que significa “Dios está con nosotros” (Is 7, 14, Mt 1, 23)</w:t>
      </w:r>
      <w:r>
        <w:rPr>
          <w:rFonts w:ascii="Times New Roman" w:hAnsi="Times New Roman" w:cs="Times New Roman"/>
        </w:rPr>
        <w:t>.</w:t>
      </w:r>
      <w:r w:rsidRPr="00E5242B">
        <w:rPr>
          <w:rFonts w:ascii="Times New Roman" w:hAnsi="Times New Roman" w:cs="Times New Roman"/>
        </w:rPr>
        <w:t xml:space="preserve"> Pero previamente había dicho: </w:t>
      </w:r>
      <w:r w:rsidRPr="00274E2A">
        <w:rPr>
          <w:rFonts w:ascii="Times New Roman" w:hAnsi="Times New Roman" w:cs="Times New Roman"/>
          <w:i/>
        </w:rPr>
        <w:t>He aquí que la virgen concebirá y dará a luz un hijo y se le llamará Emmanuel</w:t>
      </w:r>
      <w:r w:rsidRPr="00E5242B">
        <w:rPr>
          <w:rFonts w:ascii="Times New Roman" w:hAnsi="Times New Roman" w:cs="Times New Roman"/>
        </w:rPr>
        <w:t>. ¿Cómo hubiera venido a nosotros, para estar con nosotros, sino porque vino a la Virgen, a la cual preparó con anticipación para estar con ella, y en ella, y salir de ella, y para estar mediante ella en nosotros, él, nuestro defensor, el Dios de Jacob</w:t>
      </w:r>
      <w:r>
        <w:rPr>
          <w:rStyle w:val="Refdenotaalpie"/>
          <w:rFonts w:ascii="Times New Roman" w:hAnsi="Times New Roman" w:cs="Times New Roman"/>
        </w:rPr>
        <w:footnoteReference w:id="288"/>
      </w:r>
      <w:r w:rsidRPr="00E5242B">
        <w:rPr>
          <w:rFonts w:ascii="Times New Roman" w:hAnsi="Times New Roman" w:cs="Times New Roman"/>
        </w:rPr>
        <w:t>? Para esto el Dios de Jacob asumió de ella nuestra naturaleza, pa</w:t>
      </w:r>
      <w:r>
        <w:rPr>
          <w:rFonts w:ascii="Times New Roman" w:hAnsi="Times New Roman" w:cs="Times New Roman"/>
        </w:rPr>
        <w:t xml:space="preserve">ra estar siempre con nosotros. </w:t>
      </w:r>
      <w:r w:rsidRPr="00E5242B">
        <w:rPr>
          <w:rFonts w:ascii="Times New Roman" w:hAnsi="Times New Roman" w:cs="Times New Roman"/>
        </w:rPr>
        <w:t xml:space="preserve">Él ha dicho: </w:t>
      </w:r>
      <w:r w:rsidRPr="00274E2A">
        <w:rPr>
          <w:rFonts w:ascii="Times New Roman" w:hAnsi="Times New Roman" w:cs="Times New Roman"/>
          <w:i/>
        </w:rPr>
        <w:t>Mis delicias están con los hijos de los hombres (Pr 8, 31).</w:t>
      </w:r>
    </w:p>
    <w:p w14:paraId="6A7D8E63" w14:textId="77777777" w:rsidR="0018327E" w:rsidRPr="00274E2A" w:rsidRDefault="0018327E" w:rsidP="0018327E">
      <w:pPr>
        <w:spacing w:after="0" w:line="240" w:lineRule="auto"/>
        <w:ind w:firstLine="567"/>
        <w:jc w:val="both"/>
        <w:rPr>
          <w:rFonts w:ascii="Times New Roman" w:hAnsi="Times New Roman" w:cs="Times New Roman"/>
          <w:i/>
        </w:rPr>
      </w:pPr>
    </w:p>
    <w:p w14:paraId="6DCC5516" w14:textId="77777777" w:rsidR="0018327E" w:rsidRPr="00274E2A" w:rsidRDefault="0018327E" w:rsidP="0018327E">
      <w:pPr>
        <w:spacing w:after="120" w:line="240" w:lineRule="auto"/>
        <w:jc w:val="both"/>
        <w:rPr>
          <w:rFonts w:ascii="Times New Roman" w:hAnsi="Times New Roman" w:cs="Times New Roman"/>
          <w:b/>
        </w:rPr>
      </w:pPr>
      <w:r w:rsidRPr="00274E2A">
        <w:rPr>
          <w:rFonts w:ascii="Times New Roman" w:hAnsi="Times New Roman" w:cs="Times New Roman"/>
          <w:b/>
        </w:rPr>
        <w:t>En María, Dios ha encontrado sus delicias</w:t>
      </w:r>
    </w:p>
    <w:p w14:paraId="52E92720"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Si las delicias de Dios son estar con los hijos de los hombres, ¿cuántas delicias consideras que ha encontrado en estar con su única, a la que eligió de antemano en la d</w:t>
      </w:r>
      <w:r>
        <w:rPr>
          <w:rFonts w:ascii="Times New Roman" w:hAnsi="Times New Roman" w:cs="Times New Roman"/>
        </w:rPr>
        <w:t>ispensación de tantas delicias?</w:t>
      </w:r>
      <w:r w:rsidRPr="00E5242B">
        <w:rPr>
          <w:rFonts w:ascii="Times New Roman" w:hAnsi="Times New Roman" w:cs="Times New Roman"/>
        </w:rPr>
        <w:t xml:space="preserve"> En lo que respecta a nosotros, él participa de nuestra naturaleza y nos hace partícipes de su gracia, a fin de que seamos hijos y herederos de Dios, hermanos y coherederos de Jesucristo</w:t>
      </w:r>
      <w:r>
        <w:rPr>
          <w:rStyle w:val="Refdenotaalpie"/>
          <w:rFonts w:ascii="Times New Roman" w:hAnsi="Times New Roman" w:cs="Times New Roman"/>
        </w:rPr>
        <w:footnoteReference w:id="289"/>
      </w:r>
      <w:r w:rsidRPr="00E5242B">
        <w:rPr>
          <w:rFonts w:ascii="Times New Roman" w:hAnsi="Times New Roman" w:cs="Times New Roman"/>
        </w:rPr>
        <w:t xml:space="preserve">, este don tan grande, este bien tan grande nosotros se lo </w:t>
      </w:r>
      <w:r>
        <w:rPr>
          <w:rFonts w:ascii="Times New Roman" w:hAnsi="Times New Roman" w:cs="Times New Roman"/>
        </w:rPr>
        <w:t>debemos de una manera singular -después de a Dios-</w:t>
      </w:r>
      <w:r w:rsidRPr="00E5242B">
        <w:rPr>
          <w:rFonts w:ascii="Times New Roman" w:hAnsi="Times New Roman" w:cs="Times New Roman"/>
        </w:rPr>
        <w:t xml:space="preserve"> a aquella a quien le fue dicho de una manera singular: </w:t>
      </w:r>
      <w:r w:rsidRPr="00274E2A">
        <w:rPr>
          <w:rFonts w:ascii="Times New Roman" w:hAnsi="Times New Roman" w:cs="Times New Roman"/>
          <w:i/>
        </w:rPr>
        <w:t>El Señor está contigo.</w:t>
      </w:r>
    </w:p>
    <w:p w14:paraId="558ED376" w14:textId="77777777" w:rsidR="0018327E" w:rsidRPr="00E5242B" w:rsidRDefault="0018327E" w:rsidP="0018327E">
      <w:pPr>
        <w:spacing w:after="0" w:line="240" w:lineRule="auto"/>
        <w:ind w:firstLine="567"/>
        <w:jc w:val="both"/>
        <w:rPr>
          <w:rFonts w:ascii="Times New Roman" w:hAnsi="Times New Roman" w:cs="Times New Roman"/>
        </w:rPr>
      </w:pPr>
    </w:p>
    <w:p w14:paraId="635331BA" w14:textId="77777777" w:rsidR="0018327E" w:rsidRPr="00274E2A" w:rsidRDefault="0018327E" w:rsidP="0018327E">
      <w:pPr>
        <w:spacing w:after="120" w:line="240" w:lineRule="auto"/>
        <w:jc w:val="both"/>
        <w:rPr>
          <w:rFonts w:ascii="Times New Roman" w:hAnsi="Times New Roman" w:cs="Times New Roman"/>
          <w:b/>
        </w:rPr>
      </w:pPr>
      <w:r w:rsidRPr="00274E2A">
        <w:rPr>
          <w:rFonts w:ascii="Times New Roman" w:hAnsi="Times New Roman" w:cs="Times New Roman"/>
          <w:b/>
        </w:rPr>
        <w:t>Papel de María en la obra de nuestra salvación</w:t>
      </w:r>
    </w:p>
    <w:p w14:paraId="09A7A0F0"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Establecida como servidora y cooperadora de una dispensación tan grande, ella nos dio la salvación del mundo, porque engendró para nosotros</w:t>
      </w:r>
      <w:r>
        <w:rPr>
          <w:rFonts w:ascii="Times New Roman" w:hAnsi="Times New Roman" w:cs="Times New Roman"/>
        </w:rPr>
        <w:t xml:space="preserve"> al propio Salvador del mundo. </w:t>
      </w:r>
      <w:r w:rsidRPr="00E5242B">
        <w:rPr>
          <w:rFonts w:ascii="Times New Roman" w:hAnsi="Times New Roman" w:cs="Times New Roman"/>
        </w:rPr>
        <w:t>Pero, porque no pudo hacerlo sola, sino que ofreció su servicio, cumplió su oficio de mediadora, puso para esto al mediador y lo engendró en interés de todos, por lo cual se le dice co</w:t>
      </w:r>
      <w:r>
        <w:rPr>
          <w:rFonts w:ascii="Times New Roman" w:hAnsi="Times New Roman" w:cs="Times New Roman"/>
        </w:rPr>
        <w:t xml:space="preserve">n razón: </w:t>
      </w:r>
      <w:r w:rsidRPr="00274E2A">
        <w:rPr>
          <w:rFonts w:ascii="Times New Roman" w:hAnsi="Times New Roman" w:cs="Times New Roman"/>
          <w:i/>
        </w:rPr>
        <w:t>El Señor está contigo</w:t>
      </w:r>
      <w:r>
        <w:rPr>
          <w:rFonts w:ascii="Times New Roman" w:hAnsi="Times New Roman" w:cs="Times New Roman"/>
        </w:rPr>
        <w:t>.</w:t>
      </w:r>
      <w:r w:rsidRPr="00E5242B">
        <w:rPr>
          <w:rFonts w:ascii="Times New Roman" w:hAnsi="Times New Roman" w:cs="Times New Roman"/>
        </w:rPr>
        <w:t xml:space="preserve"> Una obra magnífica vas a hacer, la salvación del mundo será obtenida a través de ti, y la vara del exactor será quebrada como en el día de Madián</w:t>
      </w:r>
      <w:r>
        <w:rPr>
          <w:rStyle w:val="Refdenotaalpie"/>
          <w:rFonts w:ascii="Times New Roman" w:hAnsi="Times New Roman" w:cs="Times New Roman"/>
        </w:rPr>
        <w:footnoteReference w:id="290"/>
      </w:r>
      <w:r w:rsidRPr="00E5242B">
        <w:rPr>
          <w:rFonts w:ascii="Times New Roman" w:hAnsi="Times New Roman" w:cs="Times New Roman"/>
        </w:rPr>
        <w:t xml:space="preserve">. Aquello </w:t>
      </w:r>
      <w:r w:rsidRPr="00E5242B">
        <w:rPr>
          <w:rFonts w:ascii="Times New Roman" w:hAnsi="Times New Roman" w:cs="Times New Roman"/>
        </w:rPr>
        <w:lastRenderedPageBreak/>
        <w:t>para lo cual eres elegida, está más allá de toda fuerza y sabiduría humana, pero el Señor está contigo, él, para quie</w:t>
      </w:r>
      <w:r>
        <w:rPr>
          <w:rFonts w:ascii="Times New Roman" w:hAnsi="Times New Roman" w:cs="Times New Roman"/>
        </w:rPr>
        <w:t>n ninguna palabra es imposible</w:t>
      </w:r>
      <w:r>
        <w:rPr>
          <w:rStyle w:val="Refdenotaalpie"/>
          <w:rFonts w:ascii="Times New Roman" w:hAnsi="Times New Roman" w:cs="Times New Roman"/>
        </w:rPr>
        <w:footnoteReference w:id="291"/>
      </w:r>
      <w:r>
        <w:rPr>
          <w:rFonts w:ascii="Times New Roman" w:hAnsi="Times New Roman" w:cs="Times New Roman"/>
        </w:rPr>
        <w:t>.</w:t>
      </w:r>
      <w:r w:rsidRPr="00E5242B">
        <w:rPr>
          <w:rFonts w:ascii="Times New Roman" w:hAnsi="Times New Roman" w:cs="Times New Roman"/>
        </w:rPr>
        <w:t xml:space="preserve"> Así a Gedeón, cuando debía liberar a los hijos de Israel de las manos de Madián se le dice: </w:t>
      </w:r>
      <w:r w:rsidRPr="00274E2A">
        <w:rPr>
          <w:rFonts w:ascii="Times New Roman" w:hAnsi="Times New Roman" w:cs="Times New Roman"/>
          <w:i/>
        </w:rPr>
        <w:t>El Señor está contigo, valiente guerrero</w:t>
      </w:r>
      <w:r>
        <w:rPr>
          <w:rFonts w:ascii="Times New Roman" w:hAnsi="Times New Roman" w:cs="Times New Roman"/>
          <w:i/>
        </w:rPr>
        <w:t>.</w:t>
      </w:r>
      <w:r w:rsidRPr="00E5242B">
        <w:rPr>
          <w:rFonts w:ascii="Times New Roman" w:hAnsi="Times New Roman" w:cs="Times New Roman"/>
        </w:rPr>
        <w:t xml:space="preserve"> Donde la valentía es mencionada, también era necesaria la valentía, Dios iba a darle la valentía, él, el </w:t>
      </w:r>
      <w:r w:rsidRPr="00877BAD">
        <w:rPr>
          <w:rFonts w:ascii="Times New Roman" w:hAnsi="Times New Roman" w:cs="Times New Roman"/>
          <w:i/>
        </w:rPr>
        <w:t>Ayudador valiente (Sal 70, 8)</w:t>
      </w:r>
      <w:r w:rsidRPr="00E5242B">
        <w:rPr>
          <w:rFonts w:ascii="Times New Roman" w:hAnsi="Times New Roman" w:cs="Times New Roman"/>
        </w:rPr>
        <w:t>.</w:t>
      </w:r>
    </w:p>
    <w:p w14:paraId="7ED5CE08"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En esta obra de nuestra salvación, que se inicia por una gracia plenísima y se consuma en una plenísima gracia, se menciona la plenitud de gracia; y la alabanza se le atribuye al Autor de la gracia que, con la cooperación de la Virgen, se muestra como el autor de esta obra.</w:t>
      </w:r>
    </w:p>
    <w:p w14:paraId="6B4E079C" w14:textId="77777777" w:rsidR="0018327E" w:rsidRDefault="0018327E" w:rsidP="0018327E">
      <w:pPr>
        <w:spacing w:after="0" w:line="240" w:lineRule="auto"/>
        <w:ind w:firstLine="567"/>
        <w:jc w:val="both"/>
        <w:rPr>
          <w:rFonts w:ascii="Times New Roman" w:hAnsi="Times New Roman" w:cs="Times New Roman"/>
        </w:rPr>
      </w:pPr>
    </w:p>
    <w:p w14:paraId="2B86CB82" w14:textId="77777777" w:rsidR="0018327E" w:rsidRPr="00E5242B" w:rsidRDefault="0018327E" w:rsidP="0018327E">
      <w:pPr>
        <w:spacing w:after="0" w:line="240" w:lineRule="auto"/>
        <w:ind w:firstLine="567"/>
        <w:jc w:val="both"/>
        <w:rPr>
          <w:rFonts w:ascii="Times New Roman" w:hAnsi="Times New Roman" w:cs="Times New Roman"/>
        </w:rPr>
      </w:pPr>
    </w:p>
    <w:p w14:paraId="6D39F9FD" w14:textId="77777777" w:rsidR="0018327E" w:rsidRPr="00E5242B" w:rsidRDefault="0018327E" w:rsidP="0018327E">
      <w:pPr>
        <w:spacing w:after="120" w:line="240" w:lineRule="auto"/>
        <w:ind w:firstLine="567"/>
        <w:jc w:val="center"/>
        <w:rPr>
          <w:rFonts w:ascii="Times New Roman" w:hAnsi="Times New Roman" w:cs="Times New Roman"/>
        </w:rPr>
      </w:pPr>
      <w:r w:rsidRPr="00E5242B">
        <w:rPr>
          <w:rFonts w:ascii="Times New Roman" w:hAnsi="Times New Roman" w:cs="Times New Roman"/>
        </w:rPr>
        <w:t>LA BENDICION DE LA VIRGEN</w:t>
      </w:r>
    </w:p>
    <w:p w14:paraId="64384EDA" w14:textId="77777777" w:rsidR="0018327E" w:rsidRPr="00E5242B" w:rsidRDefault="0018327E" w:rsidP="0018327E">
      <w:pPr>
        <w:spacing w:after="120" w:line="240" w:lineRule="auto"/>
        <w:ind w:firstLine="567"/>
        <w:jc w:val="both"/>
        <w:rPr>
          <w:rFonts w:ascii="Times New Roman" w:hAnsi="Times New Roman" w:cs="Times New Roman"/>
        </w:rPr>
      </w:pPr>
    </w:p>
    <w:p w14:paraId="5F35E96B" w14:textId="77777777" w:rsidR="0018327E" w:rsidRPr="00877BAD" w:rsidRDefault="0018327E" w:rsidP="0018327E">
      <w:pPr>
        <w:spacing w:after="120" w:line="240" w:lineRule="auto"/>
        <w:ind w:firstLine="567"/>
        <w:jc w:val="center"/>
        <w:rPr>
          <w:rFonts w:ascii="Times New Roman" w:hAnsi="Times New Roman" w:cs="Times New Roman"/>
          <w:spacing w:val="20"/>
        </w:rPr>
      </w:pPr>
      <w:r w:rsidRPr="00877BAD">
        <w:rPr>
          <w:rFonts w:ascii="Times New Roman" w:hAnsi="Times New Roman" w:cs="Times New Roman"/>
          <w:spacing w:val="20"/>
        </w:rPr>
        <w:t>Bendita tú entre las mujeres</w:t>
      </w:r>
    </w:p>
    <w:p w14:paraId="3248A11D" w14:textId="77777777" w:rsidR="0018327E" w:rsidRPr="00E5242B" w:rsidRDefault="0018327E" w:rsidP="0018327E">
      <w:pPr>
        <w:spacing w:after="120" w:line="240" w:lineRule="auto"/>
        <w:ind w:firstLine="567"/>
        <w:jc w:val="both"/>
        <w:rPr>
          <w:rFonts w:ascii="Times New Roman" w:hAnsi="Times New Roman" w:cs="Times New Roman"/>
        </w:rPr>
      </w:pPr>
    </w:p>
    <w:p w14:paraId="275996F3" w14:textId="77777777" w:rsidR="0018327E" w:rsidRDefault="0018327E" w:rsidP="0018327E">
      <w:pPr>
        <w:spacing w:after="0" w:line="240" w:lineRule="auto"/>
        <w:jc w:val="both"/>
        <w:rPr>
          <w:rFonts w:ascii="Times New Roman" w:hAnsi="Times New Roman" w:cs="Times New Roman"/>
          <w:b/>
        </w:rPr>
      </w:pPr>
      <w:r w:rsidRPr="00877BAD">
        <w:rPr>
          <w:rFonts w:ascii="Times New Roman" w:hAnsi="Times New Roman" w:cs="Times New Roman"/>
          <w:b/>
        </w:rPr>
        <w:t>Eva mereció una maldición por su orgullo,</w:t>
      </w:r>
    </w:p>
    <w:p w14:paraId="3300B1B5" w14:textId="77777777" w:rsidR="0018327E" w:rsidRPr="00877BAD" w:rsidRDefault="0018327E" w:rsidP="0018327E">
      <w:pPr>
        <w:spacing w:after="120" w:line="240" w:lineRule="auto"/>
        <w:jc w:val="both"/>
        <w:rPr>
          <w:rFonts w:ascii="Times New Roman" w:hAnsi="Times New Roman" w:cs="Times New Roman"/>
          <w:b/>
        </w:rPr>
      </w:pPr>
      <w:r w:rsidRPr="00877BAD">
        <w:rPr>
          <w:rFonts w:ascii="Times New Roman" w:hAnsi="Times New Roman" w:cs="Times New Roman"/>
          <w:b/>
        </w:rPr>
        <w:t>María una bendición por su humildad</w:t>
      </w:r>
    </w:p>
    <w:p w14:paraId="3CAE46E5"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Después de Dios, autor de un beneficio tan grande, la primera alabanza se le debe a la Virgen, que con j</w:t>
      </w:r>
      <w:r>
        <w:rPr>
          <w:rFonts w:ascii="Times New Roman" w:hAnsi="Times New Roman" w:cs="Times New Roman"/>
        </w:rPr>
        <w:t>usticia es bendecida por todos.</w:t>
      </w:r>
      <w:r w:rsidRPr="00E5242B">
        <w:rPr>
          <w:rFonts w:ascii="Times New Roman" w:hAnsi="Times New Roman" w:cs="Times New Roman"/>
        </w:rPr>
        <w:t xml:space="preserve"> Porque a ella le dijo el Ángel: </w:t>
      </w:r>
      <w:r w:rsidRPr="00877BAD">
        <w:rPr>
          <w:rFonts w:ascii="Times New Roman" w:hAnsi="Times New Roman" w:cs="Times New Roman"/>
          <w:i/>
        </w:rPr>
        <w:t>Bendita tú entre las mujeres (Lc 1, 28)</w:t>
      </w:r>
      <w:r>
        <w:rPr>
          <w:rFonts w:ascii="Times New Roman" w:hAnsi="Times New Roman" w:cs="Times New Roman"/>
        </w:rPr>
        <w:t>.</w:t>
      </w:r>
      <w:r w:rsidRPr="00E5242B">
        <w:rPr>
          <w:rFonts w:ascii="Times New Roman" w:hAnsi="Times New Roman" w:cs="Times New Roman"/>
        </w:rPr>
        <w:t xml:space="preserve"> Y también Isabel le dijo: </w:t>
      </w:r>
      <w:r w:rsidRPr="00877BAD">
        <w:rPr>
          <w:rFonts w:ascii="Times New Roman" w:hAnsi="Times New Roman" w:cs="Times New Roman"/>
          <w:i/>
        </w:rPr>
        <w:t>Bendita tú entre las mujeres (Lc 1, 42)</w:t>
      </w:r>
      <w:r>
        <w:rPr>
          <w:rFonts w:ascii="Times New Roman" w:hAnsi="Times New Roman" w:cs="Times New Roman"/>
        </w:rPr>
        <w:t>.</w:t>
      </w:r>
      <w:r w:rsidRPr="00E5242B">
        <w:rPr>
          <w:rFonts w:ascii="Times New Roman" w:hAnsi="Times New Roman" w:cs="Times New Roman"/>
        </w:rPr>
        <w:t xml:space="preserve"> Eva, por su orgullo, por su pecado de desobediencia, se atrajo la sentencia de maldición, y a través de ella también nosotros est</w:t>
      </w:r>
      <w:r>
        <w:rPr>
          <w:rFonts w:ascii="Times New Roman" w:hAnsi="Times New Roman" w:cs="Times New Roman"/>
        </w:rPr>
        <w:t xml:space="preserve">amos sometidos a la maldición. </w:t>
      </w:r>
      <w:r w:rsidRPr="00E5242B">
        <w:rPr>
          <w:rFonts w:ascii="Times New Roman" w:hAnsi="Times New Roman" w:cs="Times New Roman"/>
        </w:rPr>
        <w:t xml:space="preserve">La maldición se debe al orgullo: </w:t>
      </w:r>
      <w:r w:rsidRPr="00877BAD">
        <w:rPr>
          <w:rFonts w:ascii="Times New Roman" w:hAnsi="Times New Roman" w:cs="Times New Roman"/>
          <w:i/>
        </w:rPr>
        <w:t>Porque Dios resiste a los orgullosos y da su gracia a los humildes (1</w:t>
      </w:r>
      <w:r>
        <w:rPr>
          <w:rFonts w:ascii="Times New Roman" w:hAnsi="Times New Roman" w:cs="Times New Roman"/>
          <w:i/>
        </w:rPr>
        <w:t xml:space="preserve"> </w:t>
      </w:r>
      <w:r w:rsidRPr="00877BAD">
        <w:rPr>
          <w:rFonts w:ascii="Times New Roman" w:hAnsi="Times New Roman" w:cs="Times New Roman"/>
          <w:i/>
        </w:rPr>
        <w:t>Pe 5, 5)</w:t>
      </w:r>
      <w:r>
        <w:rPr>
          <w:rFonts w:ascii="Times New Roman" w:hAnsi="Times New Roman" w:cs="Times New Roman"/>
        </w:rPr>
        <w:t>.</w:t>
      </w:r>
      <w:r w:rsidRPr="00E5242B">
        <w:rPr>
          <w:rFonts w:ascii="Times New Roman" w:hAnsi="Times New Roman" w:cs="Times New Roman"/>
        </w:rPr>
        <w:t xml:space="preserve"> Está escrito: </w:t>
      </w:r>
      <w:r w:rsidRPr="00877BAD">
        <w:rPr>
          <w:rFonts w:ascii="Times New Roman" w:hAnsi="Times New Roman" w:cs="Times New Roman"/>
          <w:i/>
        </w:rPr>
        <w:t>El comienzo de todo pecado es el orgullo. El que se adhiere a él será colmado de maldiciones (Ecli 10, 15)</w:t>
      </w:r>
      <w:r>
        <w:rPr>
          <w:rFonts w:ascii="Times New Roman" w:hAnsi="Times New Roman" w:cs="Times New Roman"/>
        </w:rPr>
        <w:t xml:space="preserve">. </w:t>
      </w:r>
      <w:r w:rsidRPr="00E5242B">
        <w:rPr>
          <w:rFonts w:ascii="Times New Roman" w:hAnsi="Times New Roman" w:cs="Times New Roman"/>
        </w:rPr>
        <w:t xml:space="preserve">María se </w:t>
      </w:r>
      <w:r>
        <w:rPr>
          <w:rFonts w:ascii="Times New Roman" w:hAnsi="Times New Roman" w:cs="Times New Roman"/>
        </w:rPr>
        <w:t>humilló y mereció la bendición.</w:t>
      </w:r>
      <w:r w:rsidRPr="00E5242B">
        <w:rPr>
          <w:rFonts w:ascii="Times New Roman" w:hAnsi="Times New Roman" w:cs="Times New Roman"/>
        </w:rPr>
        <w:t xml:space="preserve"> Consideremos, tanto cuanto podamos, hasta qué punto se humilló, y hasta qué punto fue bendecida.</w:t>
      </w:r>
    </w:p>
    <w:p w14:paraId="04E28661" w14:textId="77777777" w:rsidR="0018327E" w:rsidRPr="00E5242B" w:rsidRDefault="0018327E" w:rsidP="0018327E">
      <w:pPr>
        <w:spacing w:after="0" w:line="240" w:lineRule="auto"/>
        <w:ind w:firstLine="567"/>
        <w:jc w:val="both"/>
        <w:rPr>
          <w:rFonts w:ascii="Times New Roman" w:hAnsi="Times New Roman" w:cs="Times New Roman"/>
        </w:rPr>
      </w:pPr>
    </w:p>
    <w:p w14:paraId="0149D9C9" w14:textId="77777777" w:rsidR="0018327E" w:rsidRPr="00877BAD" w:rsidRDefault="0018327E" w:rsidP="0018327E">
      <w:pPr>
        <w:spacing w:after="120" w:line="240" w:lineRule="auto"/>
        <w:jc w:val="both"/>
        <w:rPr>
          <w:rFonts w:ascii="Times New Roman" w:hAnsi="Times New Roman" w:cs="Times New Roman"/>
          <w:b/>
        </w:rPr>
      </w:pPr>
      <w:r w:rsidRPr="00877BAD">
        <w:rPr>
          <w:rFonts w:ascii="Times New Roman" w:hAnsi="Times New Roman" w:cs="Times New Roman"/>
          <w:b/>
        </w:rPr>
        <w:t>Diversas clases de humildad</w:t>
      </w:r>
    </w:p>
    <w:p w14:paraId="09349D62"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Hay una primera humildad de precepto, hay otra de consejo; otra suscitada por el ejemplo, otra por un propósito o un voto,</w:t>
      </w:r>
      <w:r>
        <w:rPr>
          <w:rFonts w:ascii="Times New Roman" w:hAnsi="Times New Roman" w:cs="Times New Roman"/>
        </w:rPr>
        <w:t xml:space="preserve"> otra que acarrea la maldición.</w:t>
      </w:r>
      <w:r w:rsidRPr="00E5242B">
        <w:rPr>
          <w:rFonts w:ascii="Times New Roman" w:hAnsi="Times New Roman" w:cs="Times New Roman"/>
        </w:rPr>
        <w:t xml:space="preserve"> El precepto impone una obligación, el consejo incita a la voluntad libre, el ejemplo provoca la emulación, el propósito santo o el voto aumenta la fidelidad, la ma</w:t>
      </w:r>
      <w:r>
        <w:rPr>
          <w:rFonts w:ascii="Times New Roman" w:hAnsi="Times New Roman" w:cs="Times New Roman"/>
        </w:rPr>
        <w:t>ldición conduce a la confusión.</w:t>
      </w:r>
      <w:r w:rsidRPr="00E5242B">
        <w:rPr>
          <w:rFonts w:ascii="Times New Roman" w:hAnsi="Times New Roman" w:cs="Times New Roman"/>
        </w:rPr>
        <w:t xml:space="preserve"> La humildad de conse</w:t>
      </w:r>
      <w:r>
        <w:rPr>
          <w:rFonts w:ascii="Times New Roman" w:hAnsi="Times New Roman" w:cs="Times New Roman"/>
        </w:rPr>
        <w:t>jo es mayor que la de precepto.</w:t>
      </w:r>
      <w:r w:rsidRPr="00E5242B">
        <w:rPr>
          <w:rFonts w:ascii="Times New Roman" w:hAnsi="Times New Roman" w:cs="Times New Roman"/>
        </w:rPr>
        <w:t xml:space="preserve"> Se ordena no robar los bienes ajenos, se aconseja abandonar los pr</w:t>
      </w:r>
      <w:r>
        <w:rPr>
          <w:rFonts w:ascii="Times New Roman" w:hAnsi="Times New Roman" w:cs="Times New Roman"/>
        </w:rPr>
        <w:t>opios.</w:t>
      </w:r>
      <w:r w:rsidRPr="00E5242B">
        <w:rPr>
          <w:rFonts w:ascii="Times New Roman" w:hAnsi="Times New Roman" w:cs="Times New Roman"/>
        </w:rPr>
        <w:t xml:space="preserve"> Este es un bien mayor, sin embargo,</w:t>
      </w:r>
      <w:r>
        <w:rPr>
          <w:rFonts w:ascii="Times New Roman" w:hAnsi="Times New Roman" w:cs="Times New Roman"/>
        </w:rPr>
        <w:t xml:space="preserve"> aquel es más necesario.</w:t>
      </w:r>
      <w:r w:rsidRPr="00E5242B">
        <w:rPr>
          <w:rFonts w:ascii="Times New Roman" w:hAnsi="Times New Roman" w:cs="Times New Roman"/>
        </w:rPr>
        <w:t xml:space="preserve"> Este es más</w:t>
      </w:r>
      <w:r>
        <w:rPr>
          <w:rFonts w:ascii="Times New Roman" w:hAnsi="Times New Roman" w:cs="Times New Roman"/>
        </w:rPr>
        <w:t xml:space="preserve"> ordinario, aquel más riguroso.</w:t>
      </w:r>
      <w:r w:rsidRPr="00E5242B">
        <w:rPr>
          <w:rFonts w:ascii="Times New Roman" w:hAnsi="Times New Roman" w:cs="Times New Roman"/>
        </w:rPr>
        <w:t xml:space="preserve"> La humildad suscitada por el ejemplo, sin precepto y sin consejo, parece estar distante de la hinchazón de la soberbia y más lejos de la ostent</w:t>
      </w:r>
      <w:r>
        <w:rPr>
          <w:rFonts w:ascii="Times New Roman" w:hAnsi="Times New Roman" w:cs="Times New Roman"/>
        </w:rPr>
        <w:t xml:space="preserve">ación de la arrogancia. </w:t>
      </w:r>
      <w:r w:rsidRPr="00E5242B">
        <w:rPr>
          <w:rFonts w:ascii="Times New Roman" w:hAnsi="Times New Roman" w:cs="Times New Roman"/>
        </w:rPr>
        <w:t>Indicio de una gran humildad es, sin que nada obligue, nada aconseje, preferir a sí a otro que obra bien y no desdeñar todo lo que fuere digno de imitación.</w:t>
      </w:r>
    </w:p>
    <w:p w14:paraId="42867645"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 xml:space="preserve">A menudo, sin que medie un precepto, un consejo o un ejemplo, se experimenta algún bien por un instinto secreto del alma y se asume ese bien ya por un propósito, ya por un voto, lo </w:t>
      </w:r>
      <w:r>
        <w:rPr>
          <w:rFonts w:ascii="Times New Roman" w:hAnsi="Times New Roman" w:cs="Times New Roman"/>
        </w:rPr>
        <w:t>cual es una humildad admirable.</w:t>
      </w:r>
      <w:r w:rsidRPr="00E5242B">
        <w:rPr>
          <w:rFonts w:ascii="Times New Roman" w:hAnsi="Times New Roman" w:cs="Times New Roman"/>
        </w:rPr>
        <w:t xml:space="preserve"> Es de gran mérito, en efecto, renunciar a la libertad que a todos les pertenece y someterse a una santa obligación</w:t>
      </w:r>
      <w:r>
        <w:rPr>
          <w:rFonts w:ascii="Times New Roman" w:hAnsi="Times New Roman" w:cs="Times New Roman"/>
        </w:rPr>
        <w:t>.</w:t>
      </w:r>
    </w:p>
    <w:p w14:paraId="3B7406DA"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 xml:space="preserve">A veces, lo que se percibe como acepto a Dios se encuentra escandaloso para los hombres y expuesto a maldición. Por eso, algunos, vencidos por el temor de la confusión, a menudo acometen el esfuerzo de la perfección, enrojecen por ese esfuerzo, y mientras temen la lengua de los hombres, </w:t>
      </w:r>
      <w:r>
        <w:rPr>
          <w:rFonts w:ascii="Times New Roman" w:hAnsi="Times New Roman" w:cs="Times New Roman"/>
        </w:rPr>
        <w:t>huyen de los bienes que desean.</w:t>
      </w:r>
      <w:r w:rsidRPr="00E5242B">
        <w:rPr>
          <w:rFonts w:ascii="Times New Roman" w:hAnsi="Times New Roman" w:cs="Times New Roman"/>
        </w:rPr>
        <w:t xml:space="preserve"> Otros empero, aprecian la justicia y la santidad de tal modo, y de tal modo tienen celo por ellas, que menosprecian las maldiciones y oprobios de los hombres: estiman glorioso sufrir ultrajes por el nombre de Jesús y como riqueza mayor que los tesoros de Egipto el oprobio de Cristo</w:t>
      </w:r>
      <w:r>
        <w:rPr>
          <w:rStyle w:val="Refdenotaalpie"/>
          <w:rFonts w:ascii="Times New Roman" w:hAnsi="Times New Roman" w:cs="Times New Roman"/>
        </w:rPr>
        <w:footnoteReference w:id="292"/>
      </w:r>
      <w:r w:rsidRPr="00E5242B">
        <w:rPr>
          <w:rFonts w:ascii="Times New Roman" w:hAnsi="Times New Roman" w:cs="Times New Roman"/>
        </w:rPr>
        <w:t>.</w:t>
      </w:r>
      <w:r>
        <w:rPr>
          <w:rFonts w:ascii="Times New Roman" w:hAnsi="Times New Roman" w:cs="Times New Roman"/>
        </w:rPr>
        <w:t xml:space="preserve"> </w:t>
      </w:r>
      <w:r w:rsidRPr="00E5242B">
        <w:rPr>
          <w:rFonts w:ascii="Times New Roman" w:hAnsi="Times New Roman" w:cs="Times New Roman"/>
        </w:rPr>
        <w:t>Cuanto menos teme esta clase de humildad las maldiciones de los hombres por causa de Dios, tanto más merece una abundante gracia de bendiciones ante Dios</w:t>
      </w:r>
      <w:r>
        <w:rPr>
          <w:rFonts w:ascii="Times New Roman" w:hAnsi="Times New Roman" w:cs="Times New Roman"/>
        </w:rPr>
        <w:t>.</w:t>
      </w:r>
      <w:r w:rsidRPr="00E5242B">
        <w:rPr>
          <w:rFonts w:ascii="Times New Roman" w:hAnsi="Times New Roman" w:cs="Times New Roman"/>
        </w:rPr>
        <w:t xml:space="preserve"> A esta clase de humildad ni el propio Cristo la descuidó, él, que queriendo cumplir toda justicia, se hizo maldito por nosotros, como está escrito: </w:t>
      </w:r>
      <w:r w:rsidRPr="0035539F">
        <w:rPr>
          <w:rFonts w:ascii="Times New Roman" w:hAnsi="Times New Roman" w:cs="Times New Roman"/>
          <w:i/>
        </w:rPr>
        <w:t>Maldito todo el que está colgado de un madero (Dt 21, 23 y Ga 3, 13)</w:t>
      </w:r>
      <w:r>
        <w:rPr>
          <w:rFonts w:ascii="Times New Roman" w:hAnsi="Times New Roman" w:cs="Times New Roman"/>
        </w:rPr>
        <w:t>.</w:t>
      </w:r>
      <w:r w:rsidRPr="00E5242B">
        <w:rPr>
          <w:rFonts w:ascii="Times New Roman" w:hAnsi="Times New Roman" w:cs="Times New Roman"/>
        </w:rPr>
        <w:t xml:space="preserve"> Cómo se hizo maldito, lo muestra el que dice</w:t>
      </w:r>
      <w:r w:rsidRPr="0035539F">
        <w:rPr>
          <w:rFonts w:ascii="Times New Roman" w:hAnsi="Times New Roman" w:cs="Times New Roman"/>
          <w:i/>
        </w:rPr>
        <w:t>: Fue reprobado por los hombres, pero elegido por Dios (1</w:t>
      </w:r>
      <w:r>
        <w:rPr>
          <w:rFonts w:ascii="Times New Roman" w:hAnsi="Times New Roman" w:cs="Times New Roman"/>
          <w:i/>
        </w:rPr>
        <w:t xml:space="preserve"> </w:t>
      </w:r>
      <w:r w:rsidRPr="0035539F">
        <w:rPr>
          <w:rFonts w:ascii="Times New Roman" w:hAnsi="Times New Roman" w:cs="Times New Roman"/>
          <w:i/>
        </w:rPr>
        <w:t>Pe 2, 4)</w:t>
      </w:r>
      <w:r>
        <w:rPr>
          <w:rFonts w:ascii="Times New Roman" w:hAnsi="Times New Roman" w:cs="Times New Roman"/>
        </w:rPr>
        <w:t>.</w:t>
      </w:r>
      <w:r w:rsidRPr="00E5242B">
        <w:rPr>
          <w:rFonts w:ascii="Times New Roman" w:hAnsi="Times New Roman" w:cs="Times New Roman"/>
        </w:rPr>
        <w:t xml:space="preserve"> Con lo cual concuerda aquello de: </w:t>
      </w:r>
      <w:r w:rsidRPr="0035539F">
        <w:rPr>
          <w:rFonts w:ascii="Times New Roman" w:hAnsi="Times New Roman" w:cs="Times New Roman"/>
          <w:i/>
        </w:rPr>
        <w:t>Maldicen ellos, y tú bendecirás (Sal 108, 28).</w:t>
      </w:r>
    </w:p>
    <w:p w14:paraId="6D37A9D1" w14:textId="77777777" w:rsidR="0018327E" w:rsidRPr="00E5242B" w:rsidRDefault="0018327E" w:rsidP="0018327E">
      <w:pPr>
        <w:spacing w:after="0" w:line="240" w:lineRule="auto"/>
        <w:ind w:firstLine="567"/>
        <w:jc w:val="both"/>
        <w:rPr>
          <w:rFonts w:ascii="Times New Roman" w:hAnsi="Times New Roman" w:cs="Times New Roman"/>
        </w:rPr>
      </w:pPr>
    </w:p>
    <w:p w14:paraId="0B7AA1DA" w14:textId="77777777" w:rsidR="0018327E" w:rsidRPr="0035539F" w:rsidRDefault="0018327E" w:rsidP="0018327E">
      <w:pPr>
        <w:spacing w:after="120" w:line="240" w:lineRule="auto"/>
        <w:jc w:val="both"/>
        <w:rPr>
          <w:rFonts w:ascii="Times New Roman" w:hAnsi="Times New Roman" w:cs="Times New Roman"/>
          <w:b/>
        </w:rPr>
      </w:pPr>
      <w:r w:rsidRPr="0035539F">
        <w:rPr>
          <w:rFonts w:ascii="Times New Roman" w:hAnsi="Times New Roman" w:cs="Times New Roman"/>
          <w:b/>
        </w:rPr>
        <w:lastRenderedPageBreak/>
        <w:t>La humildad de María, suscitada por la maldición</w:t>
      </w:r>
    </w:p>
    <w:p w14:paraId="7A9FE376"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Consideremos de acuerdo con lo dicho, cuál fue la humildad de esta Virgen, que consagró su virginidad sin que lo prescribiera la Ley, y bajo la maldición de la Ley, porque se reputaba maldita a aquella que no</w:t>
      </w:r>
      <w:r>
        <w:rPr>
          <w:rFonts w:ascii="Times New Roman" w:hAnsi="Times New Roman" w:cs="Times New Roman"/>
        </w:rPr>
        <w:t xml:space="preserve"> dejaba descendencia en Israel.</w:t>
      </w:r>
      <w:r w:rsidRPr="00E5242B">
        <w:rPr>
          <w:rFonts w:ascii="Times New Roman" w:hAnsi="Times New Roman" w:cs="Times New Roman"/>
        </w:rPr>
        <w:t xml:space="preserve"> Si Dios, desde el comienzo, prescribió a los que bendijo: </w:t>
      </w:r>
      <w:r w:rsidRPr="0035539F">
        <w:rPr>
          <w:rFonts w:ascii="Times New Roman" w:hAnsi="Times New Roman" w:cs="Times New Roman"/>
          <w:i/>
        </w:rPr>
        <w:t>Sed fecundos y multiplicaos (Gn 1, 28)</w:t>
      </w:r>
      <w:r w:rsidRPr="00E5242B">
        <w:rPr>
          <w:rFonts w:ascii="Times New Roman" w:hAnsi="Times New Roman" w:cs="Times New Roman"/>
        </w:rPr>
        <w:t xml:space="preserve"> y les concedió la gracia de la fecundidad con una bendición, ¿cómo no sería ajena a esta bendición, la que e</w:t>
      </w:r>
      <w:r>
        <w:rPr>
          <w:rFonts w:ascii="Times New Roman" w:hAnsi="Times New Roman" w:cs="Times New Roman"/>
        </w:rPr>
        <w:t>staba privada de la fecundidad?</w:t>
      </w:r>
      <w:r w:rsidRPr="00E5242B">
        <w:rPr>
          <w:rFonts w:ascii="Times New Roman" w:hAnsi="Times New Roman" w:cs="Times New Roman"/>
        </w:rPr>
        <w:t xml:space="preserve"> Si la fecundidad es una bendición, ¿cómo no sería una maldición la esterilidad? ¿Qué más estéril, más infecundo, más </w:t>
      </w:r>
      <w:r>
        <w:rPr>
          <w:rFonts w:ascii="Times New Roman" w:hAnsi="Times New Roman" w:cs="Times New Roman"/>
        </w:rPr>
        <w:t xml:space="preserve">infructuoso que la virginidad? Nada en absoluto. </w:t>
      </w:r>
      <w:r w:rsidRPr="00E5242B">
        <w:rPr>
          <w:rFonts w:ascii="Times New Roman" w:hAnsi="Times New Roman" w:cs="Times New Roman"/>
        </w:rPr>
        <w:t>Pero esto, antes de que una virgen fuera fecunda, pues nada hay más fructu</w:t>
      </w:r>
      <w:r>
        <w:rPr>
          <w:rFonts w:ascii="Times New Roman" w:hAnsi="Times New Roman" w:cs="Times New Roman"/>
        </w:rPr>
        <w:t>oso que una virginidad fecunda.</w:t>
      </w:r>
      <w:r w:rsidRPr="00E5242B">
        <w:rPr>
          <w:rFonts w:ascii="Times New Roman" w:hAnsi="Times New Roman" w:cs="Times New Roman"/>
        </w:rPr>
        <w:t xml:space="preserve"> La consagración de la virginidad está por encima de la ley; ninguna ley la convirtió en precepto, sino que la perfección evangélica hizo de ella un consejo, cuando el Señor dice: </w:t>
      </w:r>
      <w:r w:rsidRPr="0035539F">
        <w:rPr>
          <w:rFonts w:ascii="Times New Roman" w:hAnsi="Times New Roman" w:cs="Times New Roman"/>
          <w:i/>
        </w:rPr>
        <w:t>Quien pueda entender, que entienda (Mt 19, 12)</w:t>
      </w:r>
      <w:r w:rsidRPr="00E5242B">
        <w:rPr>
          <w:rFonts w:ascii="Times New Roman" w:hAnsi="Times New Roman" w:cs="Times New Roman"/>
        </w:rPr>
        <w:t xml:space="preserve">, y el Apóstol: </w:t>
      </w:r>
      <w:r w:rsidRPr="0035539F">
        <w:rPr>
          <w:rFonts w:ascii="Times New Roman" w:hAnsi="Times New Roman" w:cs="Times New Roman"/>
          <w:i/>
        </w:rPr>
        <w:t>Acerca de las vírgenes no tengo precepto del Señor, pero doy un consejo (1Co 7, 25)</w:t>
      </w:r>
      <w:r>
        <w:rPr>
          <w:rFonts w:ascii="Times New Roman" w:hAnsi="Times New Roman" w:cs="Times New Roman"/>
        </w:rPr>
        <w:t xml:space="preserve">. </w:t>
      </w:r>
      <w:r w:rsidRPr="00E5242B">
        <w:rPr>
          <w:rFonts w:ascii="Times New Roman" w:hAnsi="Times New Roman" w:cs="Times New Roman"/>
        </w:rPr>
        <w:t>Ningún precepto de la Ley antecedió al propósito de esta virgen; ningún consejo de la Ley, como les parece a alg</w:t>
      </w:r>
      <w:r>
        <w:rPr>
          <w:rFonts w:ascii="Times New Roman" w:hAnsi="Times New Roman" w:cs="Times New Roman"/>
        </w:rPr>
        <w:t>unos, ningún ejemplo de la Ley.</w:t>
      </w:r>
      <w:r w:rsidRPr="00E5242B">
        <w:rPr>
          <w:rFonts w:ascii="Times New Roman" w:hAnsi="Times New Roman" w:cs="Times New Roman"/>
        </w:rPr>
        <w:t xml:space="preserve"> Lo que digo acerca del ejemplo debe ser interpretado más de las mujeres que de los hombres, pues se considera que Elías, Jeremías y Daniel guardaron la pureza de la virginidad.  Empero entre las mujeres, antes de la Ley o bajo la Ley no se presenta un ejemplo de virginidad guardada para consagrarla a Dios.</w:t>
      </w:r>
    </w:p>
    <w:p w14:paraId="62E619B4"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 xml:space="preserve">Aquello de la hija de Jefté, que pidió un plazo de dos meses para llorar su virginidad, puede ser </w:t>
      </w:r>
      <w:r>
        <w:rPr>
          <w:rFonts w:ascii="Times New Roman" w:hAnsi="Times New Roman" w:cs="Times New Roman"/>
        </w:rPr>
        <w:t>interpretado de varias maneras.</w:t>
      </w:r>
      <w:r w:rsidRPr="00E5242B">
        <w:rPr>
          <w:rFonts w:ascii="Times New Roman" w:hAnsi="Times New Roman" w:cs="Times New Roman"/>
        </w:rPr>
        <w:t xml:space="preserve"> Con qué intención hizo </w:t>
      </w:r>
      <w:r>
        <w:rPr>
          <w:rFonts w:ascii="Times New Roman" w:hAnsi="Times New Roman" w:cs="Times New Roman"/>
        </w:rPr>
        <w:t xml:space="preserve">esto, la Escritura no lo dice. </w:t>
      </w:r>
      <w:r w:rsidRPr="00E5242B">
        <w:rPr>
          <w:rFonts w:ascii="Times New Roman" w:hAnsi="Times New Roman" w:cs="Times New Roman"/>
        </w:rPr>
        <w:t>Si la causa de deplorar su virginidad fue que, como estéril, sin fruto, no habría de dejar descendencia en Israel, este pensamiento de su corazón y esta profusión de lágrimas están lejos del pro</w:t>
      </w:r>
      <w:r>
        <w:rPr>
          <w:rFonts w:ascii="Times New Roman" w:hAnsi="Times New Roman" w:cs="Times New Roman"/>
        </w:rPr>
        <w:t xml:space="preserve">pósito de la santa virginidad. </w:t>
      </w:r>
      <w:r w:rsidRPr="00E5242B">
        <w:rPr>
          <w:rFonts w:ascii="Times New Roman" w:hAnsi="Times New Roman" w:cs="Times New Roman"/>
        </w:rPr>
        <w:t>Sin embargo, parece que puede pensarse que en todo aquello hay algo más elevado</w:t>
      </w:r>
      <w:r>
        <w:rPr>
          <w:rFonts w:ascii="Times New Roman" w:hAnsi="Times New Roman" w:cs="Times New Roman"/>
        </w:rPr>
        <w:t xml:space="preserve"> -</w:t>
      </w:r>
      <w:r w:rsidRPr="00E5242B">
        <w:rPr>
          <w:rFonts w:ascii="Times New Roman" w:hAnsi="Times New Roman" w:cs="Times New Roman"/>
        </w:rPr>
        <w:t>lo s</w:t>
      </w:r>
      <w:r>
        <w:rPr>
          <w:rFonts w:ascii="Times New Roman" w:hAnsi="Times New Roman" w:cs="Times New Roman"/>
        </w:rPr>
        <w:t>abe el que escudriña el corazón-</w:t>
      </w:r>
      <w:r w:rsidRPr="00E5242B">
        <w:rPr>
          <w:rFonts w:ascii="Times New Roman" w:hAnsi="Times New Roman" w:cs="Times New Roman"/>
        </w:rPr>
        <w:t xml:space="preserve"> por lo que ella dice a su padre: </w:t>
      </w:r>
      <w:r w:rsidRPr="0035539F">
        <w:rPr>
          <w:rFonts w:ascii="Times New Roman" w:hAnsi="Times New Roman" w:cs="Times New Roman"/>
          <w:i/>
        </w:rPr>
        <w:t>Padre mío, si abriste tu boca ante Dios, haz conmigo lo que has prometido, ya que se te ha concedido vengarte de tus enemigos (Jc 11, 36).</w:t>
      </w:r>
    </w:p>
    <w:p w14:paraId="307507B3" w14:textId="77777777" w:rsidR="0018327E" w:rsidRPr="00E5242B" w:rsidRDefault="0018327E" w:rsidP="0018327E">
      <w:pPr>
        <w:spacing w:after="0" w:line="240" w:lineRule="auto"/>
        <w:ind w:firstLine="567"/>
        <w:jc w:val="both"/>
        <w:rPr>
          <w:rFonts w:ascii="Times New Roman" w:hAnsi="Times New Roman" w:cs="Times New Roman"/>
        </w:rPr>
      </w:pPr>
    </w:p>
    <w:p w14:paraId="14B53ACB" w14:textId="77777777" w:rsidR="0018327E" w:rsidRPr="0035539F" w:rsidRDefault="0018327E" w:rsidP="0018327E">
      <w:pPr>
        <w:spacing w:after="0" w:line="240" w:lineRule="auto"/>
        <w:jc w:val="both"/>
        <w:rPr>
          <w:rFonts w:ascii="Times New Roman" w:hAnsi="Times New Roman" w:cs="Times New Roman"/>
          <w:b/>
        </w:rPr>
      </w:pPr>
      <w:r w:rsidRPr="0035539F">
        <w:rPr>
          <w:rFonts w:ascii="Times New Roman" w:hAnsi="Times New Roman" w:cs="Times New Roman"/>
          <w:b/>
        </w:rPr>
        <w:t>Por una luz especial</w:t>
      </w:r>
    </w:p>
    <w:p w14:paraId="079D2C48" w14:textId="77777777" w:rsidR="0018327E" w:rsidRPr="0035539F" w:rsidRDefault="0018327E" w:rsidP="0018327E">
      <w:pPr>
        <w:spacing w:after="120" w:line="240" w:lineRule="auto"/>
        <w:jc w:val="both"/>
        <w:rPr>
          <w:rFonts w:ascii="Times New Roman" w:hAnsi="Times New Roman" w:cs="Times New Roman"/>
          <w:b/>
        </w:rPr>
      </w:pPr>
      <w:r w:rsidRPr="0035539F">
        <w:rPr>
          <w:rFonts w:ascii="Times New Roman" w:hAnsi="Times New Roman" w:cs="Times New Roman"/>
          <w:b/>
        </w:rPr>
        <w:t>María comprendió que la virginidad agradaba a Dios</w:t>
      </w:r>
    </w:p>
    <w:p w14:paraId="33B871EA"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De ahí que, a nuestra Virgen, ¿qué ha podido hacerle creer que la virginidad habría de agradar a Dios, virginidad que estaba tan expuesta a la maldición</w:t>
      </w:r>
      <w:r>
        <w:rPr>
          <w:rFonts w:ascii="Times New Roman" w:hAnsi="Times New Roman" w:cs="Times New Roman"/>
        </w:rPr>
        <w:t xml:space="preserve"> como próxima a la esterilidad?</w:t>
      </w:r>
      <w:r w:rsidRPr="00E5242B">
        <w:rPr>
          <w:rFonts w:ascii="Times New Roman" w:hAnsi="Times New Roman" w:cs="Times New Roman"/>
        </w:rPr>
        <w:t xml:space="preserve"> Y en Isaías podía leerse: </w:t>
      </w:r>
      <w:r w:rsidRPr="0035539F">
        <w:rPr>
          <w:rFonts w:ascii="Times New Roman" w:hAnsi="Times New Roman" w:cs="Times New Roman"/>
          <w:i/>
        </w:rPr>
        <w:t>No diga el eunuco: ¡He aquí que soy un árbol seco! porque esto dice el Señor a los eunucos: les daré en mi casa y en mis muros un lugar y un nombre mejor que hijos e hijas (Is 56, 3-5)</w:t>
      </w:r>
      <w:r>
        <w:rPr>
          <w:rFonts w:ascii="Times New Roman" w:hAnsi="Times New Roman" w:cs="Times New Roman"/>
        </w:rPr>
        <w:t>.</w:t>
      </w:r>
      <w:r w:rsidRPr="00E5242B">
        <w:rPr>
          <w:rFonts w:ascii="Times New Roman" w:hAnsi="Times New Roman" w:cs="Times New Roman"/>
        </w:rPr>
        <w:t xml:space="preserve"> Ella podía también haber leído: </w:t>
      </w:r>
      <w:r w:rsidRPr="0035539F">
        <w:rPr>
          <w:rFonts w:ascii="Times New Roman" w:hAnsi="Times New Roman" w:cs="Times New Roman"/>
          <w:i/>
        </w:rPr>
        <w:t>He aquí que una virgen concebirá, y dará a luz un hijo Y le pondrá por nombre Emmanuel (Is 7, 14)</w:t>
      </w:r>
      <w:r>
        <w:rPr>
          <w:rFonts w:ascii="Times New Roman" w:hAnsi="Times New Roman" w:cs="Times New Roman"/>
        </w:rPr>
        <w:t xml:space="preserve">. </w:t>
      </w:r>
      <w:r w:rsidRPr="00E5242B">
        <w:rPr>
          <w:rFonts w:ascii="Times New Roman" w:hAnsi="Times New Roman" w:cs="Times New Roman"/>
        </w:rPr>
        <w:t>Cuando el honor de un nombre que es mejor que el de hijos e hijas, fue prometido a los eunucos, es decir, a los vírgenes; cuando fue predicho que el Salvador del mundo habría de nacer de una virgen, por el mismo Espíritu que inspiró a este profeta que habla bajo su sugerencia, la Virgen, inspirada por Dios pudo pensar que existía una virginidad muy grata, muy cara a Dios; puesto que el honor de concebir a Dios estaba reservado a una</w:t>
      </w:r>
      <w:r>
        <w:rPr>
          <w:rFonts w:ascii="Times New Roman" w:hAnsi="Times New Roman" w:cs="Times New Roman"/>
        </w:rPr>
        <w:t xml:space="preserve"> virgen que había de dar a luz.</w:t>
      </w:r>
      <w:r w:rsidRPr="00E5242B">
        <w:rPr>
          <w:rFonts w:ascii="Times New Roman" w:hAnsi="Times New Roman" w:cs="Times New Roman"/>
        </w:rPr>
        <w:t xml:space="preserve"> La cual, instruida del valor excelente de la virginidad, sea por el oráculo del Profeta, sea por un instinto divino muy grande que le daba un conocimiento exacto desde el interior, amó la virginidad, ofreció y consagró al Señor en olor suavísimo la virginidad que había abrazado y despreció el oprobio de la maldición.</w:t>
      </w:r>
    </w:p>
    <w:p w14:paraId="45F6FAD8" w14:textId="77777777" w:rsidR="0018327E" w:rsidRPr="00E5242B" w:rsidRDefault="0018327E" w:rsidP="0018327E">
      <w:pPr>
        <w:spacing w:after="0" w:line="240" w:lineRule="auto"/>
        <w:ind w:firstLine="567"/>
        <w:jc w:val="both"/>
        <w:rPr>
          <w:rFonts w:ascii="Times New Roman" w:hAnsi="Times New Roman" w:cs="Times New Roman"/>
        </w:rPr>
      </w:pPr>
    </w:p>
    <w:p w14:paraId="2F020C55" w14:textId="77777777" w:rsidR="0018327E" w:rsidRDefault="0018327E" w:rsidP="0018327E">
      <w:pPr>
        <w:spacing w:after="0" w:line="240" w:lineRule="auto"/>
        <w:jc w:val="both"/>
        <w:rPr>
          <w:rFonts w:ascii="Times New Roman" w:hAnsi="Times New Roman" w:cs="Times New Roman"/>
          <w:b/>
        </w:rPr>
      </w:pPr>
      <w:r w:rsidRPr="008231CA">
        <w:rPr>
          <w:rFonts w:ascii="Times New Roman" w:hAnsi="Times New Roman" w:cs="Times New Roman"/>
          <w:b/>
        </w:rPr>
        <w:t>María abrazó la virginidad</w:t>
      </w:r>
    </w:p>
    <w:p w14:paraId="7C9FE6E0" w14:textId="77777777" w:rsidR="0018327E" w:rsidRPr="008231CA" w:rsidRDefault="0018327E" w:rsidP="0018327E">
      <w:pPr>
        <w:spacing w:after="120" w:line="240" w:lineRule="auto"/>
        <w:jc w:val="both"/>
        <w:rPr>
          <w:rFonts w:ascii="Times New Roman" w:hAnsi="Times New Roman" w:cs="Times New Roman"/>
          <w:b/>
        </w:rPr>
      </w:pPr>
      <w:r w:rsidRPr="008231CA">
        <w:rPr>
          <w:rFonts w:ascii="Times New Roman" w:hAnsi="Times New Roman" w:cs="Times New Roman"/>
          <w:b/>
        </w:rPr>
        <w:t>y su virginidad fue fecunda</w:t>
      </w:r>
    </w:p>
    <w:p w14:paraId="1D6922F4"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Pero con esta virginidad hasta este momento estéril, recibió la fecundidad; por la maldición que despreció halló la gracia de la bendición</w:t>
      </w:r>
      <w:r>
        <w:rPr>
          <w:rFonts w:ascii="Times New Roman" w:hAnsi="Times New Roman" w:cs="Times New Roman"/>
        </w:rPr>
        <w:t>. Para otras mujeres -en virtud de la maldición-</w:t>
      </w:r>
      <w:r w:rsidRPr="00E5242B">
        <w:rPr>
          <w:rFonts w:ascii="Times New Roman" w:hAnsi="Times New Roman" w:cs="Times New Roman"/>
        </w:rPr>
        <w:t xml:space="preserve"> había iniquidad en la concepción, dolor en el parto, y en</w:t>
      </w:r>
      <w:r>
        <w:rPr>
          <w:rFonts w:ascii="Times New Roman" w:hAnsi="Times New Roman" w:cs="Times New Roman"/>
        </w:rPr>
        <w:t xml:space="preserve"> algunas esterilidad sin fruto.</w:t>
      </w:r>
      <w:r w:rsidRPr="00E5242B">
        <w:rPr>
          <w:rFonts w:ascii="Times New Roman" w:hAnsi="Times New Roman" w:cs="Times New Roman"/>
        </w:rPr>
        <w:t xml:space="preserve"> Pero esta concibió sin pecado, dio a luz sin dolor, produjo un fruto de </w:t>
      </w:r>
      <w:r>
        <w:rPr>
          <w:rFonts w:ascii="Times New Roman" w:hAnsi="Times New Roman" w:cs="Times New Roman"/>
        </w:rPr>
        <w:t>su virginidad. ¿Pero qué fruto?</w:t>
      </w:r>
      <w:r w:rsidRPr="00E5242B">
        <w:rPr>
          <w:rFonts w:ascii="Times New Roman" w:hAnsi="Times New Roman" w:cs="Times New Roman"/>
        </w:rPr>
        <w:t xml:space="preserve"> Un fruto singular, un fruto más precioso que cualquier fruto de la unión conyugal.</w:t>
      </w:r>
    </w:p>
    <w:p w14:paraId="656E9C9E" w14:textId="77777777" w:rsidR="0018327E" w:rsidRPr="00E5242B" w:rsidRDefault="0018327E" w:rsidP="0018327E">
      <w:pPr>
        <w:spacing w:after="120" w:line="240" w:lineRule="auto"/>
        <w:ind w:firstLine="567"/>
        <w:jc w:val="both"/>
        <w:rPr>
          <w:rFonts w:ascii="Times New Roman" w:hAnsi="Times New Roman" w:cs="Times New Roman"/>
        </w:rPr>
      </w:pPr>
    </w:p>
    <w:p w14:paraId="5F7B3928" w14:textId="77777777" w:rsidR="0018327E" w:rsidRPr="008231CA" w:rsidRDefault="0018327E" w:rsidP="0018327E">
      <w:pPr>
        <w:spacing w:after="0" w:line="240" w:lineRule="auto"/>
        <w:jc w:val="both"/>
        <w:rPr>
          <w:rFonts w:ascii="Times New Roman" w:hAnsi="Times New Roman" w:cs="Times New Roman"/>
          <w:b/>
        </w:rPr>
      </w:pPr>
      <w:r w:rsidRPr="008231CA">
        <w:rPr>
          <w:rFonts w:ascii="Times New Roman" w:hAnsi="Times New Roman" w:cs="Times New Roman"/>
          <w:b/>
        </w:rPr>
        <w:t>La maldición divina</w:t>
      </w:r>
    </w:p>
    <w:p w14:paraId="154C929E" w14:textId="77777777" w:rsidR="0018327E" w:rsidRPr="008231CA" w:rsidRDefault="0018327E" w:rsidP="0018327E">
      <w:pPr>
        <w:spacing w:after="120" w:line="240" w:lineRule="auto"/>
        <w:jc w:val="both"/>
        <w:rPr>
          <w:rFonts w:ascii="Times New Roman" w:hAnsi="Times New Roman" w:cs="Times New Roman"/>
          <w:b/>
        </w:rPr>
      </w:pPr>
      <w:r w:rsidRPr="008231CA">
        <w:rPr>
          <w:rFonts w:ascii="Times New Roman" w:hAnsi="Times New Roman" w:cs="Times New Roman"/>
          <w:b/>
        </w:rPr>
        <w:t>hiere a todos los hombres en razón del pecado</w:t>
      </w:r>
    </w:p>
    <w:p w14:paraId="35A17E22"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Este fruto de la unión conyugal ¿qué es sino toda la posteridad de Adán, toda esta multitud de hijos de los hombres? Pues quienes nacieron de la fornicación, se multiplicaron por la unión conyug</w:t>
      </w:r>
      <w:r>
        <w:rPr>
          <w:rFonts w:ascii="Times New Roman" w:hAnsi="Times New Roman" w:cs="Times New Roman"/>
        </w:rPr>
        <w:t>al de nuestros primeros padres.</w:t>
      </w:r>
      <w:r w:rsidRPr="00E5242B">
        <w:rPr>
          <w:rFonts w:ascii="Times New Roman" w:hAnsi="Times New Roman" w:cs="Times New Roman"/>
        </w:rPr>
        <w:t xml:space="preserve"> Todo fruto de la unión carnal fue condenado de antemano, como nacido de un árbol malo, </w:t>
      </w:r>
      <w:r w:rsidRPr="00E5242B">
        <w:rPr>
          <w:rFonts w:ascii="Times New Roman" w:hAnsi="Times New Roman" w:cs="Times New Roman"/>
        </w:rPr>
        <w:lastRenderedPageBreak/>
        <w:t>corrompido por su raíz viciosa, ya que un árbol malo produce frutos malos</w:t>
      </w:r>
      <w:r>
        <w:rPr>
          <w:rStyle w:val="Refdenotaalpie"/>
          <w:rFonts w:ascii="Times New Roman" w:hAnsi="Times New Roman" w:cs="Times New Roman"/>
        </w:rPr>
        <w:footnoteReference w:id="293"/>
      </w:r>
      <w:r w:rsidRPr="00E5242B">
        <w:rPr>
          <w:rFonts w:ascii="Times New Roman" w:hAnsi="Times New Roman" w:cs="Times New Roman"/>
        </w:rPr>
        <w:t>. ¿Cu</w:t>
      </w:r>
      <w:r>
        <w:rPr>
          <w:rFonts w:ascii="Times New Roman" w:hAnsi="Times New Roman" w:cs="Times New Roman"/>
        </w:rPr>
        <w:t xml:space="preserve">ál, dirás, es este árbol malo? </w:t>
      </w:r>
      <w:r w:rsidRPr="00E5242B">
        <w:rPr>
          <w:rFonts w:ascii="Times New Roman" w:hAnsi="Times New Roman" w:cs="Times New Roman"/>
        </w:rPr>
        <w:t>Ciertamente la concupiscencia mala, la concupiscencia de la carne que arrastran consigo todos los que son engendrados según la ley de la carne, todos los que se propagan</w:t>
      </w:r>
      <w:r>
        <w:rPr>
          <w:rFonts w:ascii="Times New Roman" w:hAnsi="Times New Roman" w:cs="Times New Roman"/>
        </w:rPr>
        <w:t xml:space="preserve"> por la transmisión del pecado.</w:t>
      </w:r>
      <w:r w:rsidRPr="00E5242B">
        <w:rPr>
          <w:rFonts w:ascii="Times New Roman" w:hAnsi="Times New Roman" w:cs="Times New Roman"/>
        </w:rPr>
        <w:t xml:space="preserve"> Este es el mal original en nosotros, el semillero de los males y el fermento de toda la masa corrompida, el inicio y la consum</w:t>
      </w:r>
      <w:r>
        <w:rPr>
          <w:rFonts w:ascii="Times New Roman" w:hAnsi="Times New Roman" w:cs="Times New Roman"/>
        </w:rPr>
        <w:t xml:space="preserve">ación de la condenación común. </w:t>
      </w:r>
      <w:r w:rsidRPr="00E5242B">
        <w:rPr>
          <w:rFonts w:ascii="Times New Roman" w:hAnsi="Times New Roman" w:cs="Times New Roman"/>
        </w:rPr>
        <w:t>A este mal original tan nocivo, tan mortífero, era necesario remediarlo mediante un bien original proveniente del estado de la primera condición del hombre en beneficio de aquellos que nacerían después de la primera prevaricación y de la ley viciada desde su origen.</w:t>
      </w:r>
    </w:p>
    <w:p w14:paraId="0F70A3D0"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 xml:space="preserve">Dios atemperó así su sentencia contra el hombre pecador, de manera que la naturaleza corrompida por su vicio, sintiera por una parte el mal que mereció y por otra exhalara </w:t>
      </w:r>
      <w:r>
        <w:rPr>
          <w:rFonts w:ascii="Times New Roman" w:hAnsi="Times New Roman" w:cs="Times New Roman"/>
        </w:rPr>
        <w:t>el perfume del bien que poseyó.</w:t>
      </w:r>
      <w:r w:rsidRPr="00E5242B">
        <w:rPr>
          <w:rFonts w:ascii="Times New Roman" w:hAnsi="Times New Roman" w:cs="Times New Roman"/>
        </w:rPr>
        <w:t xml:space="preserve"> Por el pecado de desobediencia la ley de la desobediencia, esto es el vicio de la concupiscencia, ocasionó a todos los que nacerían una propagación viciosa y sin embargo la primitiva condición conserva una cierta integridad de incorrupción en los que nacerán. En efecto, todos nacen vírgenes y la virginidad acompaña desde la salida del seno materno el crecimiento en edad y conserva la gracia de una escogida incorrupción hasta que se produce la corrupción de la carne, que no refrena el movimiento de la concupiscencia, que extingue la cualidad de la integridad y corrompe la flo</w:t>
      </w:r>
      <w:r>
        <w:rPr>
          <w:rFonts w:ascii="Times New Roman" w:hAnsi="Times New Roman" w:cs="Times New Roman"/>
        </w:rPr>
        <w:t xml:space="preserve">r primaveral de la virginidad. </w:t>
      </w:r>
      <w:r w:rsidRPr="00E5242B">
        <w:rPr>
          <w:rFonts w:ascii="Times New Roman" w:hAnsi="Times New Roman" w:cs="Times New Roman"/>
        </w:rPr>
        <w:t>Sin embargo, lo que el cuerpo del hombre y de la mujer pierde cuando ellos se unen, el principio de la gener</w:t>
      </w:r>
      <w:r>
        <w:rPr>
          <w:rFonts w:ascii="Times New Roman" w:hAnsi="Times New Roman" w:cs="Times New Roman"/>
        </w:rPr>
        <w:t>ación lo restablece en el hijo.</w:t>
      </w:r>
      <w:r w:rsidRPr="00E5242B">
        <w:rPr>
          <w:rFonts w:ascii="Times New Roman" w:hAnsi="Times New Roman" w:cs="Times New Roman"/>
        </w:rPr>
        <w:t xml:space="preserve"> La virginidad, integridad común a todos los que nacen, posee principalmente el nombre y la alabanza de virtud en aquellos que junto con la integridad de la carne cons</w:t>
      </w:r>
      <w:r>
        <w:rPr>
          <w:rFonts w:ascii="Times New Roman" w:hAnsi="Times New Roman" w:cs="Times New Roman"/>
        </w:rPr>
        <w:t>ervan la castidad del espíritu.</w:t>
      </w:r>
      <w:r w:rsidRPr="00E5242B">
        <w:rPr>
          <w:rFonts w:ascii="Times New Roman" w:hAnsi="Times New Roman" w:cs="Times New Roman"/>
        </w:rPr>
        <w:t xml:space="preserve"> La virginidad de la carne sin la castidad del espíritu, aunque no merezca en sí el reproche de crimen, no merece sin embargo el elogio de la virtud verdadera.</w:t>
      </w:r>
    </w:p>
    <w:p w14:paraId="6F4924A6" w14:textId="77777777" w:rsidR="0018327E" w:rsidRPr="00E5242B" w:rsidRDefault="0018327E" w:rsidP="0018327E">
      <w:pPr>
        <w:spacing w:after="0" w:line="240" w:lineRule="auto"/>
        <w:ind w:firstLine="567"/>
        <w:jc w:val="both"/>
        <w:rPr>
          <w:rFonts w:ascii="Times New Roman" w:hAnsi="Times New Roman" w:cs="Times New Roman"/>
        </w:rPr>
      </w:pPr>
    </w:p>
    <w:p w14:paraId="640FD616" w14:textId="77777777" w:rsidR="0018327E" w:rsidRPr="008231CA" w:rsidRDefault="0018327E" w:rsidP="0018327E">
      <w:pPr>
        <w:spacing w:after="120" w:line="240" w:lineRule="auto"/>
        <w:jc w:val="both"/>
        <w:rPr>
          <w:rFonts w:ascii="Times New Roman" w:hAnsi="Times New Roman" w:cs="Times New Roman"/>
          <w:b/>
        </w:rPr>
      </w:pPr>
      <w:r w:rsidRPr="008231CA">
        <w:rPr>
          <w:rFonts w:ascii="Times New Roman" w:hAnsi="Times New Roman" w:cs="Times New Roman"/>
          <w:b/>
        </w:rPr>
        <w:t>María, exenta de la maldición</w:t>
      </w:r>
    </w:p>
    <w:p w14:paraId="4E94E57B"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Pero la virginidad de esta mujer bendita, merece ser alabada singularmente como virtud, porque obtuvo la singular gracia de aquella bendición en la que con justicia se le dice</w:t>
      </w:r>
      <w:r>
        <w:rPr>
          <w:rFonts w:ascii="Times New Roman" w:hAnsi="Times New Roman" w:cs="Times New Roman"/>
        </w:rPr>
        <w:t xml:space="preserve">: </w:t>
      </w:r>
      <w:r w:rsidRPr="008231CA">
        <w:rPr>
          <w:rFonts w:ascii="Times New Roman" w:hAnsi="Times New Roman" w:cs="Times New Roman"/>
          <w:i/>
        </w:rPr>
        <w:t>Bendita tú entre las mujeres</w:t>
      </w:r>
      <w:r>
        <w:rPr>
          <w:rFonts w:ascii="Times New Roman" w:hAnsi="Times New Roman" w:cs="Times New Roman"/>
        </w:rPr>
        <w:t>.</w:t>
      </w:r>
      <w:r w:rsidRPr="00E5242B">
        <w:rPr>
          <w:rFonts w:ascii="Times New Roman" w:hAnsi="Times New Roman" w:cs="Times New Roman"/>
        </w:rPr>
        <w:t xml:space="preserve"> Bendita, por cierto, en primer lugar por la exención de la mald</w:t>
      </w:r>
      <w:r>
        <w:rPr>
          <w:rFonts w:ascii="Times New Roman" w:hAnsi="Times New Roman" w:cs="Times New Roman"/>
        </w:rPr>
        <w:t>ición común, luego -lo que es más considerable aún-</w:t>
      </w:r>
      <w:r w:rsidRPr="00E5242B">
        <w:rPr>
          <w:rFonts w:ascii="Times New Roman" w:hAnsi="Times New Roman" w:cs="Times New Roman"/>
        </w:rPr>
        <w:t xml:space="preserve"> por haber esca</w:t>
      </w:r>
      <w:r>
        <w:rPr>
          <w:rFonts w:ascii="Times New Roman" w:hAnsi="Times New Roman" w:cs="Times New Roman"/>
        </w:rPr>
        <w:t>pado a la merecida condenación.</w:t>
      </w:r>
      <w:r w:rsidRPr="00E5242B">
        <w:rPr>
          <w:rFonts w:ascii="Times New Roman" w:hAnsi="Times New Roman" w:cs="Times New Roman"/>
        </w:rPr>
        <w:t xml:space="preserve"> La maldición general involucra a todas las mujeres, tanto a las fecundas como a las estériles, pero esta, por gracia, fue exceptuada de ella; en esto obtuvo la bendición como herencia, porque, sola, fue preservada del mal gen</w:t>
      </w:r>
      <w:r>
        <w:rPr>
          <w:rFonts w:ascii="Times New Roman" w:hAnsi="Times New Roman" w:cs="Times New Roman"/>
        </w:rPr>
        <w:t>eral y se mantuvo inmune de él.</w:t>
      </w:r>
      <w:r w:rsidRPr="00E5242B">
        <w:rPr>
          <w:rFonts w:ascii="Times New Roman" w:hAnsi="Times New Roman" w:cs="Times New Roman"/>
        </w:rPr>
        <w:t xml:space="preserve"> Esta es, como dijimos, la inmunidad de la maldición general.</w:t>
      </w:r>
    </w:p>
    <w:p w14:paraId="41347135" w14:textId="77777777" w:rsidR="0018327E" w:rsidRPr="00E5242B" w:rsidRDefault="0018327E" w:rsidP="0018327E">
      <w:pPr>
        <w:spacing w:after="0" w:line="240" w:lineRule="auto"/>
        <w:ind w:firstLine="567"/>
        <w:jc w:val="both"/>
        <w:rPr>
          <w:rFonts w:ascii="Times New Roman" w:hAnsi="Times New Roman" w:cs="Times New Roman"/>
        </w:rPr>
      </w:pPr>
    </w:p>
    <w:p w14:paraId="13E7C9B6" w14:textId="77777777" w:rsidR="0018327E" w:rsidRPr="008231CA" w:rsidRDefault="0018327E" w:rsidP="0018327E">
      <w:pPr>
        <w:spacing w:after="120" w:line="240" w:lineRule="auto"/>
        <w:jc w:val="both"/>
        <w:rPr>
          <w:rFonts w:ascii="Times New Roman" w:hAnsi="Times New Roman" w:cs="Times New Roman"/>
          <w:b/>
        </w:rPr>
      </w:pPr>
      <w:r w:rsidRPr="008231CA">
        <w:rPr>
          <w:rFonts w:ascii="Times New Roman" w:hAnsi="Times New Roman" w:cs="Times New Roman"/>
          <w:b/>
        </w:rPr>
        <w:t>María nos hizo escapar de la maldición</w:t>
      </w:r>
    </w:p>
    <w:p w14:paraId="3E31FB39"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Podía el hombre pecador alegar como excusa de su pecado la culpa de la mujer y decir: Por ti, mujer maldita y con razón digna de maldición, yo también soy maldito; por ti soy arrojado del paraíso, por ti perdí estos y estos otros bienes; por ti encontré estos y estos otros males; ¡ay de ti, porque por ti sucedió esto! ¡Ay de mí! A todo esto ninguna mujer podía responder una palabra, no podía sino quedar confundida en su misma confusión y ser perturbada en su misma turbación. Todo el linaje de la mujer pudo ser aborrecido y ser también muy digno de la reprensi</w:t>
      </w:r>
      <w:r>
        <w:rPr>
          <w:rFonts w:ascii="Times New Roman" w:hAnsi="Times New Roman" w:cs="Times New Roman"/>
        </w:rPr>
        <w:t>ón general.</w:t>
      </w:r>
      <w:r w:rsidRPr="00E5242B">
        <w:rPr>
          <w:rFonts w:ascii="Times New Roman" w:hAnsi="Times New Roman" w:cs="Times New Roman"/>
        </w:rPr>
        <w:t xml:space="preserve"> Y sucedía así antes de que la Virgen diera a lu</w:t>
      </w:r>
      <w:r>
        <w:rPr>
          <w:rFonts w:ascii="Times New Roman" w:hAnsi="Times New Roman" w:cs="Times New Roman"/>
        </w:rPr>
        <w:t xml:space="preserve">z. Pero ahora es muy distinto. </w:t>
      </w:r>
      <w:r w:rsidRPr="00E5242B">
        <w:rPr>
          <w:rFonts w:ascii="Times New Roman" w:hAnsi="Times New Roman" w:cs="Times New Roman"/>
        </w:rPr>
        <w:t xml:space="preserve">La mujer tiene ahora quién responda por ella; tiene en la Santísima Virgen con qué replicar al reproche. Ésta es, como dijimos, la absolución de la justa censura. De esta censura la Virgen se mostró liberada y por su mérito absolvió a las otras. </w:t>
      </w:r>
      <w:bookmarkStart w:id="3" w:name="_Hlk70415173"/>
      <w:r w:rsidRPr="00E5242B">
        <w:rPr>
          <w:rFonts w:ascii="Times New Roman" w:hAnsi="Times New Roman" w:cs="Times New Roman"/>
        </w:rPr>
        <w:t>Porque ella dio al mundo al Salvador, que destruyó la muerte y apartó de nosotros la condena merecida; después de a Dios, a ella le debemos todo, porque fuimos liberados de la maldición: porque hemos sido bendecidos con toda clase de bendiciones espirituales en los cielos</w:t>
      </w:r>
      <w:r>
        <w:rPr>
          <w:rStyle w:val="Refdenotaalpie"/>
          <w:rFonts w:ascii="Times New Roman" w:hAnsi="Times New Roman" w:cs="Times New Roman"/>
        </w:rPr>
        <w:footnoteReference w:id="294"/>
      </w:r>
      <w:r w:rsidRPr="00E5242B">
        <w:rPr>
          <w:rFonts w:ascii="Times New Roman" w:hAnsi="Times New Roman" w:cs="Times New Roman"/>
        </w:rPr>
        <w:t>, de modo que así como ella es siempre bendita junto a Dios, así también deba ser siempre bendita por nosotros.</w:t>
      </w:r>
    </w:p>
    <w:bookmarkEnd w:id="3"/>
    <w:p w14:paraId="1E7F84B6" w14:textId="77777777" w:rsidR="0018327E" w:rsidRDefault="0018327E" w:rsidP="0018327E">
      <w:pPr>
        <w:spacing w:after="0" w:line="240" w:lineRule="auto"/>
        <w:ind w:firstLine="567"/>
        <w:jc w:val="both"/>
        <w:rPr>
          <w:rFonts w:ascii="Times New Roman" w:hAnsi="Times New Roman" w:cs="Times New Roman"/>
        </w:rPr>
      </w:pPr>
    </w:p>
    <w:p w14:paraId="1D130D24" w14:textId="77777777" w:rsidR="0018327E" w:rsidRDefault="0018327E" w:rsidP="0018327E">
      <w:pPr>
        <w:spacing w:after="0" w:line="240" w:lineRule="auto"/>
        <w:ind w:firstLine="567"/>
        <w:jc w:val="both"/>
        <w:rPr>
          <w:rFonts w:ascii="Times New Roman" w:hAnsi="Times New Roman" w:cs="Times New Roman"/>
        </w:rPr>
      </w:pPr>
    </w:p>
    <w:p w14:paraId="7EEBDB71" w14:textId="77777777" w:rsidR="0018327E" w:rsidRPr="00E5242B" w:rsidRDefault="0018327E" w:rsidP="0018327E">
      <w:pPr>
        <w:spacing w:after="0" w:line="240" w:lineRule="auto"/>
        <w:ind w:firstLine="567"/>
        <w:jc w:val="both"/>
        <w:rPr>
          <w:rFonts w:ascii="Times New Roman" w:hAnsi="Times New Roman" w:cs="Times New Roman"/>
        </w:rPr>
      </w:pPr>
    </w:p>
    <w:p w14:paraId="394E7530" w14:textId="77777777" w:rsidR="0018327E" w:rsidRPr="00E5242B" w:rsidRDefault="0018327E" w:rsidP="0018327E">
      <w:pPr>
        <w:spacing w:after="120" w:line="240" w:lineRule="auto"/>
        <w:ind w:firstLine="567"/>
        <w:jc w:val="center"/>
        <w:rPr>
          <w:rFonts w:ascii="Times New Roman" w:hAnsi="Times New Roman" w:cs="Times New Roman"/>
        </w:rPr>
      </w:pPr>
      <w:r w:rsidRPr="00E5242B">
        <w:rPr>
          <w:rFonts w:ascii="Times New Roman" w:hAnsi="Times New Roman" w:cs="Times New Roman"/>
        </w:rPr>
        <w:t>BENDITO EL FRUTO DE TU VIENTRE</w:t>
      </w:r>
    </w:p>
    <w:p w14:paraId="11F28516" w14:textId="77777777" w:rsidR="0018327E" w:rsidRPr="00E5242B" w:rsidRDefault="0018327E" w:rsidP="0018327E">
      <w:pPr>
        <w:spacing w:after="120" w:line="240" w:lineRule="auto"/>
        <w:ind w:firstLine="567"/>
        <w:jc w:val="center"/>
        <w:rPr>
          <w:rFonts w:ascii="Times New Roman" w:hAnsi="Times New Roman" w:cs="Times New Roman"/>
        </w:rPr>
      </w:pPr>
    </w:p>
    <w:p w14:paraId="1FE85DE2" w14:textId="77777777" w:rsidR="0018327E" w:rsidRPr="0005423C" w:rsidRDefault="0018327E" w:rsidP="0018327E">
      <w:pPr>
        <w:spacing w:after="120" w:line="240" w:lineRule="auto"/>
        <w:ind w:firstLine="567"/>
        <w:jc w:val="center"/>
        <w:rPr>
          <w:rFonts w:ascii="Times New Roman" w:hAnsi="Times New Roman" w:cs="Times New Roman"/>
          <w:spacing w:val="20"/>
        </w:rPr>
      </w:pPr>
      <w:r w:rsidRPr="0005423C">
        <w:rPr>
          <w:rFonts w:ascii="Times New Roman" w:hAnsi="Times New Roman" w:cs="Times New Roman"/>
          <w:spacing w:val="20"/>
        </w:rPr>
        <w:t>Y bendito el fruto de tu vientre, Jesús</w:t>
      </w:r>
    </w:p>
    <w:p w14:paraId="3066661E" w14:textId="77777777" w:rsidR="0018327E" w:rsidRPr="00E5242B" w:rsidRDefault="0018327E" w:rsidP="0018327E">
      <w:pPr>
        <w:spacing w:after="120" w:line="240" w:lineRule="auto"/>
        <w:ind w:firstLine="567"/>
        <w:jc w:val="both"/>
        <w:rPr>
          <w:rFonts w:ascii="Times New Roman" w:hAnsi="Times New Roman" w:cs="Times New Roman"/>
        </w:rPr>
      </w:pPr>
    </w:p>
    <w:p w14:paraId="63685D85" w14:textId="77777777" w:rsidR="0018327E" w:rsidRPr="0005423C" w:rsidRDefault="0018327E" w:rsidP="0018327E">
      <w:pPr>
        <w:spacing w:after="120" w:line="240" w:lineRule="auto"/>
        <w:jc w:val="both"/>
        <w:rPr>
          <w:rFonts w:ascii="Times New Roman" w:hAnsi="Times New Roman" w:cs="Times New Roman"/>
          <w:b/>
        </w:rPr>
      </w:pPr>
      <w:r w:rsidRPr="0005423C">
        <w:rPr>
          <w:rFonts w:ascii="Times New Roman" w:hAnsi="Times New Roman" w:cs="Times New Roman"/>
          <w:b/>
        </w:rPr>
        <w:lastRenderedPageBreak/>
        <w:t>Jesús, el fruto bendito de la Virgen</w:t>
      </w:r>
    </w:p>
    <w:p w14:paraId="35D8A23D"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 xml:space="preserve">A esta salutación angélica con la cual saludamos cada día a la Santísima Virgen con la devoción que nos es concedida, solemos añadir: </w:t>
      </w:r>
      <w:r w:rsidRPr="0005423C">
        <w:rPr>
          <w:rFonts w:ascii="Times New Roman" w:hAnsi="Times New Roman" w:cs="Times New Roman"/>
          <w:i/>
        </w:rPr>
        <w:t>Y bendito el fruto de tu vientre</w:t>
      </w:r>
      <w:r w:rsidRPr="00E5242B">
        <w:rPr>
          <w:rFonts w:ascii="Times New Roman" w:hAnsi="Times New Roman" w:cs="Times New Roman"/>
        </w:rPr>
        <w:t xml:space="preserve">. A la cual, Isabel, después de haber sido saludada por la Virgen, casi al final de la salutación angélica que ella repite le añade: </w:t>
      </w:r>
      <w:r w:rsidRPr="0005423C">
        <w:rPr>
          <w:rFonts w:ascii="Times New Roman" w:hAnsi="Times New Roman" w:cs="Times New Roman"/>
          <w:i/>
        </w:rPr>
        <w:t>¡bendita tú entre las mujeres, y bendito el fruto de tu vientre!</w:t>
      </w:r>
      <w:r>
        <w:rPr>
          <w:rFonts w:ascii="Times New Roman" w:hAnsi="Times New Roman" w:cs="Times New Roman"/>
        </w:rPr>
        <w:t xml:space="preserve"> </w:t>
      </w:r>
      <w:r w:rsidRPr="00E5242B">
        <w:rPr>
          <w:rFonts w:ascii="Times New Roman" w:hAnsi="Times New Roman" w:cs="Times New Roman"/>
        </w:rPr>
        <w:t xml:space="preserve">Este es el fruto del cual Isaías dice: </w:t>
      </w:r>
      <w:r w:rsidRPr="0005423C">
        <w:rPr>
          <w:rFonts w:ascii="Times New Roman" w:hAnsi="Times New Roman" w:cs="Times New Roman"/>
          <w:i/>
        </w:rPr>
        <w:t>En aquel día el germen del Señor será magnífico y glorioso, y el fruto de la tierra será sublime (Is 4, 2)</w:t>
      </w:r>
      <w:r w:rsidRPr="00E5242B">
        <w:rPr>
          <w:rFonts w:ascii="Times New Roman" w:hAnsi="Times New Roman" w:cs="Times New Roman"/>
        </w:rPr>
        <w:t>. ¿Quién es este fruto, sino el Santo de Israel que es también descendencia de Abrahán, germen del Señor y flor que sube de la raíz de Jesé, fruto de la v</w:t>
      </w:r>
      <w:r>
        <w:rPr>
          <w:rFonts w:ascii="Times New Roman" w:hAnsi="Times New Roman" w:cs="Times New Roman"/>
        </w:rPr>
        <w:t>ida al cual recibimos en común?</w:t>
      </w:r>
      <w:r w:rsidRPr="00E5242B">
        <w:rPr>
          <w:rFonts w:ascii="Times New Roman" w:hAnsi="Times New Roman" w:cs="Times New Roman"/>
        </w:rPr>
        <w:t xml:space="preserve"> Bendito ciertamente en la descendencia y bendito en el germen, bendito en la flor, bendito en el don, bendito por fin en la acción de gracias y en la alabanza.</w:t>
      </w:r>
    </w:p>
    <w:p w14:paraId="52D4DFB7" w14:textId="77777777" w:rsidR="0018327E" w:rsidRPr="00E5242B" w:rsidRDefault="0018327E" w:rsidP="0018327E">
      <w:pPr>
        <w:spacing w:after="0" w:line="240" w:lineRule="auto"/>
        <w:ind w:firstLine="567"/>
        <w:jc w:val="both"/>
        <w:rPr>
          <w:rFonts w:ascii="Times New Roman" w:hAnsi="Times New Roman" w:cs="Times New Roman"/>
        </w:rPr>
      </w:pPr>
    </w:p>
    <w:p w14:paraId="4B975C5A" w14:textId="77777777" w:rsidR="0018327E" w:rsidRPr="0005423C" w:rsidRDefault="0018327E" w:rsidP="0018327E">
      <w:pPr>
        <w:spacing w:after="120" w:line="240" w:lineRule="auto"/>
        <w:jc w:val="both"/>
        <w:rPr>
          <w:rFonts w:ascii="Times New Roman" w:hAnsi="Times New Roman" w:cs="Times New Roman"/>
          <w:b/>
        </w:rPr>
      </w:pPr>
      <w:r w:rsidRPr="0005423C">
        <w:rPr>
          <w:rFonts w:ascii="Times New Roman" w:hAnsi="Times New Roman" w:cs="Times New Roman"/>
          <w:b/>
        </w:rPr>
        <w:t>Cristo, de la descendencia de David, inmune de pecado al nacer</w:t>
      </w:r>
    </w:p>
    <w:p w14:paraId="08BEBF9E"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Cristo, descendencia de Abrahán, nació según la carn</w:t>
      </w:r>
      <w:r>
        <w:rPr>
          <w:rFonts w:ascii="Times New Roman" w:hAnsi="Times New Roman" w:cs="Times New Roman"/>
        </w:rPr>
        <w:t xml:space="preserve">e de la descendencia de David. </w:t>
      </w:r>
      <w:r w:rsidRPr="00E5242B">
        <w:rPr>
          <w:rFonts w:ascii="Times New Roman" w:hAnsi="Times New Roman" w:cs="Times New Roman"/>
        </w:rPr>
        <w:t>Si la Virgen desposada con José, de la casa de David, fue ella misma descendencia de David, ¿por qué no hemos de creer devotamente que Cristo nació de la descendencia de David, cuando nació de una mujer</w:t>
      </w:r>
      <w:r>
        <w:rPr>
          <w:rStyle w:val="Refdenotaalpie"/>
          <w:rFonts w:ascii="Times New Roman" w:hAnsi="Times New Roman" w:cs="Times New Roman"/>
        </w:rPr>
        <w:footnoteReference w:id="295"/>
      </w:r>
      <w:r w:rsidRPr="00E5242B">
        <w:rPr>
          <w:rFonts w:ascii="Times New Roman" w:hAnsi="Times New Roman" w:cs="Times New Roman"/>
        </w:rPr>
        <w:t xml:space="preserve">, de la cual nació sin semen de hombre, es decir de la </w:t>
      </w:r>
      <w:r w:rsidRPr="0005423C">
        <w:rPr>
          <w:rFonts w:ascii="Times New Roman" w:hAnsi="Times New Roman" w:cs="Times New Roman"/>
          <w:i/>
        </w:rPr>
        <w:t>descendencia de David (Jn 7, 42)</w:t>
      </w:r>
      <w:r w:rsidRPr="00E5242B">
        <w:rPr>
          <w:rFonts w:ascii="Times New Roman" w:hAnsi="Times New Roman" w:cs="Times New Roman"/>
        </w:rPr>
        <w:t>, “sin semen?” ¿Por qué sin semen, sino porque la Virgen se encontró encinta por obra del Espíritu Santo</w:t>
      </w:r>
      <w:r>
        <w:rPr>
          <w:rStyle w:val="Refdenotaalpie"/>
          <w:rFonts w:ascii="Times New Roman" w:hAnsi="Times New Roman" w:cs="Times New Roman"/>
        </w:rPr>
        <w:footnoteReference w:id="296"/>
      </w:r>
      <w:r w:rsidRPr="00E5242B">
        <w:rPr>
          <w:rFonts w:ascii="Times New Roman" w:hAnsi="Times New Roman" w:cs="Times New Roman"/>
        </w:rPr>
        <w:t xml:space="preserve"> y concibió de modo admirab</w:t>
      </w:r>
      <w:r>
        <w:rPr>
          <w:rFonts w:ascii="Times New Roman" w:hAnsi="Times New Roman" w:cs="Times New Roman"/>
        </w:rPr>
        <w:t>le, sin que nadie la fecundara?</w:t>
      </w:r>
      <w:r w:rsidRPr="00E5242B">
        <w:rPr>
          <w:rFonts w:ascii="Times New Roman" w:hAnsi="Times New Roman" w:cs="Times New Roman"/>
        </w:rPr>
        <w:t xml:space="preserve"> Pues ella suministró de sí misma la substancia de la carne de Cristo, y este, al asumir la carne de ella no la manchó.</w:t>
      </w:r>
    </w:p>
    <w:p w14:paraId="18C9B87D" w14:textId="77777777" w:rsidR="0018327E" w:rsidRPr="00E5242B" w:rsidRDefault="0018327E" w:rsidP="0018327E">
      <w:pPr>
        <w:spacing w:after="0" w:line="240" w:lineRule="auto"/>
        <w:ind w:firstLine="567"/>
        <w:jc w:val="both"/>
        <w:rPr>
          <w:rFonts w:ascii="Times New Roman" w:hAnsi="Times New Roman" w:cs="Times New Roman"/>
        </w:rPr>
      </w:pPr>
      <w:r w:rsidRPr="00E5242B">
        <w:rPr>
          <w:rFonts w:ascii="Times New Roman" w:hAnsi="Times New Roman" w:cs="Times New Roman"/>
        </w:rPr>
        <w:t>Esta es la bendición de la descendencia, donde no hay ningún impedimento de pecado, donde no es propagado ni contraído ningún principio de iniqui</w:t>
      </w:r>
      <w:r>
        <w:rPr>
          <w:rFonts w:ascii="Times New Roman" w:hAnsi="Times New Roman" w:cs="Times New Roman"/>
        </w:rPr>
        <w:t>dad.</w:t>
      </w:r>
      <w:r w:rsidRPr="00E5242B">
        <w:rPr>
          <w:rFonts w:ascii="Times New Roman" w:hAnsi="Times New Roman" w:cs="Times New Roman"/>
        </w:rPr>
        <w:t xml:space="preserve"> La forma de siervo que asumió sin condición servil y la inmunidad de pecado al nacer, son en él una libertad genuina y una ingénita libertad, por la cual es el único libre, que absuelve a los culpables y los hace libres.</w:t>
      </w:r>
    </w:p>
    <w:p w14:paraId="0DB74DB5" w14:textId="77777777" w:rsidR="0018327E" w:rsidRPr="00E5242B" w:rsidRDefault="0018327E" w:rsidP="0018327E">
      <w:pPr>
        <w:spacing w:after="0" w:line="240" w:lineRule="auto"/>
        <w:ind w:firstLine="567"/>
        <w:jc w:val="both"/>
        <w:rPr>
          <w:rFonts w:ascii="Times New Roman" w:hAnsi="Times New Roman" w:cs="Times New Roman"/>
        </w:rPr>
      </w:pPr>
    </w:p>
    <w:p w14:paraId="4C2CD85E" w14:textId="77777777" w:rsidR="0018327E" w:rsidRPr="0005423C" w:rsidRDefault="0018327E" w:rsidP="0018327E">
      <w:pPr>
        <w:spacing w:after="120" w:line="240" w:lineRule="auto"/>
        <w:jc w:val="both"/>
        <w:rPr>
          <w:rFonts w:ascii="Times New Roman" w:hAnsi="Times New Roman" w:cs="Times New Roman"/>
          <w:b/>
        </w:rPr>
      </w:pPr>
      <w:r w:rsidRPr="0005423C">
        <w:rPr>
          <w:rFonts w:ascii="Times New Roman" w:hAnsi="Times New Roman" w:cs="Times New Roman"/>
          <w:b/>
        </w:rPr>
        <w:t>Bendito como germen: plenitud de gracia</w:t>
      </w:r>
    </w:p>
    <w:p w14:paraId="6F757027" w14:textId="77777777" w:rsidR="0018327E" w:rsidRPr="00C25519" w:rsidRDefault="0018327E" w:rsidP="0018327E">
      <w:pPr>
        <w:spacing w:after="0" w:line="240" w:lineRule="auto"/>
        <w:ind w:firstLine="567"/>
        <w:jc w:val="both"/>
        <w:rPr>
          <w:rFonts w:ascii="Times New Roman" w:hAnsi="Times New Roman" w:cs="Times New Roman"/>
          <w:i/>
        </w:rPr>
      </w:pPr>
      <w:r w:rsidRPr="00E5242B">
        <w:rPr>
          <w:rFonts w:ascii="Times New Roman" w:hAnsi="Times New Roman" w:cs="Times New Roman"/>
        </w:rPr>
        <w:t>A esta bendición que es la inmunidad de la falta, se le añade la bendición del germen, que es plenitud de gracia y de santidad perfecta. Es el único entre los hombres que se encuentra consumado en todo bien, porque se presenta inmune de todo mal. A él, el Espíritu se le ha dado sin medida</w:t>
      </w:r>
      <w:r>
        <w:rPr>
          <w:rStyle w:val="Refdenotaalpie"/>
          <w:rFonts w:ascii="Times New Roman" w:hAnsi="Times New Roman" w:cs="Times New Roman"/>
        </w:rPr>
        <w:footnoteReference w:id="297"/>
      </w:r>
      <w:r w:rsidRPr="00E5242B">
        <w:rPr>
          <w:rFonts w:ascii="Times New Roman" w:hAnsi="Times New Roman" w:cs="Times New Roman"/>
        </w:rPr>
        <w:t>, para que, solo, pueda cumplir toda justicia</w:t>
      </w:r>
      <w:r>
        <w:rPr>
          <w:rStyle w:val="Refdenotaalpie"/>
          <w:rFonts w:ascii="Times New Roman" w:hAnsi="Times New Roman" w:cs="Times New Roman"/>
        </w:rPr>
        <w:footnoteReference w:id="298"/>
      </w:r>
      <w:r w:rsidRPr="00E5242B">
        <w:rPr>
          <w:rFonts w:ascii="Times New Roman" w:hAnsi="Times New Roman" w:cs="Times New Roman"/>
        </w:rPr>
        <w:t xml:space="preserve">. Toda la santidad de los santos, comparada a esta, se muestra inferior. </w:t>
      </w:r>
      <w:r w:rsidRPr="0005423C">
        <w:rPr>
          <w:rFonts w:ascii="Times New Roman" w:hAnsi="Times New Roman" w:cs="Times New Roman"/>
          <w:i/>
        </w:rPr>
        <w:t>No hay santo como el Señor (1</w:t>
      </w:r>
      <w:r>
        <w:rPr>
          <w:rFonts w:ascii="Times New Roman" w:hAnsi="Times New Roman" w:cs="Times New Roman"/>
          <w:i/>
        </w:rPr>
        <w:t xml:space="preserve"> </w:t>
      </w:r>
      <w:r w:rsidRPr="0005423C">
        <w:rPr>
          <w:rFonts w:ascii="Times New Roman" w:hAnsi="Times New Roman" w:cs="Times New Roman"/>
          <w:i/>
        </w:rPr>
        <w:t>S 2, 2)</w:t>
      </w:r>
      <w:r w:rsidRPr="00E5242B">
        <w:rPr>
          <w:rFonts w:ascii="Times New Roman" w:hAnsi="Times New Roman" w:cs="Times New Roman"/>
        </w:rPr>
        <w:t xml:space="preserve">. La propia santidad apenas puede bastar a cada uno, pero la santidad de él basta a la humanidad entera según lo que está escrito: </w:t>
      </w:r>
      <w:r w:rsidRPr="00C25519">
        <w:rPr>
          <w:rFonts w:ascii="Times New Roman" w:hAnsi="Times New Roman" w:cs="Times New Roman"/>
          <w:i/>
        </w:rPr>
        <w:t>Como una tierra hace salir su germen, y como un huerto germina su simiente, así el Señor Dios hará germinar la santidad y la alabanza en presencia de todas las naciones (Is 61, 11).</w:t>
      </w:r>
    </w:p>
    <w:p w14:paraId="075C787D" w14:textId="77777777" w:rsidR="0018327E" w:rsidRPr="00E5242B" w:rsidRDefault="0018327E" w:rsidP="0018327E">
      <w:pPr>
        <w:spacing w:after="0" w:line="240" w:lineRule="auto"/>
        <w:ind w:firstLine="567"/>
        <w:jc w:val="both"/>
        <w:rPr>
          <w:rFonts w:ascii="Times New Roman" w:hAnsi="Times New Roman" w:cs="Times New Roman"/>
        </w:rPr>
      </w:pPr>
    </w:p>
    <w:p w14:paraId="018711AE" w14:textId="77777777" w:rsidR="0018327E" w:rsidRPr="00C25519" w:rsidRDefault="0018327E" w:rsidP="0018327E">
      <w:pPr>
        <w:spacing w:after="120" w:line="240" w:lineRule="auto"/>
        <w:jc w:val="both"/>
        <w:rPr>
          <w:rFonts w:ascii="Times New Roman" w:hAnsi="Times New Roman" w:cs="Times New Roman"/>
          <w:b/>
        </w:rPr>
      </w:pPr>
      <w:r w:rsidRPr="00C25519">
        <w:rPr>
          <w:rFonts w:ascii="Times New Roman" w:hAnsi="Times New Roman" w:cs="Times New Roman"/>
          <w:b/>
        </w:rPr>
        <w:t>Bendito como flor: la gloria eterna</w:t>
      </w:r>
    </w:p>
    <w:p w14:paraId="35BDF184"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Este es el germen de la santidad, el que desarrollado por la bendición, adorna la flor de l</w:t>
      </w:r>
      <w:r>
        <w:rPr>
          <w:rFonts w:ascii="Times New Roman" w:hAnsi="Times New Roman" w:cs="Times New Roman"/>
        </w:rPr>
        <w:t xml:space="preserve">a gloria. ¿Y de cuánta gloria? </w:t>
      </w:r>
      <w:r w:rsidRPr="00E5242B">
        <w:rPr>
          <w:rFonts w:ascii="Times New Roman" w:hAnsi="Times New Roman" w:cs="Times New Roman"/>
        </w:rPr>
        <w:t xml:space="preserve">De cuánta más sublime puede pensarse, es más, de cuanta </w:t>
      </w:r>
      <w:r>
        <w:rPr>
          <w:rFonts w:ascii="Times New Roman" w:hAnsi="Times New Roman" w:cs="Times New Roman"/>
        </w:rPr>
        <w:t xml:space="preserve">de ningún modo puede pensarse. </w:t>
      </w:r>
      <w:r w:rsidRPr="00E5242B">
        <w:rPr>
          <w:rFonts w:ascii="Times New Roman" w:hAnsi="Times New Roman" w:cs="Times New Roman"/>
        </w:rPr>
        <w:t>La flor subió de</w:t>
      </w:r>
      <w:r>
        <w:rPr>
          <w:rFonts w:ascii="Times New Roman" w:hAnsi="Times New Roman" w:cs="Times New Roman"/>
        </w:rPr>
        <w:t xml:space="preserve"> la raíz de Jesé. ¿Hasta dónde?</w:t>
      </w:r>
      <w:r w:rsidRPr="00E5242B">
        <w:rPr>
          <w:rFonts w:ascii="Times New Roman" w:hAnsi="Times New Roman" w:cs="Times New Roman"/>
        </w:rPr>
        <w:t xml:space="preserve"> Ciertamente hasta la cima, porque Jesucristo está en la gloria de Dios Padre</w:t>
      </w:r>
      <w:r>
        <w:rPr>
          <w:rStyle w:val="Refdenotaalpie"/>
          <w:rFonts w:ascii="Times New Roman" w:hAnsi="Times New Roman" w:cs="Times New Roman"/>
        </w:rPr>
        <w:footnoteReference w:id="299"/>
      </w:r>
      <w:r w:rsidRPr="00E5242B">
        <w:rPr>
          <w:rFonts w:ascii="Times New Roman" w:hAnsi="Times New Roman" w:cs="Times New Roman"/>
        </w:rPr>
        <w:t>. Su magnificencia está elevada por encima de los cielos</w:t>
      </w:r>
      <w:r>
        <w:rPr>
          <w:rStyle w:val="Refdenotaalpie"/>
          <w:rFonts w:ascii="Times New Roman" w:hAnsi="Times New Roman" w:cs="Times New Roman"/>
        </w:rPr>
        <w:footnoteReference w:id="300"/>
      </w:r>
      <w:r w:rsidRPr="00E5242B">
        <w:rPr>
          <w:rFonts w:ascii="Times New Roman" w:hAnsi="Times New Roman" w:cs="Times New Roman"/>
        </w:rPr>
        <w:t>, de modo que el germen del Señor será magnífico y glorioso, y el fruto de la tierra será sublime</w:t>
      </w:r>
      <w:r>
        <w:rPr>
          <w:rStyle w:val="Refdenotaalpie"/>
          <w:rFonts w:ascii="Times New Roman" w:hAnsi="Times New Roman" w:cs="Times New Roman"/>
        </w:rPr>
        <w:footnoteReference w:id="301"/>
      </w:r>
      <w:r w:rsidRPr="00E5242B">
        <w:rPr>
          <w:rFonts w:ascii="Times New Roman" w:hAnsi="Times New Roman" w:cs="Times New Roman"/>
        </w:rPr>
        <w:t>.</w:t>
      </w:r>
    </w:p>
    <w:p w14:paraId="52E71C5C" w14:textId="77777777" w:rsidR="0018327E" w:rsidRPr="00E5242B" w:rsidRDefault="0018327E" w:rsidP="0018327E">
      <w:pPr>
        <w:spacing w:after="120" w:line="240" w:lineRule="auto"/>
        <w:ind w:firstLine="567"/>
        <w:jc w:val="both"/>
        <w:rPr>
          <w:rFonts w:ascii="Times New Roman" w:hAnsi="Times New Roman" w:cs="Times New Roman"/>
        </w:rPr>
      </w:pPr>
    </w:p>
    <w:p w14:paraId="0737DEB3" w14:textId="77777777" w:rsidR="0018327E" w:rsidRPr="00C25519" w:rsidRDefault="0018327E" w:rsidP="0018327E">
      <w:pPr>
        <w:spacing w:after="120" w:line="240" w:lineRule="auto"/>
        <w:jc w:val="both"/>
        <w:rPr>
          <w:rFonts w:ascii="Times New Roman" w:hAnsi="Times New Roman" w:cs="Times New Roman"/>
          <w:b/>
        </w:rPr>
      </w:pPr>
      <w:r w:rsidRPr="00C25519">
        <w:rPr>
          <w:rFonts w:ascii="Times New Roman" w:hAnsi="Times New Roman" w:cs="Times New Roman"/>
          <w:b/>
        </w:rPr>
        <w:t>Bendito como fruto de vida para nosotros</w:t>
      </w:r>
    </w:p>
    <w:p w14:paraId="05673460"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 xml:space="preserve">Pero ¿qué fruto hay para nosotros en este fruto? ¿Qué, sino el fruto de bendición que procede del fruto bendito? De esta semilla, de este germen, de esta flor proviene un fruto de bendición que </w:t>
      </w:r>
      <w:r>
        <w:rPr>
          <w:rFonts w:ascii="Times New Roman" w:hAnsi="Times New Roman" w:cs="Times New Roman"/>
        </w:rPr>
        <w:t xml:space="preserve">llega hasta nosotros. </w:t>
      </w:r>
      <w:r w:rsidRPr="00E5242B">
        <w:rPr>
          <w:rFonts w:ascii="Times New Roman" w:hAnsi="Times New Roman" w:cs="Times New Roman"/>
        </w:rPr>
        <w:t>Primero como en forma de semilla, por la gracia del perdón; después como en forma de germen por el nacimiento en la santidad; por fin en forma de flor por la esperanza y la obtención de la gloria.</w:t>
      </w:r>
    </w:p>
    <w:p w14:paraId="6350F4F4" w14:textId="77777777" w:rsidR="0018327E" w:rsidRPr="00E5242B" w:rsidRDefault="0018327E" w:rsidP="0018327E">
      <w:pPr>
        <w:spacing w:after="120" w:line="240" w:lineRule="auto"/>
        <w:ind w:firstLine="567"/>
        <w:jc w:val="both"/>
        <w:rPr>
          <w:rFonts w:ascii="Times New Roman" w:hAnsi="Times New Roman" w:cs="Times New Roman"/>
        </w:rPr>
      </w:pPr>
      <w:r w:rsidRPr="00E5242B">
        <w:rPr>
          <w:rFonts w:ascii="Times New Roman" w:hAnsi="Times New Roman" w:cs="Times New Roman"/>
        </w:rPr>
        <w:t xml:space="preserve">Bendito por Dios y en Dios, es decir que Dios es glorificado en él; también para nosotros es bendito, de modo que los bendecidos por él seamos glorificados en él, que por la promesa hecha a Abrahán, Dios le dio la </w:t>
      </w:r>
      <w:r w:rsidRPr="00E5242B">
        <w:rPr>
          <w:rFonts w:ascii="Times New Roman" w:hAnsi="Times New Roman" w:cs="Times New Roman"/>
        </w:rPr>
        <w:lastRenderedPageBreak/>
        <w:t>bendición de todos los pueblos, a fin de que en el don de la bendición sea él bendito para nosotros; y por este don, sea siempre bendecido por nosotros con acción de gracias y confesión de alabanza. ¡Sea bendito su nombre de majestad eternamente, sea colmada de su majestad toda la tierra! ¡Amén, amén!</w:t>
      </w:r>
      <w:r>
        <w:rPr>
          <w:rStyle w:val="Refdenotaalpie"/>
          <w:rFonts w:ascii="Times New Roman" w:hAnsi="Times New Roman" w:cs="Times New Roman"/>
        </w:rPr>
        <w:footnoteReference w:id="302"/>
      </w:r>
    </w:p>
    <w:p w14:paraId="33D229AE" w14:textId="77777777" w:rsidR="0018327E" w:rsidRPr="00E5242B" w:rsidRDefault="0018327E" w:rsidP="0018327E">
      <w:pPr>
        <w:spacing w:after="120" w:line="240" w:lineRule="auto"/>
        <w:ind w:firstLine="567"/>
        <w:rPr>
          <w:rFonts w:ascii="Times New Roman" w:hAnsi="Times New Roman" w:cs="Times New Roman"/>
        </w:rPr>
      </w:pPr>
    </w:p>
    <w:p w14:paraId="1C092E32" w14:textId="77777777" w:rsidR="0087289E" w:rsidRPr="0069383D" w:rsidRDefault="0087289E" w:rsidP="0087289E">
      <w:pPr>
        <w:rPr>
          <w:rFonts w:ascii="Times New Roman" w:hAnsi="Times New Roman" w:cs="Times New Roman"/>
        </w:rPr>
      </w:pPr>
    </w:p>
    <w:p w14:paraId="273DF4E7" w14:textId="77777777" w:rsidR="0087289E" w:rsidRPr="0069383D" w:rsidRDefault="0087289E" w:rsidP="0087289E">
      <w:pPr>
        <w:rPr>
          <w:rFonts w:ascii="Times New Roman" w:hAnsi="Times New Roman" w:cs="Times New Roman"/>
        </w:rPr>
      </w:pPr>
      <w:r w:rsidRPr="0069383D">
        <w:rPr>
          <w:rFonts w:ascii="Times New Roman" w:hAnsi="Times New Roman" w:cs="Times New Roman"/>
        </w:rPr>
        <w:br w:type="page"/>
      </w:r>
    </w:p>
    <w:p w14:paraId="5B4A55B1" w14:textId="6E075241" w:rsidR="0087289E" w:rsidRPr="0069383D" w:rsidRDefault="0087289E" w:rsidP="0087289E">
      <w:pPr>
        <w:spacing w:after="0" w:line="240" w:lineRule="auto"/>
        <w:ind w:firstLine="709"/>
        <w:contextualSpacing/>
        <w:jc w:val="center"/>
        <w:rPr>
          <w:rFonts w:ascii="Times New Roman" w:eastAsia="Calibri" w:hAnsi="Times New Roman" w:cs="Times New Roman"/>
          <w:b/>
        </w:rPr>
      </w:pPr>
      <w:r w:rsidRPr="0069383D">
        <w:rPr>
          <w:rFonts w:ascii="Times New Roman" w:eastAsia="Calibri" w:hAnsi="Times New Roman" w:cs="Times New Roman"/>
          <w:b/>
        </w:rPr>
        <w:lastRenderedPageBreak/>
        <w:t>TRATADO VIII</w:t>
      </w:r>
    </w:p>
    <w:p w14:paraId="4DC64FE6" w14:textId="77777777" w:rsidR="0087289E" w:rsidRPr="0069383D" w:rsidRDefault="0087289E" w:rsidP="0087289E">
      <w:pPr>
        <w:spacing w:after="0" w:line="240" w:lineRule="auto"/>
        <w:ind w:firstLine="709"/>
        <w:contextualSpacing/>
        <w:jc w:val="center"/>
        <w:rPr>
          <w:rFonts w:ascii="Times New Roman" w:eastAsia="Calibri" w:hAnsi="Times New Roman" w:cs="Times New Roman"/>
          <w:b/>
        </w:rPr>
      </w:pPr>
    </w:p>
    <w:p w14:paraId="4BF41A46" w14:textId="77777777" w:rsidR="0087289E" w:rsidRPr="0069383D" w:rsidRDefault="0087289E" w:rsidP="0087289E">
      <w:pPr>
        <w:spacing w:after="0" w:line="240" w:lineRule="auto"/>
        <w:ind w:firstLine="709"/>
        <w:contextualSpacing/>
        <w:jc w:val="center"/>
        <w:rPr>
          <w:rFonts w:ascii="Times New Roman" w:eastAsia="Calibri" w:hAnsi="Times New Roman" w:cs="Times New Roman"/>
          <w:b/>
        </w:rPr>
        <w:sectPr w:rsidR="0087289E" w:rsidRPr="0069383D" w:rsidSect="00EB50AD">
          <w:headerReference w:type="default" r:id="rId20"/>
          <w:footnotePr>
            <w:numRestart w:val="eachSect"/>
          </w:footnotePr>
          <w:type w:val="continuous"/>
          <w:pgSz w:w="11906" w:h="16838" w:code="9"/>
          <w:pgMar w:top="1134" w:right="1134" w:bottom="1134" w:left="1134" w:header="709" w:footer="709" w:gutter="0"/>
          <w:cols w:space="708"/>
          <w:docGrid w:linePitch="360"/>
        </w:sectPr>
      </w:pPr>
    </w:p>
    <w:p w14:paraId="48E18758" w14:textId="77777777" w:rsidR="00844B67" w:rsidRPr="00B618F3" w:rsidRDefault="00844B67" w:rsidP="00844B67">
      <w:pPr>
        <w:spacing w:after="120" w:line="240" w:lineRule="auto"/>
        <w:ind w:firstLine="567"/>
        <w:jc w:val="center"/>
        <w:rPr>
          <w:rFonts w:ascii="Times New Roman" w:hAnsi="Times New Roman" w:cs="Times New Roman"/>
          <w:b/>
        </w:rPr>
      </w:pPr>
    </w:p>
    <w:p w14:paraId="0F120CDE" w14:textId="77777777" w:rsidR="00844B67" w:rsidRPr="00B618F3" w:rsidRDefault="00844B67" w:rsidP="00844B67">
      <w:pPr>
        <w:spacing w:after="120" w:line="240" w:lineRule="auto"/>
        <w:ind w:firstLine="567"/>
        <w:jc w:val="center"/>
        <w:rPr>
          <w:rFonts w:ascii="Times New Roman" w:hAnsi="Times New Roman" w:cs="Times New Roman"/>
          <w:b/>
          <w:i/>
        </w:rPr>
      </w:pPr>
      <w:r w:rsidRPr="00B618F3">
        <w:rPr>
          <w:rFonts w:ascii="Times New Roman" w:hAnsi="Times New Roman" w:cs="Times New Roman"/>
          <w:b/>
          <w:i/>
        </w:rPr>
        <w:t>LA HERIDA DE AMOR QUE LA ESPOSA INFLIGE AL ESPOSO</w:t>
      </w:r>
    </w:p>
    <w:p w14:paraId="42846894" w14:textId="77777777" w:rsidR="00844B67" w:rsidRPr="00B618F3" w:rsidRDefault="00844B67" w:rsidP="00844B67">
      <w:pPr>
        <w:spacing w:after="120" w:line="240" w:lineRule="auto"/>
        <w:ind w:firstLine="567"/>
        <w:jc w:val="both"/>
        <w:rPr>
          <w:rFonts w:ascii="Times New Roman" w:hAnsi="Times New Roman" w:cs="Times New Roman"/>
        </w:rPr>
      </w:pPr>
    </w:p>
    <w:p w14:paraId="6CACDDFD" w14:textId="77777777" w:rsidR="00844B67" w:rsidRPr="00B618F3" w:rsidRDefault="00844B67" w:rsidP="00844B67">
      <w:pPr>
        <w:spacing w:after="120" w:line="240" w:lineRule="auto"/>
        <w:ind w:firstLine="567"/>
        <w:jc w:val="both"/>
        <w:rPr>
          <w:rFonts w:ascii="Times New Roman" w:hAnsi="Times New Roman" w:cs="Times New Roman"/>
        </w:rPr>
      </w:pPr>
    </w:p>
    <w:p w14:paraId="3ECD2626" w14:textId="77777777" w:rsidR="00844B67" w:rsidRDefault="00844B67" w:rsidP="00844B67">
      <w:pPr>
        <w:spacing w:after="0" w:line="240" w:lineRule="auto"/>
        <w:ind w:left="6662"/>
        <w:jc w:val="both"/>
        <w:rPr>
          <w:rFonts w:ascii="Times New Roman" w:hAnsi="Times New Roman" w:cs="Times New Roman"/>
          <w:i/>
        </w:rPr>
      </w:pPr>
      <w:r w:rsidRPr="00D204D5">
        <w:rPr>
          <w:rFonts w:ascii="Times New Roman" w:hAnsi="Times New Roman" w:cs="Times New Roman"/>
          <w:i/>
        </w:rPr>
        <w:t xml:space="preserve">Heriste mi corazón, hermana mía, esposa, heriste mi corazón, con uno solo de tus ojos y con una sola trenza de tu cuello. </w:t>
      </w:r>
    </w:p>
    <w:p w14:paraId="5F3D67BB" w14:textId="77777777" w:rsidR="00844B67" w:rsidRPr="00D204D5" w:rsidRDefault="00844B67" w:rsidP="00844B67">
      <w:pPr>
        <w:spacing w:after="120" w:line="240" w:lineRule="auto"/>
        <w:ind w:left="6663"/>
        <w:jc w:val="right"/>
        <w:rPr>
          <w:rFonts w:ascii="Times New Roman" w:hAnsi="Times New Roman" w:cs="Times New Roman"/>
          <w:i/>
        </w:rPr>
      </w:pPr>
      <w:r w:rsidRPr="00D204D5">
        <w:rPr>
          <w:rFonts w:ascii="Times New Roman" w:hAnsi="Times New Roman" w:cs="Times New Roman"/>
          <w:i/>
        </w:rPr>
        <w:t>Cant 4, 9</w:t>
      </w:r>
    </w:p>
    <w:p w14:paraId="51C1484D" w14:textId="77777777" w:rsidR="00844B67" w:rsidRPr="00B618F3" w:rsidRDefault="00844B67" w:rsidP="00844B67">
      <w:pPr>
        <w:spacing w:after="120" w:line="240" w:lineRule="auto"/>
        <w:ind w:firstLine="567"/>
        <w:jc w:val="both"/>
        <w:rPr>
          <w:rFonts w:ascii="Times New Roman" w:hAnsi="Times New Roman" w:cs="Times New Roman"/>
        </w:rPr>
      </w:pPr>
    </w:p>
    <w:p w14:paraId="7EFF83DE" w14:textId="77777777" w:rsidR="00844B67" w:rsidRDefault="00844B67" w:rsidP="00844B67">
      <w:pPr>
        <w:spacing w:after="120" w:line="240" w:lineRule="auto"/>
        <w:jc w:val="both"/>
        <w:rPr>
          <w:rFonts w:ascii="Times New Roman" w:hAnsi="Times New Roman" w:cs="Times New Roman"/>
          <w:b/>
        </w:rPr>
      </w:pPr>
      <w:r w:rsidRPr="00D204D5">
        <w:rPr>
          <w:rFonts w:ascii="Times New Roman" w:hAnsi="Times New Roman" w:cs="Times New Roman"/>
          <w:b/>
        </w:rPr>
        <w:t>Dios nos manifiesta su amor de múltiples maneras</w:t>
      </w:r>
    </w:p>
    <w:p w14:paraId="33660CF9" w14:textId="77777777" w:rsidR="00D86025" w:rsidRPr="00D204D5" w:rsidRDefault="00D86025" w:rsidP="00844B67">
      <w:pPr>
        <w:spacing w:after="120" w:line="240" w:lineRule="auto"/>
        <w:jc w:val="both"/>
        <w:rPr>
          <w:rFonts w:ascii="Times New Roman" w:hAnsi="Times New Roman" w:cs="Times New Roman"/>
          <w:b/>
        </w:rPr>
      </w:pPr>
    </w:p>
    <w:p w14:paraId="2B72C9F2" w14:textId="77777777" w:rsidR="00844B67" w:rsidRPr="00D204D5" w:rsidRDefault="00844B67" w:rsidP="00844B67">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D204D5">
        <w:rPr>
          <w:rFonts w:ascii="Times New Roman" w:hAnsi="Times New Roman" w:cs="Times New Roman"/>
          <w:b/>
          <w:position w:val="-10"/>
          <w:sz w:val="102"/>
        </w:rPr>
        <w:t>D</w:t>
      </w:r>
    </w:p>
    <w:p w14:paraId="6DBA0AC6" w14:textId="475792DD" w:rsidR="00844B67" w:rsidRPr="00B618F3" w:rsidRDefault="00DD352A" w:rsidP="00844B67">
      <w:pPr>
        <w:spacing w:after="0" w:line="240" w:lineRule="auto"/>
        <w:jc w:val="both"/>
        <w:rPr>
          <w:rFonts w:ascii="Times New Roman" w:hAnsi="Times New Roman" w:cs="Times New Roman"/>
        </w:rPr>
      </w:pPr>
      <w:r w:rsidRPr="00B618F3">
        <w:rPr>
          <w:rFonts w:ascii="Times New Roman" w:hAnsi="Times New Roman" w:cs="Times New Roman"/>
        </w:rPr>
        <w:t>E</w:t>
      </w:r>
      <w:r w:rsidR="00844B67" w:rsidRPr="00B618F3">
        <w:rPr>
          <w:rFonts w:ascii="Times New Roman" w:hAnsi="Times New Roman" w:cs="Times New Roman"/>
        </w:rPr>
        <w:t xml:space="preserve"> muchas maneras manifiesta Dios su caridad hacia nosotros, ya en los acontecimientos, ya en las palabras, ya en los beneficios, ya en las promesas; ora con caricias y palabras persuasivas, ora con imágenes de las cosas. La imagen se aprehende por los modos y sentimientos del amor constante de Dios por nosotros, de manera que nuestro espíritu advertido por estas realidades naturalmente creadas para él, piense siempre en aquel a quien debe amar con todo su espíritu, del cual debe acordarse siempre, al tiempo que medita en el amor de estas cosas que suelen amarse o ser amadas, natural, social o castamente.</w:t>
      </w:r>
    </w:p>
    <w:p w14:paraId="153C412C" w14:textId="77777777" w:rsidR="00844B67" w:rsidRPr="00B618F3" w:rsidRDefault="00844B67" w:rsidP="00844B67">
      <w:pPr>
        <w:spacing w:after="0" w:line="240" w:lineRule="auto"/>
        <w:ind w:firstLine="567"/>
        <w:jc w:val="both"/>
        <w:rPr>
          <w:rFonts w:ascii="Times New Roman" w:hAnsi="Times New Roman" w:cs="Times New Roman"/>
        </w:rPr>
      </w:pPr>
    </w:p>
    <w:p w14:paraId="439CF68C" w14:textId="77777777" w:rsidR="00844B67" w:rsidRPr="00D204D5" w:rsidRDefault="00844B67" w:rsidP="00844B67">
      <w:pPr>
        <w:spacing w:after="120" w:line="240" w:lineRule="auto"/>
        <w:jc w:val="both"/>
        <w:rPr>
          <w:rFonts w:ascii="Times New Roman" w:hAnsi="Times New Roman" w:cs="Times New Roman"/>
          <w:b/>
        </w:rPr>
      </w:pPr>
      <w:r w:rsidRPr="00D204D5">
        <w:rPr>
          <w:rFonts w:ascii="Times New Roman" w:hAnsi="Times New Roman" w:cs="Times New Roman"/>
          <w:b/>
        </w:rPr>
        <w:t>Ejemplos de amor en la naturaleza</w:t>
      </w:r>
    </w:p>
    <w:p w14:paraId="77AB3039" w14:textId="77777777" w:rsidR="00844B67" w:rsidRPr="00B618F3" w:rsidRDefault="00844B67" w:rsidP="00844B67">
      <w:pPr>
        <w:spacing w:after="120" w:line="240" w:lineRule="auto"/>
        <w:ind w:firstLine="567"/>
        <w:jc w:val="both"/>
        <w:rPr>
          <w:rFonts w:ascii="Times New Roman" w:hAnsi="Times New Roman" w:cs="Times New Roman"/>
        </w:rPr>
      </w:pPr>
      <w:r w:rsidRPr="00B618F3">
        <w:rPr>
          <w:rFonts w:ascii="Times New Roman" w:hAnsi="Times New Roman" w:cs="Times New Roman"/>
        </w:rPr>
        <w:t>Hay un amor natural, con el cual aman la naturaleza según su especie no sólo los hombres sino también los animales, que experimentan en sí la fuerza del amor y por un instinto de la naturaleza consienten en las leyes del amor. Hay un amor social, según el cual, por un movimiento de propia elección, conviven socialmente aquello</w:t>
      </w:r>
      <w:r>
        <w:rPr>
          <w:rFonts w:ascii="Times New Roman" w:hAnsi="Times New Roman" w:cs="Times New Roman"/>
        </w:rPr>
        <w:t>s con quienes consienten vivir.</w:t>
      </w:r>
      <w:r w:rsidRPr="00B618F3">
        <w:rPr>
          <w:rFonts w:ascii="Times New Roman" w:hAnsi="Times New Roman" w:cs="Times New Roman"/>
        </w:rPr>
        <w:t xml:space="preserve"> Hay también un amor casto, que consolida y embellece el amor conyugal.</w:t>
      </w:r>
    </w:p>
    <w:p w14:paraId="7D65F2F7"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Así ama el águila que vuela anhelante sobre sus polluelos; así ama también la gallina que reúne a sus polluelos bajo sus alas</w:t>
      </w:r>
      <w:r>
        <w:rPr>
          <w:rStyle w:val="Refdenotaalpie"/>
          <w:rFonts w:ascii="Times New Roman" w:hAnsi="Times New Roman" w:cs="Times New Roman"/>
        </w:rPr>
        <w:footnoteReference w:id="303"/>
      </w:r>
      <w:r w:rsidRPr="00B618F3">
        <w:rPr>
          <w:rFonts w:ascii="Times New Roman" w:hAnsi="Times New Roman" w:cs="Times New Roman"/>
        </w:rPr>
        <w:t>, y como debilitada por la fuerza de su amor abaja conjuntamente sus plumas y su ternura. Así ama el padre a los hijos dulcísimos que le han nacido, y la madre no puede olvidar al hijo de sus entrañas</w:t>
      </w:r>
      <w:r>
        <w:rPr>
          <w:rStyle w:val="Refdenotaalpie"/>
          <w:rFonts w:ascii="Times New Roman" w:hAnsi="Times New Roman" w:cs="Times New Roman"/>
        </w:rPr>
        <w:footnoteReference w:id="304"/>
      </w:r>
      <w:r w:rsidRPr="00B618F3">
        <w:rPr>
          <w:rFonts w:ascii="Times New Roman" w:hAnsi="Times New Roman" w:cs="Times New Roman"/>
        </w:rPr>
        <w:t>; el hermano y la hermana, cuando mutuamente pronuncian y escuchan los nombres tan dulces de su parentesco, suscitan mutuos sentimi</w:t>
      </w:r>
      <w:r>
        <w:rPr>
          <w:rFonts w:ascii="Times New Roman" w:hAnsi="Times New Roman" w:cs="Times New Roman"/>
        </w:rPr>
        <w:t>entos de amor.</w:t>
      </w:r>
      <w:r w:rsidRPr="00B618F3">
        <w:rPr>
          <w:rFonts w:ascii="Times New Roman" w:hAnsi="Times New Roman" w:cs="Times New Roman"/>
        </w:rPr>
        <w:t xml:space="preserve"> Dos amigos se unen por un lazo indisoluble de amistad: el esposo y la esposa posponen las afecciones hogareñas de sus familiares, a fin de entregarse a los castos abrazos y a las delicias de su amor.</w:t>
      </w:r>
    </w:p>
    <w:p w14:paraId="4B26DC19" w14:textId="77777777" w:rsidR="00844B67" w:rsidRPr="00B618F3" w:rsidRDefault="00844B67" w:rsidP="00844B67">
      <w:pPr>
        <w:spacing w:after="0" w:line="240" w:lineRule="auto"/>
        <w:ind w:firstLine="567"/>
        <w:jc w:val="both"/>
        <w:rPr>
          <w:rFonts w:ascii="Times New Roman" w:hAnsi="Times New Roman" w:cs="Times New Roman"/>
        </w:rPr>
      </w:pPr>
    </w:p>
    <w:p w14:paraId="2CD69A5A" w14:textId="77777777" w:rsidR="00844B67" w:rsidRPr="00F03560" w:rsidRDefault="00844B67" w:rsidP="00844B67">
      <w:pPr>
        <w:spacing w:after="0" w:line="240" w:lineRule="auto"/>
        <w:jc w:val="both"/>
        <w:rPr>
          <w:rFonts w:ascii="Times New Roman" w:hAnsi="Times New Roman" w:cs="Times New Roman"/>
          <w:b/>
        </w:rPr>
      </w:pPr>
      <w:r w:rsidRPr="00F03560">
        <w:rPr>
          <w:rFonts w:ascii="Times New Roman" w:hAnsi="Times New Roman" w:cs="Times New Roman"/>
          <w:b/>
        </w:rPr>
        <w:t>Ningún amor es comparable</w:t>
      </w:r>
    </w:p>
    <w:p w14:paraId="3FEC3E6B" w14:textId="77777777" w:rsidR="00844B67" w:rsidRPr="00F03560" w:rsidRDefault="00844B67" w:rsidP="00844B67">
      <w:pPr>
        <w:spacing w:after="120" w:line="240" w:lineRule="auto"/>
        <w:jc w:val="both"/>
        <w:rPr>
          <w:rFonts w:ascii="Times New Roman" w:hAnsi="Times New Roman" w:cs="Times New Roman"/>
          <w:b/>
        </w:rPr>
      </w:pPr>
      <w:r w:rsidRPr="00F03560">
        <w:rPr>
          <w:rFonts w:ascii="Times New Roman" w:hAnsi="Times New Roman" w:cs="Times New Roman"/>
          <w:b/>
        </w:rPr>
        <w:t>al amor de Cristo por nosotros</w:t>
      </w:r>
    </w:p>
    <w:p w14:paraId="652372E6"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Pero el amor de Cristo es más ardiente que todos estos, más profundo, más interior, más agudo, más penetrante, más compasivo, más dulce, más firme, más ferviente. La comparación con todo otro amor no puede ni sobrepasar, ni igualar, ni tampoco</w:t>
      </w:r>
      <w:r>
        <w:rPr>
          <w:rFonts w:ascii="Times New Roman" w:hAnsi="Times New Roman" w:cs="Times New Roman"/>
        </w:rPr>
        <w:t xml:space="preserve"> expresar plenamente su fuerza.</w:t>
      </w:r>
      <w:r w:rsidRPr="00B618F3">
        <w:rPr>
          <w:rFonts w:ascii="Times New Roman" w:hAnsi="Times New Roman" w:cs="Times New Roman"/>
        </w:rPr>
        <w:t xml:space="preserve"> Sin embargo, Cristo no desdeñó compararse con el águila o con la gallina en lo cual se manifiesta la admirable caridad de Cristo, su admirable humildad y la admirable</w:t>
      </w:r>
      <w:r>
        <w:rPr>
          <w:rFonts w:ascii="Times New Roman" w:hAnsi="Times New Roman" w:cs="Times New Roman"/>
        </w:rPr>
        <w:t xml:space="preserve"> dulzura de estas dos virtudes.</w:t>
      </w:r>
      <w:r w:rsidRPr="00B618F3">
        <w:rPr>
          <w:rFonts w:ascii="Times New Roman" w:hAnsi="Times New Roman" w:cs="Times New Roman"/>
        </w:rPr>
        <w:t xml:space="preserve"> Es padre, cuando dice: </w:t>
      </w:r>
      <w:r w:rsidRPr="00F03560">
        <w:rPr>
          <w:rFonts w:ascii="Times New Roman" w:hAnsi="Times New Roman" w:cs="Times New Roman"/>
          <w:i/>
        </w:rPr>
        <w:t>En adelante llámame, “Padre mío”, tú eres el amigo de mi juventud (Jr 3, 4)</w:t>
      </w:r>
      <w:r>
        <w:rPr>
          <w:rFonts w:ascii="Times New Roman" w:hAnsi="Times New Roman" w:cs="Times New Roman"/>
        </w:rPr>
        <w:t>.</w:t>
      </w:r>
      <w:r w:rsidRPr="00B618F3">
        <w:rPr>
          <w:rFonts w:ascii="Times New Roman" w:hAnsi="Times New Roman" w:cs="Times New Roman"/>
        </w:rPr>
        <w:t xml:space="preserve"> Y también: </w:t>
      </w:r>
      <w:r w:rsidRPr="00F03560">
        <w:rPr>
          <w:rFonts w:ascii="Times New Roman" w:hAnsi="Times New Roman" w:cs="Times New Roman"/>
          <w:i/>
        </w:rPr>
        <w:t>Padre me llamaréis y no cesaréis de andar detrás de mí (Jr 3, 19)</w:t>
      </w:r>
      <w:r w:rsidRPr="00B618F3">
        <w:rPr>
          <w:rFonts w:ascii="Times New Roman" w:hAnsi="Times New Roman" w:cs="Times New Roman"/>
        </w:rPr>
        <w:t xml:space="preserve">. Y tiene entrañas más desbordantes de amor que una madre cuando dice: </w:t>
      </w:r>
      <w:r w:rsidRPr="00F03560">
        <w:rPr>
          <w:rFonts w:ascii="Times New Roman" w:hAnsi="Times New Roman" w:cs="Times New Roman"/>
          <w:i/>
        </w:rPr>
        <w:t>Como una madre consuela a sus hijos, así también yo os consolaré (Is 66, 13)</w:t>
      </w:r>
      <w:r w:rsidRPr="00B618F3">
        <w:rPr>
          <w:rFonts w:ascii="Times New Roman" w:hAnsi="Times New Roman" w:cs="Times New Roman"/>
        </w:rPr>
        <w:t xml:space="preserve">. Es hermano, cuando dice: </w:t>
      </w:r>
      <w:r w:rsidRPr="00F03560">
        <w:rPr>
          <w:rFonts w:ascii="Times New Roman" w:hAnsi="Times New Roman" w:cs="Times New Roman"/>
          <w:i/>
        </w:rPr>
        <w:t>Huerto cerrado eres, hermana mía (Cant 4, 12)</w:t>
      </w:r>
      <w:r w:rsidRPr="00B618F3">
        <w:rPr>
          <w:rFonts w:ascii="Times New Roman" w:hAnsi="Times New Roman" w:cs="Times New Roman"/>
        </w:rPr>
        <w:t xml:space="preserve">, y también: </w:t>
      </w:r>
      <w:r w:rsidRPr="00F03560">
        <w:rPr>
          <w:rFonts w:ascii="Times New Roman" w:hAnsi="Times New Roman" w:cs="Times New Roman"/>
          <w:i/>
        </w:rPr>
        <w:t>Id a encontrar a mis hermanos (Jn 20, 17)</w:t>
      </w:r>
      <w:r>
        <w:rPr>
          <w:rFonts w:ascii="Times New Roman" w:hAnsi="Times New Roman" w:cs="Times New Roman"/>
        </w:rPr>
        <w:t>.</w:t>
      </w:r>
      <w:r w:rsidRPr="00B618F3">
        <w:rPr>
          <w:rFonts w:ascii="Times New Roman" w:hAnsi="Times New Roman" w:cs="Times New Roman"/>
        </w:rPr>
        <w:t xml:space="preserve"> Es amigo, cuando dice: </w:t>
      </w:r>
      <w:r w:rsidRPr="00F03560">
        <w:rPr>
          <w:rFonts w:ascii="Times New Roman" w:hAnsi="Times New Roman" w:cs="Times New Roman"/>
          <w:i/>
        </w:rPr>
        <w:t>¡Toda hermosa eres, amiga mía! (Cant 4, 1)</w:t>
      </w:r>
      <w:r w:rsidRPr="00B618F3">
        <w:rPr>
          <w:rFonts w:ascii="Times New Roman" w:hAnsi="Times New Roman" w:cs="Times New Roman"/>
        </w:rPr>
        <w:t xml:space="preserve">; y cuando se le dice: </w:t>
      </w:r>
      <w:r w:rsidRPr="00F03560">
        <w:rPr>
          <w:rFonts w:ascii="Times New Roman" w:hAnsi="Times New Roman" w:cs="Times New Roman"/>
          <w:i/>
        </w:rPr>
        <w:t>Así es mi amado, y él es mi amigo (Cant 5, 16)</w:t>
      </w:r>
      <w:r>
        <w:rPr>
          <w:rFonts w:ascii="Times New Roman" w:hAnsi="Times New Roman" w:cs="Times New Roman"/>
        </w:rPr>
        <w:t>.</w:t>
      </w:r>
      <w:r w:rsidRPr="00B618F3">
        <w:rPr>
          <w:rFonts w:ascii="Times New Roman" w:hAnsi="Times New Roman" w:cs="Times New Roman"/>
        </w:rPr>
        <w:t xml:space="preserve"> Es esposo, cuando dice: </w:t>
      </w:r>
      <w:r w:rsidRPr="00F03560">
        <w:rPr>
          <w:rFonts w:ascii="Times New Roman" w:hAnsi="Times New Roman" w:cs="Times New Roman"/>
          <w:i/>
        </w:rPr>
        <w:t>Con gozo de esposo por su esposa, se goza por ti tu Dios (Is 62, 5</w:t>
      </w:r>
      <w:r>
        <w:rPr>
          <w:rFonts w:ascii="Times New Roman" w:hAnsi="Times New Roman" w:cs="Times New Roman"/>
        </w:rPr>
        <w:t>).</w:t>
      </w:r>
      <w:r w:rsidRPr="00B618F3">
        <w:rPr>
          <w:rFonts w:ascii="Times New Roman" w:hAnsi="Times New Roman" w:cs="Times New Roman"/>
        </w:rPr>
        <w:t xml:space="preserve"> Y es hermano </w:t>
      </w:r>
      <w:r w:rsidRPr="00B618F3">
        <w:rPr>
          <w:rFonts w:ascii="Times New Roman" w:hAnsi="Times New Roman" w:cs="Times New Roman"/>
        </w:rPr>
        <w:lastRenderedPageBreak/>
        <w:t xml:space="preserve">y esposo cuando dice: </w:t>
      </w:r>
      <w:r w:rsidRPr="00F03560">
        <w:rPr>
          <w:rFonts w:ascii="Times New Roman" w:hAnsi="Times New Roman" w:cs="Times New Roman"/>
          <w:i/>
        </w:rPr>
        <w:t>Heriste mi corazón, hermana mía, esposa</w:t>
      </w:r>
      <w:r>
        <w:rPr>
          <w:rFonts w:ascii="Times New Roman" w:hAnsi="Times New Roman" w:cs="Times New Roman"/>
        </w:rPr>
        <w:t>.</w:t>
      </w:r>
      <w:r w:rsidRPr="00B618F3">
        <w:rPr>
          <w:rFonts w:ascii="Times New Roman" w:hAnsi="Times New Roman" w:cs="Times New Roman"/>
        </w:rPr>
        <w:t xml:space="preserve"> Al llamarla hermana, indica la comunión d</w:t>
      </w:r>
      <w:r>
        <w:rPr>
          <w:rFonts w:ascii="Times New Roman" w:hAnsi="Times New Roman" w:cs="Times New Roman"/>
        </w:rPr>
        <w:t>e la naturaleza y de la gracia.</w:t>
      </w:r>
      <w:r w:rsidRPr="00B618F3">
        <w:rPr>
          <w:rFonts w:ascii="Times New Roman" w:hAnsi="Times New Roman" w:cs="Times New Roman"/>
        </w:rPr>
        <w:t xml:space="preserve"> Este es el intercambio del amor: recibió la n</w:t>
      </w:r>
      <w:r>
        <w:rPr>
          <w:rFonts w:ascii="Times New Roman" w:hAnsi="Times New Roman" w:cs="Times New Roman"/>
        </w:rPr>
        <w:t>aturaleza y comunicó la gracia.</w:t>
      </w:r>
      <w:r w:rsidRPr="00B618F3">
        <w:rPr>
          <w:rFonts w:ascii="Times New Roman" w:hAnsi="Times New Roman" w:cs="Times New Roman"/>
        </w:rPr>
        <w:t xml:space="preserve"> Cuando la llama esposa, indica la fidelidad del desposorio y el misterio de una unión indisoluble.</w:t>
      </w:r>
    </w:p>
    <w:p w14:paraId="1BFBCE34" w14:textId="77777777" w:rsidR="00844B67" w:rsidRPr="00B618F3" w:rsidRDefault="00844B67" w:rsidP="00844B67">
      <w:pPr>
        <w:spacing w:after="0" w:line="240" w:lineRule="auto"/>
        <w:ind w:firstLine="567"/>
        <w:jc w:val="both"/>
        <w:rPr>
          <w:rFonts w:ascii="Times New Roman" w:hAnsi="Times New Roman" w:cs="Times New Roman"/>
        </w:rPr>
      </w:pPr>
    </w:p>
    <w:p w14:paraId="262262E8" w14:textId="77777777" w:rsidR="00844B67" w:rsidRPr="00017B29" w:rsidRDefault="00844B67" w:rsidP="00844B67">
      <w:pPr>
        <w:spacing w:after="120" w:line="240" w:lineRule="auto"/>
        <w:jc w:val="both"/>
        <w:rPr>
          <w:rFonts w:ascii="Times New Roman" w:hAnsi="Times New Roman" w:cs="Times New Roman"/>
          <w:b/>
        </w:rPr>
      </w:pPr>
      <w:r w:rsidRPr="00017B29">
        <w:rPr>
          <w:rFonts w:ascii="Times New Roman" w:hAnsi="Times New Roman" w:cs="Times New Roman"/>
          <w:b/>
        </w:rPr>
        <w:t>La esposa ha herido el corazón de Jesús</w:t>
      </w:r>
    </w:p>
    <w:p w14:paraId="103912BC" w14:textId="77777777" w:rsidR="00844B67" w:rsidRPr="00B618F3" w:rsidRDefault="00844B67" w:rsidP="00844B67">
      <w:pPr>
        <w:spacing w:after="120" w:line="240" w:lineRule="auto"/>
        <w:ind w:firstLine="567"/>
        <w:jc w:val="both"/>
        <w:rPr>
          <w:rFonts w:ascii="Times New Roman" w:hAnsi="Times New Roman" w:cs="Times New Roman"/>
        </w:rPr>
      </w:pPr>
      <w:r w:rsidRPr="00B618F3">
        <w:rPr>
          <w:rFonts w:ascii="Times New Roman" w:hAnsi="Times New Roman" w:cs="Times New Roman"/>
        </w:rPr>
        <w:t>Pero de aquella que se llama hermana y esposa, ¿por qué se dice que hirió el corazón de su hermano y esposo? ¿Acaso tam</w:t>
      </w:r>
      <w:r>
        <w:rPr>
          <w:rFonts w:ascii="Times New Roman" w:hAnsi="Times New Roman" w:cs="Times New Roman"/>
        </w:rPr>
        <w:t xml:space="preserve">bién el amor tiene sus heridas? Ciertamente las tiene. </w:t>
      </w:r>
      <w:r w:rsidRPr="00B618F3">
        <w:rPr>
          <w:rFonts w:ascii="Times New Roman" w:hAnsi="Times New Roman" w:cs="Times New Roman"/>
        </w:rPr>
        <w:t>En efecto, hay heridas saludables y heridas mortales. ¿Qué heridas más mortales que aquellas que soportó el propio autor de la muerte, herido por el dardo de la</w:t>
      </w:r>
      <w:r>
        <w:rPr>
          <w:rFonts w:ascii="Times New Roman" w:hAnsi="Times New Roman" w:cs="Times New Roman"/>
        </w:rPr>
        <w:t xml:space="preserve"> maldad y la espada del dolor? </w:t>
      </w:r>
      <w:r w:rsidRPr="00B618F3">
        <w:rPr>
          <w:rFonts w:ascii="Times New Roman" w:hAnsi="Times New Roman" w:cs="Times New Roman"/>
        </w:rPr>
        <w:t xml:space="preserve">Del cual está escrito: </w:t>
      </w:r>
      <w:r w:rsidRPr="00017B29">
        <w:rPr>
          <w:rFonts w:ascii="Times New Roman" w:hAnsi="Times New Roman" w:cs="Times New Roman"/>
          <w:i/>
        </w:rPr>
        <w:t>Tú quebrantaste al orgulloso como a un herido de muerte (Sal 88, 11)</w:t>
      </w:r>
      <w:r w:rsidRPr="00B618F3">
        <w:rPr>
          <w:rFonts w:ascii="Times New Roman" w:hAnsi="Times New Roman" w:cs="Times New Roman"/>
        </w:rPr>
        <w:t>. Y no sólo este fue herido así de muerte, sino que</w:t>
      </w:r>
      <w:r>
        <w:rPr>
          <w:rFonts w:ascii="Times New Roman" w:hAnsi="Times New Roman" w:cs="Times New Roman"/>
        </w:rPr>
        <w:t xml:space="preserve"> por él muchos cayeron heridos.</w:t>
      </w:r>
      <w:r w:rsidRPr="00B618F3">
        <w:rPr>
          <w:rFonts w:ascii="Times New Roman" w:hAnsi="Times New Roman" w:cs="Times New Roman"/>
        </w:rPr>
        <w:t xml:space="preserve"> De estos está escrito</w:t>
      </w:r>
      <w:r w:rsidRPr="00017B29">
        <w:rPr>
          <w:rFonts w:ascii="Times New Roman" w:hAnsi="Times New Roman" w:cs="Times New Roman"/>
          <w:i/>
        </w:rPr>
        <w:t>: Como heriste a los que dormían en los sepulcros, de los cuales no te acuerdas más (Sal 87, 8)</w:t>
      </w:r>
      <w:r w:rsidRPr="00B618F3">
        <w:rPr>
          <w:rFonts w:ascii="Times New Roman" w:hAnsi="Times New Roman" w:cs="Times New Roman"/>
        </w:rPr>
        <w:t>. Hay heridas saludables, con las cuales está herida la esposa, la herida del amor y la herida del dolor; y mucho más saludables son las heridas del esposo, herida también de amor, y herida de dolor.</w:t>
      </w:r>
    </w:p>
    <w:p w14:paraId="78906F77" w14:textId="77777777" w:rsidR="00844B67" w:rsidRPr="00B618F3" w:rsidRDefault="00844B67" w:rsidP="00844B67">
      <w:pPr>
        <w:spacing w:after="120" w:line="240" w:lineRule="auto"/>
        <w:ind w:firstLine="567"/>
        <w:jc w:val="both"/>
        <w:rPr>
          <w:rFonts w:ascii="Times New Roman" w:hAnsi="Times New Roman" w:cs="Times New Roman"/>
        </w:rPr>
      </w:pPr>
      <w:r w:rsidRPr="00B618F3">
        <w:rPr>
          <w:rFonts w:ascii="Times New Roman" w:hAnsi="Times New Roman" w:cs="Times New Roman"/>
        </w:rPr>
        <w:t xml:space="preserve">De la herida del dolor dice la esposa: </w:t>
      </w:r>
      <w:r w:rsidRPr="00017B29">
        <w:rPr>
          <w:rFonts w:ascii="Times New Roman" w:hAnsi="Times New Roman" w:cs="Times New Roman"/>
          <w:i/>
        </w:rPr>
        <w:t>Me golpearon y me hirieron (Cant 5, 7)</w:t>
      </w:r>
      <w:r>
        <w:rPr>
          <w:rFonts w:ascii="Times New Roman" w:hAnsi="Times New Roman" w:cs="Times New Roman"/>
        </w:rPr>
        <w:t>.</w:t>
      </w:r>
      <w:r w:rsidRPr="00B618F3">
        <w:rPr>
          <w:rFonts w:ascii="Times New Roman" w:hAnsi="Times New Roman" w:cs="Times New Roman"/>
        </w:rPr>
        <w:t xml:space="preserve"> De la herida del amor ella</w:t>
      </w:r>
      <w:r>
        <w:rPr>
          <w:rFonts w:ascii="Times New Roman" w:hAnsi="Times New Roman" w:cs="Times New Roman"/>
        </w:rPr>
        <w:t xml:space="preserve"> dice: </w:t>
      </w:r>
      <w:r w:rsidRPr="00017B29">
        <w:rPr>
          <w:rFonts w:ascii="Times New Roman" w:hAnsi="Times New Roman" w:cs="Times New Roman"/>
          <w:i/>
        </w:rPr>
        <w:t>Yo estoy herida de amor.</w:t>
      </w:r>
      <w:r w:rsidRPr="00B618F3">
        <w:rPr>
          <w:rFonts w:ascii="Times New Roman" w:hAnsi="Times New Roman" w:cs="Times New Roman"/>
        </w:rPr>
        <w:t xml:space="preserve"> Y si está permitido en materia tan santa, tan digna de veneración, traer a colación la opinión de un eximio poeta, en apoyo de la verdad, él mismo es testigo de que es herida de amor al decir:</w:t>
      </w:r>
    </w:p>
    <w:p w14:paraId="581118C6" w14:textId="77777777" w:rsidR="00844B67" w:rsidRDefault="00844B67" w:rsidP="00844B67">
      <w:pPr>
        <w:spacing w:after="0" w:line="240" w:lineRule="auto"/>
        <w:ind w:firstLine="2835"/>
        <w:rPr>
          <w:rFonts w:ascii="Times New Roman" w:hAnsi="Times New Roman" w:cs="Times New Roman"/>
        </w:rPr>
      </w:pPr>
      <w:r w:rsidRPr="00B618F3">
        <w:rPr>
          <w:rFonts w:ascii="Times New Roman" w:hAnsi="Times New Roman" w:cs="Times New Roman"/>
        </w:rPr>
        <w:t xml:space="preserve">“Y la reina, herida, experimenta un gran tormento. </w:t>
      </w:r>
    </w:p>
    <w:p w14:paraId="22F0372D" w14:textId="77777777" w:rsidR="00844B67" w:rsidRDefault="00844B67" w:rsidP="00844B67">
      <w:pPr>
        <w:spacing w:after="0" w:line="240" w:lineRule="auto"/>
        <w:ind w:firstLine="2835"/>
        <w:rPr>
          <w:rFonts w:ascii="Times New Roman" w:hAnsi="Times New Roman" w:cs="Times New Roman"/>
        </w:rPr>
      </w:pPr>
      <w:r w:rsidRPr="00B618F3">
        <w:rPr>
          <w:rFonts w:ascii="Times New Roman" w:hAnsi="Times New Roman" w:cs="Times New Roman"/>
        </w:rPr>
        <w:t>Sus venas alimentan su herida y la consume el secreto</w:t>
      </w:r>
    </w:p>
    <w:p w14:paraId="74818B9E" w14:textId="77777777" w:rsidR="00844B67" w:rsidRPr="00B618F3" w:rsidRDefault="00844B67" w:rsidP="00844B67">
      <w:pPr>
        <w:spacing w:after="120" w:line="240" w:lineRule="auto"/>
        <w:ind w:firstLine="2835"/>
        <w:rPr>
          <w:rFonts w:ascii="Times New Roman" w:hAnsi="Times New Roman" w:cs="Times New Roman"/>
        </w:rPr>
      </w:pPr>
      <w:r w:rsidRPr="00B618F3">
        <w:rPr>
          <w:rFonts w:ascii="Times New Roman" w:hAnsi="Times New Roman" w:cs="Times New Roman"/>
        </w:rPr>
        <w:t>fuego del amor” (Virgilio, En., L. IV, 1-2).</w:t>
      </w:r>
    </w:p>
    <w:p w14:paraId="28D6172C"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 xml:space="preserve">También en Daniel está escrito acerca de los dos viejos jueces: </w:t>
      </w:r>
      <w:r w:rsidRPr="00017B29">
        <w:rPr>
          <w:rFonts w:ascii="Times New Roman" w:hAnsi="Times New Roman" w:cs="Times New Roman"/>
          <w:i/>
        </w:rPr>
        <w:t>Ambos estaban heridos de amor por ella (Dn 13, 10)</w:t>
      </w:r>
      <w:r w:rsidRPr="00B618F3">
        <w:rPr>
          <w:rFonts w:ascii="Times New Roman" w:hAnsi="Times New Roman" w:cs="Times New Roman"/>
        </w:rPr>
        <w:t xml:space="preserve">, es decir, por Susana. Y con un amor nada santo. Pero el amor santo es mucho más eficaz y mucho más poderoso para herir. Consideremos pues cómo el Esposo dice que su corazón ha sido </w:t>
      </w:r>
      <w:r>
        <w:rPr>
          <w:rFonts w:ascii="Times New Roman" w:hAnsi="Times New Roman" w:cs="Times New Roman"/>
        </w:rPr>
        <w:t>herido por su hermana y esposa.</w:t>
      </w:r>
      <w:r w:rsidRPr="00B618F3">
        <w:rPr>
          <w:rFonts w:ascii="Times New Roman" w:hAnsi="Times New Roman" w:cs="Times New Roman"/>
        </w:rPr>
        <w:t xml:space="preserve"> Y no lo dice una vez, sino una segunda vez al reiterar: </w:t>
      </w:r>
      <w:r w:rsidRPr="00F71605">
        <w:rPr>
          <w:rFonts w:ascii="Times New Roman" w:hAnsi="Times New Roman" w:cs="Times New Roman"/>
          <w:i/>
        </w:rPr>
        <w:t>Heriste mi corazón, hermana mía, esposa, heriste mi corazón</w:t>
      </w:r>
      <w:r w:rsidRPr="00B618F3">
        <w:rPr>
          <w:rFonts w:ascii="Times New Roman" w:hAnsi="Times New Roman" w:cs="Times New Roman"/>
        </w:rPr>
        <w:t>. Ciertamente, por el gran amor con que nos amó, cuando estábamos muertos por nuestros pecados</w:t>
      </w:r>
      <w:r>
        <w:rPr>
          <w:rStyle w:val="Refdenotaalpie"/>
          <w:rFonts w:ascii="Times New Roman" w:hAnsi="Times New Roman" w:cs="Times New Roman"/>
        </w:rPr>
        <w:footnoteReference w:id="305"/>
      </w:r>
      <w:r w:rsidRPr="00B618F3">
        <w:rPr>
          <w:rFonts w:ascii="Times New Roman" w:hAnsi="Times New Roman" w:cs="Times New Roman"/>
        </w:rPr>
        <w:t>, deseó para nosotr</w:t>
      </w:r>
      <w:r>
        <w:rPr>
          <w:rFonts w:ascii="Times New Roman" w:hAnsi="Times New Roman" w:cs="Times New Roman"/>
        </w:rPr>
        <w:t>os la vida y para él la muerte.</w:t>
      </w:r>
      <w:r w:rsidRPr="00B618F3">
        <w:rPr>
          <w:rFonts w:ascii="Times New Roman" w:hAnsi="Times New Roman" w:cs="Times New Roman"/>
        </w:rPr>
        <w:t xml:space="preserve"> De ahí sus heridas suspendidas en la cruz; de ahí la curación de las heridas de nuestros pecados; de ahí la salvación que nos ha sido concedida. Por consiguiente, el deseo de nuestra salvación y el deseo de la propia muerte por nuestra salvación, son dos heridas, una de amor, otra de dolor: es más, ambas son de amor. Cada uno de estos deseos procede del amor con que fue prevenida la esposa, de modo que así como la que es amada primero ama al que la ama, así también con toda la pureza del amor santo y del santo temor se conserva inmaculada para él.</w:t>
      </w:r>
    </w:p>
    <w:p w14:paraId="3843C6AE" w14:textId="77777777" w:rsidR="00844B67" w:rsidRPr="00B618F3" w:rsidRDefault="00844B67" w:rsidP="00844B67">
      <w:pPr>
        <w:spacing w:after="0" w:line="240" w:lineRule="auto"/>
        <w:ind w:firstLine="567"/>
        <w:jc w:val="both"/>
        <w:rPr>
          <w:rFonts w:ascii="Times New Roman" w:hAnsi="Times New Roman" w:cs="Times New Roman"/>
        </w:rPr>
      </w:pPr>
    </w:p>
    <w:p w14:paraId="1B29D6EE" w14:textId="77777777" w:rsidR="00844B67" w:rsidRPr="00F71605" w:rsidRDefault="00844B67" w:rsidP="00844B67">
      <w:pPr>
        <w:spacing w:after="120" w:line="240" w:lineRule="auto"/>
        <w:jc w:val="both"/>
        <w:rPr>
          <w:rFonts w:ascii="Times New Roman" w:hAnsi="Times New Roman" w:cs="Times New Roman"/>
          <w:b/>
        </w:rPr>
      </w:pPr>
      <w:r w:rsidRPr="00F71605">
        <w:rPr>
          <w:rFonts w:ascii="Times New Roman" w:hAnsi="Times New Roman" w:cs="Times New Roman"/>
          <w:b/>
        </w:rPr>
        <w:t>Cristo ha sido herido de amor pensando que haría bella a su esposa</w:t>
      </w:r>
    </w:p>
    <w:p w14:paraId="2F273A82"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 xml:space="preserve">Ahora se nos dice que ella hirió el corazón de su Esposo con uno solo de sus ojos y con una sola trenza de su cuello; como si fuera él atraído al amor por su hermosura, él que amó a la fea para hacerla hermosa. Pero por la hermosura de estas cosas se muestra </w:t>
      </w:r>
      <w:r>
        <w:rPr>
          <w:rFonts w:ascii="Times New Roman" w:hAnsi="Times New Roman" w:cs="Times New Roman"/>
        </w:rPr>
        <w:t xml:space="preserve">que ella fue elegida por amor. </w:t>
      </w:r>
      <w:r w:rsidRPr="00B618F3">
        <w:rPr>
          <w:rFonts w:ascii="Times New Roman" w:hAnsi="Times New Roman" w:cs="Times New Roman"/>
        </w:rPr>
        <w:t xml:space="preserve">A esto se dirigía la intención del amor: a hacer hermosa a la que amaba tanto antes de que fuese hermosa. Por la magnitud de su amor él dice que tiene el corazón herido, </w:t>
      </w:r>
      <w:r>
        <w:rPr>
          <w:rFonts w:ascii="Times New Roman" w:hAnsi="Times New Roman" w:cs="Times New Roman"/>
        </w:rPr>
        <w:t>y considera cómo la hará bella.</w:t>
      </w:r>
      <w:r w:rsidRPr="00B618F3">
        <w:rPr>
          <w:rFonts w:ascii="Times New Roman" w:hAnsi="Times New Roman" w:cs="Times New Roman"/>
        </w:rPr>
        <w:t xml:space="preserve"> Ciertamente, el Esposo y la esposa se hieren entre sí con mutuas heridas; pero el Esposo hiere porque es herido; la esposa, empero, hiere aunque no es herida todavía.</w:t>
      </w:r>
    </w:p>
    <w:p w14:paraId="0EFC6319" w14:textId="77777777" w:rsidR="00844B67" w:rsidRPr="00B618F3" w:rsidRDefault="00844B67" w:rsidP="00844B67">
      <w:pPr>
        <w:spacing w:after="0" w:line="240" w:lineRule="auto"/>
        <w:ind w:firstLine="567"/>
        <w:jc w:val="both"/>
        <w:rPr>
          <w:rFonts w:ascii="Times New Roman" w:hAnsi="Times New Roman" w:cs="Times New Roman"/>
        </w:rPr>
      </w:pPr>
    </w:p>
    <w:p w14:paraId="03726FB5" w14:textId="77777777" w:rsidR="00844B67" w:rsidRPr="00F71605" w:rsidRDefault="00844B67" w:rsidP="00844B67">
      <w:pPr>
        <w:spacing w:after="0" w:line="240" w:lineRule="auto"/>
        <w:jc w:val="both"/>
        <w:rPr>
          <w:rFonts w:ascii="Times New Roman" w:hAnsi="Times New Roman" w:cs="Times New Roman"/>
          <w:b/>
        </w:rPr>
      </w:pPr>
      <w:r w:rsidRPr="00F71605">
        <w:rPr>
          <w:rFonts w:ascii="Times New Roman" w:hAnsi="Times New Roman" w:cs="Times New Roman"/>
          <w:b/>
        </w:rPr>
        <w:t>Cristo es herido por uno solo de los ojos de la esposa</w:t>
      </w:r>
    </w:p>
    <w:p w14:paraId="58341A04" w14:textId="77777777" w:rsidR="00844B67" w:rsidRPr="00F71605" w:rsidRDefault="00844B67" w:rsidP="00844B67">
      <w:pPr>
        <w:spacing w:after="120" w:line="240" w:lineRule="auto"/>
        <w:jc w:val="both"/>
        <w:rPr>
          <w:rFonts w:ascii="Times New Roman" w:hAnsi="Times New Roman" w:cs="Times New Roman"/>
          <w:b/>
        </w:rPr>
      </w:pPr>
      <w:r w:rsidRPr="00F71605">
        <w:rPr>
          <w:rFonts w:ascii="Times New Roman" w:hAnsi="Times New Roman" w:cs="Times New Roman"/>
          <w:b/>
        </w:rPr>
        <w:t>y por una sola trenza de su cuello</w:t>
      </w:r>
    </w:p>
    <w:p w14:paraId="61D6EC2F"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Pero ¿qué significa que en toda la hermosura de la esposa, que se llama la toda hermosa, el Esposo no es herido sino por uno solo de sus ojos y por una sola trenza de su cuello? Él la ama toda entera y toda entera la alaba, mejillas y labios, pechos y cadera y todo lo demás. ¿Por qué no la ama por sus mejillas, ni por sus labios, ni por las demás cosas admirables en su hermosura, sino que cautivo casi por el amor es herido por uno solo de sus ojos y por una sola trenza de su cuello? ¿Acaso en estos resplandece alguna gracia de hermosura singular que le agrada más que lo otro? Ciertamente es así. A él le agradan ante todo aquellas cosas por las cuales todas las demás te agradan. ¿Cuáles son ellas? La pureza del amor sant</w:t>
      </w:r>
      <w:r>
        <w:rPr>
          <w:rFonts w:ascii="Times New Roman" w:hAnsi="Times New Roman" w:cs="Times New Roman"/>
        </w:rPr>
        <w:t xml:space="preserve">o y la pureza del santo temor. </w:t>
      </w:r>
      <w:r w:rsidRPr="00B618F3">
        <w:rPr>
          <w:rFonts w:ascii="Times New Roman" w:hAnsi="Times New Roman" w:cs="Times New Roman"/>
        </w:rPr>
        <w:t>La primera está significada por uno solo de sus ojos, la segunda por una sola trenza de su cuello.</w:t>
      </w:r>
    </w:p>
    <w:p w14:paraId="0D2FB406" w14:textId="77777777" w:rsidR="00844B67" w:rsidRPr="00B618F3" w:rsidRDefault="00844B67" w:rsidP="00844B67">
      <w:pPr>
        <w:spacing w:after="0" w:line="240" w:lineRule="auto"/>
        <w:ind w:firstLine="567"/>
        <w:jc w:val="both"/>
        <w:rPr>
          <w:rFonts w:ascii="Times New Roman" w:hAnsi="Times New Roman" w:cs="Times New Roman"/>
        </w:rPr>
      </w:pPr>
    </w:p>
    <w:p w14:paraId="7A1A01B3" w14:textId="77777777" w:rsidR="00844B67" w:rsidRPr="00F71605" w:rsidRDefault="00844B67" w:rsidP="00844B67">
      <w:pPr>
        <w:spacing w:after="0" w:line="240" w:lineRule="auto"/>
        <w:jc w:val="both"/>
        <w:rPr>
          <w:rFonts w:ascii="Times New Roman" w:hAnsi="Times New Roman" w:cs="Times New Roman"/>
          <w:b/>
        </w:rPr>
      </w:pPr>
      <w:r w:rsidRPr="00F71605">
        <w:rPr>
          <w:rFonts w:ascii="Times New Roman" w:hAnsi="Times New Roman" w:cs="Times New Roman"/>
          <w:b/>
        </w:rPr>
        <w:t>El ojo de la esposa atento a una sola cosa: la contemplación del Esposo</w:t>
      </w:r>
    </w:p>
    <w:p w14:paraId="52C020B8"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lastRenderedPageBreak/>
        <w:t xml:space="preserve">En el profeta Zacarías se habla de un ánfora o impiedad, que es la codicia o el amor del mundo: </w:t>
      </w:r>
      <w:r w:rsidRPr="00F71605">
        <w:rPr>
          <w:rFonts w:ascii="Times New Roman" w:hAnsi="Times New Roman" w:cs="Times New Roman"/>
          <w:i/>
        </w:rPr>
        <w:t>Este es su ojo por toda la tierra (Zac 5, 6)</w:t>
      </w:r>
      <w:r>
        <w:rPr>
          <w:rFonts w:ascii="Times New Roman" w:hAnsi="Times New Roman" w:cs="Times New Roman"/>
        </w:rPr>
        <w:t>.</w:t>
      </w:r>
      <w:r w:rsidRPr="00B618F3">
        <w:rPr>
          <w:rFonts w:ascii="Times New Roman" w:hAnsi="Times New Roman" w:cs="Times New Roman"/>
        </w:rPr>
        <w:t xml:space="preserve"> Aquí el ojo mira a la tierra y no al cielo; al mundo, no a Dios; a lo transitorio y no a lo eterno; a </w:t>
      </w:r>
      <w:r>
        <w:rPr>
          <w:rFonts w:ascii="Times New Roman" w:hAnsi="Times New Roman" w:cs="Times New Roman"/>
        </w:rPr>
        <w:t>lo visible y no a lo invisible.</w:t>
      </w:r>
      <w:r w:rsidRPr="00B618F3">
        <w:rPr>
          <w:rFonts w:ascii="Times New Roman" w:hAnsi="Times New Roman" w:cs="Times New Roman"/>
        </w:rPr>
        <w:t xml:space="preserve"> Y es que no pu</w:t>
      </w:r>
      <w:r>
        <w:rPr>
          <w:rFonts w:ascii="Times New Roman" w:hAnsi="Times New Roman" w:cs="Times New Roman"/>
        </w:rPr>
        <w:t>ede porque es impuro y sin luz.</w:t>
      </w:r>
      <w:r w:rsidRPr="00B618F3">
        <w:rPr>
          <w:rFonts w:ascii="Times New Roman" w:hAnsi="Times New Roman" w:cs="Times New Roman"/>
        </w:rPr>
        <w:t xml:space="preserve"> Y el amor de Dios cuando es perfecto y no está dividido, es el ojo simple, puro, notable por su hermosura, notable por su admirable sutileza, que contempla las cosas que se ven y no las que no se ven. Esta es la mirada de Raquel, a la que se la describe con rostro bello y aspecto</w:t>
      </w:r>
      <w:r>
        <w:rPr>
          <w:rFonts w:ascii="Times New Roman" w:hAnsi="Times New Roman" w:cs="Times New Roman"/>
        </w:rPr>
        <w:t xml:space="preserve"> encantador</w:t>
      </w:r>
      <w:r>
        <w:rPr>
          <w:rStyle w:val="Refdenotaalpie"/>
          <w:rFonts w:ascii="Times New Roman" w:hAnsi="Times New Roman" w:cs="Times New Roman"/>
        </w:rPr>
        <w:footnoteReference w:id="306"/>
      </w:r>
      <w:r>
        <w:rPr>
          <w:rFonts w:ascii="Times New Roman" w:hAnsi="Times New Roman" w:cs="Times New Roman"/>
        </w:rPr>
        <w:t>.</w:t>
      </w:r>
      <w:r w:rsidRPr="00B618F3">
        <w:rPr>
          <w:rFonts w:ascii="Times New Roman" w:hAnsi="Times New Roman" w:cs="Times New Roman"/>
        </w:rPr>
        <w:t xml:space="preserve"> Este es el ojo con el cual ve María la mejor parte, la que eli</w:t>
      </w:r>
      <w:r>
        <w:rPr>
          <w:rFonts w:ascii="Times New Roman" w:hAnsi="Times New Roman" w:cs="Times New Roman"/>
        </w:rPr>
        <w:t>gió, la que no le será quitada</w:t>
      </w:r>
      <w:r>
        <w:rPr>
          <w:rStyle w:val="Refdenotaalpie"/>
          <w:rFonts w:ascii="Times New Roman" w:hAnsi="Times New Roman" w:cs="Times New Roman"/>
        </w:rPr>
        <w:footnoteReference w:id="307"/>
      </w:r>
      <w:r>
        <w:rPr>
          <w:rFonts w:ascii="Times New Roman" w:hAnsi="Times New Roman" w:cs="Times New Roman"/>
        </w:rPr>
        <w:t>.</w:t>
      </w:r>
      <w:r w:rsidRPr="00B618F3">
        <w:rPr>
          <w:rFonts w:ascii="Times New Roman" w:hAnsi="Times New Roman" w:cs="Times New Roman"/>
        </w:rPr>
        <w:t xml:space="preserve"> Este ojo no es </w:t>
      </w:r>
      <w:r>
        <w:rPr>
          <w:rFonts w:ascii="Times New Roman" w:hAnsi="Times New Roman" w:cs="Times New Roman"/>
        </w:rPr>
        <w:t>el único, sino uno de los ojos.</w:t>
      </w:r>
      <w:r w:rsidRPr="00B618F3">
        <w:rPr>
          <w:rFonts w:ascii="Times New Roman" w:hAnsi="Times New Roman" w:cs="Times New Roman"/>
        </w:rPr>
        <w:t xml:space="preserve"> Verdaderamente uno, porque está atento a una sola cosa, ama una sola cosa, se preocupa por una sola cosa.</w:t>
      </w:r>
    </w:p>
    <w:p w14:paraId="2FB413E1" w14:textId="77777777" w:rsidR="00844B67" w:rsidRPr="00B618F3" w:rsidRDefault="00844B67" w:rsidP="00844B67">
      <w:pPr>
        <w:spacing w:after="0" w:line="240" w:lineRule="auto"/>
        <w:ind w:firstLine="567"/>
        <w:jc w:val="both"/>
        <w:rPr>
          <w:rFonts w:ascii="Times New Roman" w:hAnsi="Times New Roman" w:cs="Times New Roman"/>
        </w:rPr>
      </w:pPr>
    </w:p>
    <w:p w14:paraId="2A6B5AD5" w14:textId="77777777" w:rsidR="00844B67" w:rsidRPr="00B3602A" w:rsidRDefault="00844B67" w:rsidP="00844B67">
      <w:pPr>
        <w:spacing w:after="0" w:line="240" w:lineRule="auto"/>
        <w:jc w:val="both"/>
        <w:rPr>
          <w:rFonts w:ascii="Times New Roman" w:hAnsi="Times New Roman" w:cs="Times New Roman"/>
          <w:b/>
        </w:rPr>
      </w:pPr>
      <w:r w:rsidRPr="00B3602A">
        <w:rPr>
          <w:rFonts w:ascii="Times New Roman" w:hAnsi="Times New Roman" w:cs="Times New Roman"/>
          <w:b/>
        </w:rPr>
        <w:t>El otro ojo de la esposa seducido por la multiplicidad:</w:t>
      </w:r>
    </w:p>
    <w:p w14:paraId="73886AC7" w14:textId="77777777" w:rsidR="00844B67" w:rsidRPr="00B3602A" w:rsidRDefault="00844B67" w:rsidP="00844B67">
      <w:pPr>
        <w:spacing w:after="120" w:line="240" w:lineRule="auto"/>
        <w:jc w:val="both"/>
        <w:rPr>
          <w:rFonts w:ascii="Times New Roman" w:hAnsi="Times New Roman" w:cs="Times New Roman"/>
          <w:b/>
        </w:rPr>
      </w:pPr>
      <w:r w:rsidRPr="00B3602A">
        <w:rPr>
          <w:rFonts w:ascii="Times New Roman" w:hAnsi="Times New Roman" w:cs="Times New Roman"/>
          <w:b/>
        </w:rPr>
        <w:t>mirada sobre sí misma y sobre los otros</w:t>
      </w:r>
    </w:p>
    <w:p w14:paraId="5375467C"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Está también el otro ojo de la esposa que contempla no ya la hermosura del esposo sino que desciende sobre sí misma, sin quererlo más que queriéndolo, y se ve a sí misma indigente y miserable, expuesta a múltiples necesidades y flaquezas, no sólo las suyas, sino también las ajenas como si fueran propias. De ahí las preocupaciones domésticas de las necesidades cotidianas, de ahí la turbación del alma, la inquietud del coraz</w:t>
      </w:r>
      <w:r>
        <w:rPr>
          <w:rFonts w:ascii="Times New Roman" w:hAnsi="Times New Roman" w:cs="Times New Roman"/>
        </w:rPr>
        <w:t>ón y la aflicción del espíritu.</w:t>
      </w:r>
      <w:r w:rsidRPr="00B618F3">
        <w:rPr>
          <w:rFonts w:ascii="Times New Roman" w:hAnsi="Times New Roman" w:cs="Times New Roman"/>
        </w:rPr>
        <w:t xml:space="preserve"> De ahí el alma, dividida por muchas cosas, por las muchas cosas dispersada. De ahí que Marta esté preocupada y turbada por los muchos trabajos. Por eso Marta no es llamada Marta una sola vez, como María, que es llamada María una sola vez</w:t>
      </w:r>
      <w:r>
        <w:rPr>
          <w:rStyle w:val="Refdenotaalpie"/>
          <w:rFonts w:ascii="Times New Roman" w:hAnsi="Times New Roman" w:cs="Times New Roman"/>
        </w:rPr>
        <w:footnoteReference w:id="308"/>
      </w:r>
      <w:r w:rsidRPr="00B618F3">
        <w:rPr>
          <w:rFonts w:ascii="Times New Roman" w:hAnsi="Times New Roman" w:cs="Times New Roman"/>
        </w:rPr>
        <w:t>, la cual eligió una sola vez una sola c</w:t>
      </w:r>
      <w:r>
        <w:rPr>
          <w:rFonts w:ascii="Times New Roman" w:hAnsi="Times New Roman" w:cs="Times New Roman"/>
        </w:rPr>
        <w:t xml:space="preserve">osa que es la única necesaria. </w:t>
      </w:r>
      <w:r w:rsidRPr="00B618F3">
        <w:rPr>
          <w:rFonts w:ascii="Times New Roman" w:hAnsi="Times New Roman" w:cs="Times New Roman"/>
        </w:rPr>
        <w:t>Sino Marta, Marta</w:t>
      </w:r>
      <w:r>
        <w:rPr>
          <w:rStyle w:val="Refdenotaalpie"/>
          <w:rFonts w:ascii="Times New Roman" w:hAnsi="Times New Roman" w:cs="Times New Roman"/>
        </w:rPr>
        <w:footnoteReference w:id="309"/>
      </w:r>
      <w:r w:rsidRPr="00B618F3">
        <w:rPr>
          <w:rFonts w:ascii="Times New Roman" w:hAnsi="Times New Roman" w:cs="Times New Roman"/>
        </w:rPr>
        <w:t xml:space="preserve"> ella está preocupada y turbada por los cuidados de las cosas presentes</w:t>
      </w:r>
      <w:r>
        <w:rPr>
          <w:rFonts w:ascii="Times New Roman" w:hAnsi="Times New Roman" w:cs="Times New Roman"/>
        </w:rPr>
        <w:t xml:space="preserve"> y la previsión de las futuras.</w:t>
      </w:r>
      <w:r w:rsidRPr="00B618F3">
        <w:rPr>
          <w:rFonts w:ascii="Times New Roman" w:hAnsi="Times New Roman" w:cs="Times New Roman"/>
        </w:rPr>
        <w:t xml:space="preserve"> Es preciso ver muchas cosas y prever otras muchas indispensables para ella y para los suyos.  Y no puede estar en todo, sino donde le es posible, d</w:t>
      </w:r>
      <w:r>
        <w:rPr>
          <w:rFonts w:ascii="Times New Roman" w:hAnsi="Times New Roman" w:cs="Times New Roman"/>
        </w:rPr>
        <w:t>onde honestísimamente conviene.</w:t>
      </w:r>
      <w:r w:rsidRPr="00B618F3">
        <w:rPr>
          <w:rFonts w:ascii="Times New Roman" w:hAnsi="Times New Roman" w:cs="Times New Roman"/>
        </w:rPr>
        <w:t xml:space="preserve"> Aquí el ojo ve las realidades terrenas, ¿cómo puede no ser salpicado por el polvo de los pensamientos terrenos, cómo no ser turbado por ellos?</w:t>
      </w:r>
    </w:p>
    <w:p w14:paraId="551DD5FE" w14:textId="77777777" w:rsidR="00844B67" w:rsidRPr="00B618F3" w:rsidRDefault="00844B67" w:rsidP="00844B67">
      <w:pPr>
        <w:spacing w:after="0" w:line="240" w:lineRule="auto"/>
        <w:ind w:firstLine="567"/>
        <w:jc w:val="both"/>
        <w:rPr>
          <w:rFonts w:ascii="Times New Roman" w:hAnsi="Times New Roman" w:cs="Times New Roman"/>
        </w:rPr>
      </w:pPr>
    </w:p>
    <w:p w14:paraId="74A74E08" w14:textId="77777777" w:rsidR="00844B67" w:rsidRPr="00B3602A" w:rsidRDefault="00844B67" w:rsidP="00844B67">
      <w:pPr>
        <w:spacing w:after="120" w:line="240" w:lineRule="auto"/>
        <w:jc w:val="both"/>
        <w:rPr>
          <w:rFonts w:ascii="Times New Roman" w:hAnsi="Times New Roman" w:cs="Times New Roman"/>
          <w:b/>
        </w:rPr>
      </w:pPr>
      <w:r w:rsidRPr="00B3602A">
        <w:rPr>
          <w:rFonts w:ascii="Times New Roman" w:hAnsi="Times New Roman" w:cs="Times New Roman"/>
          <w:b/>
        </w:rPr>
        <w:t>El ojo único que hiere al Esposo</w:t>
      </w:r>
    </w:p>
    <w:p w14:paraId="5169842A"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No es pues este ojo, por cuya hermosura es herido el Esposo, sino aquel ojo único que ve puramente al Esposo y que como se adhie</w:t>
      </w:r>
      <w:r>
        <w:rPr>
          <w:rFonts w:ascii="Times New Roman" w:hAnsi="Times New Roman" w:cs="Times New Roman"/>
        </w:rPr>
        <w:t>re a él aborrece todo lo demás.</w:t>
      </w:r>
      <w:r w:rsidRPr="00B618F3">
        <w:rPr>
          <w:rFonts w:ascii="Times New Roman" w:hAnsi="Times New Roman" w:cs="Times New Roman"/>
        </w:rPr>
        <w:t xml:space="preserve"> Si el hombre deja a su padre y a su madre para adherirse a su esposa</w:t>
      </w:r>
      <w:r>
        <w:rPr>
          <w:rStyle w:val="Refdenotaalpie"/>
          <w:rFonts w:ascii="Times New Roman" w:hAnsi="Times New Roman" w:cs="Times New Roman"/>
        </w:rPr>
        <w:footnoteReference w:id="310"/>
      </w:r>
      <w:r w:rsidRPr="00B618F3">
        <w:rPr>
          <w:rFonts w:ascii="Times New Roman" w:hAnsi="Times New Roman" w:cs="Times New Roman"/>
        </w:rPr>
        <w:t>, ¿cuánto mejor es que la esposa de Cristo abandone todo lo que debe ser despreciado para adherirse a su Esposo? Pero ¿qué más propio para estar adherida a él que el ojo? Pues donde está el amor, allí está tambi</w:t>
      </w:r>
      <w:r>
        <w:rPr>
          <w:rFonts w:ascii="Times New Roman" w:hAnsi="Times New Roman" w:cs="Times New Roman"/>
        </w:rPr>
        <w:t xml:space="preserve">én el ojo. </w:t>
      </w:r>
      <w:r w:rsidRPr="00B618F3">
        <w:rPr>
          <w:rFonts w:ascii="Times New Roman" w:hAnsi="Times New Roman" w:cs="Times New Roman"/>
        </w:rPr>
        <w:t>Pues el ojo, por el hecho de que puede ver y ser visto, suele se</w:t>
      </w:r>
      <w:r>
        <w:rPr>
          <w:rFonts w:ascii="Times New Roman" w:hAnsi="Times New Roman" w:cs="Times New Roman"/>
        </w:rPr>
        <w:t>r indicio y atractivo del amor.</w:t>
      </w:r>
      <w:r w:rsidRPr="00B618F3">
        <w:rPr>
          <w:rFonts w:ascii="Times New Roman" w:hAnsi="Times New Roman" w:cs="Times New Roman"/>
        </w:rPr>
        <w:t xml:space="preserve"> Por su hermosura provoca el amor, y por una secreta expresión da a conocer el amor. Digo por su hermosura fiel y verdadera, no artificiosa fingida. Porque la que pinta con afeites sus ojos, finge una belleza que no tiene; y el ojo de la intención que es coloreado con una mentira se tiñe en vano a los ojos de Dios.  Dios no se complace en virtudes fingidas, sino que ama siempre la verdad, puesto que él es la Verdad. También la misma expresión de los ojos a veces engaña, como de algunos está escrito: </w:t>
      </w:r>
      <w:r w:rsidRPr="004067AC">
        <w:rPr>
          <w:rFonts w:ascii="Times New Roman" w:hAnsi="Times New Roman" w:cs="Times New Roman"/>
          <w:i/>
        </w:rPr>
        <w:t>Me odiaron sin razón, guiñan sus ojos (Sal 34, 19).</w:t>
      </w:r>
      <w:r w:rsidRPr="00B618F3">
        <w:rPr>
          <w:rFonts w:ascii="Times New Roman" w:hAnsi="Times New Roman" w:cs="Times New Roman"/>
        </w:rPr>
        <w:t xml:space="preserve"> Pero de Dios nadie se burla</w:t>
      </w:r>
      <w:r>
        <w:rPr>
          <w:rStyle w:val="Refdenotaalpie"/>
          <w:rFonts w:ascii="Times New Roman" w:hAnsi="Times New Roman" w:cs="Times New Roman"/>
        </w:rPr>
        <w:footnoteReference w:id="311"/>
      </w:r>
      <w:r w:rsidRPr="00B618F3">
        <w:rPr>
          <w:rFonts w:ascii="Times New Roman" w:hAnsi="Times New Roman" w:cs="Times New Roman"/>
        </w:rPr>
        <w:t>.</w:t>
      </w:r>
    </w:p>
    <w:p w14:paraId="58001174" w14:textId="77777777" w:rsidR="00844B67" w:rsidRPr="00B618F3" w:rsidRDefault="00844B67" w:rsidP="00844B67">
      <w:pPr>
        <w:spacing w:after="0" w:line="240" w:lineRule="auto"/>
        <w:ind w:firstLine="567"/>
        <w:jc w:val="both"/>
        <w:rPr>
          <w:rFonts w:ascii="Times New Roman" w:hAnsi="Times New Roman" w:cs="Times New Roman"/>
        </w:rPr>
      </w:pPr>
    </w:p>
    <w:p w14:paraId="15AA72F3" w14:textId="77777777" w:rsidR="00844B67" w:rsidRPr="004067AC" w:rsidRDefault="00844B67" w:rsidP="00844B67">
      <w:pPr>
        <w:spacing w:after="120" w:line="240" w:lineRule="auto"/>
        <w:jc w:val="both"/>
        <w:rPr>
          <w:rFonts w:ascii="Times New Roman" w:hAnsi="Times New Roman" w:cs="Times New Roman"/>
          <w:b/>
        </w:rPr>
      </w:pPr>
      <w:r w:rsidRPr="004067AC">
        <w:rPr>
          <w:rFonts w:ascii="Times New Roman" w:hAnsi="Times New Roman" w:cs="Times New Roman"/>
          <w:b/>
        </w:rPr>
        <w:t>Tres clases de miradas que provocan el amor</w:t>
      </w:r>
    </w:p>
    <w:p w14:paraId="470885A8"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El ojo, por su expresión, atrae el amor, sea cuando se vuelve hacia una persona con frecuencia, sea cuando clava en ella su mirada, sea cuando la mira fingiendo sin engaño.</w:t>
      </w:r>
    </w:p>
    <w:p w14:paraId="2CFC4C68" w14:textId="77777777" w:rsidR="00844B67" w:rsidRPr="00B618F3" w:rsidRDefault="00844B67" w:rsidP="00844B67">
      <w:pPr>
        <w:spacing w:after="0" w:line="240" w:lineRule="auto"/>
        <w:ind w:firstLine="567"/>
        <w:jc w:val="both"/>
        <w:rPr>
          <w:rFonts w:ascii="Times New Roman" w:hAnsi="Times New Roman" w:cs="Times New Roman"/>
        </w:rPr>
      </w:pPr>
    </w:p>
    <w:p w14:paraId="660C0B78" w14:textId="77777777" w:rsidR="00844B67" w:rsidRPr="004067AC" w:rsidRDefault="00844B67" w:rsidP="00844B67">
      <w:pPr>
        <w:spacing w:after="120" w:line="240" w:lineRule="auto"/>
        <w:jc w:val="both"/>
        <w:rPr>
          <w:rFonts w:ascii="Times New Roman" w:hAnsi="Times New Roman" w:cs="Times New Roman"/>
          <w:b/>
        </w:rPr>
      </w:pPr>
      <w:r w:rsidRPr="004067AC">
        <w:rPr>
          <w:rFonts w:ascii="Times New Roman" w:hAnsi="Times New Roman" w:cs="Times New Roman"/>
          <w:b/>
        </w:rPr>
        <w:t>El ojo que se aparta del Esposo y después vuelve a él</w:t>
      </w:r>
    </w:p>
    <w:p w14:paraId="7720E4B0" w14:textId="77777777" w:rsidR="00844B67" w:rsidRPr="004067AC" w:rsidRDefault="00844B67" w:rsidP="00844B67">
      <w:pPr>
        <w:spacing w:after="120" w:line="240" w:lineRule="auto"/>
        <w:ind w:firstLine="567"/>
        <w:jc w:val="both"/>
        <w:rPr>
          <w:rFonts w:ascii="Times New Roman" w:hAnsi="Times New Roman" w:cs="Times New Roman"/>
          <w:i/>
        </w:rPr>
      </w:pPr>
      <w:r w:rsidRPr="00B618F3">
        <w:rPr>
          <w:rFonts w:ascii="Times New Roman" w:hAnsi="Times New Roman" w:cs="Times New Roman"/>
        </w:rPr>
        <w:t xml:space="preserve">El Esposo ama el ojo que se aparta de él y vuelve a él frecuentemente. ¿Te admiras de </w:t>
      </w:r>
      <w:r>
        <w:rPr>
          <w:rFonts w:ascii="Times New Roman" w:hAnsi="Times New Roman" w:cs="Times New Roman"/>
        </w:rPr>
        <w:t>que haya dicho “que se aparta?”</w:t>
      </w:r>
      <w:r w:rsidRPr="00B618F3">
        <w:rPr>
          <w:rFonts w:ascii="Times New Roman" w:hAnsi="Times New Roman" w:cs="Times New Roman"/>
        </w:rPr>
        <w:t xml:space="preserve"> Escucha lo que dice el Esposo a la esposa: </w:t>
      </w:r>
      <w:r w:rsidRPr="004067AC">
        <w:rPr>
          <w:rFonts w:ascii="Times New Roman" w:hAnsi="Times New Roman" w:cs="Times New Roman"/>
          <w:i/>
        </w:rPr>
        <w:t>Aparta de mí tus ojos, porque ellos me hicieron huir lejos (Cant 6, 4)</w:t>
      </w:r>
      <w:r>
        <w:rPr>
          <w:rFonts w:ascii="Times New Roman" w:hAnsi="Times New Roman" w:cs="Times New Roman"/>
        </w:rPr>
        <w:t>.</w:t>
      </w:r>
      <w:r w:rsidRPr="00B618F3">
        <w:rPr>
          <w:rFonts w:ascii="Times New Roman" w:hAnsi="Times New Roman" w:cs="Times New Roman"/>
        </w:rPr>
        <w:t xml:space="preserve"> Ya que, en el arrobamiento de la contemplación, mientras se busca de un modo inescrutable al Dios inescrutable, más allá de lo permitido, es bueno apartar los ojos, de lo contrario él va a huir lejos y</w:t>
      </w:r>
      <w:r>
        <w:rPr>
          <w:rFonts w:ascii="Times New Roman" w:hAnsi="Times New Roman" w:cs="Times New Roman"/>
        </w:rPr>
        <w:t xml:space="preserve"> va a decir: “Aparta tus ojos”.</w:t>
      </w:r>
      <w:r w:rsidRPr="00B618F3">
        <w:rPr>
          <w:rFonts w:ascii="Times New Roman" w:hAnsi="Times New Roman" w:cs="Times New Roman"/>
        </w:rPr>
        <w:t xml:space="preserve"> Y en un libro sapiencias advierte: </w:t>
      </w:r>
      <w:r w:rsidRPr="004067AC">
        <w:rPr>
          <w:rFonts w:ascii="Times New Roman" w:hAnsi="Times New Roman" w:cs="Times New Roman"/>
          <w:i/>
        </w:rPr>
        <w:t>No busques lo que te sobrepasa, ni trates de escrutar lo que excede tus fuerzas (Ecli 3, 21).</w:t>
      </w:r>
    </w:p>
    <w:p w14:paraId="43F23BEF" w14:textId="77777777" w:rsidR="00844B67" w:rsidRPr="00B618F3" w:rsidRDefault="00844B67" w:rsidP="00844B67">
      <w:pPr>
        <w:spacing w:after="120" w:line="240" w:lineRule="auto"/>
        <w:ind w:firstLine="567"/>
        <w:jc w:val="both"/>
        <w:rPr>
          <w:rFonts w:ascii="Times New Roman" w:hAnsi="Times New Roman" w:cs="Times New Roman"/>
        </w:rPr>
      </w:pPr>
      <w:r w:rsidRPr="00B618F3">
        <w:rPr>
          <w:rFonts w:ascii="Times New Roman" w:hAnsi="Times New Roman" w:cs="Times New Roman"/>
        </w:rPr>
        <w:lastRenderedPageBreak/>
        <w:t>A veces el Esposo no ama el ojo que se aparta de él,</w:t>
      </w:r>
      <w:r>
        <w:rPr>
          <w:rFonts w:ascii="Times New Roman" w:hAnsi="Times New Roman" w:cs="Times New Roman"/>
        </w:rPr>
        <w:t xml:space="preserve"> sino que ama que retorne a él.</w:t>
      </w:r>
      <w:r w:rsidRPr="00B618F3">
        <w:rPr>
          <w:rFonts w:ascii="Times New Roman" w:hAnsi="Times New Roman" w:cs="Times New Roman"/>
        </w:rPr>
        <w:t xml:space="preserve"> Con frecuencia, quien es víctima de una tribulación clama a Dios, levanta hacia Dios sus ojos, y es liberado de su tribulación; y ya aliviado y en seguridad, mira hacia otro </w:t>
      </w:r>
      <w:r>
        <w:rPr>
          <w:rFonts w:ascii="Times New Roman" w:hAnsi="Times New Roman" w:cs="Times New Roman"/>
        </w:rPr>
        <w:t>lado y aparta el ojo del Señor.</w:t>
      </w:r>
      <w:r w:rsidRPr="00B618F3">
        <w:rPr>
          <w:rFonts w:ascii="Times New Roman" w:hAnsi="Times New Roman" w:cs="Times New Roman"/>
        </w:rPr>
        <w:t xml:space="preserve"> Pero pronto es golpeado por el Señor con la vara de la disciplina y castigado mira y desea ser mirado y dice: </w:t>
      </w:r>
      <w:r w:rsidRPr="004067AC">
        <w:rPr>
          <w:rFonts w:ascii="Times New Roman" w:hAnsi="Times New Roman" w:cs="Times New Roman"/>
          <w:i/>
        </w:rPr>
        <w:t>Mírame y ten piedad de mí (Sal 24, 18)</w:t>
      </w:r>
      <w:r>
        <w:rPr>
          <w:rFonts w:ascii="Times New Roman" w:hAnsi="Times New Roman" w:cs="Times New Roman"/>
        </w:rPr>
        <w:t>.</w:t>
      </w:r>
      <w:r w:rsidRPr="00B618F3">
        <w:rPr>
          <w:rFonts w:ascii="Times New Roman" w:hAnsi="Times New Roman" w:cs="Times New Roman"/>
        </w:rPr>
        <w:t xml:space="preserve"> De ahí que en un mismo salmo se repite muchas veces: Y clamaron al Señor en su angustia, y él a menudo los liberó</w:t>
      </w:r>
      <w:r>
        <w:rPr>
          <w:rStyle w:val="Refdenotaalpie"/>
          <w:rFonts w:ascii="Times New Roman" w:hAnsi="Times New Roman" w:cs="Times New Roman"/>
        </w:rPr>
        <w:footnoteReference w:id="312"/>
      </w:r>
      <w:r w:rsidRPr="00B618F3">
        <w:rPr>
          <w:rFonts w:ascii="Times New Roman" w:hAnsi="Times New Roman" w:cs="Times New Roman"/>
        </w:rPr>
        <w:t xml:space="preserve">. </w:t>
      </w:r>
    </w:p>
    <w:p w14:paraId="3EF20D60"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 xml:space="preserve">Con frecuencia los justos no son liberados de las tribulaciones presentes, como aquellos de los que está escrito: </w:t>
      </w:r>
      <w:r w:rsidRPr="004067AC">
        <w:rPr>
          <w:rFonts w:ascii="Times New Roman" w:hAnsi="Times New Roman" w:cs="Times New Roman"/>
          <w:i/>
        </w:rPr>
        <w:t>Fueron descoyuntados, rehusando la liberación por conseguir una resurrección mejor (Hb 11, 35).</w:t>
      </w:r>
      <w:r w:rsidRPr="00B618F3">
        <w:rPr>
          <w:rFonts w:ascii="Times New Roman" w:hAnsi="Times New Roman" w:cs="Times New Roman"/>
        </w:rPr>
        <w:t xml:space="preserve"> A menudo desdeñan de tal manera la consolación presente, que no desean ser liberados. Por el contrario, a menudo la desean, pero no la esperan, confiados en que Dios velará mejor por ellos, o bien impulsados tal vez por un momento a la pusilanimidad y dado que después de asiduas oraciones no consiguen lo que instantemente imploran, su esperanza poco a poco vacila y desfallece; piensan que aquel que puede liberarlos no quiere hacerlo. De ahí que alguien ha dicho: </w:t>
      </w:r>
      <w:r w:rsidRPr="004067AC">
        <w:rPr>
          <w:rFonts w:ascii="Times New Roman" w:hAnsi="Times New Roman" w:cs="Times New Roman"/>
          <w:i/>
        </w:rPr>
        <w:t>Mis ojos languidecieron por la aflicción (Sal 87. 9)</w:t>
      </w:r>
      <w:r w:rsidRPr="00B618F3">
        <w:rPr>
          <w:rFonts w:ascii="Times New Roman" w:hAnsi="Times New Roman" w:cs="Times New Roman"/>
        </w:rPr>
        <w:t xml:space="preserve">. Y también: </w:t>
      </w:r>
      <w:r w:rsidRPr="000F090A">
        <w:rPr>
          <w:rFonts w:ascii="Times New Roman" w:hAnsi="Times New Roman" w:cs="Times New Roman"/>
          <w:i/>
        </w:rPr>
        <w:t>Desfallecieron mis ojos, en tanto que espero en mi Dios (Sal 58, 4).</w:t>
      </w:r>
      <w:r w:rsidRPr="00B618F3">
        <w:rPr>
          <w:rFonts w:ascii="Times New Roman" w:hAnsi="Times New Roman" w:cs="Times New Roman"/>
        </w:rPr>
        <w:t xml:space="preserve"> Pues en tanto que desfallece la esperanza, el ojo se aparta; en tanto que la es</w:t>
      </w:r>
      <w:r>
        <w:rPr>
          <w:rFonts w:ascii="Times New Roman" w:hAnsi="Times New Roman" w:cs="Times New Roman"/>
        </w:rPr>
        <w:t>peranza renace, el ojo retorna.</w:t>
      </w:r>
      <w:r w:rsidRPr="00B618F3">
        <w:rPr>
          <w:rFonts w:ascii="Times New Roman" w:hAnsi="Times New Roman" w:cs="Times New Roman"/>
        </w:rPr>
        <w:t xml:space="preserve"> Todo esto se refiere a la esperanza de una consolación o de una liberación, la cual, por diversas causas alternativamente ora progresa, ora desfallece.</w:t>
      </w:r>
    </w:p>
    <w:p w14:paraId="66F7F5A3" w14:textId="77777777" w:rsidR="00844B67" w:rsidRPr="00B618F3" w:rsidRDefault="00844B67" w:rsidP="00844B67">
      <w:pPr>
        <w:spacing w:after="0" w:line="240" w:lineRule="auto"/>
        <w:ind w:firstLine="567"/>
        <w:jc w:val="both"/>
        <w:rPr>
          <w:rFonts w:ascii="Times New Roman" w:hAnsi="Times New Roman" w:cs="Times New Roman"/>
        </w:rPr>
      </w:pPr>
    </w:p>
    <w:p w14:paraId="51975F48" w14:textId="77777777" w:rsidR="00844B67" w:rsidRPr="001D3A14" w:rsidRDefault="00844B67" w:rsidP="00844B67">
      <w:pPr>
        <w:spacing w:after="120" w:line="240" w:lineRule="auto"/>
        <w:jc w:val="both"/>
        <w:rPr>
          <w:rFonts w:ascii="Times New Roman" w:hAnsi="Times New Roman" w:cs="Times New Roman"/>
          <w:b/>
        </w:rPr>
      </w:pPr>
      <w:r w:rsidRPr="001D3A14">
        <w:rPr>
          <w:rFonts w:ascii="Times New Roman" w:hAnsi="Times New Roman" w:cs="Times New Roman"/>
          <w:b/>
        </w:rPr>
        <w:t>El ojo que permanece fijo</w:t>
      </w:r>
    </w:p>
    <w:p w14:paraId="372F2AAB"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La esperanza de la salvación eterna no es así, pues ella, en medio de graves peligros, en medio de diversos géneros de</w:t>
      </w:r>
      <w:r>
        <w:rPr>
          <w:rFonts w:ascii="Times New Roman" w:hAnsi="Times New Roman" w:cs="Times New Roman"/>
        </w:rPr>
        <w:t xml:space="preserve"> tentaciones permanece inmóvil.</w:t>
      </w:r>
      <w:r w:rsidRPr="00B618F3">
        <w:rPr>
          <w:rFonts w:ascii="Times New Roman" w:hAnsi="Times New Roman" w:cs="Times New Roman"/>
        </w:rPr>
        <w:t xml:space="preserve"> No está permitido no desear esta salvación, ni está perm</w:t>
      </w:r>
      <w:r>
        <w:rPr>
          <w:rFonts w:ascii="Times New Roman" w:hAnsi="Times New Roman" w:cs="Times New Roman"/>
        </w:rPr>
        <w:t>itido desesperar nunca de ella.</w:t>
      </w:r>
      <w:r w:rsidRPr="00B618F3">
        <w:rPr>
          <w:rFonts w:ascii="Times New Roman" w:hAnsi="Times New Roman" w:cs="Times New Roman"/>
        </w:rPr>
        <w:t xml:space="preserve"> El ojo, fijamente clava</w:t>
      </w:r>
      <w:r>
        <w:rPr>
          <w:rFonts w:ascii="Times New Roman" w:hAnsi="Times New Roman" w:cs="Times New Roman"/>
        </w:rPr>
        <w:t>do, no se aparta nunca de ella.</w:t>
      </w:r>
      <w:r w:rsidRPr="00B618F3">
        <w:rPr>
          <w:rFonts w:ascii="Times New Roman" w:hAnsi="Times New Roman" w:cs="Times New Roman"/>
        </w:rPr>
        <w:t xml:space="preserve"> Permanece siempre ligado </w:t>
      </w:r>
      <w:r>
        <w:rPr>
          <w:rFonts w:ascii="Times New Roman" w:hAnsi="Times New Roman" w:cs="Times New Roman"/>
        </w:rPr>
        <w:t>allí de donde nunca se desliga.</w:t>
      </w:r>
      <w:r w:rsidRPr="00B618F3">
        <w:rPr>
          <w:rFonts w:ascii="Times New Roman" w:hAnsi="Times New Roman" w:cs="Times New Roman"/>
        </w:rPr>
        <w:t xml:space="preserve"> De ahí que diga el Profeta: </w:t>
      </w:r>
      <w:r w:rsidRPr="005D2E69">
        <w:rPr>
          <w:rFonts w:ascii="Times New Roman" w:hAnsi="Times New Roman" w:cs="Times New Roman"/>
          <w:i/>
        </w:rPr>
        <w:t>Mis ojos están fijos en el Señor (Sal 24, 15)</w:t>
      </w:r>
      <w:r>
        <w:rPr>
          <w:rFonts w:ascii="Times New Roman" w:hAnsi="Times New Roman" w:cs="Times New Roman"/>
        </w:rPr>
        <w:t xml:space="preserve">. </w:t>
      </w:r>
      <w:r w:rsidRPr="00B618F3">
        <w:rPr>
          <w:rFonts w:ascii="Times New Roman" w:hAnsi="Times New Roman" w:cs="Times New Roman"/>
        </w:rPr>
        <w:t>No te extrañe que se hable de estos ojos como si fueran dos, mientras que el corazón del Esp</w:t>
      </w:r>
      <w:r>
        <w:rPr>
          <w:rFonts w:ascii="Times New Roman" w:hAnsi="Times New Roman" w:cs="Times New Roman"/>
        </w:rPr>
        <w:t xml:space="preserve">oso es herido por un solo ojo. </w:t>
      </w:r>
      <w:r w:rsidRPr="00B618F3">
        <w:rPr>
          <w:rFonts w:ascii="Times New Roman" w:hAnsi="Times New Roman" w:cs="Times New Roman"/>
        </w:rPr>
        <w:t>Es un solo ojo porque es un solo amor todo tendido hacia un solo objeto. Pero las afecciones de este único amor son diversas, por las cuales de muchas maneras, con deseos y esperanzas, está tendido hacia el fin único, donde el ojo se clava irrevocablemente.</w:t>
      </w:r>
    </w:p>
    <w:p w14:paraId="2784AFF9" w14:textId="77777777" w:rsidR="00844B67" w:rsidRPr="00B618F3" w:rsidRDefault="00844B67" w:rsidP="00844B67">
      <w:pPr>
        <w:spacing w:after="0" w:line="240" w:lineRule="auto"/>
        <w:ind w:firstLine="567"/>
        <w:jc w:val="both"/>
        <w:rPr>
          <w:rFonts w:ascii="Times New Roman" w:hAnsi="Times New Roman" w:cs="Times New Roman"/>
        </w:rPr>
      </w:pPr>
    </w:p>
    <w:p w14:paraId="285FB2BC" w14:textId="77777777" w:rsidR="00844B67" w:rsidRPr="001D3A14" w:rsidRDefault="00844B67" w:rsidP="00844B67">
      <w:pPr>
        <w:spacing w:after="120" w:line="240" w:lineRule="auto"/>
        <w:jc w:val="both"/>
        <w:rPr>
          <w:rFonts w:ascii="Times New Roman" w:hAnsi="Times New Roman" w:cs="Times New Roman"/>
          <w:b/>
        </w:rPr>
      </w:pPr>
      <w:r w:rsidRPr="001D3A14">
        <w:rPr>
          <w:rFonts w:ascii="Times New Roman" w:hAnsi="Times New Roman" w:cs="Times New Roman"/>
          <w:b/>
        </w:rPr>
        <w:t>Los juegos de la mirada amante</w:t>
      </w:r>
    </w:p>
    <w:p w14:paraId="7A589083" w14:textId="77777777" w:rsidR="00844B67" w:rsidRPr="00B618F3" w:rsidRDefault="00844B67" w:rsidP="00844B67">
      <w:pPr>
        <w:spacing w:after="120" w:line="240" w:lineRule="auto"/>
        <w:ind w:firstLine="567"/>
        <w:jc w:val="both"/>
        <w:rPr>
          <w:rFonts w:ascii="Times New Roman" w:hAnsi="Times New Roman" w:cs="Times New Roman"/>
        </w:rPr>
      </w:pPr>
      <w:r w:rsidRPr="00B618F3">
        <w:rPr>
          <w:rFonts w:ascii="Times New Roman" w:hAnsi="Times New Roman" w:cs="Times New Roman"/>
        </w:rPr>
        <w:t>El ojo anda con fingimientos cuando con una mirada a hurtadillas, furtiva, no se abre del todo, sino que cerrándose un poco, con un sencillo guiño, revela el secreto del pensami</w:t>
      </w:r>
      <w:r>
        <w:rPr>
          <w:rFonts w:ascii="Times New Roman" w:hAnsi="Times New Roman" w:cs="Times New Roman"/>
        </w:rPr>
        <w:t xml:space="preserve">ento. </w:t>
      </w:r>
      <w:r w:rsidRPr="00B618F3">
        <w:rPr>
          <w:rFonts w:ascii="Times New Roman" w:hAnsi="Times New Roman" w:cs="Times New Roman"/>
        </w:rPr>
        <w:t xml:space="preserve">En efecto, este amor santo tiene para expresarse signos apropiados, diferentes de aquellos de los que está escrito: </w:t>
      </w:r>
      <w:r w:rsidRPr="005D2E69">
        <w:rPr>
          <w:rFonts w:ascii="Times New Roman" w:hAnsi="Times New Roman" w:cs="Times New Roman"/>
          <w:i/>
        </w:rPr>
        <w:t>Por cuanto son altivas las hijas de Sión, y andan con el cuello estirado y guiñando los ojos (Is 3, 16)</w:t>
      </w:r>
      <w:r w:rsidRPr="00B618F3">
        <w:rPr>
          <w:rFonts w:ascii="Times New Roman" w:hAnsi="Times New Roman" w:cs="Times New Roman"/>
        </w:rPr>
        <w:t>; ellos son misteriosos y favorecedores de una santa reserva, con los cuales la esposa y el Esposo se apru</w:t>
      </w:r>
      <w:r>
        <w:rPr>
          <w:rFonts w:ascii="Times New Roman" w:hAnsi="Times New Roman" w:cs="Times New Roman"/>
        </w:rPr>
        <w:t xml:space="preserve">eban y hacen señas mutuamente. </w:t>
      </w:r>
      <w:r w:rsidRPr="00B618F3">
        <w:rPr>
          <w:rFonts w:ascii="Times New Roman" w:hAnsi="Times New Roman" w:cs="Times New Roman"/>
        </w:rPr>
        <w:t>En el guiño que él le hace, ella quiere o no quiere, según que él mismo quiera qu</w:t>
      </w:r>
      <w:r>
        <w:rPr>
          <w:rFonts w:ascii="Times New Roman" w:hAnsi="Times New Roman" w:cs="Times New Roman"/>
        </w:rPr>
        <w:t>e ella quiera o deje de querer.</w:t>
      </w:r>
      <w:r w:rsidRPr="00B618F3">
        <w:rPr>
          <w:rFonts w:ascii="Times New Roman" w:hAnsi="Times New Roman" w:cs="Times New Roman"/>
        </w:rPr>
        <w:t xml:space="preserve"> El Esposo hace señas, cuando sugiere en secreto lo que quiere aprueba cuando escucha l</w:t>
      </w:r>
      <w:r>
        <w:rPr>
          <w:rFonts w:ascii="Times New Roman" w:hAnsi="Times New Roman" w:cs="Times New Roman"/>
        </w:rPr>
        <w:t>os ruegos de la que le suplica.</w:t>
      </w:r>
      <w:r w:rsidRPr="00B618F3">
        <w:rPr>
          <w:rFonts w:ascii="Times New Roman" w:hAnsi="Times New Roman" w:cs="Times New Roman"/>
        </w:rPr>
        <w:t xml:space="preserve"> La esposa aprueba, cuando obedece a los mandamientos de Dios que le son impuestos. Hace señas, cuando en sus buenas obras secretas, mediante una intención secreta, casi a escondidas, ve a aquel solo de quien pretende ser vista. Hace señas, cuando expone secreta y reverentemente la voluntad de su deseo en la humildad de su oración.</w:t>
      </w:r>
    </w:p>
    <w:p w14:paraId="32ACF6F7" w14:textId="77777777" w:rsidR="00844B67" w:rsidRPr="005D2E69" w:rsidRDefault="00844B67" w:rsidP="00844B67">
      <w:pPr>
        <w:spacing w:after="120" w:line="240" w:lineRule="auto"/>
        <w:ind w:firstLine="567"/>
        <w:jc w:val="both"/>
        <w:rPr>
          <w:rFonts w:ascii="Times New Roman" w:hAnsi="Times New Roman" w:cs="Times New Roman"/>
          <w:i/>
        </w:rPr>
      </w:pPr>
      <w:r w:rsidRPr="00B618F3">
        <w:rPr>
          <w:rFonts w:ascii="Times New Roman" w:hAnsi="Times New Roman" w:cs="Times New Roman"/>
        </w:rPr>
        <w:t>No te admires si el ojo finge al expresar este amor del cual hablamos, siendo que el amor san</w:t>
      </w:r>
      <w:r>
        <w:rPr>
          <w:rFonts w:ascii="Times New Roman" w:hAnsi="Times New Roman" w:cs="Times New Roman"/>
        </w:rPr>
        <w:t>to no tiene fingimientos.</w:t>
      </w:r>
      <w:r w:rsidRPr="00B618F3">
        <w:rPr>
          <w:rFonts w:ascii="Times New Roman" w:hAnsi="Times New Roman" w:cs="Times New Roman"/>
        </w:rPr>
        <w:t xml:space="preserve"> Pues “fingir” no siempre significa simulación o mentira, sino que a veces significa plasmar, formar, disimular; según estas acepciones, a saber, de plasmar, formar, o disimular, se encuen</w:t>
      </w:r>
      <w:r>
        <w:rPr>
          <w:rFonts w:ascii="Times New Roman" w:hAnsi="Times New Roman" w:cs="Times New Roman"/>
        </w:rPr>
        <w:t>tra y se piensa que Dios finge.</w:t>
      </w:r>
      <w:r w:rsidRPr="00B618F3">
        <w:rPr>
          <w:rFonts w:ascii="Times New Roman" w:hAnsi="Times New Roman" w:cs="Times New Roman"/>
        </w:rPr>
        <w:t xml:space="preserve"> Porque está escrito: </w:t>
      </w:r>
      <w:r w:rsidRPr="005D2E69">
        <w:rPr>
          <w:rFonts w:ascii="Times New Roman" w:hAnsi="Times New Roman" w:cs="Times New Roman"/>
          <w:i/>
        </w:rPr>
        <w:t>Jesús fingió seguir más lejos (Lc 24, 38).</w:t>
      </w:r>
      <w:r>
        <w:rPr>
          <w:rFonts w:ascii="Times New Roman" w:hAnsi="Times New Roman" w:cs="Times New Roman"/>
        </w:rPr>
        <w:t xml:space="preserve"> </w:t>
      </w:r>
      <w:r w:rsidRPr="00B618F3">
        <w:rPr>
          <w:rFonts w:ascii="Times New Roman" w:hAnsi="Times New Roman" w:cs="Times New Roman"/>
        </w:rPr>
        <w:t xml:space="preserve">Y también: </w:t>
      </w:r>
      <w:r w:rsidRPr="005D2E69">
        <w:rPr>
          <w:rFonts w:ascii="Times New Roman" w:hAnsi="Times New Roman" w:cs="Times New Roman"/>
          <w:i/>
        </w:rPr>
        <w:t>Plasmó sus corazones uno a uno (Is 32, 5)</w:t>
      </w:r>
      <w:r w:rsidRPr="00B618F3">
        <w:rPr>
          <w:rFonts w:ascii="Times New Roman" w:hAnsi="Times New Roman" w:cs="Times New Roman"/>
        </w:rPr>
        <w:t xml:space="preserve">; y: </w:t>
      </w:r>
      <w:r w:rsidRPr="005D2E69">
        <w:rPr>
          <w:rFonts w:ascii="Times New Roman" w:hAnsi="Times New Roman" w:cs="Times New Roman"/>
          <w:i/>
        </w:rPr>
        <w:t>Quien formó el ojo ¿no va a ver? (Sal 93, 9)</w:t>
      </w:r>
      <w:r>
        <w:rPr>
          <w:rFonts w:ascii="Times New Roman" w:hAnsi="Times New Roman" w:cs="Times New Roman"/>
        </w:rPr>
        <w:t xml:space="preserve">. </w:t>
      </w:r>
      <w:r w:rsidRPr="00B618F3">
        <w:rPr>
          <w:rFonts w:ascii="Times New Roman" w:hAnsi="Times New Roman" w:cs="Times New Roman"/>
        </w:rPr>
        <w:t xml:space="preserve">Y aquello de: </w:t>
      </w:r>
      <w:r w:rsidRPr="005D2E69">
        <w:rPr>
          <w:rFonts w:ascii="Times New Roman" w:hAnsi="Times New Roman" w:cs="Times New Roman"/>
          <w:i/>
        </w:rPr>
        <w:t>Tú que plasmas la aflicción en el mandamiento (Sal 93, 20).</w:t>
      </w:r>
    </w:p>
    <w:p w14:paraId="308B217F" w14:textId="77777777" w:rsidR="00844B67" w:rsidRDefault="00844B67" w:rsidP="00844B67">
      <w:pPr>
        <w:spacing w:after="0" w:line="240" w:lineRule="auto"/>
        <w:ind w:firstLine="567"/>
        <w:jc w:val="both"/>
        <w:rPr>
          <w:rFonts w:ascii="Times New Roman" w:hAnsi="Times New Roman" w:cs="Times New Roman"/>
        </w:rPr>
      </w:pPr>
    </w:p>
    <w:p w14:paraId="6490CEB7" w14:textId="77777777" w:rsidR="00844B67" w:rsidRPr="00B618F3" w:rsidRDefault="00844B67" w:rsidP="00844B67">
      <w:pPr>
        <w:spacing w:after="0" w:line="240" w:lineRule="auto"/>
        <w:ind w:firstLine="567"/>
        <w:jc w:val="both"/>
        <w:rPr>
          <w:rFonts w:ascii="Times New Roman" w:hAnsi="Times New Roman" w:cs="Times New Roman"/>
        </w:rPr>
      </w:pPr>
    </w:p>
    <w:p w14:paraId="22572A8F" w14:textId="77777777" w:rsidR="00844B67" w:rsidRPr="005D2E69" w:rsidRDefault="00844B67" w:rsidP="00844B67">
      <w:pPr>
        <w:spacing w:after="120" w:line="240" w:lineRule="auto"/>
        <w:ind w:firstLine="567"/>
        <w:jc w:val="center"/>
        <w:rPr>
          <w:rFonts w:ascii="Times New Roman" w:hAnsi="Times New Roman" w:cs="Times New Roman"/>
          <w:bCs/>
        </w:rPr>
      </w:pPr>
      <w:r w:rsidRPr="005D2E69">
        <w:rPr>
          <w:rFonts w:ascii="Times New Roman" w:hAnsi="Times New Roman" w:cs="Times New Roman"/>
          <w:bCs/>
        </w:rPr>
        <w:t>UN SOLO OJO, UNA SOLA TRENZA DE SU CUELLO</w:t>
      </w:r>
    </w:p>
    <w:p w14:paraId="05086EE5" w14:textId="77777777" w:rsidR="00844B67" w:rsidRPr="00B618F3" w:rsidRDefault="00844B67" w:rsidP="00844B67">
      <w:pPr>
        <w:spacing w:after="120" w:line="240" w:lineRule="auto"/>
        <w:ind w:firstLine="567"/>
        <w:jc w:val="both"/>
        <w:rPr>
          <w:rFonts w:ascii="Times New Roman" w:hAnsi="Times New Roman" w:cs="Times New Roman"/>
          <w:b/>
          <w:bCs/>
        </w:rPr>
      </w:pPr>
    </w:p>
    <w:p w14:paraId="2F92EA7C" w14:textId="77777777" w:rsidR="00844B67" w:rsidRPr="001D3A14" w:rsidRDefault="00844B67" w:rsidP="00844B67">
      <w:pPr>
        <w:spacing w:after="120" w:line="240" w:lineRule="auto"/>
        <w:jc w:val="both"/>
        <w:rPr>
          <w:rFonts w:ascii="Times New Roman" w:hAnsi="Times New Roman" w:cs="Times New Roman"/>
          <w:b/>
        </w:rPr>
      </w:pPr>
      <w:r w:rsidRPr="001D3A14">
        <w:rPr>
          <w:rFonts w:ascii="Times New Roman" w:hAnsi="Times New Roman" w:cs="Times New Roman"/>
          <w:b/>
        </w:rPr>
        <w:t>Lo que agrada principalmente al Esposo: la unidad</w:t>
      </w:r>
    </w:p>
    <w:p w14:paraId="323A5FBA" w14:textId="77777777" w:rsidR="00844B67" w:rsidRPr="00B618F3" w:rsidRDefault="00844B67" w:rsidP="00844B67">
      <w:pPr>
        <w:spacing w:after="0" w:line="240" w:lineRule="auto"/>
        <w:ind w:firstLine="567"/>
        <w:jc w:val="both"/>
        <w:rPr>
          <w:rFonts w:ascii="Times New Roman" w:hAnsi="Times New Roman" w:cs="Times New Roman"/>
        </w:rPr>
      </w:pPr>
      <w:r w:rsidRPr="005D2E69">
        <w:rPr>
          <w:rFonts w:ascii="Times New Roman" w:hAnsi="Times New Roman" w:cs="Times New Roman"/>
          <w:i/>
        </w:rPr>
        <w:lastRenderedPageBreak/>
        <w:t>Heriste,</w:t>
      </w:r>
      <w:r w:rsidRPr="00B618F3">
        <w:rPr>
          <w:rFonts w:ascii="Times New Roman" w:hAnsi="Times New Roman" w:cs="Times New Roman"/>
        </w:rPr>
        <w:t xml:space="preserve"> dice, </w:t>
      </w:r>
      <w:r w:rsidRPr="005D2E69">
        <w:rPr>
          <w:rFonts w:ascii="Times New Roman" w:hAnsi="Times New Roman" w:cs="Times New Roman"/>
          <w:i/>
        </w:rPr>
        <w:t>mi corazón, con uno solo de tus ojos, y con una sola trenza de tu cuello</w:t>
      </w:r>
      <w:r>
        <w:rPr>
          <w:rFonts w:ascii="Times New Roman" w:hAnsi="Times New Roman" w:cs="Times New Roman"/>
        </w:rPr>
        <w:t>.</w:t>
      </w:r>
      <w:r w:rsidRPr="00B618F3">
        <w:rPr>
          <w:rFonts w:ascii="Times New Roman" w:hAnsi="Times New Roman" w:cs="Times New Roman"/>
        </w:rPr>
        <w:t xml:space="preserve"> Y delante y detrás,</w:t>
      </w:r>
      <w:r>
        <w:rPr>
          <w:rFonts w:ascii="Times New Roman" w:hAnsi="Times New Roman" w:cs="Times New Roman"/>
        </w:rPr>
        <w:t xml:space="preserve"> el Esposo ve por ambas partes -</w:t>
      </w:r>
      <w:r w:rsidRPr="00B618F3">
        <w:rPr>
          <w:rFonts w:ascii="Times New Roman" w:hAnsi="Times New Roman" w:cs="Times New Roman"/>
        </w:rPr>
        <w:t xml:space="preserve">como si recorriera con la vista a la </w:t>
      </w:r>
      <w:r>
        <w:rPr>
          <w:rFonts w:ascii="Times New Roman" w:hAnsi="Times New Roman" w:cs="Times New Roman"/>
        </w:rPr>
        <w:t>esposa-</w:t>
      </w:r>
      <w:r w:rsidRPr="00B618F3">
        <w:rPr>
          <w:rFonts w:ascii="Times New Roman" w:hAnsi="Times New Roman" w:cs="Times New Roman"/>
        </w:rPr>
        <w:t xml:space="preserve"> lo que le agrada; y por ambas partes la unidad es lo que se ensalza, a saber: un solo ojo y una sola trenza de su cuello.</w:t>
      </w:r>
    </w:p>
    <w:p w14:paraId="047743C2" w14:textId="77777777" w:rsidR="00844B67" w:rsidRPr="00B618F3" w:rsidRDefault="00844B67" w:rsidP="00844B67">
      <w:pPr>
        <w:spacing w:after="0" w:line="240" w:lineRule="auto"/>
        <w:ind w:firstLine="567"/>
        <w:jc w:val="both"/>
        <w:rPr>
          <w:rFonts w:ascii="Times New Roman" w:hAnsi="Times New Roman" w:cs="Times New Roman"/>
        </w:rPr>
      </w:pPr>
    </w:p>
    <w:p w14:paraId="6E6F0D24" w14:textId="77777777" w:rsidR="00844B67" w:rsidRPr="001D3A14" w:rsidRDefault="00844B67" w:rsidP="00844B67">
      <w:pPr>
        <w:spacing w:after="120" w:line="240" w:lineRule="auto"/>
        <w:jc w:val="both"/>
        <w:rPr>
          <w:rFonts w:ascii="Times New Roman" w:hAnsi="Times New Roman" w:cs="Times New Roman"/>
          <w:b/>
        </w:rPr>
      </w:pPr>
      <w:r w:rsidRPr="001D3A14">
        <w:rPr>
          <w:rFonts w:ascii="Times New Roman" w:hAnsi="Times New Roman" w:cs="Times New Roman"/>
          <w:b/>
        </w:rPr>
        <w:t>Los cabellos reunidos en una sola trenza</w:t>
      </w:r>
    </w:p>
    <w:p w14:paraId="3558099A"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 xml:space="preserve">Considera cómo se arreglan los cabellos para formar una sola trenza en lo más alto, donde está la coronilla de la cabeza, los cabellos se separan en sentidos contrarios, y unos bajan hasta la frente, otros hacia atrás de la cabeza; otros caen </w:t>
      </w:r>
      <w:r>
        <w:rPr>
          <w:rFonts w:ascii="Times New Roman" w:hAnsi="Times New Roman" w:cs="Times New Roman"/>
        </w:rPr>
        <w:t xml:space="preserve">sobre las orejas y las sienes. </w:t>
      </w:r>
      <w:r w:rsidRPr="00B618F3">
        <w:rPr>
          <w:rFonts w:ascii="Times New Roman" w:hAnsi="Times New Roman" w:cs="Times New Roman"/>
        </w:rPr>
        <w:t>Y en las mujeres que suelen cuidar su cabellera, los cabellos están dispuestos y peinados agradablemente según una hermosa igualdad; desde lo más alto hasta la frente están divididos y llevados hacia atrás de una y otra parte, pasando sobre las orejas hacia el cuello y los hombros, do</w:t>
      </w:r>
      <w:r>
        <w:rPr>
          <w:rFonts w:ascii="Times New Roman" w:hAnsi="Times New Roman" w:cs="Times New Roman"/>
        </w:rPr>
        <w:t>nde se unen en una sola trenza.</w:t>
      </w:r>
      <w:r w:rsidRPr="00B618F3">
        <w:rPr>
          <w:rFonts w:ascii="Times New Roman" w:hAnsi="Times New Roman" w:cs="Times New Roman"/>
        </w:rPr>
        <w:t xml:space="preserve"> Una sola trenza formada por muchos cabellos unidos y atados con un nudo, para que los cabellos sueltos, sin orden, flotantes y dispersos, no caigan por aquí y por al</w:t>
      </w:r>
      <w:r>
        <w:rPr>
          <w:rFonts w:ascii="Times New Roman" w:hAnsi="Times New Roman" w:cs="Times New Roman"/>
        </w:rPr>
        <w:t>lí de una manera inconveniente.</w:t>
      </w:r>
      <w:r w:rsidRPr="00B618F3">
        <w:rPr>
          <w:rFonts w:ascii="Times New Roman" w:hAnsi="Times New Roman" w:cs="Times New Roman"/>
        </w:rPr>
        <w:t xml:space="preserve"> Con este arte se peinan y se arreglan las que son de este mundo, solícitas como están de agradar a los que las miren.</w:t>
      </w:r>
    </w:p>
    <w:p w14:paraId="0D75259A" w14:textId="77777777" w:rsidR="00844B67" w:rsidRPr="00B618F3" w:rsidRDefault="00844B67" w:rsidP="00844B67">
      <w:pPr>
        <w:spacing w:after="0" w:line="240" w:lineRule="auto"/>
        <w:ind w:firstLine="567"/>
        <w:jc w:val="both"/>
        <w:rPr>
          <w:rFonts w:ascii="Times New Roman" w:hAnsi="Times New Roman" w:cs="Times New Roman"/>
        </w:rPr>
      </w:pPr>
    </w:p>
    <w:p w14:paraId="62303173" w14:textId="77777777" w:rsidR="00844B67" w:rsidRPr="001D3A14" w:rsidRDefault="00844B67" w:rsidP="00844B67">
      <w:pPr>
        <w:spacing w:after="120" w:line="240" w:lineRule="auto"/>
        <w:jc w:val="both"/>
        <w:rPr>
          <w:rFonts w:ascii="Times New Roman" w:hAnsi="Times New Roman" w:cs="Times New Roman"/>
          <w:b/>
        </w:rPr>
      </w:pPr>
      <w:r w:rsidRPr="001D3A14">
        <w:rPr>
          <w:rFonts w:ascii="Times New Roman" w:hAnsi="Times New Roman" w:cs="Times New Roman"/>
          <w:b/>
        </w:rPr>
        <w:t>La cabellera que, en sentido espiritual, agrada a Dios</w:t>
      </w:r>
    </w:p>
    <w:p w14:paraId="6DE604EE" w14:textId="77777777" w:rsidR="00844B67" w:rsidRPr="00B618F3" w:rsidRDefault="00844B67" w:rsidP="00844B67">
      <w:pPr>
        <w:spacing w:after="120" w:line="240" w:lineRule="auto"/>
        <w:ind w:firstLine="567"/>
        <w:jc w:val="both"/>
        <w:rPr>
          <w:rFonts w:ascii="Times New Roman" w:hAnsi="Times New Roman" w:cs="Times New Roman"/>
        </w:rPr>
      </w:pPr>
      <w:r w:rsidRPr="00B618F3">
        <w:rPr>
          <w:rFonts w:ascii="Times New Roman" w:hAnsi="Times New Roman" w:cs="Times New Roman"/>
        </w:rPr>
        <w:t>La esposa de Cristo, también para agradar los ojos de este, no menospre</w:t>
      </w:r>
      <w:r>
        <w:rPr>
          <w:rFonts w:ascii="Times New Roman" w:hAnsi="Times New Roman" w:cs="Times New Roman"/>
        </w:rPr>
        <w:t>cia el cuidado de sus cabellos.</w:t>
      </w:r>
      <w:r w:rsidRPr="00B618F3">
        <w:rPr>
          <w:rFonts w:ascii="Times New Roman" w:hAnsi="Times New Roman" w:cs="Times New Roman"/>
        </w:rPr>
        <w:t xml:space="preserve"> No se complace en cualquier clase de cabellera, pues está escrito: </w:t>
      </w:r>
      <w:r w:rsidRPr="005D2E69">
        <w:rPr>
          <w:rFonts w:ascii="Times New Roman" w:hAnsi="Times New Roman" w:cs="Times New Roman"/>
          <w:i/>
        </w:rPr>
        <w:t>Dios quiebra la cabeza de sus enemigos, lo alto de la cabellera de los que caminan en sus pecados (Sal 67, 22).</w:t>
      </w:r>
      <w:r>
        <w:rPr>
          <w:rFonts w:ascii="Times New Roman" w:hAnsi="Times New Roman" w:cs="Times New Roman"/>
        </w:rPr>
        <w:t xml:space="preserve"> </w:t>
      </w:r>
      <w:r w:rsidRPr="00B618F3">
        <w:rPr>
          <w:rFonts w:ascii="Times New Roman" w:hAnsi="Times New Roman" w:cs="Times New Roman"/>
        </w:rPr>
        <w:t xml:space="preserve">Por su parte Isaías dice: </w:t>
      </w:r>
      <w:r w:rsidRPr="005D2E69">
        <w:rPr>
          <w:rFonts w:ascii="Times New Roman" w:hAnsi="Times New Roman" w:cs="Times New Roman"/>
          <w:i/>
        </w:rPr>
        <w:t>Afeitará el Señor el cráneo de las hijas de Sión, y el Señor las despojará de su cabellera (Is 3, 17)</w:t>
      </w:r>
      <w:r>
        <w:rPr>
          <w:rFonts w:ascii="Times New Roman" w:hAnsi="Times New Roman" w:cs="Times New Roman"/>
        </w:rPr>
        <w:t>.</w:t>
      </w:r>
      <w:r w:rsidRPr="00B618F3">
        <w:rPr>
          <w:rFonts w:ascii="Times New Roman" w:hAnsi="Times New Roman" w:cs="Times New Roman"/>
        </w:rPr>
        <w:t xml:space="preserve"> Y un poco más adelante las amenaza con cambiar sus cabellos rizados en calvicie</w:t>
      </w:r>
      <w:r>
        <w:rPr>
          <w:rStyle w:val="Refdenotaalpie"/>
          <w:rFonts w:ascii="Times New Roman" w:hAnsi="Times New Roman" w:cs="Times New Roman"/>
        </w:rPr>
        <w:footnoteReference w:id="313"/>
      </w:r>
      <w:r>
        <w:rPr>
          <w:rFonts w:ascii="Times New Roman" w:hAnsi="Times New Roman" w:cs="Times New Roman"/>
        </w:rPr>
        <w:t>.</w:t>
      </w:r>
      <w:r w:rsidRPr="00B618F3">
        <w:rPr>
          <w:rFonts w:ascii="Times New Roman" w:hAnsi="Times New Roman" w:cs="Times New Roman"/>
        </w:rPr>
        <w:t xml:space="preserve"> Y el Apóstol: </w:t>
      </w:r>
      <w:r w:rsidRPr="003A7AFF">
        <w:rPr>
          <w:rFonts w:ascii="Times New Roman" w:hAnsi="Times New Roman" w:cs="Times New Roman"/>
          <w:i/>
        </w:rPr>
        <w:t>No con cabellos encrespados (1 Tm 2, 9).</w:t>
      </w:r>
    </w:p>
    <w:p w14:paraId="2C581DD7" w14:textId="77777777" w:rsidR="00844B67" w:rsidRPr="00B618F3" w:rsidRDefault="00844B67" w:rsidP="00844B67">
      <w:pPr>
        <w:spacing w:after="0" w:line="240" w:lineRule="auto"/>
        <w:ind w:firstLine="567"/>
        <w:jc w:val="both"/>
        <w:rPr>
          <w:rFonts w:ascii="Times New Roman" w:hAnsi="Times New Roman" w:cs="Times New Roman"/>
        </w:rPr>
      </w:pPr>
      <w:r w:rsidRPr="00B618F3">
        <w:rPr>
          <w:rFonts w:ascii="Times New Roman" w:hAnsi="Times New Roman" w:cs="Times New Roman"/>
        </w:rPr>
        <w:t>Por el contrario, la consagración y la santificación de los nazareos, y la fuerza de Sansón, residían e</w:t>
      </w:r>
      <w:r>
        <w:rPr>
          <w:rFonts w:ascii="Times New Roman" w:hAnsi="Times New Roman" w:cs="Times New Roman"/>
        </w:rPr>
        <w:t>n su cabellera.</w:t>
      </w:r>
      <w:r w:rsidRPr="00B618F3">
        <w:rPr>
          <w:rFonts w:ascii="Times New Roman" w:hAnsi="Times New Roman" w:cs="Times New Roman"/>
        </w:rPr>
        <w:t xml:space="preserve"> Así pues los pensamientos sutiles de las intenciones santas y de las afecciones, parten de lo alto de la cabeza, a saber, del conocimiento de Dios, se dividen en cuatro partes y se separan</w:t>
      </w:r>
      <w:r>
        <w:rPr>
          <w:rFonts w:ascii="Times New Roman" w:hAnsi="Times New Roman" w:cs="Times New Roman"/>
        </w:rPr>
        <w:t xml:space="preserve"> con el peine de la discreción.</w:t>
      </w:r>
      <w:r w:rsidRPr="00B618F3">
        <w:rPr>
          <w:rFonts w:ascii="Times New Roman" w:hAnsi="Times New Roman" w:cs="Times New Roman"/>
        </w:rPr>
        <w:t xml:space="preserve"> Unos, que se refieren a los bienes eternos, bajan hasta la frente; otros, que se refieren a los males eternos se dirigen hacia atrás; otros, que se refieren a los bienes o males temporales se dividen por aquí y por allí hacia la</w:t>
      </w:r>
      <w:r>
        <w:rPr>
          <w:rFonts w:ascii="Times New Roman" w:hAnsi="Times New Roman" w:cs="Times New Roman"/>
        </w:rPr>
        <w:t xml:space="preserve"> derecha y hacia la izquierda. </w:t>
      </w:r>
      <w:r w:rsidRPr="00B618F3">
        <w:rPr>
          <w:rFonts w:ascii="Times New Roman" w:hAnsi="Times New Roman" w:cs="Times New Roman"/>
        </w:rPr>
        <w:t xml:space="preserve">Estos cabellos por cierto que agradan a los ojos del Esposo, porque dice: </w:t>
      </w:r>
      <w:r w:rsidRPr="003A7AFF">
        <w:rPr>
          <w:rFonts w:ascii="Times New Roman" w:hAnsi="Times New Roman" w:cs="Times New Roman"/>
          <w:i/>
        </w:rPr>
        <w:t>Apartad de mis ojos el mal de vuestros pensamientos (Is 1, 16)</w:t>
      </w:r>
      <w:r>
        <w:rPr>
          <w:rFonts w:ascii="Times New Roman" w:hAnsi="Times New Roman" w:cs="Times New Roman"/>
        </w:rPr>
        <w:t xml:space="preserve">. </w:t>
      </w:r>
      <w:r w:rsidRPr="00B618F3">
        <w:rPr>
          <w:rFonts w:ascii="Times New Roman" w:hAnsi="Times New Roman" w:cs="Times New Roman"/>
        </w:rPr>
        <w:t xml:space="preserve">Y también está escrito: </w:t>
      </w:r>
      <w:r w:rsidRPr="003A7AFF">
        <w:rPr>
          <w:rFonts w:ascii="Times New Roman" w:hAnsi="Times New Roman" w:cs="Times New Roman"/>
          <w:i/>
        </w:rPr>
        <w:t>El Espíritu Santo huye de un comportamiento fingido, y se aparta de los pensamientos necios (Sb 1, 5)</w:t>
      </w:r>
      <w:r>
        <w:rPr>
          <w:rFonts w:ascii="Times New Roman" w:hAnsi="Times New Roman" w:cs="Times New Roman"/>
        </w:rPr>
        <w:t>.</w:t>
      </w:r>
      <w:r w:rsidRPr="00B618F3">
        <w:rPr>
          <w:rFonts w:ascii="Times New Roman" w:hAnsi="Times New Roman" w:cs="Times New Roman"/>
        </w:rPr>
        <w:t xml:space="preserve"> Él garantiza la seguridad de sus elegidos al decir: </w:t>
      </w:r>
      <w:r w:rsidRPr="003A7AFF">
        <w:rPr>
          <w:rFonts w:ascii="Times New Roman" w:hAnsi="Times New Roman" w:cs="Times New Roman"/>
          <w:i/>
        </w:rPr>
        <w:t>No perecerá ni un cabello de vuestra cabeza (Lc 21, 18)</w:t>
      </w:r>
      <w:r>
        <w:rPr>
          <w:rFonts w:ascii="Times New Roman" w:hAnsi="Times New Roman" w:cs="Times New Roman"/>
        </w:rPr>
        <w:t xml:space="preserve">. </w:t>
      </w:r>
      <w:r w:rsidRPr="00B618F3">
        <w:rPr>
          <w:rFonts w:ascii="Times New Roman" w:hAnsi="Times New Roman" w:cs="Times New Roman"/>
        </w:rPr>
        <w:t>Todos los cabellos de vuestra cabeza están contados</w:t>
      </w:r>
      <w:r>
        <w:rPr>
          <w:rStyle w:val="Refdenotaalpie"/>
          <w:rFonts w:ascii="Times New Roman" w:hAnsi="Times New Roman" w:cs="Times New Roman"/>
        </w:rPr>
        <w:footnoteReference w:id="314"/>
      </w:r>
      <w:r w:rsidRPr="00B618F3">
        <w:rPr>
          <w:rFonts w:ascii="Times New Roman" w:hAnsi="Times New Roman" w:cs="Times New Roman"/>
        </w:rPr>
        <w:t>, porque el pensamiento de ellos está delante del Altísimo.</w:t>
      </w:r>
    </w:p>
    <w:p w14:paraId="4B7D92DA" w14:textId="77777777" w:rsidR="00844B67" w:rsidRPr="00B618F3" w:rsidRDefault="00844B67" w:rsidP="00844B67">
      <w:pPr>
        <w:spacing w:after="0" w:line="240" w:lineRule="auto"/>
        <w:ind w:firstLine="567"/>
        <w:jc w:val="both"/>
        <w:rPr>
          <w:rFonts w:ascii="Times New Roman" w:hAnsi="Times New Roman" w:cs="Times New Roman"/>
        </w:rPr>
      </w:pPr>
    </w:p>
    <w:p w14:paraId="2B77958E" w14:textId="77777777" w:rsidR="00844B67" w:rsidRPr="001D3A14" w:rsidRDefault="00844B67" w:rsidP="00844B67">
      <w:pPr>
        <w:spacing w:after="120" w:line="240" w:lineRule="auto"/>
        <w:jc w:val="both"/>
        <w:rPr>
          <w:rFonts w:ascii="Times New Roman" w:hAnsi="Times New Roman" w:cs="Times New Roman"/>
          <w:b/>
        </w:rPr>
      </w:pPr>
      <w:r w:rsidRPr="001D3A14">
        <w:rPr>
          <w:rFonts w:ascii="Times New Roman" w:hAnsi="Times New Roman" w:cs="Times New Roman"/>
          <w:b/>
        </w:rPr>
        <w:t>Unidad de los pensamientos bajo el yugo de la obediencia</w:t>
      </w:r>
    </w:p>
    <w:p w14:paraId="25B132B1" w14:textId="77777777" w:rsidR="00844B67" w:rsidRPr="00B618F3" w:rsidRDefault="00844B67" w:rsidP="00844B67">
      <w:pPr>
        <w:spacing w:after="120" w:line="240" w:lineRule="auto"/>
        <w:ind w:firstLine="567"/>
        <w:jc w:val="both"/>
        <w:rPr>
          <w:rFonts w:ascii="Times New Roman" w:hAnsi="Times New Roman" w:cs="Times New Roman"/>
        </w:rPr>
      </w:pPr>
      <w:r w:rsidRPr="00B618F3">
        <w:rPr>
          <w:rFonts w:ascii="Times New Roman" w:hAnsi="Times New Roman" w:cs="Times New Roman"/>
        </w:rPr>
        <w:t xml:space="preserve">Sin embargo, los cabellos de la esposa están reunidos en el cuello, donde se encuentra el yugo de la obediencia, y atados en una sola trenza con el nudo del temor; porque la obediencia a Dios en todas las cosas siempre debe ser pensada en el temor, como está escrito: </w:t>
      </w:r>
      <w:r w:rsidRPr="00D10C0B">
        <w:rPr>
          <w:rFonts w:ascii="Times New Roman" w:hAnsi="Times New Roman" w:cs="Times New Roman"/>
          <w:i/>
        </w:rPr>
        <w:t>Lo que te encomienda Dios, eso medita siempre (Ecli 3, 22)</w:t>
      </w:r>
      <w:r>
        <w:rPr>
          <w:rFonts w:ascii="Times New Roman" w:hAnsi="Times New Roman" w:cs="Times New Roman"/>
        </w:rPr>
        <w:t>.</w:t>
      </w:r>
      <w:r w:rsidRPr="00B618F3">
        <w:rPr>
          <w:rFonts w:ascii="Times New Roman" w:hAnsi="Times New Roman" w:cs="Times New Roman"/>
        </w:rPr>
        <w:t xml:space="preserve"> Y también: </w:t>
      </w:r>
      <w:r w:rsidRPr="00D10C0B">
        <w:rPr>
          <w:rFonts w:ascii="Times New Roman" w:hAnsi="Times New Roman" w:cs="Times New Roman"/>
          <w:i/>
        </w:rPr>
        <w:t>Teme a Dios y observa sus mandamientos, eso es el hombre todo (Ecle 12, 13)</w:t>
      </w:r>
      <w:r>
        <w:rPr>
          <w:rFonts w:ascii="Times New Roman" w:hAnsi="Times New Roman" w:cs="Times New Roman"/>
        </w:rPr>
        <w:t>.</w:t>
      </w:r>
      <w:r w:rsidRPr="00B618F3">
        <w:rPr>
          <w:rFonts w:ascii="Times New Roman" w:hAnsi="Times New Roman" w:cs="Times New Roman"/>
        </w:rPr>
        <w:t xml:space="preserve"> Una única trenza sobre el cuello es la unidad y la concordia de los pensamientos bajo el yugo de la obediencia, a los cuales el temor de Dios los reúne en una única trenza y los sujeta indisolublemente. Este es el santo temor que permanece por los siglos de los siglos</w:t>
      </w:r>
      <w:r>
        <w:rPr>
          <w:rStyle w:val="Refdenotaalpie"/>
          <w:rFonts w:ascii="Times New Roman" w:hAnsi="Times New Roman" w:cs="Times New Roman"/>
        </w:rPr>
        <w:footnoteReference w:id="315"/>
      </w:r>
      <w:r w:rsidRPr="00B618F3">
        <w:rPr>
          <w:rFonts w:ascii="Times New Roman" w:hAnsi="Times New Roman" w:cs="Times New Roman"/>
        </w:rPr>
        <w:t>; no aquel al que la caridad arroja fuera</w:t>
      </w:r>
      <w:r>
        <w:rPr>
          <w:rStyle w:val="Refdenotaalpie"/>
          <w:rFonts w:ascii="Times New Roman" w:hAnsi="Times New Roman" w:cs="Times New Roman"/>
        </w:rPr>
        <w:footnoteReference w:id="316"/>
      </w:r>
      <w:r w:rsidRPr="00B618F3">
        <w:rPr>
          <w:rFonts w:ascii="Times New Roman" w:hAnsi="Times New Roman" w:cs="Times New Roman"/>
        </w:rPr>
        <w:t>, sino aquel que conserva la humildad y consolid</w:t>
      </w:r>
      <w:r>
        <w:rPr>
          <w:rFonts w:ascii="Times New Roman" w:hAnsi="Times New Roman" w:cs="Times New Roman"/>
        </w:rPr>
        <w:t>a la caridad.</w:t>
      </w:r>
      <w:r w:rsidRPr="00B618F3">
        <w:rPr>
          <w:rFonts w:ascii="Times New Roman" w:hAnsi="Times New Roman" w:cs="Times New Roman"/>
        </w:rPr>
        <w:t xml:space="preserve"> Este temor, porque reúne lo que está disperso, porque une lo que está desparramado, porque expulsa lo que es malo, reanima lo que e</w:t>
      </w:r>
      <w:r>
        <w:rPr>
          <w:rFonts w:ascii="Times New Roman" w:hAnsi="Times New Roman" w:cs="Times New Roman"/>
        </w:rPr>
        <w:t>s bueno y protege lo reanimado.</w:t>
      </w:r>
      <w:r w:rsidRPr="00B618F3">
        <w:rPr>
          <w:rFonts w:ascii="Times New Roman" w:hAnsi="Times New Roman" w:cs="Times New Roman"/>
        </w:rPr>
        <w:t xml:space="preserve"> Este, finalmente, hace a nuestro corazón puro e inmaculado y con toda vigilancia and</w:t>
      </w:r>
      <w:r>
        <w:rPr>
          <w:rFonts w:ascii="Times New Roman" w:hAnsi="Times New Roman" w:cs="Times New Roman"/>
        </w:rPr>
        <w:t>a solícito por conservarlo así.</w:t>
      </w:r>
      <w:r w:rsidRPr="00B618F3">
        <w:rPr>
          <w:rFonts w:ascii="Times New Roman" w:hAnsi="Times New Roman" w:cs="Times New Roman"/>
        </w:rPr>
        <w:t xml:space="preserve"> La primera vigilancia es: que nada malo surja en la obra; la segunda: que ninguna palabra mala salga de la boca; la tercera: que ningún mal que pueda ofender la mirada del Es</w:t>
      </w:r>
      <w:r>
        <w:rPr>
          <w:rFonts w:ascii="Times New Roman" w:hAnsi="Times New Roman" w:cs="Times New Roman"/>
        </w:rPr>
        <w:t xml:space="preserve">poso permanezca en el corazón. </w:t>
      </w:r>
      <w:r w:rsidRPr="00B618F3">
        <w:rPr>
          <w:rFonts w:ascii="Times New Roman" w:hAnsi="Times New Roman" w:cs="Times New Roman"/>
        </w:rPr>
        <w:t>Entonces el corazón del Esposo es herido, la esposa es alabada, porque la mujer que teme a Dios será alabada</w:t>
      </w:r>
      <w:r>
        <w:rPr>
          <w:rStyle w:val="Refdenotaalpie"/>
          <w:rFonts w:ascii="Times New Roman" w:hAnsi="Times New Roman" w:cs="Times New Roman"/>
        </w:rPr>
        <w:footnoteReference w:id="317"/>
      </w:r>
      <w:r w:rsidRPr="00B618F3">
        <w:rPr>
          <w:rFonts w:ascii="Times New Roman" w:hAnsi="Times New Roman" w:cs="Times New Roman"/>
        </w:rPr>
        <w:t>. Por consiguiente, Señor, ¡concédenos tener siempre conjuntamente el temor y el amor de tu santo Nombre! ¡Amén!</w:t>
      </w:r>
    </w:p>
    <w:p w14:paraId="28565940" w14:textId="77777777" w:rsidR="0087289E" w:rsidRPr="00DD352A" w:rsidRDefault="0087289E" w:rsidP="0087289E">
      <w:pPr>
        <w:rPr>
          <w:rFonts w:ascii="Times New Roman" w:hAnsi="Times New Roman" w:cs="Times New Roman"/>
        </w:rPr>
      </w:pPr>
      <w:r w:rsidRPr="00DD352A">
        <w:rPr>
          <w:rFonts w:ascii="Times New Roman" w:hAnsi="Times New Roman" w:cs="Times New Roman"/>
        </w:rPr>
        <w:br w:type="page"/>
      </w:r>
    </w:p>
    <w:p w14:paraId="060EED15" w14:textId="061851D0" w:rsidR="0087289E" w:rsidRPr="00DD352A" w:rsidRDefault="0087289E" w:rsidP="0087289E">
      <w:pPr>
        <w:spacing w:after="0" w:line="240" w:lineRule="auto"/>
        <w:ind w:firstLine="709"/>
        <w:contextualSpacing/>
        <w:jc w:val="center"/>
        <w:rPr>
          <w:rFonts w:ascii="Times New Roman" w:eastAsia="Calibri" w:hAnsi="Times New Roman" w:cs="Times New Roman"/>
          <w:b/>
        </w:rPr>
      </w:pPr>
      <w:r w:rsidRPr="00DD352A">
        <w:rPr>
          <w:rFonts w:ascii="Times New Roman" w:eastAsia="Calibri" w:hAnsi="Times New Roman" w:cs="Times New Roman"/>
          <w:b/>
        </w:rPr>
        <w:lastRenderedPageBreak/>
        <w:t>TRATADO IX</w:t>
      </w:r>
    </w:p>
    <w:p w14:paraId="05AA036B" w14:textId="77777777" w:rsidR="0087289E" w:rsidRPr="00DD352A" w:rsidRDefault="0087289E" w:rsidP="0087289E">
      <w:pPr>
        <w:spacing w:after="0" w:line="240" w:lineRule="auto"/>
        <w:ind w:firstLine="709"/>
        <w:contextualSpacing/>
        <w:jc w:val="center"/>
        <w:rPr>
          <w:rFonts w:ascii="Times New Roman" w:eastAsia="Calibri" w:hAnsi="Times New Roman" w:cs="Times New Roman"/>
          <w:b/>
        </w:rPr>
      </w:pPr>
    </w:p>
    <w:p w14:paraId="6651C99B" w14:textId="77777777" w:rsidR="0087289E" w:rsidRPr="00DD352A" w:rsidRDefault="0087289E" w:rsidP="0087289E">
      <w:pPr>
        <w:spacing w:after="0" w:line="240" w:lineRule="auto"/>
        <w:ind w:firstLine="709"/>
        <w:contextualSpacing/>
        <w:jc w:val="center"/>
        <w:rPr>
          <w:rFonts w:ascii="Times New Roman" w:eastAsia="Calibri" w:hAnsi="Times New Roman" w:cs="Times New Roman"/>
          <w:b/>
        </w:rPr>
        <w:sectPr w:rsidR="0087289E" w:rsidRPr="00DD352A" w:rsidSect="00EB50AD">
          <w:headerReference w:type="default" r:id="rId21"/>
          <w:footnotePr>
            <w:numRestart w:val="eachSect"/>
          </w:footnotePr>
          <w:type w:val="continuous"/>
          <w:pgSz w:w="11906" w:h="16838" w:code="9"/>
          <w:pgMar w:top="1134" w:right="1134" w:bottom="1134" w:left="1134" w:header="709" w:footer="709" w:gutter="0"/>
          <w:cols w:space="708"/>
          <w:docGrid w:linePitch="360"/>
        </w:sectPr>
      </w:pPr>
    </w:p>
    <w:p w14:paraId="32D64062" w14:textId="77777777" w:rsidR="0069383D" w:rsidRPr="00B12C34" w:rsidRDefault="0069383D" w:rsidP="0069383D">
      <w:pPr>
        <w:spacing w:after="120" w:line="240" w:lineRule="auto"/>
        <w:ind w:firstLine="567"/>
        <w:jc w:val="center"/>
        <w:rPr>
          <w:rFonts w:ascii="Times New Roman" w:hAnsi="Times New Roman" w:cs="Times New Roman"/>
          <w:b/>
        </w:rPr>
      </w:pPr>
    </w:p>
    <w:p w14:paraId="6070B79B" w14:textId="77777777" w:rsidR="0069383D" w:rsidRPr="00B12C34" w:rsidRDefault="0069383D" w:rsidP="0069383D">
      <w:pPr>
        <w:spacing w:after="120" w:line="240" w:lineRule="auto"/>
        <w:ind w:firstLine="567"/>
        <w:jc w:val="center"/>
        <w:rPr>
          <w:rFonts w:ascii="Times New Roman" w:hAnsi="Times New Roman" w:cs="Times New Roman"/>
          <w:b/>
          <w:i/>
        </w:rPr>
      </w:pPr>
      <w:r w:rsidRPr="00B12C34">
        <w:rPr>
          <w:rFonts w:ascii="Times New Roman" w:hAnsi="Times New Roman" w:cs="Times New Roman"/>
          <w:b/>
          <w:i/>
        </w:rPr>
        <w:t>LAS BIENAVENTURANZAS EVANGELICAS</w:t>
      </w:r>
    </w:p>
    <w:p w14:paraId="5F40A480" w14:textId="77777777" w:rsidR="0069383D" w:rsidRPr="00B12C34" w:rsidRDefault="0069383D" w:rsidP="0069383D">
      <w:pPr>
        <w:spacing w:after="120" w:line="240" w:lineRule="auto"/>
        <w:ind w:firstLine="567"/>
        <w:jc w:val="both"/>
        <w:rPr>
          <w:rFonts w:ascii="Times New Roman" w:hAnsi="Times New Roman" w:cs="Times New Roman"/>
        </w:rPr>
      </w:pPr>
    </w:p>
    <w:p w14:paraId="4DF3B19E" w14:textId="77777777" w:rsidR="0069383D" w:rsidRDefault="0069383D" w:rsidP="0069383D">
      <w:pPr>
        <w:spacing w:after="0" w:line="240" w:lineRule="auto"/>
        <w:ind w:left="6804"/>
        <w:jc w:val="both"/>
        <w:rPr>
          <w:rFonts w:ascii="Times New Roman" w:hAnsi="Times New Roman" w:cs="Times New Roman"/>
          <w:i/>
        </w:rPr>
      </w:pPr>
      <w:r w:rsidRPr="00E35563">
        <w:rPr>
          <w:rFonts w:ascii="Times New Roman" w:hAnsi="Times New Roman" w:cs="Times New Roman"/>
          <w:i/>
        </w:rPr>
        <w:t>Bienaventurados los pobres de espíritu, porque de ellos es el Reino de los cielos.</w:t>
      </w:r>
    </w:p>
    <w:p w14:paraId="18F1E28D" w14:textId="77777777" w:rsidR="0069383D" w:rsidRPr="00E35563" w:rsidRDefault="0069383D" w:rsidP="0069383D">
      <w:pPr>
        <w:spacing w:after="120" w:line="240" w:lineRule="auto"/>
        <w:ind w:left="6804"/>
        <w:jc w:val="right"/>
        <w:rPr>
          <w:rFonts w:ascii="Times New Roman" w:hAnsi="Times New Roman" w:cs="Times New Roman"/>
          <w:i/>
        </w:rPr>
      </w:pPr>
      <w:r w:rsidRPr="00E35563">
        <w:rPr>
          <w:rFonts w:ascii="Times New Roman" w:hAnsi="Times New Roman" w:cs="Times New Roman"/>
          <w:i/>
        </w:rPr>
        <w:t>Mt 5, 3</w:t>
      </w:r>
    </w:p>
    <w:p w14:paraId="128D0122" w14:textId="77777777" w:rsidR="0069383D" w:rsidRPr="00B12C34" w:rsidRDefault="0069383D" w:rsidP="0069383D">
      <w:pPr>
        <w:spacing w:after="120" w:line="240" w:lineRule="auto"/>
        <w:ind w:firstLine="567"/>
        <w:jc w:val="both"/>
        <w:rPr>
          <w:rFonts w:ascii="Times New Roman" w:hAnsi="Times New Roman" w:cs="Times New Roman"/>
        </w:rPr>
      </w:pPr>
    </w:p>
    <w:p w14:paraId="46713AE3" w14:textId="77777777" w:rsidR="0069383D" w:rsidRPr="00E35563" w:rsidRDefault="0069383D" w:rsidP="0069383D">
      <w:pPr>
        <w:spacing w:after="0" w:line="240" w:lineRule="auto"/>
        <w:jc w:val="both"/>
        <w:rPr>
          <w:rFonts w:ascii="Times New Roman" w:hAnsi="Times New Roman" w:cs="Times New Roman"/>
          <w:b/>
        </w:rPr>
      </w:pPr>
      <w:r w:rsidRPr="00E35563">
        <w:rPr>
          <w:rFonts w:ascii="Times New Roman" w:hAnsi="Times New Roman" w:cs="Times New Roman"/>
          <w:b/>
        </w:rPr>
        <w:t>El cambio de la suerte de los pobres en el otro mundo,</w:t>
      </w:r>
    </w:p>
    <w:p w14:paraId="00ECDF86" w14:textId="77777777" w:rsidR="0069383D" w:rsidRDefault="0069383D" w:rsidP="0069383D">
      <w:pPr>
        <w:spacing w:after="0" w:line="240" w:lineRule="auto"/>
        <w:jc w:val="both"/>
        <w:rPr>
          <w:rFonts w:ascii="Times New Roman" w:hAnsi="Times New Roman" w:cs="Times New Roman"/>
          <w:b/>
        </w:rPr>
      </w:pPr>
      <w:r w:rsidRPr="00E35563">
        <w:rPr>
          <w:rFonts w:ascii="Times New Roman" w:hAnsi="Times New Roman" w:cs="Times New Roman"/>
          <w:b/>
        </w:rPr>
        <w:t>hace envidiable su suerte aquí abajo</w:t>
      </w:r>
    </w:p>
    <w:p w14:paraId="1A47CEFB" w14:textId="77777777" w:rsidR="0069383D" w:rsidRPr="00E35563" w:rsidRDefault="0069383D" w:rsidP="0069383D">
      <w:pPr>
        <w:spacing w:after="0" w:line="240" w:lineRule="auto"/>
        <w:jc w:val="both"/>
        <w:rPr>
          <w:rFonts w:ascii="Times New Roman" w:hAnsi="Times New Roman" w:cs="Times New Roman"/>
          <w:b/>
        </w:rPr>
      </w:pPr>
    </w:p>
    <w:p w14:paraId="4FDC289C" w14:textId="77777777" w:rsidR="0069383D" w:rsidRPr="00E35563" w:rsidRDefault="0069383D" w:rsidP="0069383D">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E35563">
        <w:rPr>
          <w:rFonts w:ascii="Times New Roman" w:hAnsi="Times New Roman" w:cs="Times New Roman"/>
          <w:b/>
          <w:position w:val="-10"/>
          <w:sz w:val="102"/>
        </w:rPr>
        <w:t>L</w:t>
      </w:r>
    </w:p>
    <w:p w14:paraId="4C0EBB34" w14:textId="66A77137" w:rsidR="0069383D" w:rsidRPr="00B12C34" w:rsidRDefault="00DD352A" w:rsidP="0069383D">
      <w:pPr>
        <w:spacing w:after="120" w:line="240" w:lineRule="auto"/>
        <w:jc w:val="both"/>
        <w:rPr>
          <w:rFonts w:ascii="Times New Roman" w:hAnsi="Times New Roman" w:cs="Times New Roman"/>
        </w:rPr>
      </w:pPr>
      <w:r w:rsidRPr="00B12C34">
        <w:rPr>
          <w:rFonts w:ascii="Times New Roman" w:hAnsi="Times New Roman" w:cs="Times New Roman"/>
        </w:rPr>
        <w:t xml:space="preserve">AS </w:t>
      </w:r>
      <w:r w:rsidR="0069383D" w:rsidRPr="00B12C34">
        <w:rPr>
          <w:rFonts w:ascii="Times New Roman" w:hAnsi="Times New Roman" w:cs="Times New Roman"/>
        </w:rPr>
        <w:t>promesas de Dios son varias y diferentes, según los méritos de los justos y los medios de santificación que ellos han elegido. A cada medio de santificación le corresponde su propia retribución, y cada virtud posee su propia alabanza, su propia recompensa, según la dignidad de su cla</w:t>
      </w:r>
      <w:r w:rsidR="0069383D">
        <w:rPr>
          <w:rFonts w:ascii="Times New Roman" w:hAnsi="Times New Roman" w:cs="Times New Roman"/>
        </w:rPr>
        <w:t>se y la cualidad de su especie.</w:t>
      </w:r>
      <w:r w:rsidR="0069383D" w:rsidRPr="00E35563">
        <w:rPr>
          <w:rFonts w:ascii="Times New Roman" w:hAnsi="Times New Roman" w:cs="Times New Roman"/>
          <w:i/>
        </w:rPr>
        <w:t xml:space="preserve"> Vean los pobres y alégrense (Sal 68, 33)</w:t>
      </w:r>
      <w:r w:rsidR="0069383D">
        <w:rPr>
          <w:rFonts w:ascii="Times New Roman" w:hAnsi="Times New Roman" w:cs="Times New Roman"/>
        </w:rPr>
        <w:t xml:space="preserve">. </w:t>
      </w:r>
      <w:r w:rsidR="0069383D" w:rsidRPr="00B12C34">
        <w:rPr>
          <w:rFonts w:ascii="Times New Roman" w:hAnsi="Times New Roman" w:cs="Times New Roman"/>
        </w:rPr>
        <w:t>Vean cuál es su parte, cuál su herencia: no terrena, no caduca, sino incontaminada, inmarcesible, reservada en los cielos</w:t>
      </w:r>
      <w:r w:rsidR="0069383D">
        <w:rPr>
          <w:rStyle w:val="Refdenotaalpie"/>
          <w:rFonts w:ascii="Times New Roman" w:hAnsi="Times New Roman" w:cs="Times New Roman"/>
        </w:rPr>
        <w:footnoteReference w:id="318"/>
      </w:r>
      <w:r w:rsidR="0069383D" w:rsidRPr="00B12C34">
        <w:rPr>
          <w:rFonts w:ascii="Times New Roman" w:hAnsi="Times New Roman" w:cs="Times New Roman"/>
        </w:rPr>
        <w:t xml:space="preserve">. Vean y alégrense, </w:t>
      </w:r>
      <w:r w:rsidR="0069383D" w:rsidRPr="00E35563">
        <w:rPr>
          <w:rFonts w:ascii="Times New Roman" w:hAnsi="Times New Roman" w:cs="Times New Roman"/>
          <w:i/>
        </w:rPr>
        <w:t>porque de ellos es el Reino de los cielos.</w:t>
      </w:r>
    </w:p>
    <w:p w14:paraId="6C30A9D5"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 xml:space="preserve">Ciertamente es de ellos, para poseerlo y para compartirlo; esto es, para tener para sí y para acoger consigo a los otros, según aquello que está escrito: </w:t>
      </w:r>
      <w:r w:rsidRPr="00E35563">
        <w:rPr>
          <w:rFonts w:ascii="Times New Roman" w:hAnsi="Times New Roman" w:cs="Times New Roman"/>
          <w:i/>
        </w:rPr>
        <w:t>Haceos amigos con las riquezas injustas, para que, cuando faltéis, os reciban en las moradas eternas (Lc 16, 9)</w:t>
      </w:r>
      <w:r w:rsidRPr="00B12C34">
        <w:rPr>
          <w:rFonts w:ascii="Times New Roman" w:hAnsi="Times New Roman" w:cs="Times New Roman"/>
        </w:rPr>
        <w:t>.Aquí, los pobres son recibidos en las casas de los ricos para que restablezcan sus fuerzas a su mesa, como mendigos e indigentes, de modo que por la abundancia de los ricos se supla la escasez de los pobres. En el Reino de los cielos los ricos son recibidos por los pobres, de modo que por la abundancia de los pobres se su</w:t>
      </w:r>
      <w:r>
        <w:rPr>
          <w:rFonts w:ascii="Times New Roman" w:hAnsi="Times New Roman" w:cs="Times New Roman"/>
        </w:rPr>
        <w:t>pla la indigencia de los ricos.</w:t>
      </w:r>
      <w:r w:rsidRPr="00B12C34">
        <w:rPr>
          <w:rFonts w:ascii="Times New Roman" w:hAnsi="Times New Roman" w:cs="Times New Roman"/>
        </w:rPr>
        <w:t xml:space="preserve"> Su buen proceder </w:t>
      </w:r>
      <w:r w:rsidRPr="00E35563">
        <w:rPr>
          <w:rFonts w:ascii="Times New Roman" w:hAnsi="Times New Roman" w:cs="Times New Roman"/>
          <w:i/>
        </w:rPr>
        <w:t>(iustitia)</w:t>
      </w:r>
      <w:r w:rsidRPr="00B12C34">
        <w:rPr>
          <w:rFonts w:ascii="Times New Roman" w:hAnsi="Times New Roman" w:cs="Times New Roman"/>
        </w:rPr>
        <w:t xml:space="preserve"> no les basta a los ricos para </w:t>
      </w:r>
      <w:r>
        <w:rPr>
          <w:rFonts w:ascii="Times New Roman" w:hAnsi="Times New Roman" w:cs="Times New Roman"/>
        </w:rPr>
        <w:t>obtener el Reino de los cielos.</w:t>
      </w:r>
      <w:r w:rsidRPr="00B12C34">
        <w:rPr>
          <w:rFonts w:ascii="Times New Roman" w:hAnsi="Times New Roman" w:cs="Times New Roman"/>
        </w:rPr>
        <w:t xml:space="preserve"> La pobreza es el camino hacia el cielo.</w:t>
      </w:r>
    </w:p>
    <w:p w14:paraId="21F03875" w14:textId="77777777" w:rsidR="0069383D" w:rsidRPr="00B12C34" w:rsidRDefault="0069383D" w:rsidP="0069383D">
      <w:pPr>
        <w:spacing w:after="0" w:line="240" w:lineRule="auto"/>
        <w:ind w:firstLine="567"/>
        <w:jc w:val="both"/>
        <w:rPr>
          <w:rFonts w:ascii="Times New Roman" w:hAnsi="Times New Roman" w:cs="Times New Roman"/>
        </w:rPr>
      </w:pPr>
    </w:p>
    <w:p w14:paraId="17B29F85" w14:textId="77777777" w:rsidR="0069383D" w:rsidRPr="00E35563" w:rsidRDefault="0069383D" w:rsidP="0069383D">
      <w:pPr>
        <w:spacing w:after="120" w:line="240" w:lineRule="auto"/>
        <w:jc w:val="both"/>
        <w:rPr>
          <w:rFonts w:ascii="Times New Roman" w:hAnsi="Times New Roman" w:cs="Times New Roman"/>
          <w:b/>
        </w:rPr>
      </w:pPr>
      <w:r w:rsidRPr="00E35563">
        <w:rPr>
          <w:rFonts w:ascii="Times New Roman" w:hAnsi="Times New Roman" w:cs="Times New Roman"/>
          <w:b/>
        </w:rPr>
        <w:t>Tres actitudes virtuosas frente a la pobreza</w:t>
      </w:r>
    </w:p>
    <w:p w14:paraId="3A9E81F1"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Unos aman la pobreza por Cristo, son imitadores de la pobreza de Cristo y de e</w:t>
      </w:r>
      <w:r>
        <w:rPr>
          <w:rFonts w:ascii="Times New Roman" w:hAnsi="Times New Roman" w:cs="Times New Roman"/>
        </w:rPr>
        <w:t>llos es el Reino de los cielos.</w:t>
      </w:r>
      <w:r w:rsidRPr="00B12C34">
        <w:rPr>
          <w:rFonts w:ascii="Times New Roman" w:hAnsi="Times New Roman" w:cs="Times New Roman"/>
        </w:rPr>
        <w:t xml:space="preserve"> Otros no la aman, sino que pacientemente la soportan y son purificados en el crisol de la pobreza, a fin de que, probados, puedan entrar en el Reino de los cielos. Otros, empero, ni aman la pobreza para sí, ni la soportan: no les falta nada como para ser pobres; pero aman a los pobres por Cristo, les dan fácilmente, comparten, y no esperan en lo inseguro de las riquezas, sino que atesoran para sí un buen capital para el futuro, a fi</w:t>
      </w:r>
      <w:r>
        <w:rPr>
          <w:rFonts w:ascii="Times New Roman" w:hAnsi="Times New Roman" w:cs="Times New Roman"/>
        </w:rPr>
        <w:t>n de conquistar la vida eterna.</w:t>
      </w:r>
      <w:r w:rsidRPr="00B12C34">
        <w:rPr>
          <w:rFonts w:ascii="Times New Roman" w:hAnsi="Times New Roman" w:cs="Times New Roman"/>
        </w:rPr>
        <w:t xml:space="preserve"> Estos, en virtud de la pobreza han de entrar en el Reino de los cielos, pero serán recibidos por los pobres, y para consuelo de estos han de acoger la alternativa de un feliz intercambio.</w:t>
      </w:r>
    </w:p>
    <w:p w14:paraId="6DEBBF1C" w14:textId="77777777" w:rsidR="0069383D" w:rsidRPr="00B12C34" w:rsidRDefault="0069383D" w:rsidP="0069383D">
      <w:pPr>
        <w:spacing w:after="0" w:line="240" w:lineRule="auto"/>
        <w:ind w:firstLine="567"/>
        <w:jc w:val="both"/>
        <w:rPr>
          <w:rFonts w:ascii="Times New Roman" w:hAnsi="Times New Roman" w:cs="Times New Roman"/>
        </w:rPr>
      </w:pPr>
    </w:p>
    <w:p w14:paraId="080F76BB" w14:textId="77777777" w:rsidR="0069383D" w:rsidRPr="00E35563" w:rsidRDefault="0069383D" w:rsidP="0069383D">
      <w:pPr>
        <w:spacing w:after="0" w:line="240" w:lineRule="auto"/>
        <w:jc w:val="both"/>
        <w:rPr>
          <w:rFonts w:ascii="Times New Roman" w:hAnsi="Times New Roman" w:cs="Times New Roman"/>
          <w:b/>
        </w:rPr>
      </w:pPr>
      <w:r w:rsidRPr="00E35563">
        <w:rPr>
          <w:rFonts w:ascii="Times New Roman" w:hAnsi="Times New Roman" w:cs="Times New Roman"/>
          <w:b/>
        </w:rPr>
        <w:t>El Reino de los cielos prometido desde aquí abajo</w:t>
      </w:r>
    </w:p>
    <w:p w14:paraId="544AAA97" w14:textId="77777777" w:rsidR="0069383D" w:rsidRPr="00E35563" w:rsidRDefault="0069383D" w:rsidP="0069383D">
      <w:pPr>
        <w:spacing w:after="120" w:line="240" w:lineRule="auto"/>
        <w:jc w:val="both"/>
        <w:rPr>
          <w:rFonts w:ascii="Times New Roman" w:hAnsi="Times New Roman" w:cs="Times New Roman"/>
          <w:b/>
        </w:rPr>
      </w:pPr>
      <w:r w:rsidRPr="00E35563">
        <w:rPr>
          <w:rFonts w:ascii="Times New Roman" w:hAnsi="Times New Roman" w:cs="Times New Roman"/>
          <w:b/>
        </w:rPr>
        <w:t>a la primera y a la última bienaventuranza</w:t>
      </w:r>
    </w:p>
    <w:p w14:paraId="4F7F47B5"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Pero si todos los buenos han de entrar en el Reino de los cielos, tanto los que aman la pobreza, como los que la soportan, como también los que la remedian: ¿qué significa que este Reino que todos deben compartir, sólo es prometido a aquellos que abrazan la pobreza voluntaria, si sólo estos son consid</w:t>
      </w:r>
      <w:r>
        <w:rPr>
          <w:rFonts w:ascii="Times New Roman" w:hAnsi="Times New Roman" w:cs="Times New Roman"/>
        </w:rPr>
        <w:t>erados como pobres de espíritu?</w:t>
      </w:r>
      <w:r w:rsidRPr="00B12C34">
        <w:rPr>
          <w:rFonts w:ascii="Times New Roman" w:hAnsi="Times New Roman" w:cs="Times New Roman"/>
        </w:rPr>
        <w:t xml:space="preserve"> Y es por esta diferencia que no se dice de ellos: </w:t>
      </w:r>
      <w:r w:rsidRPr="002208A3">
        <w:rPr>
          <w:rFonts w:ascii="Times New Roman" w:hAnsi="Times New Roman" w:cs="Times New Roman"/>
          <w:i/>
        </w:rPr>
        <w:t>Entrarán en el Reino de los cielos</w:t>
      </w:r>
      <w:r w:rsidRPr="00B12C34">
        <w:rPr>
          <w:rFonts w:ascii="Times New Roman" w:hAnsi="Times New Roman" w:cs="Times New Roman"/>
        </w:rPr>
        <w:t xml:space="preserve">, sino lo que parece mayor aún: </w:t>
      </w:r>
      <w:r w:rsidRPr="002208A3">
        <w:rPr>
          <w:rFonts w:ascii="Times New Roman" w:hAnsi="Times New Roman" w:cs="Times New Roman"/>
          <w:i/>
        </w:rPr>
        <w:t>De ellos es el Reino de los cielos</w:t>
      </w:r>
      <w:r>
        <w:rPr>
          <w:rFonts w:ascii="Times New Roman" w:hAnsi="Times New Roman" w:cs="Times New Roman"/>
        </w:rPr>
        <w:t>.</w:t>
      </w:r>
      <w:r w:rsidRPr="00B12C34">
        <w:rPr>
          <w:rFonts w:ascii="Times New Roman" w:hAnsi="Times New Roman" w:cs="Times New Roman"/>
        </w:rPr>
        <w:t xml:space="preserve"> Porque como todos los bendecidos por Dios deben ser bendecidos</w:t>
      </w:r>
      <w:r>
        <w:rPr>
          <w:rStyle w:val="Refdenotaalpie"/>
          <w:rFonts w:ascii="Times New Roman" w:hAnsi="Times New Roman" w:cs="Times New Roman"/>
        </w:rPr>
        <w:footnoteReference w:id="319"/>
      </w:r>
      <w:r w:rsidRPr="00B12C34">
        <w:rPr>
          <w:rFonts w:ascii="Times New Roman" w:hAnsi="Times New Roman" w:cs="Times New Roman"/>
        </w:rPr>
        <w:t xml:space="preserve">, recibirán </w:t>
      </w:r>
      <w:r w:rsidRPr="002208A3">
        <w:rPr>
          <w:rFonts w:ascii="Times New Roman" w:hAnsi="Times New Roman" w:cs="Times New Roman"/>
          <w:i/>
        </w:rPr>
        <w:t>el Reino de los cielos que les está preparado desde el origen del mundo (Mt 2.5, 34)</w:t>
      </w:r>
      <w:r w:rsidRPr="00B12C34">
        <w:rPr>
          <w:rFonts w:ascii="Times New Roman" w:hAnsi="Times New Roman" w:cs="Times New Roman"/>
        </w:rPr>
        <w:t xml:space="preserve">; de todos por cierto se cree que entrarán en el Reino de los cielos, sin embargo, de algunos se dice especialmente: </w:t>
      </w:r>
      <w:r w:rsidRPr="002208A3">
        <w:rPr>
          <w:rFonts w:ascii="Times New Roman" w:hAnsi="Times New Roman" w:cs="Times New Roman"/>
          <w:i/>
        </w:rPr>
        <w:t>De los tales es el Reino de los cielos (Mt 19, 14).</w:t>
      </w:r>
    </w:p>
    <w:p w14:paraId="60EED753"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Hay otra cosa que nos puede impresionar: mientras las otras promes</w:t>
      </w:r>
      <w:r>
        <w:rPr>
          <w:rFonts w:ascii="Times New Roman" w:hAnsi="Times New Roman" w:cs="Times New Roman"/>
        </w:rPr>
        <w:t>as -</w:t>
      </w:r>
      <w:r w:rsidRPr="00B12C34">
        <w:rPr>
          <w:rFonts w:ascii="Times New Roman" w:hAnsi="Times New Roman" w:cs="Times New Roman"/>
        </w:rPr>
        <w:t>en esta seri</w:t>
      </w:r>
      <w:r>
        <w:rPr>
          <w:rFonts w:ascii="Times New Roman" w:hAnsi="Times New Roman" w:cs="Times New Roman"/>
        </w:rPr>
        <w:t>e de la distribución evangélica-</w:t>
      </w:r>
      <w:r w:rsidRPr="00B12C34">
        <w:rPr>
          <w:rFonts w:ascii="Times New Roman" w:hAnsi="Times New Roman" w:cs="Times New Roman"/>
        </w:rPr>
        <w:t xml:space="preserve"> son diferidas para el futuro, esta promesa no queda aplazada por ninguna dilación, sino que se la señala como ya presente, de modo que parece más la adquisición de un beneficio presente, que la espera de una re</w:t>
      </w:r>
      <w:r>
        <w:rPr>
          <w:rFonts w:ascii="Times New Roman" w:hAnsi="Times New Roman" w:cs="Times New Roman"/>
        </w:rPr>
        <w:t>tribución futura.</w:t>
      </w:r>
      <w:r w:rsidRPr="00B12C34">
        <w:rPr>
          <w:rFonts w:ascii="Times New Roman" w:hAnsi="Times New Roman" w:cs="Times New Roman"/>
        </w:rPr>
        <w:t xml:space="preserve"> Y de aquellos que padecen persecución por la justicia se añade una norma similar: tanto </w:t>
      </w:r>
      <w:r w:rsidRPr="00B12C34">
        <w:rPr>
          <w:rFonts w:ascii="Times New Roman" w:hAnsi="Times New Roman" w:cs="Times New Roman"/>
        </w:rPr>
        <w:lastRenderedPageBreak/>
        <w:t>a estos como a aquellos se les dice que el Reino de los cielos les pertenece, como si la recompensa les fuera ya concedida sin retardo, sin impedimen</w:t>
      </w:r>
      <w:r>
        <w:rPr>
          <w:rFonts w:ascii="Times New Roman" w:hAnsi="Times New Roman" w:cs="Times New Roman"/>
        </w:rPr>
        <w:t>to, sin dilación.</w:t>
      </w:r>
      <w:r w:rsidRPr="00B12C34">
        <w:rPr>
          <w:rFonts w:ascii="Times New Roman" w:hAnsi="Times New Roman" w:cs="Times New Roman"/>
        </w:rPr>
        <w:t xml:space="preserve"> A los mansos todavía no se les dice que poseen la tierra, sino que </w:t>
      </w:r>
      <w:r w:rsidRPr="0029250A">
        <w:rPr>
          <w:rFonts w:ascii="Times New Roman" w:hAnsi="Times New Roman" w:cs="Times New Roman"/>
          <w:i/>
        </w:rPr>
        <w:t>poseerán la tierra</w:t>
      </w:r>
      <w:r w:rsidRPr="00B12C34">
        <w:rPr>
          <w:rFonts w:ascii="Times New Roman" w:hAnsi="Times New Roman" w:cs="Times New Roman"/>
        </w:rPr>
        <w:t xml:space="preserve">; y a los misericordiosos, que </w:t>
      </w:r>
      <w:r w:rsidRPr="0029250A">
        <w:rPr>
          <w:rFonts w:ascii="Times New Roman" w:hAnsi="Times New Roman" w:cs="Times New Roman"/>
          <w:i/>
        </w:rPr>
        <w:t>obtendrán misericordia</w:t>
      </w:r>
      <w:r w:rsidRPr="00B12C34">
        <w:rPr>
          <w:rFonts w:ascii="Times New Roman" w:hAnsi="Times New Roman" w:cs="Times New Roman"/>
        </w:rPr>
        <w:t xml:space="preserve">; y a los que lloran, que </w:t>
      </w:r>
      <w:r w:rsidRPr="0029250A">
        <w:rPr>
          <w:rFonts w:ascii="Times New Roman" w:hAnsi="Times New Roman" w:cs="Times New Roman"/>
          <w:i/>
        </w:rPr>
        <w:t>serán consolados</w:t>
      </w:r>
      <w:r w:rsidRPr="00B12C34">
        <w:rPr>
          <w:rFonts w:ascii="Times New Roman" w:hAnsi="Times New Roman" w:cs="Times New Roman"/>
        </w:rPr>
        <w:t xml:space="preserve">; y a los que tienen hambre de justicia, que </w:t>
      </w:r>
      <w:r w:rsidRPr="0029250A">
        <w:rPr>
          <w:rFonts w:ascii="Times New Roman" w:hAnsi="Times New Roman" w:cs="Times New Roman"/>
          <w:i/>
        </w:rPr>
        <w:t>serán saciados</w:t>
      </w:r>
      <w:r w:rsidRPr="00B12C34">
        <w:rPr>
          <w:rFonts w:ascii="Times New Roman" w:hAnsi="Times New Roman" w:cs="Times New Roman"/>
        </w:rPr>
        <w:t xml:space="preserve">; y los pacíficos </w:t>
      </w:r>
      <w:r w:rsidRPr="0029250A">
        <w:rPr>
          <w:rFonts w:ascii="Times New Roman" w:hAnsi="Times New Roman" w:cs="Times New Roman"/>
          <w:i/>
        </w:rPr>
        <w:t xml:space="preserve">serán llamados </w:t>
      </w:r>
      <w:r w:rsidRPr="0029250A">
        <w:rPr>
          <w:rFonts w:ascii="Times New Roman" w:hAnsi="Times New Roman" w:cs="Times New Roman"/>
        </w:rPr>
        <w:t>hijos de Dios</w:t>
      </w:r>
      <w:r w:rsidRPr="00B12C34">
        <w:rPr>
          <w:rFonts w:ascii="Times New Roman" w:hAnsi="Times New Roman" w:cs="Times New Roman"/>
        </w:rPr>
        <w:t xml:space="preserve">; y los limpios de corazón </w:t>
      </w:r>
      <w:r w:rsidRPr="0029250A">
        <w:rPr>
          <w:rFonts w:ascii="Times New Roman" w:hAnsi="Times New Roman" w:cs="Times New Roman"/>
          <w:i/>
        </w:rPr>
        <w:t>verán a Dios</w:t>
      </w:r>
      <w:r>
        <w:rPr>
          <w:rFonts w:ascii="Times New Roman" w:hAnsi="Times New Roman" w:cs="Times New Roman"/>
        </w:rPr>
        <w:t>, pero todo esto en el futuro.</w:t>
      </w:r>
      <w:r w:rsidRPr="00B12C34">
        <w:rPr>
          <w:rFonts w:ascii="Times New Roman" w:hAnsi="Times New Roman" w:cs="Times New Roman"/>
        </w:rPr>
        <w:t xml:space="preserve"> Pareciera que hay que buscar algu</w:t>
      </w:r>
      <w:r>
        <w:rPr>
          <w:rFonts w:ascii="Times New Roman" w:hAnsi="Times New Roman" w:cs="Times New Roman"/>
        </w:rPr>
        <w:t xml:space="preserve">na razón para esta diferencia. </w:t>
      </w:r>
      <w:r w:rsidRPr="00B12C34">
        <w:rPr>
          <w:rFonts w:ascii="Times New Roman" w:hAnsi="Times New Roman" w:cs="Times New Roman"/>
        </w:rPr>
        <w:t xml:space="preserve">Tal vez estos dos medios de santificación, a saber el primero y el último, cuya recompensa no es diferida, pertenecen a los perfectos, que en el crisol de la pobreza o en el fuego de la persecución son examinados, como se examina la plata, y fundidos hasta quedar sin mezcla alguna; ellos que edifican sobre el cimiento del oro, de la plata y de las piedras preciosas al abandonar esta vida no llevan consigo ni madera, ni heno, ni paja que pueda arder en ellos; sino que enseguida que abandonan esta vida vuelan al cielo sin dilación: </w:t>
      </w:r>
      <w:r w:rsidRPr="0029250A">
        <w:rPr>
          <w:rFonts w:ascii="Times New Roman" w:hAnsi="Times New Roman" w:cs="Times New Roman"/>
          <w:i/>
        </w:rPr>
        <w:t>porque de ellos es el Reino de los cielos</w:t>
      </w:r>
      <w:r>
        <w:rPr>
          <w:rFonts w:ascii="Times New Roman" w:hAnsi="Times New Roman" w:cs="Times New Roman"/>
        </w:rPr>
        <w:t xml:space="preserve">. </w:t>
      </w:r>
      <w:r w:rsidRPr="00B12C34">
        <w:rPr>
          <w:rFonts w:ascii="Times New Roman" w:hAnsi="Times New Roman" w:cs="Times New Roman"/>
        </w:rPr>
        <w:t>Sin estas virtudes que purifican la fragilidad de las otras virtudes (porque todas nuestras obras justas son como un paño inmundo)</w:t>
      </w:r>
      <w:r>
        <w:rPr>
          <w:rStyle w:val="Refdenotaalpie"/>
          <w:rFonts w:ascii="Times New Roman" w:hAnsi="Times New Roman" w:cs="Times New Roman"/>
        </w:rPr>
        <w:footnoteReference w:id="320"/>
      </w:r>
      <w:r w:rsidRPr="00B12C34">
        <w:rPr>
          <w:rFonts w:ascii="Times New Roman" w:hAnsi="Times New Roman" w:cs="Times New Roman"/>
        </w:rPr>
        <w:t>, se encuentran algunos buenos que parecen edificar en alguna parte sobre el cimiento madera, heno, paja, que será necesario que ardan con ellos para ser salvados por cierto, pero como a través del fuego</w:t>
      </w:r>
      <w:r>
        <w:rPr>
          <w:rStyle w:val="Refdenotaalpie"/>
          <w:rFonts w:ascii="Times New Roman" w:hAnsi="Times New Roman" w:cs="Times New Roman"/>
        </w:rPr>
        <w:footnoteReference w:id="321"/>
      </w:r>
      <w:r>
        <w:rPr>
          <w:rFonts w:ascii="Times New Roman" w:hAnsi="Times New Roman" w:cs="Times New Roman"/>
        </w:rPr>
        <w:t>.</w:t>
      </w:r>
      <w:r w:rsidRPr="00B12C34">
        <w:rPr>
          <w:rFonts w:ascii="Times New Roman" w:hAnsi="Times New Roman" w:cs="Times New Roman"/>
        </w:rPr>
        <w:t xml:space="preserve"> Pues también los que tienen el corazón puro, a los que se les promete la visión de Dios, tienen necesidad todavía de ser purificados. ¿Quién pues se gloriará de tener un corazón casto?</w:t>
      </w:r>
    </w:p>
    <w:p w14:paraId="45C76C8F" w14:textId="77777777" w:rsidR="0069383D" w:rsidRDefault="0069383D" w:rsidP="0069383D">
      <w:pPr>
        <w:spacing w:after="0" w:line="240" w:lineRule="auto"/>
        <w:ind w:firstLine="567"/>
        <w:jc w:val="both"/>
        <w:rPr>
          <w:rFonts w:ascii="Times New Roman" w:hAnsi="Times New Roman" w:cs="Times New Roman"/>
        </w:rPr>
      </w:pPr>
    </w:p>
    <w:p w14:paraId="0E9C88E3" w14:textId="77777777" w:rsidR="0069383D" w:rsidRPr="00B12C34" w:rsidRDefault="0069383D" w:rsidP="0069383D">
      <w:pPr>
        <w:spacing w:after="0" w:line="240" w:lineRule="auto"/>
        <w:ind w:firstLine="567"/>
        <w:jc w:val="both"/>
        <w:rPr>
          <w:rFonts w:ascii="Times New Roman" w:hAnsi="Times New Roman" w:cs="Times New Roman"/>
        </w:rPr>
      </w:pPr>
    </w:p>
    <w:p w14:paraId="263C2543" w14:textId="77777777" w:rsidR="0069383D" w:rsidRPr="0029250A" w:rsidRDefault="0069383D" w:rsidP="0069383D">
      <w:pPr>
        <w:spacing w:after="120" w:line="240" w:lineRule="auto"/>
        <w:ind w:firstLine="567"/>
        <w:jc w:val="center"/>
        <w:rPr>
          <w:rFonts w:ascii="Times New Roman" w:hAnsi="Times New Roman" w:cs="Times New Roman"/>
          <w:bCs/>
        </w:rPr>
      </w:pPr>
      <w:r w:rsidRPr="0029250A">
        <w:rPr>
          <w:rFonts w:ascii="Times New Roman" w:hAnsi="Times New Roman" w:cs="Times New Roman"/>
          <w:bCs/>
        </w:rPr>
        <w:t>SANTIFICACION QUE PROCURA EL MARTIRIO</w:t>
      </w:r>
    </w:p>
    <w:p w14:paraId="6C6E490A" w14:textId="77777777" w:rsidR="0069383D" w:rsidRDefault="0069383D" w:rsidP="0069383D">
      <w:pPr>
        <w:spacing w:after="120" w:line="240" w:lineRule="auto"/>
        <w:ind w:firstLine="567"/>
        <w:jc w:val="both"/>
        <w:rPr>
          <w:rFonts w:ascii="Times New Roman" w:hAnsi="Times New Roman" w:cs="Times New Roman"/>
        </w:rPr>
      </w:pPr>
    </w:p>
    <w:p w14:paraId="5DF4EC55"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Hay dos géneros de martirio, uno en la carne, otro en el espíritu, que parecen consumarse por estos dos medios de santificación; y cuando la perfección de las otras virtudes llegue a la consumación, hay que atribuirlo con justicia a estos dos medios, porque por ellos lo han obtenido, porque es necesario que todos los justos padezcan por Cristo ya en la carne, ya en el espíritu, para obtener la gloria de la perfección.</w:t>
      </w:r>
    </w:p>
    <w:p w14:paraId="181B61B5" w14:textId="77777777" w:rsidR="0069383D" w:rsidRPr="00B12C34" w:rsidRDefault="0069383D" w:rsidP="0069383D">
      <w:pPr>
        <w:spacing w:after="0" w:line="240" w:lineRule="auto"/>
        <w:ind w:firstLine="567"/>
        <w:jc w:val="both"/>
        <w:rPr>
          <w:rFonts w:ascii="Times New Roman" w:hAnsi="Times New Roman" w:cs="Times New Roman"/>
        </w:rPr>
      </w:pPr>
    </w:p>
    <w:p w14:paraId="6D8014A6" w14:textId="77777777" w:rsidR="0069383D" w:rsidRPr="0029250A" w:rsidRDefault="0069383D" w:rsidP="0069383D">
      <w:pPr>
        <w:spacing w:after="120" w:line="240" w:lineRule="auto"/>
        <w:jc w:val="both"/>
        <w:rPr>
          <w:rFonts w:ascii="Times New Roman" w:hAnsi="Times New Roman" w:cs="Times New Roman"/>
          <w:b/>
        </w:rPr>
      </w:pPr>
      <w:r w:rsidRPr="0029250A">
        <w:rPr>
          <w:rFonts w:ascii="Times New Roman" w:hAnsi="Times New Roman" w:cs="Times New Roman"/>
          <w:b/>
        </w:rPr>
        <w:t>Distinción de dos espíritus, el del mundo y el de Dios</w:t>
      </w:r>
    </w:p>
    <w:p w14:paraId="65A51179" w14:textId="77777777" w:rsidR="0069383D" w:rsidRPr="00CA1059" w:rsidRDefault="0069383D" w:rsidP="0069383D">
      <w:pPr>
        <w:spacing w:after="0" w:line="240" w:lineRule="auto"/>
        <w:ind w:firstLine="567"/>
        <w:jc w:val="both"/>
        <w:rPr>
          <w:rFonts w:ascii="Times New Roman" w:hAnsi="Times New Roman" w:cs="Times New Roman"/>
          <w:i/>
        </w:rPr>
      </w:pPr>
      <w:r w:rsidRPr="00B12C34">
        <w:rPr>
          <w:rFonts w:ascii="Times New Roman" w:hAnsi="Times New Roman" w:cs="Times New Roman"/>
        </w:rPr>
        <w:t>Se comprenderá mejor lo que son los pobres de espíritu, si se disti</w:t>
      </w:r>
      <w:r>
        <w:rPr>
          <w:rFonts w:ascii="Times New Roman" w:hAnsi="Times New Roman" w:cs="Times New Roman"/>
        </w:rPr>
        <w:t>ngue entre espíritu y espíritu.</w:t>
      </w:r>
      <w:r w:rsidRPr="00B12C34">
        <w:rPr>
          <w:rFonts w:ascii="Times New Roman" w:hAnsi="Times New Roman" w:cs="Times New Roman"/>
        </w:rPr>
        <w:t xml:space="preserve"> El Profeta nos da la oportunidad de una comprensión más fácil al decir: </w:t>
      </w:r>
      <w:r w:rsidRPr="00CA1059">
        <w:rPr>
          <w:rFonts w:ascii="Times New Roman" w:hAnsi="Times New Roman" w:cs="Times New Roman"/>
          <w:i/>
        </w:rPr>
        <w:t>El Señor está cerca de los de corazón afligido, salva a los humildes de espíritu (Sal 33, 19)</w:t>
      </w:r>
      <w:r>
        <w:rPr>
          <w:rFonts w:ascii="Times New Roman" w:hAnsi="Times New Roman" w:cs="Times New Roman"/>
        </w:rPr>
        <w:t>.</w:t>
      </w:r>
      <w:r w:rsidRPr="00B12C34">
        <w:rPr>
          <w:rFonts w:ascii="Times New Roman" w:hAnsi="Times New Roman" w:cs="Times New Roman"/>
        </w:rPr>
        <w:t xml:space="preserve"> Y el Apóstol dice: </w:t>
      </w:r>
      <w:r w:rsidRPr="00CA1059">
        <w:rPr>
          <w:rFonts w:ascii="Times New Roman" w:hAnsi="Times New Roman" w:cs="Times New Roman"/>
          <w:i/>
        </w:rPr>
        <w:t>No recibimos el espíritu de este mundo, sino el Espíritu que viene de Dios (1Co 2, 12).</w:t>
      </w:r>
      <w:r w:rsidRPr="00B12C34">
        <w:rPr>
          <w:rFonts w:ascii="Times New Roman" w:hAnsi="Times New Roman" w:cs="Times New Roman"/>
        </w:rPr>
        <w:t xml:space="preserve">Puede interpretarse convenientemente por espíritu de este mundo al Príncipe de este mundo, del cual también en otro pasaje el mismo Apóstol dice: </w:t>
      </w:r>
      <w:r w:rsidRPr="00CA1059">
        <w:rPr>
          <w:rFonts w:ascii="Times New Roman" w:hAnsi="Times New Roman" w:cs="Times New Roman"/>
          <w:i/>
        </w:rPr>
        <w:t>Cuando estabais muertos en vuestros delitos y pecados, en los cuales vivisteis según el curso de este mundo, según el Príncipe del imperio del aire, el Espíritu que actúa ahora en los hijos de infidelidad (Ef 2, 1-2).</w:t>
      </w:r>
    </w:p>
    <w:p w14:paraId="089C41D3" w14:textId="77777777" w:rsidR="0069383D" w:rsidRPr="00B12C34" w:rsidRDefault="0069383D" w:rsidP="0069383D">
      <w:pPr>
        <w:spacing w:after="0" w:line="240" w:lineRule="auto"/>
        <w:ind w:firstLine="567"/>
        <w:jc w:val="both"/>
        <w:rPr>
          <w:rFonts w:ascii="Times New Roman" w:hAnsi="Times New Roman" w:cs="Times New Roman"/>
        </w:rPr>
      </w:pPr>
    </w:p>
    <w:p w14:paraId="6D960095" w14:textId="77777777" w:rsidR="0069383D" w:rsidRPr="00CA1059" w:rsidRDefault="0069383D" w:rsidP="0069383D">
      <w:pPr>
        <w:spacing w:after="120" w:line="240" w:lineRule="auto"/>
        <w:jc w:val="both"/>
        <w:rPr>
          <w:rFonts w:ascii="Times New Roman" w:hAnsi="Times New Roman" w:cs="Times New Roman"/>
          <w:b/>
        </w:rPr>
      </w:pPr>
      <w:r w:rsidRPr="00CA1059">
        <w:rPr>
          <w:rFonts w:ascii="Times New Roman" w:hAnsi="Times New Roman" w:cs="Times New Roman"/>
          <w:b/>
        </w:rPr>
        <w:t>El espíritu del hombre se hincha cuando es movido por el espíritu del mundo</w:t>
      </w:r>
    </w:p>
    <w:p w14:paraId="2EA15887"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Cuando el espíritu del hombre es movido por este espíritu del mundo, pronto se hincha, y asimilado a aquel por el cual está movido, puede también él mismo llamarse espíritu de este mundo, puesto que des</w:t>
      </w:r>
      <w:r>
        <w:rPr>
          <w:rFonts w:ascii="Times New Roman" w:hAnsi="Times New Roman" w:cs="Times New Roman"/>
        </w:rPr>
        <w:t>ea las cosas propias del mundo.</w:t>
      </w:r>
      <w:r w:rsidRPr="00B12C34">
        <w:rPr>
          <w:rFonts w:ascii="Times New Roman" w:hAnsi="Times New Roman" w:cs="Times New Roman"/>
        </w:rPr>
        <w:t xml:space="preserve"> Este espíritu es orgulloso, vano, presuntuoso, ambicioso, se complace siempre en la altivez y desprecia la humildad.  Pero los que son conducidos por el Espíritu de Dios</w:t>
      </w:r>
      <w:r>
        <w:rPr>
          <w:rStyle w:val="Refdenotaalpie"/>
          <w:rFonts w:ascii="Times New Roman" w:hAnsi="Times New Roman" w:cs="Times New Roman"/>
        </w:rPr>
        <w:footnoteReference w:id="322"/>
      </w:r>
      <w:r w:rsidRPr="00B12C34">
        <w:rPr>
          <w:rFonts w:ascii="Times New Roman" w:hAnsi="Times New Roman" w:cs="Times New Roman"/>
        </w:rPr>
        <w:t>, cuanto más son movidos por él, tanto menos se hinchan y tanto más se humillan; como pobres de espíritu no se complacen en la altivez, sino que se complacen en la humildad</w:t>
      </w:r>
      <w:r>
        <w:rPr>
          <w:rStyle w:val="Refdenotaalpie"/>
          <w:rFonts w:ascii="Times New Roman" w:hAnsi="Times New Roman" w:cs="Times New Roman"/>
        </w:rPr>
        <w:footnoteReference w:id="323"/>
      </w:r>
      <w:r w:rsidRPr="00B12C34">
        <w:rPr>
          <w:rFonts w:ascii="Times New Roman" w:hAnsi="Times New Roman" w:cs="Times New Roman"/>
        </w:rPr>
        <w:t>.</w:t>
      </w:r>
    </w:p>
    <w:p w14:paraId="7ECE0B61"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Así pues, la virtud de los pobres de espíritu debe ser considerada como una falta de espíri</w:t>
      </w:r>
      <w:r>
        <w:rPr>
          <w:rFonts w:ascii="Times New Roman" w:hAnsi="Times New Roman" w:cs="Times New Roman"/>
        </w:rPr>
        <w:t xml:space="preserve">tu y una abundancia del mismo. </w:t>
      </w:r>
      <w:r w:rsidRPr="00B12C34">
        <w:rPr>
          <w:rFonts w:ascii="Times New Roman" w:hAnsi="Times New Roman" w:cs="Times New Roman"/>
        </w:rPr>
        <w:t>Cuanto menos tiene alguien de su propio espíritu, tanto más abunda en él el Espíritu de Dios; cuanto más carece de su propio espíritu, tanto más aprov</w:t>
      </w:r>
      <w:r>
        <w:rPr>
          <w:rFonts w:ascii="Times New Roman" w:hAnsi="Times New Roman" w:cs="Times New Roman"/>
        </w:rPr>
        <w:t>echa según el Espíritu de Dios.</w:t>
      </w:r>
      <w:r w:rsidRPr="00B12C34">
        <w:rPr>
          <w:rFonts w:ascii="Times New Roman" w:hAnsi="Times New Roman" w:cs="Times New Roman"/>
        </w:rPr>
        <w:t xml:space="preserve"> De ahí que si se busca según qué espíritu son proclamados los pobres, pareciera corresponder más al Espíritu de Dios que hace pobres y enriquece, es decir que humilla y enaltece</w:t>
      </w:r>
      <w:r>
        <w:rPr>
          <w:rStyle w:val="Refdenotaalpie"/>
          <w:rFonts w:ascii="Times New Roman" w:hAnsi="Times New Roman" w:cs="Times New Roman"/>
        </w:rPr>
        <w:footnoteReference w:id="324"/>
      </w:r>
      <w:r w:rsidRPr="00B12C34">
        <w:rPr>
          <w:rFonts w:ascii="Times New Roman" w:hAnsi="Times New Roman" w:cs="Times New Roman"/>
        </w:rPr>
        <w:t>. A los que hace más pobres, a esos los hace también más ricos; y a los que hace más humildes, a esos los enaltece más, no según la elevación del orgullo, sino según la cima de la perfección.</w:t>
      </w:r>
    </w:p>
    <w:p w14:paraId="41978E5C" w14:textId="77777777" w:rsidR="0069383D" w:rsidRPr="00CA1059"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lastRenderedPageBreak/>
        <w:t xml:space="preserve">No obstante, si a alguno le parece que por una especie de carencia se dice: </w:t>
      </w:r>
      <w:r w:rsidRPr="00CA1059">
        <w:rPr>
          <w:rFonts w:ascii="Times New Roman" w:hAnsi="Times New Roman" w:cs="Times New Roman"/>
          <w:i/>
        </w:rPr>
        <w:t>Bienaventurados los pobres de espíritu</w:t>
      </w:r>
      <w:r w:rsidRPr="00B12C34">
        <w:rPr>
          <w:rFonts w:ascii="Times New Roman" w:hAnsi="Times New Roman" w:cs="Times New Roman"/>
        </w:rPr>
        <w:t xml:space="preserve"> a los que tienen menos dosis de espíritu o están faltos de él, a saber, del propio espíritu o del de este mundo </w:t>
      </w:r>
      <w:r>
        <w:rPr>
          <w:rFonts w:ascii="Times New Roman" w:hAnsi="Times New Roman" w:cs="Times New Roman"/>
        </w:rPr>
        <w:t>-</w:t>
      </w:r>
      <w:r w:rsidRPr="00B12C34">
        <w:rPr>
          <w:rFonts w:ascii="Times New Roman" w:hAnsi="Times New Roman" w:cs="Times New Roman"/>
        </w:rPr>
        <w:t>así como se llaman pobres de bienes a los que no</w:t>
      </w:r>
      <w:r>
        <w:rPr>
          <w:rFonts w:ascii="Times New Roman" w:hAnsi="Times New Roman" w:cs="Times New Roman"/>
        </w:rPr>
        <w:t xml:space="preserve"> tienen el sostén de los mismos-</w:t>
      </w:r>
      <w:r w:rsidRPr="00B12C34">
        <w:rPr>
          <w:rFonts w:ascii="Times New Roman" w:hAnsi="Times New Roman" w:cs="Times New Roman"/>
        </w:rPr>
        <w:t xml:space="preserve"> esto no contradice la sana doctrina, sino que a través de la interpretación con la opinión arriba mencionada se puede llegar a una compr</w:t>
      </w:r>
      <w:r>
        <w:rPr>
          <w:rFonts w:ascii="Times New Roman" w:hAnsi="Times New Roman" w:cs="Times New Roman"/>
        </w:rPr>
        <w:t xml:space="preserve">ensión muy cercana a la misma. </w:t>
      </w:r>
      <w:r w:rsidRPr="00B12C34">
        <w:rPr>
          <w:rFonts w:ascii="Times New Roman" w:hAnsi="Times New Roman" w:cs="Times New Roman"/>
        </w:rPr>
        <w:t>Sin embargo, pareciera que debe preferirse la opinión primera, porque es mejor identificar a los humildes de espír</w:t>
      </w:r>
      <w:r>
        <w:rPr>
          <w:rFonts w:ascii="Times New Roman" w:hAnsi="Times New Roman" w:cs="Times New Roman"/>
        </w:rPr>
        <w:t>itu con los pobres de espíritu.</w:t>
      </w:r>
      <w:r w:rsidRPr="00B12C34">
        <w:rPr>
          <w:rFonts w:ascii="Times New Roman" w:hAnsi="Times New Roman" w:cs="Times New Roman"/>
        </w:rPr>
        <w:t xml:space="preserve"> Ahora bien, son llamados humildes de espíritu según la posesión y no según la privación, esto es según aquello que tienen y no segú</w:t>
      </w:r>
      <w:bookmarkStart w:id="4" w:name="_Hlk62832426"/>
      <w:r>
        <w:rPr>
          <w:rFonts w:ascii="Times New Roman" w:hAnsi="Times New Roman" w:cs="Times New Roman"/>
        </w:rPr>
        <w:t xml:space="preserve">n el espíritu del que carecen. </w:t>
      </w:r>
      <w:r w:rsidRPr="00B12C34">
        <w:rPr>
          <w:rFonts w:ascii="Times New Roman" w:hAnsi="Times New Roman" w:cs="Times New Roman"/>
        </w:rPr>
        <w:t>Porque aquellos que progresan según el Espíritu de Dios aminoran en su propio espíritu;</w:t>
      </w:r>
      <w:bookmarkEnd w:id="4"/>
      <w:r w:rsidRPr="00B12C34">
        <w:rPr>
          <w:rFonts w:ascii="Times New Roman" w:hAnsi="Times New Roman" w:cs="Times New Roman"/>
        </w:rPr>
        <w:t xml:space="preserve"> lo muestra el Profeta que habla a Dios y le dice: </w:t>
      </w:r>
      <w:r w:rsidRPr="00CA1059">
        <w:rPr>
          <w:rFonts w:ascii="Times New Roman" w:hAnsi="Times New Roman" w:cs="Times New Roman"/>
          <w:i/>
        </w:rPr>
        <w:t>Les retiras el espíritu</w:t>
      </w:r>
      <w:r w:rsidRPr="00B12C34">
        <w:rPr>
          <w:rFonts w:ascii="Times New Roman" w:hAnsi="Times New Roman" w:cs="Times New Roman"/>
        </w:rPr>
        <w:t xml:space="preserve"> (el soplo) </w:t>
      </w:r>
      <w:r w:rsidRPr="00CA1059">
        <w:rPr>
          <w:rFonts w:ascii="Times New Roman" w:hAnsi="Times New Roman" w:cs="Times New Roman"/>
          <w:i/>
        </w:rPr>
        <w:t>y expiran y a su polvo retornan</w:t>
      </w:r>
      <w:r>
        <w:rPr>
          <w:rFonts w:ascii="Times New Roman" w:hAnsi="Times New Roman" w:cs="Times New Roman"/>
        </w:rPr>
        <w:t xml:space="preserve">. </w:t>
      </w:r>
      <w:r w:rsidRPr="00CA1059">
        <w:rPr>
          <w:rFonts w:ascii="Times New Roman" w:hAnsi="Times New Roman" w:cs="Times New Roman"/>
          <w:i/>
        </w:rPr>
        <w:t>Envías tu Espíritu</w:t>
      </w:r>
      <w:r w:rsidRPr="00B12C34">
        <w:rPr>
          <w:rFonts w:ascii="Times New Roman" w:hAnsi="Times New Roman" w:cs="Times New Roman"/>
        </w:rPr>
        <w:t xml:space="preserve"> (tu soplo) </w:t>
      </w:r>
      <w:r w:rsidRPr="00CA1059">
        <w:rPr>
          <w:rFonts w:ascii="Times New Roman" w:hAnsi="Times New Roman" w:cs="Times New Roman"/>
          <w:i/>
        </w:rPr>
        <w:t>y son creados (Sal 103, 29-30)</w:t>
      </w:r>
      <w:r>
        <w:rPr>
          <w:rFonts w:ascii="Times New Roman" w:hAnsi="Times New Roman" w:cs="Times New Roman"/>
        </w:rPr>
        <w:t>.</w:t>
      </w:r>
      <w:r w:rsidRPr="00B12C34">
        <w:rPr>
          <w:rFonts w:ascii="Times New Roman" w:hAnsi="Times New Roman" w:cs="Times New Roman"/>
        </w:rPr>
        <w:t xml:space="preserve"> El Austro (viento del sur) no ejecuta sus giros, mientras que el Aquilón (viento del norte) en su soplo no reposa. Aquel en su suavidad no silba, mientras que el Aquilón persiste en su soplo (es</w:t>
      </w:r>
      <w:r>
        <w:rPr>
          <w:rFonts w:ascii="Times New Roman" w:hAnsi="Times New Roman" w:cs="Times New Roman"/>
        </w:rPr>
        <w:t xml:space="preserve">píritu) violento. </w:t>
      </w:r>
      <w:r w:rsidRPr="00B12C34">
        <w:rPr>
          <w:rFonts w:ascii="Times New Roman" w:hAnsi="Times New Roman" w:cs="Times New Roman"/>
        </w:rPr>
        <w:t xml:space="preserve">Por lo cual está escrito: </w:t>
      </w:r>
      <w:r>
        <w:rPr>
          <w:rFonts w:ascii="Times New Roman" w:hAnsi="Times New Roman" w:cs="Times New Roman"/>
          <w:i/>
        </w:rPr>
        <w:t xml:space="preserve">¡Levántate, </w:t>
      </w:r>
      <w:r w:rsidRPr="00CA1059">
        <w:rPr>
          <w:rFonts w:ascii="Times New Roman" w:hAnsi="Times New Roman" w:cs="Times New Roman"/>
          <w:i/>
        </w:rPr>
        <w:t>Aquilón, y ven, Austro! (Cant 4, 16).</w:t>
      </w:r>
    </w:p>
    <w:p w14:paraId="6E3D3EA7" w14:textId="77777777" w:rsidR="0069383D" w:rsidRDefault="0069383D" w:rsidP="0069383D">
      <w:pPr>
        <w:spacing w:after="0" w:line="240" w:lineRule="auto"/>
        <w:ind w:firstLine="567"/>
        <w:jc w:val="both"/>
        <w:rPr>
          <w:rFonts w:ascii="Times New Roman" w:hAnsi="Times New Roman" w:cs="Times New Roman"/>
        </w:rPr>
      </w:pPr>
    </w:p>
    <w:p w14:paraId="3E9987B3" w14:textId="77777777" w:rsidR="0069383D" w:rsidRPr="00B12C34" w:rsidRDefault="0069383D" w:rsidP="0069383D">
      <w:pPr>
        <w:spacing w:after="0" w:line="240" w:lineRule="auto"/>
        <w:ind w:firstLine="567"/>
        <w:jc w:val="both"/>
        <w:rPr>
          <w:rFonts w:ascii="Times New Roman" w:hAnsi="Times New Roman" w:cs="Times New Roman"/>
        </w:rPr>
      </w:pPr>
    </w:p>
    <w:p w14:paraId="22F7C1C2" w14:textId="77777777" w:rsidR="0069383D" w:rsidRPr="00CA1059" w:rsidRDefault="0069383D" w:rsidP="0069383D">
      <w:pPr>
        <w:spacing w:after="120" w:line="240" w:lineRule="auto"/>
        <w:ind w:firstLine="567"/>
        <w:jc w:val="center"/>
        <w:rPr>
          <w:rFonts w:ascii="Times New Roman" w:hAnsi="Times New Roman" w:cs="Times New Roman"/>
          <w:bCs/>
        </w:rPr>
      </w:pPr>
      <w:r w:rsidRPr="00CA1059">
        <w:rPr>
          <w:rFonts w:ascii="Times New Roman" w:hAnsi="Times New Roman" w:cs="Times New Roman"/>
          <w:bCs/>
        </w:rPr>
        <w:t>EL ESPIRITU DEL HOMBRE</w:t>
      </w:r>
    </w:p>
    <w:p w14:paraId="15D10041" w14:textId="77777777" w:rsidR="0069383D" w:rsidRDefault="0069383D" w:rsidP="0069383D">
      <w:pPr>
        <w:spacing w:after="120" w:line="240" w:lineRule="auto"/>
        <w:ind w:firstLine="567"/>
        <w:jc w:val="both"/>
        <w:rPr>
          <w:rFonts w:ascii="Times New Roman" w:hAnsi="Times New Roman" w:cs="Times New Roman"/>
        </w:rPr>
      </w:pPr>
    </w:p>
    <w:p w14:paraId="0E0369C0" w14:textId="77777777" w:rsidR="0069383D" w:rsidRPr="00CA1059" w:rsidRDefault="0069383D" w:rsidP="0069383D">
      <w:pPr>
        <w:spacing w:after="120" w:line="240" w:lineRule="auto"/>
        <w:jc w:val="both"/>
        <w:rPr>
          <w:rFonts w:ascii="Times New Roman" w:hAnsi="Times New Roman" w:cs="Times New Roman"/>
          <w:b/>
        </w:rPr>
      </w:pPr>
      <w:r w:rsidRPr="00CA1059">
        <w:rPr>
          <w:rFonts w:ascii="Times New Roman" w:hAnsi="Times New Roman" w:cs="Times New Roman"/>
          <w:b/>
        </w:rPr>
        <w:t>Tres maneras según las cuales puede hincharse el espíritu del hombre</w:t>
      </w:r>
    </w:p>
    <w:p w14:paraId="33FC9DB4"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El espíritu del hombre puede hincharse y crecer en sí de tres maneras; e igualmente de tres maneras puede </w:t>
      </w:r>
      <w:r>
        <w:rPr>
          <w:rFonts w:ascii="Times New Roman" w:hAnsi="Times New Roman" w:cs="Times New Roman"/>
        </w:rPr>
        <w:t>disminuir y deshincharse en sí.</w:t>
      </w:r>
      <w:r w:rsidRPr="00B12C34">
        <w:rPr>
          <w:rFonts w:ascii="Times New Roman" w:hAnsi="Times New Roman" w:cs="Times New Roman"/>
        </w:rPr>
        <w:t xml:space="preserve"> Se hincha por la opinión vana, la esperanza vana, el vano des</w:t>
      </w:r>
      <w:r>
        <w:rPr>
          <w:rFonts w:ascii="Times New Roman" w:hAnsi="Times New Roman" w:cs="Times New Roman"/>
        </w:rPr>
        <w:t>eo, por estas tres cosas vanas.</w:t>
      </w:r>
      <w:r w:rsidRPr="00B12C34">
        <w:rPr>
          <w:rFonts w:ascii="Times New Roman" w:hAnsi="Times New Roman" w:cs="Times New Roman"/>
        </w:rPr>
        <w:t xml:space="preserve"> Hinchazón e inflamación es vanidad, y quien se hincha está inane, vacío</w:t>
      </w:r>
      <w:r>
        <w:rPr>
          <w:rStyle w:val="Refdenotaalpie"/>
          <w:rFonts w:ascii="Times New Roman" w:hAnsi="Times New Roman" w:cs="Times New Roman"/>
        </w:rPr>
        <w:footnoteReference w:id="325"/>
      </w:r>
      <w:r w:rsidRPr="00B12C34">
        <w:rPr>
          <w:rFonts w:ascii="Times New Roman" w:hAnsi="Times New Roman" w:cs="Times New Roman"/>
        </w:rPr>
        <w:t>, tan lleno de nada, cuan lleno del viento del orgullo.</w:t>
      </w:r>
    </w:p>
    <w:p w14:paraId="7D3AC9A5" w14:textId="77777777" w:rsidR="0069383D" w:rsidRDefault="0069383D" w:rsidP="0069383D">
      <w:pPr>
        <w:spacing w:after="0" w:line="240" w:lineRule="auto"/>
        <w:ind w:firstLine="567"/>
        <w:jc w:val="both"/>
        <w:rPr>
          <w:rFonts w:ascii="Times New Roman" w:hAnsi="Times New Roman" w:cs="Times New Roman"/>
        </w:rPr>
      </w:pPr>
    </w:p>
    <w:p w14:paraId="5356B52D" w14:textId="77777777" w:rsidR="0069383D" w:rsidRPr="00B12C34" w:rsidRDefault="0069383D" w:rsidP="0069383D">
      <w:pPr>
        <w:spacing w:after="0" w:line="240" w:lineRule="auto"/>
        <w:ind w:firstLine="567"/>
        <w:jc w:val="both"/>
        <w:rPr>
          <w:rFonts w:ascii="Times New Roman" w:hAnsi="Times New Roman" w:cs="Times New Roman"/>
        </w:rPr>
      </w:pPr>
    </w:p>
    <w:p w14:paraId="40717177" w14:textId="77777777" w:rsidR="0069383D" w:rsidRPr="00E2182E" w:rsidRDefault="0069383D" w:rsidP="0069383D">
      <w:pPr>
        <w:spacing w:after="120" w:line="240" w:lineRule="auto"/>
        <w:ind w:firstLine="567"/>
        <w:jc w:val="center"/>
        <w:rPr>
          <w:rFonts w:ascii="Times New Roman" w:hAnsi="Times New Roman" w:cs="Times New Roman"/>
          <w:bCs/>
        </w:rPr>
      </w:pPr>
      <w:r w:rsidRPr="00E2182E">
        <w:rPr>
          <w:rFonts w:ascii="Times New Roman" w:hAnsi="Times New Roman" w:cs="Times New Roman"/>
          <w:bCs/>
        </w:rPr>
        <w:t>LA OPINION FALSA</w:t>
      </w:r>
    </w:p>
    <w:p w14:paraId="5B1AAE35" w14:textId="77777777" w:rsidR="0069383D" w:rsidRPr="00B12C34" w:rsidRDefault="0069383D" w:rsidP="0069383D">
      <w:pPr>
        <w:spacing w:after="120" w:line="240" w:lineRule="auto"/>
        <w:ind w:firstLine="567"/>
        <w:jc w:val="both"/>
        <w:rPr>
          <w:rFonts w:ascii="Times New Roman" w:hAnsi="Times New Roman" w:cs="Times New Roman"/>
        </w:rPr>
      </w:pPr>
    </w:p>
    <w:p w14:paraId="299A0823" w14:textId="77777777" w:rsidR="0069383D" w:rsidRPr="00E2182E" w:rsidRDefault="0069383D" w:rsidP="0069383D">
      <w:pPr>
        <w:spacing w:after="120" w:line="240" w:lineRule="auto"/>
        <w:jc w:val="both"/>
        <w:rPr>
          <w:rFonts w:ascii="Times New Roman" w:hAnsi="Times New Roman" w:cs="Times New Roman"/>
          <w:b/>
        </w:rPr>
      </w:pPr>
      <w:r w:rsidRPr="00E2182E">
        <w:rPr>
          <w:rFonts w:ascii="Times New Roman" w:hAnsi="Times New Roman" w:cs="Times New Roman"/>
          <w:b/>
        </w:rPr>
        <w:t>El espíritu del hombre se hincha por falsos pensamientos</w:t>
      </w:r>
    </w:p>
    <w:p w14:paraId="1536FB3D"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De tres maneras el hombre se hincha por la opinión vana</w:t>
      </w:r>
      <w:r>
        <w:rPr>
          <w:rFonts w:ascii="Times New Roman" w:hAnsi="Times New Roman" w:cs="Times New Roman"/>
        </w:rPr>
        <w:t>, esto es por la opinión falsa.</w:t>
      </w:r>
      <w:r w:rsidRPr="00B12C34">
        <w:rPr>
          <w:rFonts w:ascii="Times New Roman" w:hAnsi="Times New Roman" w:cs="Times New Roman"/>
        </w:rPr>
        <w:t xml:space="preserve"> Por el orgullo de su espíritu confía en sí mismo, ora inventa cosas falsas acerca de Dios, ora siente orgullosamente de sí, ora imagina sospechas inciertas o un pretexto de malos pensamientos contra el prójimo.</w:t>
      </w:r>
    </w:p>
    <w:p w14:paraId="79510270" w14:textId="77777777" w:rsidR="0069383D" w:rsidRPr="00B12C34" w:rsidRDefault="0069383D" w:rsidP="0069383D">
      <w:pPr>
        <w:spacing w:after="0" w:line="240" w:lineRule="auto"/>
        <w:ind w:firstLine="567"/>
        <w:jc w:val="both"/>
        <w:rPr>
          <w:rFonts w:ascii="Times New Roman" w:hAnsi="Times New Roman" w:cs="Times New Roman"/>
        </w:rPr>
      </w:pPr>
    </w:p>
    <w:p w14:paraId="33D77421" w14:textId="77777777" w:rsidR="0069383D" w:rsidRPr="00E2182E" w:rsidRDefault="0069383D" w:rsidP="0069383D">
      <w:pPr>
        <w:spacing w:after="120" w:line="240" w:lineRule="auto"/>
        <w:jc w:val="both"/>
        <w:rPr>
          <w:rFonts w:ascii="Times New Roman" w:hAnsi="Times New Roman" w:cs="Times New Roman"/>
          <w:b/>
        </w:rPr>
      </w:pPr>
      <w:r w:rsidRPr="00E2182E">
        <w:rPr>
          <w:rFonts w:ascii="Times New Roman" w:hAnsi="Times New Roman" w:cs="Times New Roman"/>
          <w:b/>
        </w:rPr>
        <w:t>Ideas falsas sobre Dios</w:t>
      </w:r>
    </w:p>
    <w:p w14:paraId="6B8EF020"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La falsa opinión admitida a</w:t>
      </w:r>
      <w:r>
        <w:rPr>
          <w:rFonts w:ascii="Times New Roman" w:hAnsi="Times New Roman" w:cs="Times New Roman"/>
        </w:rPr>
        <w:t>cerca de Dios es muy peligrosa.</w:t>
      </w:r>
      <w:r w:rsidRPr="00B12C34">
        <w:rPr>
          <w:rFonts w:ascii="Times New Roman" w:hAnsi="Times New Roman" w:cs="Times New Roman"/>
        </w:rPr>
        <w:t xml:space="preserve"> Las cosas de Dios son ocultas, arcanas, no conviene ventilarlas por lo incierto de la opinión humana; ni creer de Dios otra cosa que lo que él mismo se </w:t>
      </w:r>
      <w:r>
        <w:rPr>
          <w:rFonts w:ascii="Times New Roman" w:hAnsi="Times New Roman" w:cs="Times New Roman"/>
        </w:rPr>
        <w:t>ha dignado revelar de sí mismo.</w:t>
      </w:r>
      <w:r w:rsidRPr="00B12C34">
        <w:rPr>
          <w:rFonts w:ascii="Times New Roman" w:hAnsi="Times New Roman" w:cs="Times New Roman"/>
        </w:rPr>
        <w:t xml:space="preserve"> Él es su propio testigo, y quiso tener hasta un cierto punto confidentes de sus secretos, puesto que el conocimiento se extiende a ellos; conocimiento que está fundado sobre el testimonio de las Escrituras y apoyado en la razón de las mismas, inmóvi</w:t>
      </w:r>
      <w:r>
        <w:rPr>
          <w:rFonts w:ascii="Times New Roman" w:hAnsi="Times New Roman" w:cs="Times New Roman"/>
        </w:rPr>
        <w:t>lmente establecido y sostenido.</w:t>
      </w:r>
      <w:r w:rsidRPr="00B12C34">
        <w:rPr>
          <w:rFonts w:ascii="Times New Roman" w:hAnsi="Times New Roman" w:cs="Times New Roman"/>
        </w:rPr>
        <w:t xml:space="preserve"> La Escritu</w:t>
      </w:r>
      <w:r>
        <w:rPr>
          <w:rFonts w:ascii="Times New Roman" w:hAnsi="Times New Roman" w:cs="Times New Roman"/>
        </w:rPr>
        <w:t>ra santa es inspirada por Dios</w:t>
      </w:r>
      <w:r>
        <w:rPr>
          <w:rStyle w:val="Refdenotaalpie"/>
          <w:rFonts w:ascii="Times New Roman" w:hAnsi="Times New Roman" w:cs="Times New Roman"/>
        </w:rPr>
        <w:footnoteReference w:id="326"/>
      </w:r>
      <w:r>
        <w:rPr>
          <w:rFonts w:ascii="Times New Roman" w:hAnsi="Times New Roman" w:cs="Times New Roman"/>
        </w:rPr>
        <w:t>.</w:t>
      </w:r>
      <w:r w:rsidRPr="00B12C34">
        <w:rPr>
          <w:rFonts w:ascii="Times New Roman" w:hAnsi="Times New Roman" w:cs="Times New Roman"/>
        </w:rPr>
        <w:t xml:space="preserve"> En ella se nos prescribe la norma de la fe</w:t>
      </w:r>
      <w:r>
        <w:rPr>
          <w:rStyle w:val="Refdenotaalpie"/>
          <w:rFonts w:ascii="Times New Roman" w:hAnsi="Times New Roman" w:cs="Times New Roman"/>
        </w:rPr>
        <w:footnoteReference w:id="327"/>
      </w:r>
      <w:r w:rsidRPr="00B12C34">
        <w:rPr>
          <w:rFonts w:ascii="Times New Roman" w:hAnsi="Times New Roman" w:cs="Times New Roman"/>
        </w:rPr>
        <w:t>; todo lo que se bus</w:t>
      </w:r>
      <w:r>
        <w:rPr>
          <w:rFonts w:ascii="Times New Roman" w:hAnsi="Times New Roman" w:cs="Times New Roman"/>
        </w:rPr>
        <w:t xml:space="preserve">que más allá, no será hallado. </w:t>
      </w:r>
      <w:r w:rsidRPr="00B12C34">
        <w:rPr>
          <w:rFonts w:ascii="Times New Roman" w:hAnsi="Times New Roman" w:cs="Times New Roman"/>
        </w:rPr>
        <w:t>Toda invención humana que se oponga a la piedad de la fe y a las normas prescriptas, debe ser considerad</w:t>
      </w:r>
      <w:r>
        <w:rPr>
          <w:rFonts w:ascii="Times New Roman" w:hAnsi="Times New Roman" w:cs="Times New Roman"/>
        </w:rPr>
        <w:t xml:space="preserve">a como presunción de espíritu. </w:t>
      </w:r>
      <w:r w:rsidRPr="00B12C34">
        <w:rPr>
          <w:rFonts w:ascii="Times New Roman" w:hAnsi="Times New Roman" w:cs="Times New Roman"/>
        </w:rPr>
        <w:t>Sólo la humildad de la fe puede curar la presunción o la hinchazón del espíritu, ella sopla sobre todo lo que inspiró el espíritu del orgullo que se opone siempre a Dios, al que Dios resiste siempre, él, que da su gracia a los humildes</w:t>
      </w:r>
      <w:r>
        <w:rPr>
          <w:rStyle w:val="Refdenotaalpie"/>
          <w:rFonts w:ascii="Times New Roman" w:hAnsi="Times New Roman" w:cs="Times New Roman"/>
        </w:rPr>
        <w:footnoteReference w:id="328"/>
      </w:r>
      <w:r w:rsidRPr="00B12C34">
        <w:rPr>
          <w:rFonts w:ascii="Times New Roman" w:hAnsi="Times New Roman" w:cs="Times New Roman"/>
        </w:rPr>
        <w:t>.</w:t>
      </w:r>
    </w:p>
    <w:p w14:paraId="659EE92B"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Esta humildad de la fe, reivindica los primeros lugares en la vi</w:t>
      </w:r>
      <w:r>
        <w:rPr>
          <w:rFonts w:ascii="Times New Roman" w:hAnsi="Times New Roman" w:cs="Times New Roman"/>
        </w:rPr>
        <w:t>rtud de los pobres de espíritu.</w:t>
      </w:r>
      <w:r w:rsidRPr="00B12C34">
        <w:rPr>
          <w:rFonts w:ascii="Times New Roman" w:hAnsi="Times New Roman" w:cs="Times New Roman"/>
        </w:rPr>
        <w:t xml:space="preserve"> Ella muestra una digna reverencia por las palabras de Dios; la</w:t>
      </w:r>
      <w:r>
        <w:rPr>
          <w:rFonts w:ascii="Times New Roman" w:hAnsi="Times New Roman" w:cs="Times New Roman"/>
        </w:rPr>
        <w:t>s cree y se contenta con ellas.</w:t>
      </w:r>
      <w:r w:rsidRPr="00B12C34">
        <w:rPr>
          <w:rFonts w:ascii="Times New Roman" w:hAnsi="Times New Roman" w:cs="Times New Roman"/>
        </w:rPr>
        <w:t xml:space="preserve"> Cualquiera que la posee perfectamente, no confía en sí mismo, sino que confía su espíritu a Dios, su espíritu está confia</w:t>
      </w:r>
      <w:r>
        <w:rPr>
          <w:rFonts w:ascii="Times New Roman" w:hAnsi="Times New Roman" w:cs="Times New Roman"/>
        </w:rPr>
        <w:t>do en Dios</w:t>
      </w:r>
      <w:r>
        <w:rPr>
          <w:rStyle w:val="Refdenotaalpie"/>
          <w:rFonts w:ascii="Times New Roman" w:hAnsi="Times New Roman" w:cs="Times New Roman"/>
        </w:rPr>
        <w:footnoteReference w:id="329"/>
      </w:r>
      <w:r>
        <w:rPr>
          <w:rFonts w:ascii="Times New Roman" w:hAnsi="Times New Roman" w:cs="Times New Roman"/>
        </w:rPr>
        <w:t xml:space="preserve">. </w:t>
      </w:r>
      <w:r w:rsidRPr="00B12C34">
        <w:rPr>
          <w:rFonts w:ascii="Times New Roman" w:hAnsi="Times New Roman" w:cs="Times New Roman"/>
        </w:rPr>
        <w:t xml:space="preserve">Pero también Dios se confía a él, le entrega como a fiel suyo los secretos de sus designios; y </w:t>
      </w:r>
      <w:bookmarkStart w:id="5" w:name="_Hlk62832515"/>
      <w:r w:rsidRPr="00B12C34">
        <w:rPr>
          <w:rFonts w:ascii="Times New Roman" w:hAnsi="Times New Roman" w:cs="Times New Roman"/>
        </w:rPr>
        <w:t xml:space="preserve">el espíritu del </w:t>
      </w:r>
      <w:r w:rsidRPr="00B12C34">
        <w:rPr>
          <w:rFonts w:ascii="Times New Roman" w:hAnsi="Times New Roman" w:cs="Times New Roman"/>
        </w:rPr>
        <w:lastRenderedPageBreak/>
        <w:t>hombre es informado por el Espíritu de Dios mediante la gracia que este le inspira para que sea fiel y confíe en el Dios fiel, que es fiel en todas sus palabras</w:t>
      </w:r>
      <w:r>
        <w:rPr>
          <w:rStyle w:val="Refdenotaalpie"/>
          <w:rFonts w:ascii="Times New Roman" w:hAnsi="Times New Roman" w:cs="Times New Roman"/>
        </w:rPr>
        <w:footnoteReference w:id="330"/>
      </w:r>
      <w:r w:rsidRPr="00B12C34">
        <w:rPr>
          <w:rFonts w:ascii="Times New Roman" w:hAnsi="Times New Roman" w:cs="Times New Roman"/>
        </w:rPr>
        <w:t>.</w:t>
      </w:r>
    </w:p>
    <w:p w14:paraId="1C64060B" w14:textId="77777777" w:rsidR="0069383D" w:rsidRPr="00E2182E"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Y cuando todos los errores impíos son eliminados de nuestro corazón por el Espíritu de Dios y nada falso o indigno se cree de Dios, el Espíritu Santo da testimonio a nuestro espíritu</w:t>
      </w:r>
      <w:r>
        <w:rPr>
          <w:rStyle w:val="Refdenotaalpie"/>
          <w:rFonts w:ascii="Times New Roman" w:hAnsi="Times New Roman" w:cs="Times New Roman"/>
        </w:rPr>
        <w:footnoteReference w:id="331"/>
      </w:r>
      <w:r w:rsidRPr="00B12C34">
        <w:rPr>
          <w:rFonts w:ascii="Times New Roman" w:hAnsi="Times New Roman" w:cs="Times New Roman"/>
        </w:rPr>
        <w:t>, para que nuestro espíritu en este sentido nada retenga en sí de sí mismo, sino que se renuncie y se sacrifique, se aparte de sí, no presuma opinar acerca de D</w:t>
      </w:r>
      <w:r>
        <w:rPr>
          <w:rFonts w:ascii="Times New Roman" w:hAnsi="Times New Roman" w:cs="Times New Roman"/>
        </w:rPr>
        <w:t xml:space="preserve">ios como de su propio </w:t>
      </w:r>
      <w:bookmarkEnd w:id="5"/>
      <w:r>
        <w:rPr>
          <w:rFonts w:ascii="Times New Roman" w:hAnsi="Times New Roman" w:cs="Times New Roman"/>
        </w:rPr>
        <w:t>interior.</w:t>
      </w:r>
      <w:r w:rsidRPr="00B12C34">
        <w:rPr>
          <w:rFonts w:ascii="Times New Roman" w:hAnsi="Times New Roman" w:cs="Times New Roman"/>
        </w:rPr>
        <w:t xml:space="preserve"> Toda opinión del hombre acerca de Dios, es piadosa si proviene de Dios; del mismo modo no lo es, si provie</w:t>
      </w:r>
      <w:r>
        <w:rPr>
          <w:rFonts w:ascii="Times New Roman" w:hAnsi="Times New Roman" w:cs="Times New Roman"/>
        </w:rPr>
        <w:t xml:space="preserve">ne del hombre. </w:t>
      </w:r>
      <w:r w:rsidRPr="00B12C34">
        <w:rPr>
          <w:rFonts w:ascii="Times New Roman" w:hAnsi="Times New Roman" w:cs="Times New Roman"/>
        </w:rPr>
        <w:t>Así se da un excelente desfallecimiento del espíritu cuando este, falto de fuerzas en su opinión propia, no se atreve a decir, acerca de Dios, nada que el Espíritu de Dios no haya testimo</w:t>
      </w:r>
      <w:r>
        <w:rPr>
          <w:rFonts w:ascii="Times New Roman" w:hAnsi="Times New Roman" w:cs="Times New Roman"/>
        </w:rPr>
        <w:t xml:space="preserve">niado en las palabras de Dios. </w:t>
      </w:r>
      <w:r w:rsidRPr="00B12C34">
        <w:rPr>
          <w:rFonts w:ascii="Times New Roman" w:hAnsi="Times New Roman" w:cs="Times New Roman"/>
        </w:rPr>
        <w:t xml:space="preserve">Que el pobre de espíritu diga cuantas veces se acuerde de Dios y se deleite en esta meditación: </w:t>
      </w:r>
      <w:r w:rsidRPr="00E2182E">
        <w:rPr>
          <w:rFonts w:ascii="Times New Roman" w:hAnsi="Times New Roman" w:cs="Times New Roman"/>
          <w:i/>
        </w:rPr>
        <w:t>Me acordé de Dios, y me deleité, y mi espíritu desfalleció (Sal 76, 3).</w:t>
      </w:r>
    </w:p>
    <w:p w14:paraId="44488B4B" w14:textId="77777777" w:rsidR="0069383D" w:rsidRDefault="0069383D" w:rsidP="0069383D">
      <w:pPr>
        <w:spacing w:after="0" w:line="240" w:lineRule="auto"/>
        <w:ind w:firstLine="567"/>
        <w:jc w:val="both"/>
        <w:rPr>
          <w:rFonts w:ascii="Times New Roman" w:hAnsi="Times New Roman" w:cs="Times New Roman"/>
        </w:rPr>
      </w:pPr>
    </w:p>
    <w:p w14:paraId="2E149809" w14:textId="77777777" w:rsidR="0069383D" w:rsidRPr="00B12C34" w:rsidRDefault="0069383D" w:rsidP="0069383D">
      <w:pPr>
        <w:spacing w:after="0" w:line="240" w:lineRule="auto"/>
        <w:ind w:firstLine="567"/>
        <w:jc w:val="both"/>
        <w:rPr>
          <w:rFonts w:ascii="Times New Roman" w:hAnsi="Times New Roman" w:cs="Times New Roman"/>
        </w:rPr>
      </w:pPr>
    </w:p>
    <w:p w14:paraId="6719584D" w14:textId="77777777" w:rsidR="0069383D" w:rsidRPr="00FE0174" w:rsidRDefault="0069383D" w:rsidP="0069383D">
      <w:pPr>
        <w:spacing w:after="120" w:line="240" w:lineRule="auto"/>
        <w:ind w:firstLine="567"/>
        <w:jc w:val="center"/>
        <w:rPr>
          <w:rFonts w:ascii="Times New Roman" w:hAnsi="Times New Roman" w:cs="Times New Roman"/>
          <w:bCs/>
        </w:rPr>
      </w:pPr>
      <w:r w:rsidRPr="00FE0174">
        <w:rPr>
          <w:rFonts w:ascii="Times New Roman" w:hAnsi="Times New Roman" w:cs="Times New Roman"/>
          <w:bCs/>
        </w:rPr>
        <w:t>LA OPINION VANA</w:t>
      </w:r>
    </w:p>
    <w:p w14:paraId="525D634E" w14:textId="77777777" w:rsidR="0069383D" w:rsidRPr="00B12C34" w:rsidRDefault="0069383D" w:rsidP="0069383D">
      <w:pPr>
        <w:spacing w:after="120" w:line="240" w:lineRule="auto"/>
        <w:ind w:firstLine="567"/>
        <w:jc w:val="both"/>
        <w:rPr>
          <w:rFonts w:ascii="Times New Roman" w:hAnsi="Times New Roman" w:cs="Times New Roman"/>
        </w:rPr>
      </w:pPr>
    </w:p>
    <w:p w14:paraId="63B77F4D" w14:textId="77777777" w:rsidR="0069383D" w:rsidRPr="00FE0174" w:rsidRDefault="0069383D" w:rsidP="0069383D">
      <w:pPr>
        <w:spacing w:after="120" w:line="240" w:lineRule="auto"/>
        <w:jc w:val="both"/>
        <w:rPr>
          <w:rFonts w:ascii="Times New Roman" w:hAnsi="Times New Roman" w:cs="Times New Roman"/>
          <w:b/>
        </w:rPr>
      </w:pPr>
      <w:r w:rsidRPr="00FE0174">
        <w:rPr>
          <w:rFonts w:ascii="Times New Roman" w:hAnsi="Times New Roman" w:cs="Times New Roman"/>
          <w:b/>
        </w:rPr>
        <w:t>Ideas falsas sobre sí mismo</w:t>
      </w:r>
    </w:p>
    <w:p w14:paraId="119B9041"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El hombre siente orgullosamente de sí, cuando lo bueno que tiene o que parece tener, lo atribuye a sí; y grande a sus propios ojos opina que es más grande de lo que es, y que puede más de lo que realmente puede.</w:t>
      </w:r>
    </w:p>
    <w:p w14:paraId="17F9DAF1"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Siente orgullosamente de sí, cuando se juzga indigno de los males que padece o cuando disimula los males que hace, o los excusa, o aun juzga que deben ser alabados.</w:t>
      </w:r>
    </w:p>
    <w:p w14:paraId="67511468" w14:textId="77777777" w:rsidR="0069383D" w:rsidRPr="00B12C34" w:rsidRDefault="0069383D" w:rsidP="0069383D">
      <w:pPr>
        <w:spacing w:after="0" w:line="240" w:lineRule="auto"/>
        <w:ind w:firstLine="567"/>
        <w:jc w:val="both"/>
        <w:rPr>
          <w:rFonts w:ascii="Times New Roman" w:hAnsi="Times New Roman" w:cs="Times New Roman"/>
        </w:rPr>
      </w:pPr>
    </w:p>
    <w:p w14:paraId="2C88D736" w14:textId="77777777" w:rsidR="0069383D" w:rsidRPr="00FE0174" w:rsidRDefault="0069383D" w:rsidP="0069383D">
      <w:pPr>
        <w:spacing w:after="120" w:line="240" w:lineRule="auto"/>
        <w:jc w:val="both"/>
        <w:rPr>
          <w:rFonts w:ascii="Times New Roman" w:hAnsi="Times New Roman" w:cs="Times New Roman"/>
          <w:b/>
        </w:rPr>
      </w:pPr>
      <w:r w:rsidRPr="00FE0174">
        <w:rPr>
          <w:rFonts w:ascii="Times New Roman" w:hAnsi="Times New Roman" w:cs="Times New Roman"/>
          <w:b/>
        </w:rPr>
        <w:t>Pensamientos falsos sobre el prójimo</w:t>
      </w:r>
    </w:p>
    <w:p w14:paraId="18B50F02"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Uno se hincha con opinión orgullosa contra el prójimo, cuando con cólera o bajo el impulso de la misma, acusa o condena como más graves de lo que son los males del prójimo o cuando por envidia reduce sus bienes disminuyéndolos.</w:t>
      </w:r>
    </w:p>
    <w:p w14:paraId="750D71C7"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Así como la hinchazón del espíritu en el juicio sobre sí mismo o sobre el prójimo es un mal, así también es un bien laudable el desfallecimiento, la pérdida de vigor del espíritu por esta doble hinchazón; y esto atañe a los que por la humildad de espíritu agradan a Dios y se desagradan a sí mismos.</w:t>
      </w:r>
    </w:p>
    <w:p w14:paraId="1FD2C606" w14:textId="77777777" w:rsidR="0069383D" w:rsidRDefault="0069383D" w:rsidP="0069383D">
      <w:pPr>
        <w:spacing w:after="0" w:line="240" w:lineRule="auto"/>
        <w:ind w:firstLine="567"/>
        <w:jc w:val="both"/>
        <w:rPr>
          <w:rFonts w:ascii="Times New Roman" w:hAnsi="Times New Roman" w:cs="Times New Roman"/>
        </w:rPr>
      </w:pPr>
    </w:p>
    <w:p w14:paraId="740388DA" w14:textId="77777777" w:rsidR="0069383D" w:rsidRPr="00B12C34" w:rsidRDefault="0069383D" w:rsidP="0069383D">
      <w:pPr>
        <w:spacing w:after="0" w:line="240" w:lineRule="auto"/>
        <w:ind w:firstLine="567"/>
        <w:jc w:val="both"/>
        <w:rPr>
          <w:rFonts w:ascii="Times New Roman" w:hAnsi="Times New Roman" w:cs="Times New Roman"/>
        </w:rPr>
      </w:pPr>
    </w:p>
    <w:p w14:paraId="46A607A2" w14:textId="77777777" w:rsidR="0069383D" w:rsidRPr="00FE0174" w:rsidRDefault="0069383D" w:rsidP="0069383D">
      <w:pPr>
        <w:spacing w:after="120" w:line="240" w:lineRule="auto"/>
        <w:ind w:firstLine="567"/>
        <w:jc w:val="center"/>
        <w:rPr>
          <w:rFonts w:ascii="Times New Roman" w:hAnsi="Times New Roman" w:cs="Times New Roman"/>
          <w:bCs/>
        </w:rPr>
      </w:pPr>
      <w:r w:rsidRPr="00FE0174">
        <w:rPr>
          <w:rFonts w:ascii="Times New Roman" w:hAnsi="Times New Roman" w:cs="Times New Roman"/>
          <w:bCs/>
        </w:rPr>
        <w:t>LA ESPERANZA VANA</w:t>
      </w:r>
    </w:p>
    <w:p w14:paraId="6A7FB62E" w14:textId="77777777" w:rsidR="0069383D" w:rsidRPr="00B12C34" w:rsidRDefault="0069383D" w:rsidP="0069383D">
      <w:pPr>
        <w:spacing w:after="120" w:line="240" w:lineRule="auto"/>
        <w:ind w:firstLine="567"/>
        <w:jc w:val="both"/>
        <w:rPr>
          <w:rFonts w:ascii="Times New Roman" w:hAnsi="Times New Roman" w:cs="Times New Roman"/>
        </w:rPr>
      </w:pPr>
    </w:p>
    <w:p w14:paraId="407CE4DE" w14:textId="77777777" w:rsidR="0069383D" w:rsidRPr="00FE0174" w:rsidRDefault="0069383D" w:rsidP="0069383D">
      <w:pPr>
        <w:spacing w:after="0" w:line="240" w:lineRule="auto"/>
        <w:jc w:val="both"/>
        <w:rPr>
          <w:rFonts w:ascii="Times New Roman" w:hAnsi="Times New Roman" w:cs="Times New Roman"/>
          <w:b/>
        </w:rPr>
      </w:pPr>
      <w:r w:rsidRPr="00FE0174">
        <w:rPr>
          <w:rFonts w:ascii="Times New Roman" w:hAnsi="Times New Roman" w:cs="Times New Roman"/>
          <w:b/>
        </w:rPr>
        <w:t>El espíritu del hombre que se hincha por una esperanza vana</w:t>
      </w:r>
    </w:p>
    <w:p w14:paraId="1264F08B" w14:textId="77777777" w:rsidR="0069383D" w:rsidRPr="00FE0174" w:rsidRDefault="0069383D" w:rsidP="0069383D">
      <w:pPr>
        <w:spacing w:after="120" w:line="240" w:lineRule="auto"/>
        <w:jc w:val="both"/>
        <w:rPr>
          <w:rFonts w:ascii="Times New Roman" w:hAnsi="Times New Roman" w:cs="Times New Roman"/>
          <w:b/>
        </w:rPr>
      </w:pPr>
      <w:r w:rsidRPr="00FE0174">
        <w:rPr>
          <w:rFonts w:ascii="Times New Roman" w:hAnsi="Times New Roman" w:cs="Times New Roman"/>
          <w:b/>
        </w:rPr>
        <w:t>al contar con una recompensa futura que no merece</w:t>
      </w:r>
    </w:p>
    <w:p w14:paraId="456CBA72" w14:textId="77777777" w:rsidR="0069383D" w:rsidRPr="00FE0174"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El espíritu del hombre se hincha por una esperanza vana cuando demasiado seguro de su virtud, colocado por encima de sus méritos en la espera de la celestial retribución, debe desfallecer, perder vigor, no por la vehemencia de una desesperación excesiva, ni por la pusilanimidad de un nerviosismo muy molesto, sino por la moderación de una esperanza mezclad</w:t>
      </w:r>
      <w:r>
        <w:rPr>
          <w:rFonts w:ascii="Times New Roman" w:hAnsi="Times New Roman" w:cs="Times New Roman"/>
        </w:rPr>
        <w:t>a de temor y atemperada por él.</w:t>
      </w:r>
      <w:r w:rsidRPr="00B12C34">
        <w:rPr>
          <w:rFonts w:ascii="Times New Roman" w:hAnsi="Times New Roman" w:cs="Times New Roman"/>
        </w:rPr>
        <w:t xml:space="preserve"> Pues la esperanza sin el temor, es una seguridad vana; el temor sin la esperanza</w:t>
      </w:r>
      <w:r>
        <w:rPr>
          <w:rFonts w:ascii="Times New Roman" w:hAnsi="Times New Roman" w:cs="Times New Roman"/>
        </w:rPr>
        <w:t xml:space="preserve">, es una desolación peligrosa. </w:t>
      </w:r>
      <w:r w:rsidRPr="00B12C34">
        <w:rPr>
          <w:rFonts w:ascii="Times New Roman" w:hAnsi="Times New Roman" w:cs="Times New Roman"/>
        </w:rPr>
        <w:t xml:space="preserve">De alguien que es absorbido por el temor de la tristeza, de modo que desespera de la salvación, que se juzga digno de castigo e indigno de misericordia y dice: </w:t>
      </w:r>
      <w:r w:rsidRPr="00FE0174">
        <w:rPr>
          <w:rFonts w:ascii="Times New Roman" w:hAnsi="Times New Roman" w:cs="Times New Roman"/>
          <w:i/>
        </w:rPr>
        <w:t>Mi culpa es demasiado grande, para merecer el perdón (Gn 4, 13)</w:t>
      </w:r>
      <w:r w:rsidRPr="00B12C34">
        <w:rPr>
          <w:rFonts w:ascii="Times New Roman" w:hAnsi="Times New Roman" w:cs="Times New Roman"/>
        </w:rPr>
        <w:t xml:space="preserve">, puede uno preguntarse si es un orgulloso y cuál es su orgullo, porque no parece exaltar su espíritu sino arrojarlo a lo profundo por un </w:t>
      </w:r>
      <w:r>
        <w:rPr>
          <w:rFonts w:ascii="Times New Roman" w:hAnsi="Times New Roman" w:cs="Times New Roman"/>
        </w:rPr>
        <w:t>abatimiento excesivo.</w:t>
      </w:r>
      <w:r w:rsidRPr="00B12C34">
        <w:rPr>
          <w:rFonts w:ascii="Times New Roman" w:hAnsi="Times New Roman" w:cs="Times New Roman"/>
        </w:rPr>
        <w:t xml:space="preserve"> Esto acrecienta la pregunta y hace pensar que no es orgulloso porque, como está escrito: </w:t>
      </w:r>
      <w:r w:rsidRPr="00FE0174">
        <w:rPr>
          <w:rFonts w:ascii="Times New Roman" w:hAnsi="Times New Roman" w:cs="Times New Roman"/>
          <w:i/>
        </w:rPr>
        <w:t>El inicio de todo pecado es el orgullo (Ecli 10, 15).</w:t>
      </w:r>
    </w:p>
    <w:p w14:paraId="773978DC"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Y una pregunta similar se plantea acerca de la pusilanimidad de espíritu, de la cual dice el Profeta: </w:t>
      </w:r>
      <w:r w:rsidRPr="00FE0174">
        <w:rPr>
          <w:rFonts w:ascii="Times New Roman" w:hAnsi="Times New Roman" w:cs="Times New Roman"/>
          <w:i/>
        </w:rPr>
        <w:t>Esperaba en aquel que me salvó de la pusilanimidad de espíritu y de la tempestad (Sal 54, 9)</w:t>
      </w:r>
      <w:r>
        <w:rPr>
          <w:rFonts w:ascii="Times New Roman" w:hAnsi="Times New Roman" w:cs="Times New Roman"/>
        </w:rPr>
        <w:t>.</w:t>
      </w:r>
      <w:r w:rsidRPr="00B12C34">
        <w:rPr>
          <w:rFonts w:ascii="Times New Roman" w:hAnsi="Times New Roman" w:cs="Times New Roman"/>
        </w:rPr>
        <w:t xml:space="preserve"> Porque, puesto que la desesperación o la pusilanimidad de espíritu parecen ser la corrupción de la humildad, un excesivo abatimiento, una inmoderada depresión, uno se asombra de que lo que parece ser contrario a la exaltación se </w:t>
      </w:r>
      <w:r w:rsidRPr="00B12C34">
        <w:rPr>
          <w:rFonts w:ascii="Times New Roman" w:hAnsi="Times New Roman" w:cs="Times New Roman"/>
        </w:rPr>
        <w:lastRenderedPageBreak/>
        <w:t>relacione con el orgullo; o bien, si no se relaciona con él, parece igualmente asombroso cómo se dice que el orgullo</w:t>
      </w:r>
      <w:r>
        <w:rPr>
          <w:rFonts w:ascii="Times New Roman" w:hAnsi="Times New Roman" w:cs="Times New Roman"/>
        </w:rPr>
        <w:t xml:space="preserve"> es el comienzo de todo pecado.</w:t>
      </w:r>
      <w:r w:rsidRPr="00B12C34">
        <w:rPr>
          <w:rFonts w:ascii="Times New Roman" w:hAnsi="Times New Roman" w:cs="Times New Roman"/>
        </w:rPr>
        <w:t xml:space="preserve"> Pero, como no es nuestro propósito en este lugar ventilar cuestiones, dejemos a otros el indagar si una tal desesperación o pusilanimidad de espíritu se relaciona con el pecado del orgullo, o sólo</w:t>
      </w:r>
      <w:r>
        <w:rPr>
          <w:rFonts w:ascii="Times New Roman" w:hAnsi="Times New Roman" w:cs="Times New Roman"/>
        </w:rPr>
        <w:t xml:space="preserve"> con el castigo del orgullo.</w:t>
      </w:r>
      <w:r w:rsidRPr="00B12C34">
        <w:rPr>
          <w:rFonts w:ascii="Times New Roman" w:hAnsi="Times New Roman" w:cs="Times New Roman"/>
        </w:rPr>
        <w:t xml:space="preserve"> Nosotros ocupémonos de los pobres de espíritu, con los cuales no se relacionan los orgullosos, ni los pusilánimes de espíritu, ni los desesperados; sino que los orgullosos deben ser diferenciados de los pusilánimes de espíritu y de los desesperados.</w:t>
      </w:r>
    </w:p>
    <w:p w14:paraId="72DE7AC4" w14:textId="77777777" w:rsidR="0069383D" w:rsidRDefault="0069383D" w:rsidP="0069383D">
      <w:pPr>
        <w:spacing w:after="0" w:line="240" w:lineRule="auto"/>
        <w:ind w:firstLine="567"/>
        <w:jc w:val="both"/>
        <w:rPr>
          <w:rFonts w:ascii="Times New Roman" w:hAnsi="Times New Roman" w:cs="Times New Roman"/>
        </w:rPr>
      </w:pPr>
    </w:p>
    <w:p w14:paraId="5C18B24E" w14:textId="77777777" w:rsidR="0069383D" w:rsidRPr="00B12C34" w:rsidRDefault="0069383D" w:rsidP="0069383D">
      <w:pPr>
        <w:spacing w:after="0" w:line="240" w:lineRule="auto"/>
        <w:ind w:firstLine="567"/>
        <w:jc w:val="both"/>
        <w:rPr>
          <w:rFonts w:ascii="Times New Roman" w:hAnsi="Times New Roman" w:cs="Times New Roman"/>
        </w:rPr>
      </w:pPr>
    </w:p>
    <w:p w14:paraId="3A7D32FA" w14:textId="77777777" w:rsidR="0069383D" w:rsidRPr="00FE0174" w:rsidRDefault="0069383D" w:rsidP="0069383D">
      <w:pPr>
        <w:spacing w:after="120" w:line="240" w:lineRule="auto"/>
        <w:ind w:firstLine="567"/>
        <w:jc w:val="center"/>
        <w:rPr>
          <w:rFonts w:ascii="Times New Roman" w:hAnsi="Times New Roman" w:cs="Times New Roman"/>
          <w:bCs/>
        </w:rPr>
      </w:pPr>
      <w:r w:rsidRPr="00FE0174">
        <w:rPr>
          <w:rFonts w:ascii="Times New Roman" w:hAnsi="Times New Roman" w:cs="Times New Roman"/>
          <w:bCs/>
        </w:rPr>
        <w:t>LA ESPERANZA VANA Y EL ORGULLO</w:t>
      </w:r>
    </w:p>
    <w:p w14:paraId="70197616" w14:textId="77777777" w:rsidR="0069383D" w:rsidRPr="00B12C34" w:rsidRDefault="0069383D" w:rsidP="0069383D">
      <w:pPr>
        <w:spacing w:after="120" w:line="240" w:lineRule="auto"/>
        <w:ind w:firstLine="567"/>
        <w:jc w:val="both"/>
        <w:rPr>
          <w:rFonts w:ascii="Times New Roman" w:hAnsi="Times New Roman" w:cs="Times New Roman"/>
          <w:b/>
          <w:bCs/>
        </w:rPr>
      </w:pPr>
    </w:p>
    <w:p w14:paraId="1BD41EF5" w14:textId="77777777" w:rsidR="0069383D" w:rsidRPr="00FE0174" w:rsidRDefault="0069383D" w:rsidP="0069383D">
      <w:pPr>
        <w:spacing w:after="0" w:line="240" w:lineRule="auto"/>
        <w:jc w:val="both"/>
        <w:rPr>
          <w:rFonts w:ascii="Times New Roman" w:hAnsi="Times New Roman" w:cs="Times New Roman"/>
          <w:b/>
        </w:rPr>
      </w:pPr>
      <w:r w:rsidRPr="00FE0174">
        <w:rPr>
          <w:rFonts w:ascii="Times New Roman" w:hAnsi="Times New Roman" w:cs="Times New Roman"/>
          <w:b/>
        </w:rPr>
        <w:t>El espíritu del hombre que se enorgullece</w:t>
      </w:r>
    </w:p>
    <w:p w14:paraId="33B46550" w14:textId="77777777" w:rsidR="0069383D" w:rsidRPr="00FE0174" w:rsidRDefault="0069383D" w:rsidP="0069383D">
      <w:pPr>
        <w:spacing w:after="120" w:line="240" w:lineRule="auto"/>
        <w:jc w:val="both"/>
        <w:rPr>
          <w:rFonts w:ascii="Times New Roman" w:hAnsi="Times New Roman" w:cs="Times New Roman"/>
          <w:b/>
        </w:rPr>
      </w:pPr>
      <w:r w:rsidRPr="00FE0174">
        <w:rPr>
          <w:rFonts w:ascii="Times New Roman" w:hAnsi="Times New Roman" w:cs="Times New Roman"/>
          <w:b/>
        </w:rPr>
        <w:t>con una vana esperanza al confiar demasiado en sí mismo</w:t>
      </w:r>
    </w:p>
    <w:p w14:paraId="2A9F6C68"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Con la esperanza vana se enorgullece e hincha el que confía en sí mismo, esto es en su propia fuerza, o en su sabiduría, o en su elocuencia, o en sus bienes terrenos, o en su fama, o en su nobleza, o en el favor de los hombres o en cualquier otro motivo a excepción de solo Dios, quien, solo, puede liberar en el momento de la tribulación; que no abandona a los que esperan en él, al cual el profeta dice: </w:t>
      </w:r>
      <w:r w:rsidRPr="00526814">
        <w:rPr>
          <w:rFonts w:ascii="Times New Roman" w:hAnsi="Times New Roman" w:cs="Times New Roman"/>
          <w:i/>
        </w:rPr>
        <w:t>Señor de los ejércitos, feliz el hombre que espera en ti (Sal 83, 13)</w:t>
      </w:r>
      <w:r>
        <w:rPr>
          <w:rFonts w:ascii="Times New Roman" w:hAnsi="Times New Roman" w:cs="Times New Roman"/>
        </w:rPr>
        <w:t xml:space="preserve">. </w:t>
      </w:r>
      <w:r w:rsidRPr="00B12C34">
        <w:rPr>
          <w:rFonts w:ascii="Times New Roman" w:hAnsi="Times New Roman" w:cs="Times New Roman"/>
        </w:rPr>
        <w:t xml:space="preserve">Y también: </w:t>
      </w:r>
      <w:r w:rsidRPr="00526814">
        <w:rPr>
          <w:rFonts w:ascii="Times New Roman" w:hAnsi="Times New Roman" w:cs="Times New Roman"/>
          <w:i/>
        </w:rPr>
        <w:t>Señor, tú eres mi esperanza desde mi juventud (Sal 70, 5)</w:t>
      </w:r>
      <w:r>
        <w:rPr>
          <w:rFonts w:ascii="Times New Roman" w:hAnsi="Times New Roman" w:cs="Times New Roman"/>
        </w:rPr>
        <w:t xml:space="preserve">. </w:t>
      </w:r>
      <w:r w:rsidRPr="00B12C34">
        <w:rPr>
          <w:rFonts w:ascii="Times New Roman" w:hAnsi="Times New Roman" w:cs="Times New Roman"/>
        </w:rPr>
        <w:t xml:space="preserve">Y también: </w:t>
      </w:r>
      <w:r w:rsidRPr="00526814">
        <w:rPr>
          <w:rFonts w:ascii="Times New Roman" w:hAnsi="Times New Roman" w:cs="Times New Roman"/>
          <w:i/>
        </w:rPr>
        <w:t>Dios es mi auxilio, y mi esperanza está en Dios, (Sal 61, 8)</w:t>
      </w:r>
      <w:r w:rsidRPr="00B12C34">
        <w:rPr>
          <w:rFonts w:ascii="Times New Roman" w:hAnsi="Times New Roman" w:cs="Times New Roman"/>
        </w:rPr>
        <w:t>. La esperanza, cuando uno la pone humildemente en Dios no confunde</w:t>
      </w:r>
      <w:r>
        <w:rPr>
          <w:rStyle w:val="Refdenotaalpie"/>
          <w:rFonts w:ascii="Times New Roman" w:hAnsi="Times New Roman" w:cs="Times New Roman"/>
        </w:rPr>
        <w:footnoteReference w:id="332"/>
      </w:r>
      <w:r w:rsidRPr="00B12C34">
        <w:rPr>
          <w:rFonts w:ascii="Times New Roman" w:hAnsi="Times New Roman" w:cs="Times New Roman"/>
        </w:rPr>
        <w:t>, porque D</w:t>
      </w:r>
      <w:r>
        <w:rPr>
          <w:rFonts w:ascii="Times New Roman" w:hAnsi="Times New Roman" w:cs="Times New Roman"/>
        </w:rPr>
        <w:t>ios es Verdad y a nadie engaña.</w:t>
      </w:r>
      <w:r w:rsidRPr="00B12C34">
        <w:rPr>
          <w:rFonts w:ascii="Times New Roman" w:hAnsi="Times New Roman" w:cs="Times New Roman"/>
        </w:rPr>
        <w:t xml:space="preserve"> Pero </w:t>
      </w:r>
      <w:r w:rsidRPr="00526814">
        <w:rPr>
          <w:rFonts w:ascii="Times New Roman" w:hAnsi="Times New Roman" w:cs="Times New Roman"/>
          <w:i/>
        </w:rPr>
        <w:t>maldito sea aquel que confía en hombre, y hace de la carne su apoyo (Jr 17, 5)</w:t>
      </w:r>
      <w:r>
        <w:rPr>
          <w:rFonts w:ascii="Times New Roman" w:hAnsi="Times New Roman" w:cs="Times New Roman"/>
        </w:rPr>
        <w:t>.</w:t>
      </w:r>
      <w:r w:rsidRPr="00B12C34">
        <w:rPr>
          <w:rFonts w:ascii="Times New Roman" w:hAnsi="Times New Roman" w:cs="Times New Roman"/>
        </w:rPr>
        <w:t xml:space="preserve"> El hombre, a veces, cuando puede liberar no quiere; a v</w:t>
      </w:r>
      <w:r>
        <w:rPr>
          <w:rFonts w:ascii="Times New Roman" w:hAnsi="Times New Roman" w:cs="Times New Roman"/>
        </w:rPr>
        <w:t xml:space="preserve">eces, cuando quiere, no puede. </w:t>
      </w:r>
      <w:r w:rsidRPr="00B12C34">
        <w:rPr>
          <w:rFonts w:ascii="Times New Roman" w:hAnsi="Times New Roman" w:cs="Times New Roman"/>
        </w:rPr>
        <w:t>Dios, como siempre puede, también siempre quiere salvar a los que esperan en él y no en sí mismos, ni con org</w:t>
      </w:r>
      <w:r>
        <w:rPr>
          <w:rFonts w:ascii="Times New Roman" w:hAnsi="Times New Roman" w:cs="Times New Roman"/>
        </w:rPr>
        <w:t xml:space="preserve">ullo presumen de él, ni de sí. </w:t>
      </w:r>
      <w:r w:rsidRPr="00B12C34">
        <w:rPr>
          <w:rFonts w:ascii="Times New Roman" w:hAnsi="Times New Roman" w:cs="Times New Roman"/>
        </w:rPr>
        <w:t xml:space="preserve">El Profeta dice: </w:t>
      </w:r>
      <w:r w:rsidRPr="00526814">
        <w:rPr>
          <w:rFonts w:ascii="Times New Roman" w:hAnsi="Times New Roman" w:cs="Times New Roman"/>
          <w:i/>
        </w:rPr>
        <w:t>A aquellos que confían en su fuerza, y se glorían en la abundancia de sus riquezas, el hermano no los rescatará (Sal 48, 7)</w:t>
      </w:r>
      <w:r>
        <w:rPr>
          <w:rFonts w:ascii="Times New Roman" w:hAnsi="Times New Roman" w:cs="Times New Roman"/>
        </w:rPr>
        <w:t xml:space="preserve">. </w:t>
      </w:r>
      <w:r w:rsidRPr="00B12C34">
        <w:rPr>
          <w:rFonts w:ascii="Times New Roman" w:hAnsi="Times New Roman" w:cs="Times New Roman"/>
        </w:rPr>
        <w:t>Están ajenos a la gracia de la redención los que confían en sí mismos y presumen de sí.</w:t>
      </w:r>
    </w:p>
    <w:p w14:paraId="410E8A0D" w14:textId="77777777" w:rsidR="0069383D" w:rsidRPr="00B12C34" w:rsidRDefault="0069383D" w:rsidP="0069383D">
      <w:pPr>
        <w:spacing w:after="0" w:line="240" w:lineRule="auto"/>
        <w:ind w:firstLine="567"/>
        <w:jc w:val="both"/>
        <w:rPr>
          <w:rFonts w:ascii="Times New Roman" w:hAnsi="Times New Roman" w:cs="Times New Roman"/>
        </w:rPr>
      </w:pPr>
    </w:p>
    <w:p w14:paraId="65D2FE5F" w14:textId="77777777" w:rsidR="0069383D" w:rsidRPr="00B12C34" w:rsidRDefault="0069383D" w:rsidP="0069383D">
      <w:pPr>
        <w:spacing w:after="0" w:line="240" w:lineRule="auto"/>
        <w:ind w:firstLine="567"/>
        <w:jc w:val="both"/>
        <w:rPr>
          <w:rFonts w:ascii="Times New Roman" w:hAnsi="Times New Roman" w:cs="Times New Roman"/>
        </w:rPr>
      </w:pPr>
    </w:p>
    <w:p w14:paraId="6A7560B2" w14:textId="77777777" w:rsidR="0069383D" w:rsidRPr="00526814" w:rsidRDefault="0069383D" w:rsidP="0069383D">
      <w:pPr>
        <w:spacing w:after="120" w:line="240" w:lineRule="auto"/>
        <w:ind w:firstLine="567"/>
        <w:jc w:val="center"/>
        <w:rPr>
          <w:rFonts w:ascii="Times New Roman" w:hAnsi="Times New Roman" w:cs="Times New Roman"/>
          <w:bCs/>
        </w:rPr>
      </w:pPr>
      <w:r w:rsidRPr="00526814">
        <w:rPr>
          <w:rFonts w:ascii="Times New Roman" w:hAnsi="Times New Roman" w:cs="Times New Roman"/>
          <w:bCs/>
        </w:rPr>
        <w:t>MALA Y BUENA SEGURIDAD</w:t>
      </w:r>
    </w:p>
    <w:p w14:paraId="340B72DE" w14:textId="77777777" w:rsidR="0069383D" w:rsidRPr="00B12C34" w:rsidRDefault="0069383D" w:rsidP="0069383D">
      <w:pPr>
        <w:spacing w:after="120" w:line="240" w:lineRule="auto"/>
        <w:ind w:firstLine="567"/>
        <w:jc w:val="both"/>
        <w:rPr>
          <w:rFonts w:ascii="Times New Roman" w:hAnsi="Times New Roman" w:cs="Times New Roman"/>
        </w:rPr>
      </w:pPr>
    </w:p>
    <w:p w14:paraId="36427F33" w14:textId="77777777" w:rsidR="0069383D" w:rsidRPr="00526814" w:rsidRDefault="0069383D" w:rsidP="0069383D">
      <w:pPr>
        <w:spacing w:after="0" w:line="240" w:lineRule="auto"/>
        <w:jc w:val="both"/>
        <w:rPr>
          <w:rFonts w:ascii="Times New Roman" w:hAnsi="Times New Roman" w:cs="Times New Roman"/>
          <w:b/>
        </w:rPr>
      </w:pPr>
      <w:r w:rsidRPr="00526814">
        <w:rPr>
          <w:rFonts w:ascii="Times New Roman" w:hAnsi="Times New Roman" w:cs="Times New Roman"/>
          <w:b/>
        </w:rPr>
        <w:t>El espíritu del hombre que se enorgullece con una vana</w:t>
      </w:r>
    </w:p>
    <w:p w14:paraId="3016851F" w14:textId="77777777" w:rsidR="0069383D" w:rsidRPr="00526814" w:rsidRDefault="0069383D" w:rsidP="0069383D">
      <w:pPr>
        <w:spacing w:after="120" w:line="240" w:lineRule="auto"/>
        <w:jc w:val="both"/>
        <w:rPr>
          <w:rFonts w:ascii="Times New Roman" w:hAnsi="Times New Roman" w:cs="Times New Roman"/>
          <w:b/>
        </w:rPr>
      </w:pPr>
      <w:r w:rsidRPr="00526814">
        <w:rPr>
          <w:rFonts w:ascii="Times New Roman" w:hAnsi="Times New Roman" w:cs="Times New Roman"/>
          <w:b/>
        </w:rPr>
        <w:t>esperanza al presumir de la misericordia divina</w:t>
      </w:r>
    </w:p>
    <w:p w14:paraId="6AFDB593"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Hay algunos que se sienten seguros en una vana esperanza, que añaden pecado tras pecado y dicen: </w:t>
      </w:r>
      <w:r w:rsidRPr="00526814">
        <w:rPr>
          <w:rFonts w:ascii="Times New Roman" w:hAnsi="Times New Roman" w:cs="Times New Roman"/>
          <w:i/>
        </w:rPr>
        <w:t>Las conmiseraciones del Señor son abundantes (Lm 3, 22)</w:t>
      </w:r>
      <w:r>
        <w:rPr>
          <w:rFonts w:ascii="Times New Roman" w:hAnsi="Times New Roman" w:cs="Times New Roman"/>
        </w:rPr>
        <w:t>.</w:t>
      </w:r>
      <w:r w:rsidRPr="00B12C34">
        <w:rPr>
          <w:rFonts w:ascii="Times New Roman" w:hAnsi="Times New Roman" w:cs="Times New Roman"/>
        </w:rPr>
        <w:t xml:space="preserve"> Ellos se complacen en la misericordia que Dios les tiene y ponen casi en ello su esperanza; se sienten tanto más</w:t>
      </w:r>
      <w:r>
        <w:rPr>
          <w:rFonts w:ascii="Times New Roman" w:hAnsi="Times New Roman" w:cs="Times New Roman"/>
        </w:rPr>
        <w:t xml:space="preserve"> orgullosos cuanto más seguros.</w:t>
      </w:r>
      <w:r w:rsidRPr="00B12C34">
        <w:rPr>
          <w:rFonts w:ascii="Times New Roman" w:hAnsi="Times New Roman" w:cs="Times New Roman"/>
        </w:rPr>
        <w:t xml:space="preserve"> La verdadera s</w:t>
      </w:r>
      <w:r>
        <w:rPr>
          <w:rFonts w:ascii="Times New Roman" w:hAnsi="Times New Roman" w:cs="Times New Roman"/>
        </w:rPr>
        <w:t>eguridad es el temor del Señor.</w:t>
      </w:r>
      <w:r w:rsidRPr="00B12C34">
        <w:rPr>
          <w:rFonts w:ascii="Times New Roman" w:hAnsi="Times New Roman" w:cs="Times New Roman"/>
        </w:rPr>
        <w:t xml:space="preserve"> Este temor hace al alma más segura que hinchada; por esta razón los que carecen de él y se prometen la misericordia de Dios, se engañan a sí mismos, de tal modo que serán confundidos en su esperanza</w:t>
      </w:r>
      <w:r>
        <w:rPr>
          <w:rStyle w:val="Refdenotaalpie"/>
          <w:rFonts w:ascii="Times New Roman" w:hAnsi="Times New Roman" w:cs="Times New Roman"/>
        </w:rPr>
        <w:footnoteReference w:id="333"/>
      </w:r>
      <w:r w:rsidRPr="00B12C34">
        <w:rPr>
          <w:rFonts w:ascii="Times New Roman" w:hAnsi="Times New Roman" w:cs="Times New Roman"/>
        </w:rPr>
        <w:t>. No es a los que pecan tranquilamente, sino a los que temen a Dios y dejan de pecar, a los que se les promete la misericordia.</w:t>
      </w:r>
    </w:p>
    <w:p w14:paraId="222BB4E7" w14:textId="77777777" w:rsidR="0069383D" w:rsidRPr="00526814"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Consultemos los testimonio</w:t>
      </w:r>
      <w:r>
        <w:rPr>
          <w:rFonts w:ascii="Times New Roman" w:hAnsi="Times New Roman" w:cs="Times New Roman"/>
        </w:rPr>
        <w:t>s de las Escrituras sobre esto.</w:t>
      </w:r>
      <w:r w:rsidRPr="00B12C34">
        <w:rPr>
          <w:rFonts w:ascii="Times New Roman" w:hAnsi="Times New Roman" w:cs="Times New Roman"/>
        </w:rPr>
        <w:t xml:space="preserve"> El Profeta dice: </w:t>
      </w:r>
      <w:r w:rsidRPr="00526814">
        <w:rPr>
          <w:rFonts w:ascii="Times New Roman" w:hAnsi="Times New Roman" w:cs="Times New Roman"/>
          <w:i/>
        </w:rPr>
        <w:t>Como se alzan los cielos por encima de la tierra, confirmó su misericordia sobre los que le temen (Sal 102, 11).</w:t>
      </w:r>
      <w:r w:rsidRPr="00B12C34">
        <w:rPr>
          <w:rFonts w:ascii="Times New Roman" w:hAnsi="Times New Roman" w:cs="Times New Roman"/>
        </w:rPr>
        <w:t xml:space="preserve"> Y también: </w:t>
      </w:r>
      <w:r w:rsidRPr="00526814">
        <w:rPr>
          <w:rFonts w:ascii="Times New Roman" w:hAnsi="Times New Roman" w:cs="Times New Roman"/>
          <w:i/>
        </w:rPr>
        <w:t>Como un padre se apiada de sus hijos, así se apiada el Señor de los que le temen (Sal 102, 13).</w:t>
      </w:r>
      <w:r w:rsidRPr="00B12C34">
        <w:rPr>
          <w:rFonts w:ascii="Times New Roman" w:hAnsi="Times New Roman" w:cs="Times New Roman"/>
        </w:rPr>
        <w:t xml:space="preserve">Y en otro lugar: </w:t>
      </w:r>
      <w:r w:rsidRPr="00526814">
        <w:rPr>
          <w:rFonts w:ascii="Times New Roman" w:hAnsi="Times New Roman" w:cs="Times New Roman"/>
          <w:i/>
        </w:rPr>
        <w:t>Cerca está su salvación para aquellos que le temen (Sal 84, 10)</w:t>
      </w:r>
      <w:r>
        <w:rPr>
          <w:rFonts w:ascii="Times New Roman" w:hAnsi="Times New Roman" w:cs="Times New Roman"/>
        </w:rPr>
        <w:t xml:space="preserve">. </w:t>
      </w:r>
      <w:r w:rsidRPr="00B12C34">
        <w:rPr>
          <w:rFonts w:ascii="Times New Roman" w:hAnsi="Times New Roman" w:cs="Times New Roman"/>
        </w:rPr>
        <w:t xml:space="preserve">Y la Santísima Madre de misericordia dice: </w:t>
      </w:r>
      <w:r w:rsidRPr="00526814">
        <w:rPr>
          <w:rFonts w:ascii="Times New Roman" w:hAnsi="Times New Roman" w:cs="Times New Roman"/>
          <w:i/>
        </w:rPr>
        <w:t>Su misericordia alcanza de generación en generación a los que le temen (Lc 1, 50).</w:t>
      </w:r>
    </w:p>
    <w:p w14:paraId="01C7B5FF"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He aquí cómo se conjugan el temor de Dios y la misericordia de Dios, de modo que no se debe esperar la misericordi</w:t>
      </w:r>
      <w:r>
        <w:rPr>
          <w:rFonts w:ascii="Times New Roman" w:hAnsi="Times New Roman" w:cs="Times New Roman"/>
        </w:rPr>
        <w:t>a de Dios sin el temor de Dios.</w:t>
      </w:r>
      <w:r w:rsidRPr="00B12C34">
        <w:rPr>
          <w:rFonts w:ascii="Times New Roman" w:hAnsi="Times New Roman" w:cs="Times New Roman"/>
        </w:rPr>
        <w:t xml:space="preserve"> Así como es peligroso el temor sin la esperanza: este conduce a la desesperación; así también es perniciosa la esperanza sin el temor: e</w:t>
      </w:r>
      <w:r>
        <w:rPr>
          <w:rFonts w:ascii="Times New Roman" w:hAnsi="Times New Roman" w:cs="Times New Roman"/>
        </w:rPr>
        <w:t xml:space="preserve">lla arrastra a la obstinación. </w:t>
      </w:r>
      <w:r w:rsidRPr="00B12C34">
        <w:rPr>
          <w:rFonts w:ascii="Times New Roman" w:hAnsi="Times New Roman" w:cs="Times New Roman"/>
        </w:rPr>
        <w:t xml:space="preserve">Así está escrito en la Ley: </w:t>
      </w:r>
      <w:r w:rsidRPr="008F4EB2">
        <w:rPr>
          <w:rFonts w:ascii="Times New Roman" w:hAnsi="Times New Roman" w:cs="Times New Roman"/>
          <w:i/>
        </w:rPr>
        <w:t>No recibirás en prenda la muela inferior y superior (Dt 24, 6)</w:t>
      </w:r>
      <w:r>
        <w:rPr>
          <w:rFonts w:ascii="Times New Roman" w:hAnsi="Times New Roman" w:cs="Times New Roman"/>
        </w:rPr>
        <w:t>.</w:t>
      </w:r>
      <w:r w:rsidRPr="00B12C34">
        <w:rPr>
          <w:rFonts w:ascii="Times New Roman" w:hAnsi="Times New Roman" w:cs="Times New Roman"/>
        </w:rPr>
        <w:t xml:space="preserve"> La muela superior es la espe</w:t>
      </w:r>
      <w:r>
        <w:rPr>
          <w:rFonts w:ascii="Times New Roman" w:hAnsi="Times New Roman" w:cs="Times New Roman"/>
        </w:rPr>
        <w:t>ranza, y la inferior, el temor.</w:t>
      </w:r>
      <w:r w:rsidRPr="00B12C34">
        <w:rPr>
          <w:rFonts w:ascii="Times New Roman" w:hAnsi="Times New Roman" w:cs="Times New Roman"/>
        </w:rPr>
        <w:t xml:space="preserve"> Entre estas se muele todo</w:t>
      </w:r>
      <w:r>
        <w:rPr>
          <w:rFonts w:ascii="Times New Roman" w:hAnsi="Times New Roman" w:cs="Times New Roman"/>
        </w:rPr>
        <w:t xml:space="preserve"> lo que se come saludablemente. La una sin</w:t>
      </w:r>
      <w:r w:rsidRPr="00B12C34">
        <w:rPr>
          <w:rFonts w:ascii="Times New Roman" w:hAnsi="Times New Roman" w:cs="Times New Roman"/>
        </w:rPr>
        <w:t xml:space="preserve"> la otra es inútil; y cuando se recibe en prenda una por sí, no sirve ni al</w:t>
      </w:r>
      <w:r>
        <w:rPr>
          <w:rFonts w:ascii="Times New Roman" w:hAnsi="Times New Roman" w:cs="Times New Roman"/>
        </w:rPr>
        <w:t xml:space="preserve"> que la da ni al que la recibe.</w:t>
      </w:r>
      <w:r w:rsidRPr="00B12C34">
        <w:rPr>
          <w:rFonts w:ascii="Times New Roman" w:hAnsi="Times New Roman" w:cs="Times New Roman"/>
        </w:rPr>
        <w:t xml:space="preserve"> La prenda se recibe a modo de seguridad, porq</w:t>
      </w:r>
      <w:r>
        <w:rPr>
          <w:rFonts w:ascii="Times New Roman" w:hAnsi="Times New Roman" w:cs="Times New Roman"/>
        </w:rPr>
        <w:t>ue es lo que procura seguridad.</w:t>
      </w:r>
      <w:r w:rsidRPr="00B12C34">
        <w:rPr>
          <w:rFonts w:ascii="Times New Roman" w:hAnsi="Times New Roman" w:cs="Times New Roman"/>
        </w:rPr>
        <w:t xml:space="preserve"> Qué es esta prenda, nos lo enseña el Apóstol al decir: </w:t>
      </w:r>
      <w:r w:rsidRPr="008F4EB2">
        <w:rPr>
          <w:rFonts w:ascii="Times New Roman" w:hAnsi="Times New Roman" w:cs="Times New Roman"/>
          <w:i/>
        </w:rPr>
        <w:t>Es Dios quien nos ungió y nos selló, y dio a nuestros corazones la prenda de su Espíritu (2Co 1, 12)</w:t>
      </w:r>
      <w:r>
        <w:rPr>
          <w:rFonts w:ascii="Times New Roman" w:hAnsi="Times New Roman" w:cs="Times New Roman"/>
        </w:rPr>
        <w:t xml:space="preserve">. </w:t>
      </w:r>
      <w:r w:rsidRPr="00B12C34">
        <w:rPr>
          <w:rFonts w:ascii="Times New Roman" w:hAnsi="Times New Roman" w:cs="Times New Roman"/>
        </w:rPr>
        <w:t xml:space="preserve">Esto lo </w:t>
      </w:r>
      <w:r w:rsidRPr="00B12C34">
        <w:rPr>
          <w:rFonts w:ascii="Times New Roman" w:hAnsi="Times New Roman" w:cs="Times New Roman"/>
        </w:rPr>
        <w:lastRenderedPageBreak/>
        <w:t xml:space="preserve">dijo a los corintios, y a los Efesios les dice: </w:t>
      </w:r>
      <w:r w:rsidRPr="008F4EB2">
        <w:rPr>
          <w:rFonts w:ascii="Times New Roman" w:hAnsi="Times New Roman" w:cs="Times New Roman"/>
          <w:i/>
        </w:rPr>
        <w:t>Fuisteis sellados con el Espíritu Santo de la Promesa, que es prenda de nuestra herencia (Ef 1, 13-14)</w:t>
      </w:r>
      <w:r>
        <w:rPr>
          <w:rFonts w:ascii="Times New Roman" w:hAnsi="Times New Roman" w:cs="Times New Roman"/>
        </w:rPr>
        <w:t>.</w:t>
      </w:r>
      <w:bookmarkStart w:id="6" w:name="_Hlk62832654"/>
      <w:r w:rsidRPr="00B12C34">
        <w:rPr>
          <w:rFonts w:ascii="Times New Roman" w:hAnsi="Times New Roman" w:cs="Times New Roman"/>
        </w:rPr>
        <w:t>El Espíritu Santo es pues la prenda, el que nos da la verdadera seguridad en la trabazón del</w:t>
      </w:r>
      <w:r>
        <w:rPr>
          <w:rFonts w:ascii="Times New Roman" w:hAnsi="Times New Roman" w:cs="Times New Roman"/>
        </w:rPr>
        <w:t xml:space="preserve"> temor y de la santa </w:t>
      </w:r>
      <w:bookmarkEnd w:id="6"/>
      <w:r>
        <w:rPr>
          <w:rFonts w:ascii="Times New Roman" w:hAnsi="Times New Roman" w:cs="Times New Roman"/>
        </w:rPr>
        <w:t>esperanza.</w:t>
      </w:r>
      <w:r w:rsidRPr="00B12C34">
        <w:rPr>
          <w:rFonts w:ascii="Times New Roman" w:hAnsi="Times New Roman" w:cs="Times New Roman"/>
        </w:rPr>
        <w:t xml:space="preserve"> Porque sin el temor es vana la seguridad, sin la esperanza es nula la seguridad; la verdadera seguridad se halla simultáneamente en estas dos cosas.</w:t>
      </w:r>
    </w:p>
    <w:p w14:paraId="659DB454" w14:textId="77777777" w:rsidR="0069383D" w:rsidRPr="00B12C34" w:rsidRDefault="0069383D" w:rsidP="0069383D">
      <w:pPr>
        <w:spacing w:after="120" w:line="240" w:lineRule="auto"/>
        <w:ind w:firstLine="567"/>
        <w:jc w:val="both"/>
        <w:rPr>
          <w:rFonts w:ascii="Times New Roman" w:hAnsi="Times New Roman" w:cs="Times New Roman"/>
        </w:rPr>
      </w:pPr>
    </w:p>
    <w:p w14:paraId="6E1BD94D" w14:textId="77777777" w:rsidR="0069383D" w:rsidRPr="008F4EB2" w:rsidRDefault="0069383D" w:rsidP="0069383D">
      <w:pPr>
        <w:spacing w:after="0" w:line="240" w:lineRule="auto"/>
        <w:jc w:val="both"/>
        <w:rPr>
          <w:rFonts w:ascii="Times New Roman" w:hAnsi="Times New Roman" w:cs="Times New Roman"/>
          <w:b/>
        </w:rPr>
      </w:pPr>
      <w:r w:rsidRPr="008F4EB2">
        <w:rPr>
          <w:rFonts w:ascii="Times New Roman" w:hAnsi="Times New Roman" w:cs="Times New Roman"/>
          <w:b/>
        </w:rPr>
        <w:t>El temor de Dios desinflama el absceso</w:t>
      </w:r>
    </w:p>
    <w:p w14:paraId="3D6C4733" w14:textId="77777777" w:rsidR="0069383D" w:rsidRPr="008F4EB2" w:rsidRDefault="0069383D" w:rsidP="0069383D">
      <w:pPr>
        <w:spacing w:after="120" w:line="240" w:lineRule="auto"/>
        <w:jc w:val="both"/>
        <w:rPr>
          <w:rFonts w:ascii="Times New Roman" w:hAnsi="Times New Roman" w:cs="Times New Roman"/>
          <w:b/>
        </w:rPr>
      </w:pPr>
      <w:r w:rsidRPr="008F4EB2">
        <w:rPr>
          <w:rFonts w:ascii="Times New Roman" w:hAnsi="Times New Roman" w:cs="Times New Roman"/>
          <w:b/>
        </w:rPr>
        <w:t>de la confianza en sí mismo</w:t>
      </w:r>
    </w:p>
    <w:p w14:paraId="7DF43C7A"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El temor de Dios debe comprimir la esperanza, a fin de deshincharla de su presunción; para que no quede vacía en su vanidad y no quede frustrada su esperanza</w:t>
      </w:r>
      <w:r>
        <w:rPr>
          <w:rStyle w:val="Refdenotaalpie"/>
          <w:rFonts w:ascii="Times New Roman" w:hAnsi="Times New Roman" w:cs="Times New Roman"/>
        </w:rPr>
        <w:footnoteReference w:id="334"/>
      </w:r>
      <w:r w:rsidRPr="00B12C34">
        <w:rPr>
          <w:rFonts w:ascii="Times New Roman" w:hAnsi="Times New Roman" w:cs="Times New Roman"/>
        </w:rPr>
        <w:t xml:space="preserve">. Se infiere de esto que el espíritu del hombre se aproxima a Dios cuando ora y espera, y cuando aparta de sí la presuntuosa esperanza que hay en sí, de modo que pueda decir con el Profeta: </w:t>
      </w:r>
      <w:r w:rsidRPr="008F4EB2">
        <w:rPr>
          <w:rFonts w:ascii="Times New Roman" w:hAnsi="Times New Roman" w:cs="Times New Roman"/>
          <w:i/>
        </w:rPr>
        <w:t>Con mi voz al Señor clamé, con mi voz al Señor supliqué. Derramo mi oración en su presencia y expongo ante él mi tribulación, cuando el aliento en mí desfallece (Sal 141, 2-4)</w:t>
      </w:r>
      <w:r>
        <w:rPr>
          <w:rFonts w:ascii="Times New Roman" w:hAnsi="Times New Roman" w:cs="Times New Roman"/>
        </w:rPr>
        <w:t xml:space="preserve">. </w:t>
      </w:r>
      <w:r w:rsidRPr="00B12C34">
        <w:rPr>
          <w:rFonts w:ascii="Times New Roman" w:hAnsi="Times New Roman" w:cs="Times New Roman"/>
        </w:rPr>
        <w:t>Y t</w:t>
      </w:r>
      <w:r>
        <w:rPr>
          <w:rFonts w:ascii="Times New Roman" w:hAnsi="Times New Roman" w:cs="Times New Roman"/>
        </w:rPr>
        <w:t xml:space="preserve">ambién: </w:t>
      </w:r>
      <w:r w:rsidRPr="008F4EB2">
        <w:rPr>
          <w:rFonts w:ascii="Times New Roman" w:hAnsi="Times New Roman" w:cs="Times New Roman"/>
          <w:i/>
        </w:rPr>
        <w:t>Rápidamente escúchame. Señor, desfallece mi espíritu (Sal 142, 7).</w:t>
      </w:r>
    </w:p>
    <w:p w14:paraId="1DC10311"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La demora en ser escuchado por Dios no se admite sino que se aspira a ser escuchado rápidamente cuando el espíritu del hombre desfallece en el temor de Dios; de tal modo que uno no espera más en sí mismo, en sus propias fuerzas, ni en su sabiduría, ni en su arte o su destreza, ni en ninguno de sus talentos, sino en Dios solo, sino en las cosas que provienen de Dios y porque provienen de él.</w:t>
      </w:r>
    </w:p>
    <w:p w14:paraId="109F68A3" w14:textId="77777777" w:rsidR="0069383D" w:rsidRPr="008F4EB2" w:rsidRDefault="0069383D" w:rsidP="0069383D">
      <w:pPr>
        <w:spacing w:after="120" w:line="240" w:lineRule="auto"/>
        <w:ind w:firstLine="567"/>
        <w:jc w:val="both"/>
        <w:rPr>
          <w:rFonts w:ascii="Times New Roman" w:hAnsi="Times New Roman" w:cs="Times New Roman"/>
          <w:i/>
        </w:rPr>
      </w:pPr>
      <w:r>
        <w:rPr>
          <w:rFonts w:ascii="Times New Roman" w:hAnsi="Times New Roman" w:cs="Times New Roman"/>
        </w:rPr>
        <w:t>En nuestros bienes -</w:t>
      </w:r>
      <w:r w:rsidRPr="00B12C34">
        <w:rPr>
          <w:rFonts w:ascii="Times New Roman" w:hAnsi="Times New Roman" w:cs="Times New Roman"/>
        </w:rPr>
        <w:t>porque provienen de Dios, tal como por ejemplo nuestra fe y nuestras</w:t>
      </w:r>
      <w:r>
        <w:rPr>
          <w:rFonts w:ascii="Times New Roman" w:hAnsi="Times New Roman" w:cs="Times New Roman"/>
        </w:rPr>
        <w:t xml:space="preserve"> obras justas y misericordiosas-</w:t>
      </w:r>
      <w:r w:rsidRPr="00B12C34">
        <w:rPr>
          <w:rFonts w:ascii="Times New Roman" w:hAnsi="Times New Roman" w:cs="Times New Roman"/>
        </w:rPr>
        <w:t xml:space="preserve"> hemos de poner nuestra esperanza después de Dios, de tal modo que toda confianza propia sea alejada de nosotros aunque fueren bienes nuestros; y a él los lanzamos, a él del cu</w:t>
      </w:r>
      <w:r>
        <w:rPr>
          <w:rFonts w:ascii="Times New Roman" w:hAnsi="Times New Roman" w:cs="Times New Roman"/>
        </w:rPr>
        <w:t>al provienen esos mismos dones.</w:t>
      </w:r>
      <w:r w:rsidRPr="00B12C34">
        <w:rPr>
          <w:rFonts w:ascii="Times New Roman" w:hAnsi="Times New Roman" w:cs="Times New Roman"/>
        </w:rPr>
        <w:t xml:space="preserve"> Porque quien extrae de sí la confianza que debe poner en Dios respecto de los dones</w:t>
      </w:r>
      <w:r>
        <w:rPr>
          <w:rFonts w:ascii="Times New Roman" w:hAnsi="Times New Roman" w:cs="Times New Roman"/>
        </w:rPr>
        <w:t xml:space="preserve"> de Dios, hace injuria a Dios. </w:t>
      </w:r>
      <w:r w:rsidRPr="00B12C34">
        <w:rPr>
          <w:rFonts w:ascii="Times New Roman" w:hAnsi="Times New Roman" w:cs="Times New Roman"/>
        </w:rPr>
        <w:t>Y porque se suele invocar el auxilio de aquel de quien se espera que llegue, quien espera el auxilio de sí mismo, más bien se</w:t>
      </w:r>
      <w:r>
        <w:rPr>
          <w:rFonts w:ascii="Times New Roman" w:hAnsi="Times New Roman" w:cs="Times New Roman"/>
        </w:rPr>
        <w:t xml:space="preserve"> invoca a sí mismo que a Dios. </w:t>
      </w:r>
      <w:r w:rsidRPr="00B12C34">
        <w:rPr>
          <w:rFonts w:ascii="Times New Roman" w:hAnsi="Times New Roman" w:cs="Times New Roman"/>
        </w:rPr>
        <w:t>Por eso no puede decir todavía. ¡</w:t>
      </w:r>
      <w:r w:rsidRPr="008F4EB2">
        <w:rPr>
          <w:rFonts w:ascii="Times New Roman" w:hAnsi="Times New Roman" w:cs="Times New Roman"/>
          <w:i/>
        </w:rPr>
        <w:t>Rápidamente escúchame, Señor, desfallece mi espíritu!</w:t>
      </w:r>
    </w:p>
    <w:p w14:paraId="4E7DF74D" w14:textId="77777777" w:rsidR="0069383D" w:rsidRDefault="0069383D" w:rsidP="0069383D">
      <w:pPr>
        <w:spacing w:after="0" w:line="240" w:lineRule="auto"/>
        <w:ind w:firstLine="567"/>
        <w:jc w:val="both"/>
        <w:rPr>
          <w:rFonts w:ascii="Times New Roman" w:hAnsi="Times New Roman" w:cs="Times New Roman"/>
        </w:rPr>
      </w:pPr>
    </w:p>
    <w:p w14:paraId="518526C1" w14:textId="77777777" w:rsidR="0069383D" w:rsidRPr="00B12C34" w:rsidRDefault="0069383D" w:rsidP="0069383D">
      <w:pPr>
        <w:spacing w:after="0" w:line="240" w:lineRule="auto"/>
        <w:ind w:firstLine="567"/>
        <w:jc w:val="both"/>
        <w:rPr>
          <w:rFonts w:ascii="Times New Roman" w:hAnsi="Times New Roman" w:cs="Times New Roman"/>
        </w:rPr>
      </w:pPr>
    </w:p>
    <w:p w14:paraId="7C2C9586" w14:textId="77777777" w:rsidR="0069383D" w:rsidRPr="00FC6478" w:rsidRDefault="0069383D" w:rsidP="0069383D">
      <w:pPr>
        <w:spacing w:after="120" w:line="240" w:lineRule="auto"/>
        <w:ind w:firstLine="567"/>
        <w:jc w:val="center"/>
        <w:rPr>
          <w:rFonts w:ascii="Times New Roman" w:hAnsi="Times New Roman" w:cs="Times New Roman"/>
          <w:bCs/>
        </w:rPr>
      </w:pPr>
      <w:r w:rsidRPr="00FC6478">
        <w:rPr>
          <w:rFonts w:ascii="Times New Roman" w:hAnsi="Times New Roman" w:cs="Times New Roman"/>
          <w:bCs/>
        </w:rPr>
        <w:t>AMBICION U ORGULLO</w:t>
      </w:r>
    </w:p>
    <w:p w14:paraId="55712698" w14:textId="77777777" w:rsidR="0069383D" w:rsidRPr="00B12C34" w:rsidRDefault="0069383D" w:rsidP="0069383D">
      <w:pPr>
        <w:spacing w:after="120" w:line="240" w:lineRule="auto"/>
        <w:ind w:firstLine="567"/>
        <w:jc w:val="both"/>
        <w:rPr>
          <w:rFonts w:ascii="Times New Roman" w:hAnsi="Times New Roman" w:cs="Times New Roman"/>
        </w:rPr>
      </w:pPr>
    </w:p>
    <w:p w14:paraId="70E28B3A" w14:textId="77777777" w:rsidR="0069383D" w:rsidRPr="00FC6478" w:rsidRDefault="0069383D" w:rsidP="0069383D">
      <w:pPr>
        <w:spacing w:after="120" w:line="240" w:lineRule="auto"/>
        <w:jc w:val="both"/>
        <w:rPr>
          <w:rFonts w:ascii="Times New Roman" w:hAnsi="Times New Roman" w:cs="Times New Roman"/>
          <w:b/>
        </w:rPr>
      </w:pPr>
      <w:r w:rsidRPr="00FC6478">
        <w:rPr>
          <w:rFonts w:ascii="Times New Roman" w:hAnsi="Times New Roman" w:cs="Times New Roman"/>
          <w:b/>
        </w:rPr>
        <w:t>El espíritu del hombre se hincha por la ambición</w:t>
      </w:r>
    </w:p>
    <w:p w14:paraId="3E04337F" w14:textId="77777777" w:rsidR="0069383D" w:rsidRPr="00FC6478"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 xml:space="preserve">El espíritu se hincha por la ambición vana de dos maneras, a saber: por el amor de utilizar o de tener las cosas que se poseen, o por el deseo </w:t>
      </w:r>
      <w:r>
        <w:rPr>
          <w:rFonts w:ascii="Times New Roman" w:hAnsi="Times New Roman" w:cs="Times New Roman"/>
        </w:rPr>
        <w:t>de poseer las que no se tienen.</w:t>
      </w:r>
      <w:r w:rsidRPr="00B12C34">
        <w:rPr>
          <w:rFonts w:ascii="Times New Roman" w:hAnsi="Times New Roman" w:cs="Times New Roman"/>
        </w:rPr>
        <w:t xml:space="preserve"> Ese mismo deseo ciertamente es amor, porque</w:t>
      </w:r>
      <w:r>
        <w:rPr>
          <w:rFonts w:ascii="Times New Roman" w:hAnsi="Times New Roman" w:cs="Times New Roman"/>
        </w:rPr>
        <w:t xml:space="preserve"> desear es en cierto modo amar.</w:t>
      </w:r>
      <w:r w:rsidRPr="00B12C34">
        <w:rPr>
          <w:rFonts w:ascii="Times New Roman" w:hAnsi="Times New Roman" w:cs="Times New Roman"/>
        </w:rPr>
        <w:t xml:space="preserve"> La ambición es amor del mundo, así co</w:t>
      </w:r>
      <w:r>
        <w:rPr>
          <w:rFonts w:ascii="Times New Roman" w:hAnsi="Times New Roman" w:cs="Times New Roman"/>
        </w:rPr>
        <w:t xml:space="preserve">mo la caridad es amor de Dios. </w:t>
      </w:r>
      <w:r w:rsidRPr="00B12C34">
        <w:rPr>
          <w:rFonts w:ascii="Times New Roman" w:hAnsi="Times New Roman" w:cs="Times New Roman"/>
        </w:rPr>
        <w:t>La ambición busca las cosas que le son propias, no las de Jesucristo</w:t>
      </w:r>
      <w:r>
        <w:rPr>
          <w:rStyle w:val="Refdenotaalpie"/>
          <w:rFonts w:ascii="Times New Roman" w:hAnsi="Times New Roman" w:cs="Times New Roman"/>
        </w:rPr>
        <w:footnoteReference w:id="335"/>
      </w:r>
      <w:r w:rsidRPr="00B12C34">
        <w:rPr>
          <w:rFonts w:ascii="Times New Roman" w:hAnsi="Times New Roman" w:cs="Times New Roman"/>
        </w:rPr>
        <w:t>; busca pues así: ora mediante el amor de las posesiones terrenas, ora mediante el amor de los placeres lascivos y disolutos, ora mediante el amor de la dominación, ora mediante el amor de honores ambiciosos, ora mediante el amor de la admiración, del favor y de la alabanza. Estas son las cosas que la ambición busca contra Di</w:t>
      </w:r>
      <w:r>
        <w:rPr>
          <w:rFonts w:ascii="Times New Roman" w:hAnsi="Times New Roman" w:cs="Times New Roman"/>
        </w:rPr>
        <w:t>os orgullosa e insaciablemente.</w:t>
      </w:r>
      <w:r w:rsidRPr="00B12C34">
        <w:rPr>
          <w:rFonts w:ascii="Times New Roman" w:hAnsi="Times New Roman" w:cs="Times New Roman"/>
        </w:rPr>
        <w:t xml:space="preserve"> Estas son las cosas que la caridad desprecia noblemente por Dios, ella, que p</w:t>
      </w:r>
      <w:r>
        <w:rPr>
          <w:rFonts w:ascii="Times New Roman" w:hAnsi="Times New Roman" w:cs="Times New Roman"/>
        </w:rPr>
        <w:t>or así decir, tiene su orgullo.</w:t>
      </w:r>
      <w:r w:rsidRPr="00B12C34">
        <w:rPr>
          <w:rFonts w:ascii="Times New Roman" w:hAnsi="Times New Roman" w:cs="Times New Roman"/>
        </w:rPr>
        <w:t xml:space="preserve"> En efecto, la caridad tiene, si es lícito decirlo, su orgullo, por el cual desprecia noblemente al propio orgullo y a todo lo que co</w:t>
      </w:r>
      <w:r>
        <w:rPr>
          <w:rFonts w:ascii="Times New Roman" w:hAnsi="Times New Roman" w:cs="Times New Roman"/>
        </w:rPr>
        <w:t>n orgullo se eleva contra Dios.</w:t>
      </w:r>
      <w:r w:rsidRPr="00B12C34">
        <w:rPr>
          <w:rFonts w:ascii="Times New Roman" w:hAnsi="Times New Roman" w:cs="Times New Roman"/>
        </w:rPr>
        <w:t xml:space="preserve"> A los Apóstoles se les dice: </w:t>
      </w:r>
      <w:r w:rsidRPr="00FC6478">
        <w:rPr>
          <w:rFonts w:ascii="Times New Roman" w:hAnsi="Times New Roman" w:cs="Times New Roman"/>
          <w:i/>
        </w:rPr>
        <w:t>Comeréis la fuerza de las naciones y os enorgulleceréis de su gloria (Is 61, 6).</w:t>
      </w:r>
    </w:p>
    <w:p w14:paraId="423859B1"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Despreciar a Dios por cosas despreciables y amar lo despreciable, más que a Dios es un vil orgu</w:t>
      </w:r>
      <w:r>
        <w:rPr>
          <w:rFonts w:ascii="Times New Roman" w:hAnsi="Times New Roman" w:cs="Times New Roman"/>
        </w:rPr>
        <w:t xml:space="preserve">llo y algo digno de vergüenza. </w:t>
      </w:r>
      <w:r w:rsidRPr="00B12C34">
        <w:rPr>
          <w:rFonts w:ascii="Times New Roman" w:hAnsi="Times New Roman" w:cs="Times New Roman"/>
        </w:rPr>
        <w:t>D</w:t>
      </w:r>
      <w:r>
        <w:rPr>
          <w:rFonts w:ascii="Times New Roman" w:hAnsi="Times New Roman" w:cs="Times New Roman"/>
        </w:rPr>
        <w:t>espreciar por Dios la gloria del</w:t>
      </w:r>
      <w:r w:rsidRPr="00B12C34">
        <w:rPr>
          <w:rFonts w:ascii="Times New Roman" w:hAnsi="Times New Roman" w:cs="Times New Roman"/>
        </w:rPr>
        <w:t xml:space="preserve"> mundo es un noble orgullo, y más noble aún si por Cristo se desprecia sin vergüenza la propia vergüenza; por Cristo, que en lugar del gozo que se le proponía, soportó la</w:t>
      </w:r>
      <w:r>
        <w:rPr>
          <w:rFonts w:ascii="Times New Roman" w:hAnsi="Times New Roman" w:cs="Times New Roman"/>
        </w:rPr>
        <w:t xml:space="preserve"> cruz y despreció la ignominia</w:t>
      </w:r>
      <w:r>
        <w:rPr>
          <w:rStyle w:val="Refdenotaalpie"/>
          <w:rFonts w:ascii="Times New Roman" w:hAnsi="Times New Roman" w:cs="Times New Roman"/>
        </w:rPr>
        <w:footnoteReference w:id="336"/>
      </w:r>
      <w:r>
        <w:rPr>
          <w:rFonts w:ascii="Times New Roman" w:hAnsi="Times New Roman" w:cs="Times New Roman"/>
        </w:rPr>
        <w:t>.</w:t>
      </w:r>
      <w:r w:rsidRPr="00B12C34">
        <w:rPr>
          <w:rFonts w:ascii="Times New Roman" w:hAnsi="Times New Roman" w:cs="Times New Roman"/>
        </w:rPr>
        <w:t xml:space="preserve"> Es mejor avergonzarse en este mundo de las dignidades y los honores, que de la cruz de Cristo, que de la pobreza de Cristo</w:t>
      </w:r>
      <w:r>
        <w:rPr>
          <w:rFonts w:ascii="Times New Roman" w:hAnsi="Times New Roman" w:cs="Times New Roman"/>
        </w:rPr>
        <w:t>, que de la humildad de Cristo.</w:t>
      </w:r>
      <w:r w:rsidRPr="00FC6478">
        <w:rPr>
          <w:rFonts w:ascii="Times New Roman" w:hAnsi="Times New Roman" w:cs="Times New Roman"/>
          <w:i/>
        </w:rPr>
        <w:t xml:space="preserve"> Quien se avergüence,</w:t>
      </w:r>
      <w:r w:rsidRPr="00B12C34">
        <w:rPr>
          <w:rFonts w:ascii="Times New Roman" w:hAnsi="Times New Roman" w:cs="Times New Roman"/>
        </w:rPr>
        <w:t xml:space="preserve"> dice, </w:t>
      </w:r>
      <w:r w:rsidRPr="00FC6478">
        <w:rPr>
          <w:rFonts w:ascii="Times New Roman" w:hAnsi="Times New Roman" w:cs="Times New Roman"/>
          <w:i/>
        </w:rPr>
        <w:t>de mí y de mis palabras, de ese se avergonzará el Hijo del hombre, cuando venga en su gloria, en la de su Padre y en la de los santos ángeles (Lc 9, 26).  No es el siervo mayor que su Señor (Jn 13, 16)</w:t>
      </w:r>
      <w:r>
        <w:rPr>
          <w:rFonts w:ascii="Times New Roman" w:hAnsi="Times New Roman" w:cs="Times New Roman"/>
        </w:rPr>
        <w:t>.</w:t>
      </w:r>
      <w:r w:rsidRPr="00B12C34">
        <w:rPr>
          <w:rFonts w:ascii="Times New Roman" w:hAnsi="Times New Roman" w:cs="Times New Roman"/>
        </w:rPr>
        <w:t xml:space="preserve"> De aquello de lo cual Cristo no se avergonzó a causa de nosotros, nosotros no debemo</w:t>
      </w:r>
      <w:r>
        <w:rPr>
          <w:rFonts w:ascii="Times New Roman" w:hAnsi="Times New Roman" w:cs="Times New Roman"/>
        </w:rPr>
        <w:t>s avergonzamos a causa de él.</w:t>
      </w:r>
      <w:r w:rsidRPr="00B12C34">
        <w:rPr>
          <w:rFonts w:ascii="Times New Roman" w:hAnsi="Times New Roman" w:cs="Times New Roman"/>
        </w:rPr>
        <w:t xml:space="preserve"> Quien es retenido por la vergüenza de la imitación o bien de la ambición de la humildad de Cristo, </w:t>
      </w:r>
      <w:r w:rsidRPr="00B12C34">
        <w:rPr>
          <w:rFonts w:ascii="Times New Roman" w:hAnsi="Times New Roman" w:cs="Times New Roman"/>
        </w:rPr>
        <w:lastRenderedPageBreak/>
        <w:t>tiene t</w:t>
      </w:r>
      <w:r>
        <w:rPr>
          <w:rFonts w:ascii="Times New Roman" w:hAnsi="Times New Roman" w:cs="Times New Roman"/>
        </w:rPr>
        <w:t>odavía algo de propio espíritu.</w:t>
      </w:r>
      <w:r w:rsidRPr="00B12C34">
        <w:rPr>
          <w:rFonts w:ascii="Times New Roman" w:hAnsi="Times New Roman" w:cs="Times New Roman"/>
        </w:rPr>
        <w:t xml:space="preserve"> Una vergüenza tal es vana y cuanto más se aparta de la humildad, tanto más se acerca al orgullo.</w:t>
      </w:r>
    </w:p>
    <w:p w14:paraId="06D5AAE1" w14:textId="77777777" w:rsidR="0069383D" w:rsidRPr="00B12C34" w:rsidRDefault="0069383D" w:rsidP="0069383D">
      <w:pPr>
        <w:spacing w:after="0" w:line="240" w:lineRule="auto"/>
        <w:ind w:firstLine="567"/>
        <w:jc w:val="both"/>
        <w:rPr>
          <w:rFonts w:ascii="Times New Roman" w:hAnsi="Times New Roman" w:cs="Times New Roman"/>
        </w:rPr>
      </w:pPr>
    </w:p>
    <w:p w14:paraId="4E092978" w14:textId="77777777" w:rsidR="0069383D" w:rsidRPr="00FC6478" w:rsidRDefault="0069383D" w:rsidP="0069383D">
      <w:pPr>
        <w:spacing w:after="0" w:line="240" w:lineRule="auto"/>
        <w:jc w:val="both"/>
        <w:rPr>
          <w:rFonts w:ascii="Times New Roman" w:hAnsi="Times New Roman" w:cs="Times New Roman"/>
          <w:b/>
        </w:rPr>
      </w:pPr>
      <w:r w:rsidRPr="00FC6478">
        <w:rPr>
          <w:rFonts w:ascii="Times New Roman" w:hAnsi="Times New Roman" w:cs="Times New Roman"/>
          <w:b/>
        </w:rPr>
        <w:t>El verdadero pobre está desasido de la tierra,</w:t>
      </w:r>
    </w:p>
    <w:p w14:paraId="5088AF1E" w14:textId="77777777" w:rsidR="0069383D" w:rsidRPr="00FC6478" w:rsidRDefault="0069383D" w:rsidP="0069383D">
      <w:pPr>
        <w:spacing w:after="120" w:line="240" w:lineRule="auto"/>
        <w:jc w:val="both"/>
        <w:rPr>
          <w:rFonts w:ascii="Times New Roman" w:hAnsi="Times New Roman" w:cs="Times New Roman"/>
          <w:b/>
        </w:rPr>
      </w:pPr>
      <w:r w:rsidRPr="00FC6478">
        <w:rPr>
          <w:rFonts w:ascii="Times New Roman" w:hAnsi="Times New Roman" w:cs="Times New Roman"/>
          <w:b/>
        </w:rPr>
        <w:t>su corazón está en el cielo</w:t>
      </w:r>
    </w:p>
    <w:p w14:paraId="26B2F987"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La santa pobreza debe ser estimada más según la humildad del espíritu, que s</w:t>
      </w:r>
      <w:r>
        <w:rPr>
          <w:rFonts w:ascii="Times New Roman" w:hAnsi="Times New Roman" w:cs="Times New Roman"/>
        </w:rPr>
        <w:t>egún la escasez del patrimonio.</w:t>
      </w:r>
      <w:r w:rsidRPr="00B12C34">
        <w:rPr>
          <w:rFonts w:ascii="Times New Roman" w:hAnsi="Times New Roman" w:cs="Times New Roman"/>
        </w:rPr>
        <w:t xml:space="preserve"> Pobres de espíritu se les dice más a los que sienten pobremente de sí que a los</w:t>
      </w:r>
      <w:r>
        <w:rPr>
          <w:rFonts w:ascii="Times New Roman" w:hAnsi="Times New Roman" w:cs="Times New Roman"/>
        </w:rPr>
        <w:t xml:space="preserve"> que tienen una fortuna exigua.</w:t>
      </w:r>
      <w:r w:rsidRPr="00B12C34">
        <w:rPr>
          <w:rFonts w:ascii="Times New Roman" w:hAnsi="Times New Roman" w:cs="Times New Roman"/>
        </w:rPr>
        <w:t xml:space="preserve"> Quienes saben orgullosamente y orgullosamente sienten, aunque carezcan de recursos pertenecen menos a los pobres de espíritu que aquellos que poseen como si no poseyeran</w:t>
      </w:r>
      <w:r>
        <w:rPr>
          <w:rStyle w:val="Refdenotaalpie"/>
          <w:rFonts w:ascii="Times New Roman" w:hAnsi="Times New Roman" w:cs="Times New Roman"/>
        </w:rPr>
        <w:footnoteReference w:id="337"/>
      </w:r>
      <w:r w:rsidRPr="00B12C34">
        <w:rPr>
          <w:rFonts w:ascii="Times New Roman" w:hAnsi="Times New Roman" w:cs="Times New Roman"/>
        </w:rPr>
        <w:t>.</w:t>
      </w:r>
    </w:p>
    <w:p w14:paraId="3B1B6B89"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La santa pobreza desprecia el mundo y lo que pertenece al mundo, renuncia a lo que se posee, a lo que se puede poseer y al deseo de poseer, y modera en sí toda presunción de espíritu; entonces de tal modo es acepta a Dios que este dice: </w:t>
      </w:r>
      <w:r w:rsidRPr="00FC6478">
        <w:rPr>
          <w:rFonts w:ascii="Times New Roman" w:hAnsi="Times New Roman" w:cs="Times New Roman"/>
          <w:i/>
        </w:rPr>
        <w:t>Bienaventurados los pobres de espíritu, porque de ellos es el Reino de los cielos.</w:t>
      </w:r>
      <w:r w:rsidRPr="00B12C34">
        <w:rPr>
          <w:rFonts w:ascii="Times New Roman" w:hAnsi="Times New Roman" w:cs="Times New Roman"/>
        </w:rPr>
        <w:t xml:space="preserve"> Esta pobreza es tan amable a Dios y tan cara, que quien es pobre puede gloriarse de que Dios es solícito con él y puede decir: </w:t>
      </w:r>
      <w:r w:rsidRPr="00FC6478">
        <w:rPr>
          <w:rFonts w:ascii="Times New Roman" w:hAnsi="Times New Roman" w:cs="Times New Roman"/>
          <w:i/>
        </w:rPr>
        <w:t>Yo soy pobre e indigente, pero el Señor está solícito de mí (Sal 39. 18).</w:t>
      </w:r>
      <w:r w:rsidRPr="00B12C34">
        <w:rPr>
          <w:rFonts w:ascii="Times New Roman" w:hAnsi="Times New Roman" w:cs="Times New Roman"/>
        </w:rPr>
        <w:t>Si todos los honores les fueran conferidos a los ricos, ¿qué puede igualar a este honor? ¿Quién osaría presumir de rico como para decir: Yo estoy colmado y soy opulento,</w:t>
      </w:r>
      <w:r>
        <w:rPr>
          <w:rFonts w:ascii="Times New Roman" w:hAnsi="Times New Roman" w:cs="Times New Roman"/>
        </w:rPr>
        <w:t xml:space="preserve"> el Señor está solícito de mí? </w:t>
      </w:r>
      <w:r w:rsidRPr="00B12C34">
        <w:rPr>
          <w:rFonts w:ascii="Times New Roman" w:hAnsi="Times New Roman" w:cs="Times New Roman"/>
        </w:rPr>
        <w:t>El propio rico se basta a sí mismo, cree que no carece de nada y que no necesita que el Señor tenga solicitud por él.</w:t>
      </w:r>
    </w:p>
    <w:p w14:paraId="25F94927"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 xml:space="preserve">La voz del pobre y su gloria es esta: </w:t>
      </w:r>
      <w:r w:rsidRPr="00FC6478">
        <w:rPr>
          <w:rFonts w:ascii="Times New Roman" w:hAnsi="Times New Roman" w:cs="Times New Roman"/>
          <w:i/>
        </w:rPr>
        <w:t>Inclina, Señor, tu oído, y escúchame, porque soy indigente y pobre (Sal 85, 1)</w:t>
      </w:r>
      <w:r>
        <w:rPr>
          <w:rFonts w:ascii="Times New Roman" w:hAnsi="Times New Roman" w:cs="Times New Roman"/>
        </w:rPr>
        <w:t xml:space="preserve">. </w:t>
      </w:r>
      <w:r w:rsidRPr="00B12C34">
        <w:rPr>
          <w:rFonts w:ascii="Times New Roman" w:hAnsi="Times New Roman" w:cs="Times New Roman"/>
        </w:rPr>
        <w:t xml:space="preserve">Si un pobre se acercara a un hombre muy rico y prepotente y le dijera: </w:t>
      </w:r>
      <w:r w:rsidRPr="00B33DDC">
        <w:rPr>
          <w:rFonts w:ascii="Times New Roman" w:hAnsi="Times New Roman" w:cs="Times New Roman"/>
          <w:i/>
        </w:rPr>
        <w:t>Inclina tu oído, y escúchame</w:t>
      </w:r>
      <w:r w:rsidRPr="00B12C34">
        <w:rPr>
          <w:rFonts w:ascii="Times New Roman" w:hAnsi="Times New Roman" w:cs="Times New Roman"/>
        </w:rPr>
        <w:t xml:space="preserve">, ¿quién de los presentes toleraría esto con paciencia? ¿No sería rechazado y silbado por todos? ¿No sería examinado y despreciado con mirada orgullosa por el poderoso? ¿No se ordenaría que fuera arrojado, que fuera expulsado de esa casa con injurias? ¿Quién osaría decir a su señor: </w:t>
      </w:r>
      <w:r w:rsidRPr="00B33DDC">
        <w:rPr>
          <w:rFonts w:ascii="Times New Roman" w:hAnsi="Times New Roman" w:cs="Times New Roman"/>
          <w:i/>
        </w:rPr>
        <w:t>Inclina tu oído</w:t>
      </w:r>
      <w:r w:rsidRPr="00B12C34">
        <w:rPr>
          <w:rFonts w:ascii="Times New Roman" w:hAnsi="Times New Roman" w:cs="Times New Roman"/>
        </w:rPr>
        <w:t>? ¿Quién osaría deci</w:t>
      </w:r>
      <w:r>
        <w:rPr>
          <w:rFonts w:ascii="Times New Roman" w:hAnsi="Times New Roman" w:cs="Times New Roman"/>
        </w:rPr>
        <w:t>r esto al Señor de los señores?</w:t>
      </w:r>
      <w:r>
        <w:rPr>
          <w:rStyle w:val="Refdenotaalpie"/>
          <w:rFonts w:ascii="Times New Roman" w:hAnsi="Times New Roman" w:cs="Times New Roman"/>
        </w:rPr>
        <w:footnoteReference w:id="338"/>
      </w:r>
      <w:r w:rsidRPr="00B12C34">
        <w:rPr>
          <w:rFonts w:ascii="Times New Roman" w:hAnsi="Times New Roman" w:cs="Times New Roman"/>
        </w:rPr>
        <w:t xml:space="preserve"> ¿Quién sino el</w:t>
      </w:r>
      <w:r>
        <w:rPr>
          <w:rFonts w:ascii="Times New Roman" w:hAnsi="Times New Roman" w:cs="Times New Roman"/>
        </w:rPr>
        <w:t xml:space="preserve"> pobre, y el pobre de espíritu?</w:t>
      </w:r>
      <w:r w:rsidRPr="00B12C34">
        <w:rPr>
          <w:rFonts w:ascii="Times New Roman" w:hAnsi="Times New Roman" w:cs="Times New Roman"/>
        </w:rPr>
        <w:t xml:space="preserve"> Es su voz la que dice: </w:t>
      </w:r>
      <w:r w:rsidRPr="00B33DDC">
        <w:rPr>
          <w:rFonts w:ascii="Times New Roman" w:hAnsi="Times New Roman" w:cs="Times New Roman"/>
          <w:i/>
        </w:rPr>
        <w:t>Alegra el alma de tu siervo, porque hacia ti, Señor, elevé mi alma (Sal 85, 4)</w:t>
      </w:r>
      <w:r>
        <w:rPr>
          <w:rFonts w:ascii="Times New Roman" w:hAnsi="Times New Roman" w:cs="Times New Roman"/>
        </w:rPr>
        <w:t>.</w:t>
      </w:r>
      <w:r w:rsidRPr="00B12C34">
        <w:rPr>
          <w:rFonts w:ascii="Times New Roman" w:hAnsi="Times New Roman" w:cs="Times New Roman"/>
        </w:rPr>
        <w:t xml:space="preserve"> Si gustara de las cosas de la tierra, y no de las cosas de arriba</w:t>
      </w:r>
      <w:r>
        <w:rPr>
          <w:rStyle w:val="Refdenotaalpie"/>
          <w:rFonts w:ascii="Times New Roman" w:hAnsi="Times New Roman" w:cs="Times New Roman"/>
        </w:rPr>
        <w:footnoteReference w:id="339"/>
      </w:r>
      <w:r w:rsidRPr="00B12C34">
        <w:rPr>
          <w:rFonts w:ascii="Times New Roman" w:hAnsi="Times New Roman" w:cs="Times New Roman"/>
        </w:rPr>
        <w:t xml:space="preserve">, no diría: </w:t>
      </w:r>
      <w:r w:rsidRPr="00B33DDC">
        <w:rPr>
          <w:rFonts w:ascii="Times New Roman" w:hAnsi="Times New Roman" w:cs="Times New Roman"/>
          <w:i/>
        </w:rPr>
        <w:t>Hacia ti, Señor, elevé mi alma</w:t>
      </w:r>
      <w:r>
        <w:rPr>
          <w:rFonts w:ascii="Times New Roman" w:hAnsi="Times New Roman" w:cs="Times New Roman"/>
        </w:rPr>
        <w:t xml:space="preserve">. </w:t>
      </w:r>
      <w:r w:rsidRPr="00B12C34">
        <w:rPr>
          <w:rFonts w:ascii="Times New Roman" w:hAnsi="Times New Roman" w:cs="Times New Roman"/>
        </w:rPr>
        <w:t>Los pobres de espíritu que no abajan su corazón hacia las cosas de la tierra, sino que desean las del cielo, suspiran y se abrasan por ellas; estos e</w:t>
      </w:r>
      <w:r>
        <w:rPr>
          <w:rFonts w:ascii="Times New Roman" w:hAnsi="Times New Roman" w:cs="Times New Roman"/>
        </w:rPr>
        <w:t xml:space="preserve">levan su alma hacia Dios. </w:t>
      </w:r>
      <w:r w:rsidRPr="00B12C34">
        <w:rPr>
          <w:rFonts w:ascii="Times New Roman" w:hAnsi="Times New Roman" w:cs="Times New Roman"/>
        </w:rPr>
        <w:t>Allí está su vida escondida con Cristo</w:t>
      </w:r>
      <w:r>
        <w:rPr>
          <w:rStyle w:val="Refdenotaalpie"/>
          <w:rFonts w:ascii="Times New Roman" w:hAnsi="Times New Roman" w:cs="Times New Roman"/>
        </w:rPr>
        <w:footnoteReference w:id="340"/>
      </w:r>
      <w:r w:rsidRPr="00B12C34">
        <w:rPr>
          <w:rFonts w:ascii="Times New Roman" w:hAnsi="Times New Roman" w:cs="Times New Roman"/>
        </w:rPr>
        <w:t>, allí va su mirada y su amor, all</w:t>
      </w:r>
      <w:r>
        <w:rPr>
          <w:rFonts w:ascii="Times New Roman" w:hAnsi="Times New Roman" w:cs="Times New Roman"/>
        </w:rPr>
        <w:t>í está su tesoro y su corazón</w:t>
      </w:r>
      <w:r>
        <w:rPr>
          <w:rStyle w:val="Refdenotaalpie"/>
          <w:rFonts w:ascii="Times New Roman" w:hAnsi="Times New Roman" w:cs="Times New Roman"/>
        </w:rPr>
        <w:footnoteReference w:id="341"/>
      </w:r>
      <w:r>
        <w:rPr>
          <w:rFonts w:ascii="Times New Roman" w:hAnsi="Times New Roman" w:cs="Times New Roman"/>
        </w:rPr>
        <w:t xml:space="preserve">. </w:t>
      </w:r>
      <w:r w:rsidRPr="00B12C34">
        <w:rPr>
          <w:rFonts w:ascii="Times New Roman" w:hAnsi="Times New Roman" w:cs="Times New Roman"/>
        </w:rPr>
        <w:t xml:space="preserve">¡Oh feliz pobreza, que ha de ser recompensada no sólo en el Reino de los cielos, sino </w:t>
      </w:r>
      <w:r w:rsidRPr="00B33DDC">
        <w:rPr>
          <w:rFonts w:ascii="Times New Roman" w:hAnsi="Times New Roman" w:cs="Times New Roman"/>
          <w:i/>
        </w:rPr>
        <w:t>con el mismo</w:t>
      </w:r>
      <w:r>
        <w:rPr>
          <w:rFonts w:ascii="Times New Roman" w:hAnsi="Times New Roman" w:cs="Times New Roman"/>
        </w:rPr>
        <w:t xml:space="preserve"> Reino de los cielos!</w:t>
      </w:r>
      <w:r w:rsidRPr="00B12C34">
        <w:rPr>
          <w:rFonts w:ascii="Times New Roman" w:hAnsi="Times New Roman" w:cs="Times New Roman"/>
        </w:rPr>
        <w:t xml:space="preserve"> ¡Oh feliz pobreza, aunque despreciable para el mundo, digna de ser h</w:t>
      </w:r>
      <w:r>
        <w:rPr>
          <w:rFonts w:ascii="Times New Roman" w:hAnsi="Times New Roman" w:cs="Times New Roman"/>
        </w:rPr>
        <w:t>onrada, sin embargo, para Dios!</w:t>
      </w:r>
      <w:r w:rsidRPr="00B33DDC">
        <w:rPr>
          <w:rFonts w:ascii="Times New Roman" w:hAnsi="Times New Roman" w:cs="Times New Roman"/>
          <w:i/>
        </w:rPr>
        <w:t xml:space="preserve"> Él se apiada del pobre y del indigente, y salvará las almas de los pobres, y hará su nombre digno de honra ante él (Sal 71, 13-14)</w:t>
      </w:r>
      <w:r w:rsidRPr="00B12C34">
        <w:rPr>
          <w:rFonts w:ascii="Times New Roman" w:hAnsi="Times New Roman" w:cs="Times New Roman"/>
        </w:rPr>
        <w:t>.</w:t>
      </w:r>
    </w:p>
    <w:p w14:paraId="67782399" w14:textId="77777777" w:rsidR="0069383D" w:rsidRPr="00B12C34" w:rsidRDefault="0069383D" w:rsidP="0069383D">
      <w:pPr>
        <w:spacing w:after="0" w:line="240" w:lineRule="auto"/>
        <w:ind w:firstLine="567"/>
        <w:jc w:val="both"/>
        <w:rPr>
          <w:rFonts w:ascii="Times New Roman" w:hAnsi="Times New Roman" w:cs="Times New Roman"/>
        </w:rPr>
      </w:pPr>
    </w:p>
    <w:p w14:paraId="06FA9AE6" w14:textId="77777777" w:rsidR="0069383D" w:rsidRPr="00B33DDC" w:rsidRDefault="0069383D" w:rsidP="0069383D">
      <w:pPr>
        <w:spacing w:after="120" w:line="240" w:lineRule="auto"/>
        <w:jc w:val="both"/>
        <w:rPr>
          <w:rFonts w:ascii="Times New Roman" w:hAnsi="Times New Roman" w:cs="Times New Roman"/>
          <w:b/>
        </w:rPr>
      </w:pPr>
      <w:r w:rsidRPr="00B33DDC">
        <w:rPr>
          <w:rFonts w:ascii="Times New Roman" w:hAnsi="Times New Roman" w:cs="Times New Roman"/>
          <w:b/>
        </w:rPr>
        <w:t>La suerte de los ricos</w:t>
      </w:r>
    </w:p>
    <w:p w14:paraId="571515C3"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¡Oh desventuradas riquezas que han de ser trocadas en perpetua indigencia! ¡Oh miserable felicidad que ha de ser c</w:t>
      </w:r>
      <w:r>
        <w:rPr>
          <w:rFonts w:ascii="Times New Roman" w:hAnsi="Times New Roman" w:cs="Times New Roman"/>
        </w:rPr>
        <w:t>ompensada con eterna calamidad!</w:t>
      </w:r>
      <w:r w:rsidRPr="00B12C34">
        <w:rPr>
          <w:rFonts w:ascii="Times New Roman" w:hAnsi="Times New Roman" w:cs="Times New Roman"/>
        </w:rPr>
        <w:t xml:space="preserve"> El rico está sepultado en el infierno, y el pobre reposa en el seno de Abrahán, la condición del pobre y del rico se regula</w:t>
      </w:r>
      <w:r>
        <w:rPr>
          <w:rFonts w:ascii="Times New Roman" w:hAnsi="Times New Roman" w:cs="Times New Roman"/>
        </w:rPr>
        <w:t xml:space="preserve">n por una cierta delimitación. </w:t>
      </w:r>
      <w:r w:rsidRPr="00B12C34">
        <w:rPr>
          <w:rFonts w:ascii="Times New Roman" w:hAnsi="Times New Roman" w:cs="Times New Roman"/>
        </w:rPr>
        <w:t>El rico es atormentado, arde, tiene sed y no recibe consuelo de parte del pobre, porque él no consoló al pobre, porque recibió los bienes durante su vida</w:t>
      </w:r>
      <w:r>
        <w:rPr>
          <w:rStyle w:val="Refdenotaalpie"/>
          <w:rFonts w:ascii="Times New Roman" w:hAnsi="Times New Roman" w:cs="Times New Roman"/>
        </w:rPr>
        <w:footnoteReference w:id="342"/>
      </w:r>
      <w:r w:rsidRPr="00B12C34">
        <w:rPr>
          <w:rFonts w:ascii="Times New Roman" w:hAnsi="Times New Roman" w:cs="Times New Roman"/>
        </w:rPr>
        <w:t>.</w:t>
      </w:r>
    </w:p>
    <w:p w14:paraId="5EF0BA1F" w14:textId="77777777" w:rsidR="0069383D" w:rsidRPr="00FD0C95"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Sin embargo, no desesperen los ricos; consideren que Abrahán fue rico, é</w:t>
      </w:r>
      <w:r>
        <w:rPr>
          <w:rFonts w:ascii="Times New Roman" w:hAnsi="Times New Roman" w:cs="Times New Roman"/>
        </w:rPr>
        <w:t xml:space="preserve">l, en cuyo seno reposa Lázaro. </w:t>
      </w:r>
      <w:r w:rsidRPr="00B12C34">
        <w:rPr>
          <w:rFonts w:ascii="Times New Roman" w:hAnsi="Times New Roman" w:cs="Times New Roman"/>
        </w:rPr>
        <w:t>Consideren a Abrahán, para que los que poseen riquezas como él las posean por causas justas, las posean para usos lícitos, las posean para practicar el don de</w:t>
      </w:r>
      <w:r>
        <w:rPr>
          <w:rFonts w:ascii="Times New Roman" w:hAnsi="Times New Roman" w:cs="Times New Roman"/>
        </w:rPr>
        <w:t xml:space="preserve"> la hospitalidad, como Abrahán.</w:t>
      </w:r>
      <w:r w:rsidRPr="00B12C34">
        <w:rPr>
          <w:rFonts w:ascii="Times New Roman" w:hAnsi="Times New Roman" w:cs="Times New Roman"/>
        </w:rPr>
        <w:t xml:space="preserve"> Finalmente, las posean no para retenerlas para sí, sino para compartirlas con los pobres, por los cuales serán recibidos en las moradas eternas</w:t>
      </w:r>
      <w:r>
        <w:rPr>
          <w:rStyle w:val="Refdenotaalpie"/>
          <w:rFonts w:ascii="Times New Roman" w:hAnsi="Times New Roman" w:cs="Times New Roman"/>
        </w:rPr>
        <w:footnoteReference w:id="343"/>
      </w:r>
      <w:r w:rsidRPr="00B12C34">
        <w:rPr>
          <w:rFonts w:ascii="Times New Roman" w:hAnsi="Times New Roman" w:cs="Times New Roman"/>
        </w:rPr>
        <w:t xml:space="preserve">. La gloria de los pobres es la salvación de los ricos. </w:t>
      </w:r>
      <w:r w:rsidRPr="00FD0C95">
        <w:rPr>
          <w:rFonts w:ascii="Times New Roman" w:hAnsi="Times New Roman" w:cs="Times New Roman"/>
          <w:i/>
        </w:rPr>
        <w:t>Bienaventurados los pobres de espíritu, porque de ellos es el Reino de los cielos.</w:t>
      </w:r>
    </w:p>
    <w:p w14:paraId="542120C3" w14:textId="77777777" w:rsidR="0069383D" w:rsidRDefault="0069383D" w:rsidP="0069383D">
      <w:pPr>
        <w:spacing w:after="0" w:line="240" w:lineRule="auto"/>
        <w:ind w:firstLine="567"/>
        <w:jc w:val="both"/>
        <w:rPr>
          <w:rFonts w:ascii="Times New Roman" w:hAnsi="Times New Roman" w:cs="Times New Roman"/>
        </w:rPr>
      </w:pPr>
    </w:p>
    <w:p w14:paraId="28AD11FC" w14:textId="77777777" w:rsidR="0069383D" w:rsidRPr="00B12C34" w:rsidRDefault="0069383D" w:rsidP="0069383D">
      <w:pPr>
        <w:spacing w:after="0" w:line="240" w:lineRule="auto"/>
        <w:ind w:firstLine="567"/>
        <w:jc w:val="both"/>
        <w:rPr>
          <w:rFonts w:ascii="Times New Roman" w:hAnsi="Times New Roman" w:cs="Times New Roman"/>
        </w:rPr>
      </w:pPr>
    </w:p>
    <w:p w14:paraId="2BCCD92A" w14:textId="77777777" w:rsidR="0069383D" w:rsidRDefault="0069383D" w:rsidP="0069383D">
      <w:pPr>
        <w:spacing w:after="0" w:line="240" w:lineRule="auto"/>
        <w:ind w:left="6804"/>
        <w:jc w:val="both"/>
        <w:rPr>
          <w:rFonts w:ascii="Times New Roman" w:hAnsi="Times New Roman" w:cs="Times New Roman"/>
          <w:i/>
        </w:rPr>
      </w:pPr>
    </w:p>
    <w:p w14:paraId="15F2A917" w14:textId="77777777" w:rsidR="0069383D" w:rsidRDefault="0069383D" w:rsidP="0069383D">
      <w:pPr>
        <w:spacing w:after="0" w:line="240" w:lineRule="auto"/>
        <w:ind w:left="6804"/>
        <w:jc w:val="both"/>
        <w:rPr>
          <w:rFonts w:ascii="Times New Roman" w:hAnsi="Times New Roman" w:cs="Times New Roman"/>
          <w:i/>
        </w:rPr>
      </w:pPr>
      <w:r w:rsidRPr="00FD0C95">
        <w:rPr>
          <w:rFonts w:ascii="Times New Roman" w:hAnsi="Times New Roman" w:cs="Times New Roman"/>
          <w:i/>
        </w:rPr>
        <w:lastRenderedPageBreak/>
        <w:t>Bienaventurados los mansos, porque ellos poseerán la tierra.</w:t>
      </w:r>
    </w:p>
    <w:p w14:paraId="194D9F70" w14:textId="77777777" w:rsidR="0069383D" w:rsidRPr="00FD0C95" w:rsidRDefault="0069383D" w:rsidP="0069383D">
      <w:pPr>
        <w:spacing w:after="120" w:line="240" w:lineRule="auto"/>
        <w:ind w:left="6804"/>
        <w:jc w:val="right"/>
        <w:rPr>
          <w:rFonts w:ascii="Times New Roman" w:hAnsi="Times New Roman" w:cs="Times New Roman"/>
          <w:i/>
        </w:rPr>
      </w:pPr>
      <w:r w:rsidRPr="00FD0C95">
        <w:rPr>
          <w:rFonts w:ascii="Times New Roman" w:hAnsi="Times New Roman" w:cs="Times New Roman"/>
          <w:i/>
        </w:rPr>
        <w:t xml:space="preserve"> Mt 5, 4</w:t>
      </w:r>
    </w:p>
    <w:p w14:paraId="51EA5B7C" w14:textId="77777777" w:rsidR="0069383D" w:rsidRPr="00B12C34" w:rsidRDefault="0069383D" w:rsidP="0069383D">
      <w:pPr>
        <w:spacing w:after="120" w:line="240" w:lineRule="auto"/>
        <w:ind w:firstLine="567"/>
        <w:jc w:val="both"/>
        <w:rPr>
          <w:rFonts w:ascii="Times New Roman" w:hAnsi="Times New Roman" w:cs="Times New Roman"/>
        </w:rPr>
      </w:pPr>
    </w:p>
    <w:p w14:paraId="26C48F0C" w14:textId="77777777" w:rsidR="0069383D" w:rsidRPr="00FD0C95" w:rsidRDefault="0069383D" w:rsidP="0069383D">
      <w:pPr>
        <w:spacing w:after="120" w:line="240" w:lineRule="auto"/>
        <w:jc w:val="both"/>
        <w:rPr>
          <w:rFonts w:ascii="Times New Roman" w:hAnsi="Times New Roman" w:cs="Times New Roman"/>
          <w:b/>
        </w:rPr>
      </w:pPr>
      <w:r w:rsidRPr="00FD0C95">
        <w:rPr>
          <w:rFonts w:ascii="Times New Roman" w:hAnsi="Times New Roman" w:cs="Times New Roman"/>
          <w:b/>
        </w:rPr>
        <w:t>La bienaventuranza de los mansos: la posesión de la tierra</w:t>
      </w:r>
    </w:p>
    <w:p w14:paraId="5DB08185"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Las promesas de Dios son varias y diferentes, según los méritos de los justos y los medios de santificación que ellos han elegido. A cada medio de santificación le corresponde su propia retribución, y cada virtud posee su propia alabanza, su propia recompensa, según la dignidad de su clase y la cualidad de su especie. A los mansos se les prome</w:t>
      </w:r>
      <w:r>
        <w:rPr>
          <w:rFonts w:ascii="Times New Roman" w:hAnsi="Times New Roman" w:cs="Times New Roman"/>
        </w:rPr>
        <w:t>te que han de poseer la tierra.</w:t>
      </w:r>
      <w:r w:rsidRPr="00B12C34">
        <w:rPr>
          <w:rFonts w:ascii="Times New Roman" w:hAnsi="Times New Roman" w:cs="Times New Roman"/>
        </w:rPr>
        <w:t xml:space="preserve"> La virtud de los mansos es la docilidad, de modo que es verdadero lo que dice el Profeta: </w:t>
      </w:r>
      <w:r w:rsidRPr="000C6513">
        <w:rPr>
          <w:rFonts w:ascii="Times New Roman" w:hAnsi="Times New Roman" w:cs="Times New Roman"/>
          <w:i/>
        </w:rPr>
        <w:t>Los dóciles heredarán la tierra (Sal 36, 29).</w:t>
      </w:r>
      <w:r w:rsidRPr="00B12C34">
        <w:rPr>
          <w:rFonts w:ascii="Times New Roman" w:hAnsi="Times New Roman" w:cs="Times New Roman"/>
        </w:rPr>
        <w:t xml:space="preserve"> Si los mansos son bienaventurados, bienaventurados son por cierto también los dóciles. ¡Escuchen esto los dóciles y alégrense!</w:t>
      </w:r>
      <w:r>
        <w:rPr>
          <w:rStyle w:val="Refdenotaalpie"/>
          <w:rFonts w:ascii="Times New Roman" w:hAnsi="Times New Roman" w:cs="Times New Roman"/>
        </w:rPr>
        <w:footnoteReference w:id="344"/>
      </w:r>
      <w:r w:rsidRPr="00B12C34">
        <w:rPr>
          <w:rFonts w:ascii="Times New Roman" w:hAnsi="Times New Roman" w:cs="Times New Roman"/>
        </w:rPr>
        <w:t xml:space="preserve"> Escuchen, porque son bienaventurados ahora o lo serán en el futuro; escuchen por qué son bienaventurados: </w:t>
      </w:r>
      <w:r w:rsidRPr="000C6513">
        <w:rPr>
          <w:rFonts w:ascii="Times New Roman" w:hAnsi="Times New Roman" w:cs="Times New Roman"/>
          <w:i/>
        </w:rPr>
        <w:t>Porque ellos poseerán la tierra.</w:t>
      </w:r>
    </w:p>
    <w:p w14:paraId="5765B411"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Hay quienes luchan y pleitean por la tierra, hombres violentos que oprimen y dominan a los mansos. ¿Por qué no son bienaventurado</w:t>
      </w:r>
      <w:r>
        <w:rPr>
          <w:rFonts w:ascii="Times New Roman" w:hAnsi="Times New Roman" w:cs="Times New Roman"/>
        </w:rPr>
        <w:t>s, puesto que poseen la tierra?</w:t>
      </w:r>
      <w:r w:rsidRPr="00B12C34">
        <w:rPr>
          <w:rFonts w:ascii="Times New Roman" w:hAnsi="Times New Roman" w:cs="Times New Roman"/>
        </w:rPr>
        <w:t xml:space="preserve"> Es más, ¿cómo podrían ser bienaventurados, si la tierra los devorará? ¡Tierra, tierra, tierra</w:t>
      </w:r>
      <w:r>
        <w:rPr>
          <w:rStyle w:val="Refdenotaalpie"/>
          <w:rFonts w:ascii="Times New Roman" w:hAnsi="Times New Roman" w:cs="Times New Roman"/>
        </w:rPr>
        <w:footnoteReference w:id="345"/>
      </w:r>
      <w:r w:rsidRPr="00B12C34">
        <w:rPr>
          <w:rFonts w:ascii="Times New Roman" w:hAnsi="Times New Roman" w:cs="Times New Roman"/>
        </w:rPr>
        <w:t>, con cuánta vanidad serás amada por los hijos de los hombres, que son tomados de la tierra</w:t>
      </w:r>
      <w:r>
        <w:rPr>
          <w:rStyle w:val="Refdenotaalpie"/>
          <w:rFonts w:ascii="Times New Roman" w:hAnsi="Times New Roman" w:cs="Times New Roman"/>
        </w:rPr>
        <w:footnoteReference w:id="346"/>
      </w:r>
      <w:r w:rsidRPr="00B12C34">
        <w:rPr>
          <w:rFonts w:ascii="Times New Roman" w:hAnsi="Times New Roman" w:cs="Times New Roman"/>
        </w:rPr>
        <w:t xml:space="preserve"> y han de ser destruidos por la tierra!, y ello</w:t>
      </w:r>
      <w:r>
        <w:rPr>
          <w:rFonts w:ascii="Times New Roman" w:hAnsi="Times New Roman" w:cs="Times New Roman"/>
        </w:rPr>
        <w:t>s mismos ¿qué son, sino tierra?</w:t>
      </w:r>
      <w:r w:rsidRPr="000C6513">
        <w:rPr>
          <w:rFonts w:ascii="Times New Roman" w:hAnsi="Times New Roman" w:cs="Times New Roman"/>
          <w:i/>
        </w:rPr>
        <w:t xml:space="preserve"> Hijos de los hombres, ¿hasta cuándo seréis torpes de corazón, y amaréis la vanidad (Sal 4, 3)</w:t>
      </w:r>
      <w:r w:rsidRPr="00B12C34">
        <w:rPr>
          <w:rFonts w:ascii="Times New Roman" w:hAnsi="Times New Roman" w:cs="Times New Roman"/>
        </w:rPr>
        <w:t xml:space="preserve"> de este mundo, donde no hay sino concupiscencia de la carne, concupiscencia de los ojos y orgullo de la vida</w:t>
      </w:r>
      <w:r>
        <w:rPr>
          <w:rFonts w:ascii="Times New Roman" w:hAnsi="Times New Roman" w:cs="Times New Roman"/>
        </w:rPr>
        <w:t>?</w:t>
      </w:r>
      <w:r>
        <w:rPr>
          <w:rStyle w:val="Refdenotaalpie"/>
          <w:rFonts w:ascii="Times New Roman" w:hAnsi="Times New Roman" w:cs="Times New Roman"/>
        </w:rPr>
        <w:footnoteReference w:id="347"/>
      </w:r>
      <w:r w:rsidRPr="00B12C34">
        <w:rPr>
          <w:rFonts w:ascii="Times New Roman" w:hAnsi="Times New Roman" w:cs="Times New Roman"/>
        </w:rPr>
        <w:t xml:space="preserve"> ¡Sabed habitantes todos de la tierra, e hijos de hombres</w:t>
      </w:r>
      <w:r>
        <w:rPr>
          <w:rStyle w:val="Refdenotaalpie"/>
          <w:rFonts w:ascii="Times New Roman" w:hAnsi="Times New Roman" w:cs="Times New Roman"/>
        </w:rPr>
        <w:footnoteReference w:id="348"/>
      </w:r>
      <w:r w:rsidRPr="00B12C34">
        <w:rPr>
          <w:rFonts w:ascii="Times New Roman" w:hAnsi="Times New Roman" w:cs="Times New Roman"/>
        </w:rPr>
        <w:t xml:space="preserve"> que no hay herencia que permanezca en la tierra, sino la gleba de nuestro cuerpo, que es tierra salida de la tierra!</w:t>
      </w:r>
    </w:p>
    <w:p w14:paraId="73B9C777" w14:textId="77777777" w:rsidR="0069383D" w:rsidRPr="00B12C34" w:rsidRDefault="0069383D" w:rsidP="0069383D">
      <w:pPr>
        <w:spacing w:after="0" w:line="240" w:lineRule="auto"/>
        <w:ind w:firstLine="567"/>
        <w:jc w:val="both"/>
        <w:rPr>
          <w:rFonts w:ascii="Times New Roman" w:hAnsi="Times New Roman" w:cs="Times New Roman"/>
        </w:rPr>
      </w:pPr>
    </w:p>
    <w:p w14:paraId="39261186" w14:textId="77777777" w:rsidR="0069383D" w:rsidRPr="000C6513" w:rsidRDefault="0069383D" w:rsidP="0069383D">
      <w:pPr>
        <w:spacing w:after="120" w:line="240" w:lineRule="auto"/>
        <w:jc w:val="both"/>
        <w:rPr>
          <w:rFonts w:ascii="Times New Roman" w:hAnsi="Times New Roman" w:cs="Times New Roman"/>
          <w:b/>
        </w:rPr>
      </w:pPr>
      <w:r w:rsidRPr="000C6513">
        <w:rPr>
          <w:rFonts w:ascii="Times New Roman" w:hAnsi="Times New Roman" w:cs="Times New Roman"/>
          <w:b/>
        </w:rPr>
        <w:t>Por qué se promete a los mansos la posesión de la tierra</w:t>
      </w:r>
    </w:p>
    <w:p w14:paraId="047B0DBC"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¿Qué quiere decir en sí esta promesa: </w:t>
      </w:r>
      <w:r w:rsidRPr="000C6513">
        <w:rPr>
          <w:rFonts w:ascii="Times New Roman" w:hAnsi="Times New Roman" w:cs="Times New Roman"/>
          <w:i/>
        </w:rPr>
        <w:t>Bienaventurados los mansos, porque ellos poseerán la tierra</w:t>
      </w:r>
      <w:r w:rsidRPr="00B12C34">
        <w:rPr>
          <w:rFonts w:ascii="Times New Roman" w:hAnsi="Times New Roman" w:cs="Times New Roman"/>
        </w:rPr>
        <w:t>? ¿Qué quiere decir en sí, el que Dios prometa la tierra a los mansos, cuando a otros les p</w:t>
      </w:r>
      <w:r>
        <w:rPr>
          <w:rFonts w:ascii="Times New Roman" w:hAnsi="Times New Roman" w:cs="Times New Roman"/>
        </w:rPr>
        <w:t xml:space="preserve">romete el Reino de los cielos? </w:t>
      </w:r>
      <w:r w:rsidRPr="000C6513">
        <w:rPr>
          <w:rFonts w:ascii="Times New Roman" w:hAnsi="Times New Roman" w:cs="Times New Roman"/>
          <w:i/>
        </w:rPr>
        <w:t>Bienaventurados los pobres de espíritu, porque de ellos es el Reino de los cielos</w:t>
      </w:r>
      <w:r w:rsidRPr="00B12C34">
        <w:rPr>
          <w:rFonts w:ascii="Times New Roman" w:hAnsi="Times New Roman" w:cs="Times New Roman"/>
        </w:rPr>
        <w:t xml:space="preserve">. ¿Qué tierra promete aquel que aconseja menospreciar la tierra? ¿No se promete el cielo a los justos, y a los pecadores que hagan penitencia? Por eso está escrito: </w:t>
      </w:r>
      <w:r w:rsidRPr="000C6513">
        <w:rPr>
          <w:rFonts w:ascii="Times New Roman" w:hAnsi="Times New Roman" w:cs="Times New Roman"/>
          <w:i/>
        </w:rPr>
        <w:t>Haced penitencia, porque el Reino de los cielos está cerca (Mt 3, 2; 4, 17)</w:t>
      </w:r>
      <w:r w:rsidRPr="00B12C34">
        <w:rPr>
          <w:rFonts w:ascii="Times New Roman" w:hAnsi="Times New Roman" w:cs="Times New Roman"/>
        </w:rPr>
        <w:t xml:space="preserve">. ¿No se les dice al final, a todos los que deben ser colocados a la derecha: </w:t>
      </w:r>
      <w:r w:rsidRPr="000C6513">
        <w:rPr>
          <w:rFonts w:ascii="Times New Roman" w:hAnsi="Times New Roman" w:cs="Times New Roman"/>
          <w:i/>
        </w:rPr>
        <w:t>Venid, benditos de mi Padre, poseed el Reino, que os está preparado desde el origen del mundo (Mt 25, 34)</w:t>
      </w:r>
      <w:r w:rsidRPr="00B12C34">
        <w:rPr>
          <w:rFonts w:ascii="Times New Roman" w:hAnsi="Times New Roman" w:cs="Times New Roman"/>
        </w:rPr>
        <w:t>? ¿Es que la virtud de los mansos es de tal mediocridad y de un mérito tan mezquino que deba otorgárs</w:t>
      </w:r>
      <w:r>
        <w:rPr>
          <w:rFonts w:ascii="Times New Roman" w:hAnsi="Times New Roman" w:cs="Times New Roman"/>
        </w:rPr>
        <w:t>ela la recompensa en la tierra?</w:t>
      </w:r>
      <w:r w:rsidRPr="00B12C34">
        <w:rPr>
          <w:rFonts w:ascii="Times New Roman" w:hAnsi="Times New Roman" w:cs="Times New Roman"/>
        </w:rPr>
        <w:t xml:space="preserve"> Cuánta sea la alabanza que se hace de ella, escuchémoslo cuando el Señor se propone a sí mismo como ejemplo de la mansedumbre que debe aprenderse: </w:t>
      </w:r>
      <w:r w:rsidRPr="000C6513">
        <w:rPr>
          <w:rFonts w:ascii="Times New Roman" w:hAnsi="Times New Roman" w:cs="Times New Roman"/>
          <w:i/>
        </w:rPr>
        <w:t>Aprended de mí, que soy manso y humilde de corazón, y hallaréis reposo para vuestras almas (Mt 11, 29)</w:t>
      </w:r>
      <w:r w:rsidRPr="00B12C34">
        <w:rPr>
          <w:rFonts w:ascii="Times New Roman" w:hAnsi="Times New Roman" w:cs="Times New Roman"/>
        </w:rPr>
        <w:t>. Y dónde reposa su espíritu, lo muestra al decir: ¿</w:t>
      </w:r>
      <w:r w:rsidRPr="000C6513">
        <w:rPr>
          <w:rFonts w:ascii="Times New Roman" w:hAnsi="Times New Roman" w:cs="Times New Roman"/>
          <w:i/>
        </w:rPr>
        <w:t>Sobre quién reposará mi espíritu, sino sobre el humilde y tranquilo, que teme mis palabras (Si 66, 2)</w:t>
      </w:r>
      <w:r w:rsidRPr="00B12C34">
        <w:rPr>
          <w:rFonts w:ascii="Times New Roman" w:hAnsi="Times New Roman" w:cs="Times New Roman"/>
        </w:rPr>
        <w:t>? Si pues el espíritu de Dios reposa sobre los mansos para que ellos mismos también reposen en él, como quienes encuentran reposo para sus almas, más y más nos puede mover a pensar por qué a esta virtud tan alabada y de tanto mérito el Señor le promete la tierra, él que defiende a los dóciles de la tierra</w:t>
      </w:r>
      <w:r>
        <w:rPr>
          <w:rStyle w:val="Refdenotaalpie"/>
          <w:rFonts w:ascii="Times New Roman" w:hAnsi="Times New Roman" w:cs="Times New Roman"/>
        </w:rPr>
        <w:footnoteReference w:id="349"/>
      </w:r>
      <w:r w:rsidRPr="00B12C34">
        <w:rPr>
          <w:rFonts w:ascii="Times New Roman" w:hAnsi="Times New Roman" w:cs="Times New Roman"/>
        </w:rPr>
        <w:t>; que conduce en el juicio a los dóciles y a los dóciles enseña sus caminos</w:t>
      </w:r>
      <w:r>
        <w:rPr>
          <w:rStyle w:val="Refdenotaalpie"/>
          <w:rFonts w:ascii="Times New Roman" w:hAnsi="Times New Roman" w:cs="Times New Roman"/>
        </w:rPr>
        <w:footnoteReference w:id="350"/>
      </w:r>
      <w:r w:rsidRPr="00B12C34">
        <w:rPr>
          <w:rFonts w:ascii="Times New Roman" w:hAnsi="Times New Roman" w:cs="Times New Roman"/>
        </w:rPr>
        <w:t>, él que se levanta en el juicio</w:t>
      </w:r>
      <w:r>
        <w:rPr>
          <w:rStyle w:val="Refdenotaalpie"/>
          <w:rFonts w:ascii="Times New Roman" w:hAnsi="Times New Roman" w:cs="Times New Roman"/>
        </w:rPr>
        <w:footnoteReference w:id="351"/>
      </w:r>
      <w:r w:rsidRPr="00B12C34">
        <w:rPr>
          <w:rFonts w:ascii="Times New Roman" w:hAnsi="Times New Roman" w:cs="Times New Roman"/>
        </w:rPr>
        <w:t>, para salvar a todos los dóciles de la tierra</w:t>
      </w:r>
      <w:r>
        <w:rPr>
          <w:rStyle w:val="Refdenotaalpie"/>
          <w:rFonts w:ascii="Times New Roman" w:hAnsi="Times New Roman" w:cs="Times New Roman"/>
        </w:rPr>
        <w:footnoteReference w:id="352"/>
      </w:r>
      <w:r w:rsidRPr="00B12C34">
        <w:rPr>
          <w:rFonts w:ascii="Times New Roman" w:hAnsi="Times New Roman" w:cs="Times New Roman"/>
        </w:rPr>
        <w:t>.</w:t>
      </w:r>
    </w:p>
    <w:p w14:paraId="7FCAA6C8" w14:textId="77777777" w:rsidR="0069383D" w:rsidRPr="00B12C34" w:rsidRDefault="0069383D" w:rsidP="0069383D">
      <w:pPr>
        <w:spacing w:after="0" w:line="240" w:lineRule="auto"/>
        <w:ind w:firstLine="567"/>
        <w:jc w:val="both"/>
        <w:rPr>
          <w:rFonts w:ascii="Times New Roman" w:hAnsi="Times New Roman" w:cs="Times New Roman"/>
        </w:rPr>
      </w:pPr>
    </w:p>
    <w:p w14:paraId="1C6D3D6C" w14:textId="77777777" w:rsidR="0069383D" w:rsidRPr="00B12C34" w:rsidRDefault="0069383D" w:rsidP="0069383D">
      <w:pPr>
        <w:spacing w:after="0" w:line="240" w:lineRule="auto"/>
        <w:ind w:firstLine="567"/>
        <w:jc w:val="both"/>
        <w:rPr>
          <w:rFonts w:ascii="Times New Roman" w:hAnsi="Times New Roman" w:cs="Times New Roman"/>
        </w:rPr>
      </w:pPr>
    </w:p>
    <w:p w14:paraId="25DA07F7" w14:textId="77777777" w:rsidR="0069383D" w:rsidRPr="0086700A" w:rsidRDefault="0069383D" w:rsidP="0069383D">
      <w:pPr>
        <w:spacing w:after="120" w:line="240" w:lineRule="auto"/>
        <w:ind w:firstLine="567"/>
        <w:jc w:val="center"/>
        <w:rPr>
          <w:rFonts w:ascii="Times New Roman" w:hAnsi="Times New Roman" w:cs="Times New Roman"/>
          <w:bCs/>
        </w:rPr>
      </w:pPr>
      <w:r w:rsidRPr="0086700A">
        <w:rPr>
          <w:rFonts w:ascii="Times New Roman" w:hAnsi="Times New Roman" w:cs="Times New Roman"/>
          <w:bCs/>
        </w:rPr>
        <w:t>DEBEMOS SALIR DE UR DE LOS CALDEOS</w:t>
      </w:r>
    </w:p>
    <w:p w14:paraId="38705D42" w14:textId="77777777" w:rsidR="0069383D" w:rsidRPr="00B12C34" w:rsidRDefault="0069383D" w:rsidP="0069383D">
      <w:pPr>
        <w:spacing w:after="120" w:line="240" w:lineRule="auto"/>
        <w:ind w:firstLine="567"/>
        <w:jc w:val="both"/>
        <w:rPr>
          <w:rFonts w:ascii="Times New Roman" w:hAnsi="Times New Roman" w:cs="Times New Roman"/>
        </w:rPr>
      </w:pPr>
    </w:p>
    <w:p w14:paraId="49B66E3D" w14:textId="77777777" w:rsidR="0069383D" w:rsidRPr="0086700A" w:rsidRDefault="0069383D" w:rsidP="0069383D">
      <w:pPr>
        <w:spacing w:after="0" w:line="240" w:lineRule="auto"/>
        <w:jc w:val="both"/>
        <w:rPr>
          <w:rFonts w:ascii="Times New Roman" w:hAnsi="Times New Roman" w:cs="Times New Roman"/>
          <w:b/>
        </w:rPr>
      </w:pPr>
      <w:r w:rsidRPr="0086700A">
        <w:rPr>
          <w:rFonts w:ascii="Times New Roman" w:hAnsi="Times New Roman" w:cs="Times New Roman"/>
          <w:b/>
        </w:rPr>
        <w:t>La liberación progresiva de los poderes del mal</w:t>
      </w:r>
    </w:p>
    <w:p w14:paraId="76AFFC03" w14:textId="77777777" w:rsidR="0069383D" w:rsidRPr="0086700A" w:rsidRDefault="0069383D" w:rsidP="0069383D">
      <w:pPr>
        <w:spacing w:after="120" w:line="240" w:lineRule="auto"/>
        <w:jc w:val="both"/>
        <w:rPr>
          <w:rFonts w:ascii="Times New Roman" w:hAnsi="Times New Roman" w:cs="Times New Roman"/>
          <w:b/>
        </w:rPr>
      </w:pPr>
      <w:r w:rsidRPr="0086700A">
        <w:rPr>
          <w:rFonts w:ascii="Times New Roman" w:hAnsi="Times New Roman" w:cs="Times New Roman"/>
          <w:b/>
        </w:rPr>
        <w:t>se acompaña de una posesión progresiva de la tierra</w:t>
      </w:r>
    </w:p>
    <w:p w14:paraId="586407D5"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lastRenderedPageBreak/>
        <w:t xml:space="preserve">A Abrahán, a quien le fueron otorgadas las promesas, el Señor le prometió la tierra al decir: </w:t>
      </w:r>
      <w:r w:rsidRPr="0086700A">
        <w:rPr>
          <w:rFonts w:ascii="Times New Roman" w:hAnsi="Times New Roman" w:cs="Times New Roman"/>
          <w:i/>
        </w:rPr>
        <w:t>A ti te daré la tierra de Canaán, como porción de vuestra heredad (Sal 104, 11)</w:t>
      </w:r>
      <w:r>
        <w:rPr>
          <w:rFonts w:ascii="Times New Roman" w:hAnsi="Times New Roman" w:cs="Times New Roman"/>
        </w:rPr>
        <w:t>.</w:t>
      </w:r>
      <w:r w:rsidRPr="00B12C34">
        <w:rPr>
          <w:rFonts w:ascii="Times New Roman" w:hAnsi="Times New Roman" w:cs="Times New Roman"/>
        </w:rPr>
        <w:t xml:space="preserve"> Para conducirlo a la tierra que le había prometido, lo hizo salir antes de la tierra en la que acostumbraba habitar al decirle: </w:t>
      </w:r>
      <w:r w:rsidRPr="0086700A">
        <w:rPr>
          <w:rFonts w:ascii="Times New Roman" w:hAnsi="Times New Roman" w:cs="Times New Roman"/>
          <w:i/>
        </w:rPr>
        <w:t>Sal de tu tierra, y ven a la tierra que yo te mostraré (Gn 12, l)</w:t>
      </w:r>
      <w:r>
        <w:rPr>
          <w:rFonts w:ascii="Times New Roman" w:hAnsi="Times New Roman" w:cs="Times New Roman"/>
        </w:rPr>
        <w:t xml:space="preserve">. </w:t>
      </w:r>
      <w:r w:rsidRPr="00B12C34">
        <w:rPr>
          <w:rFonts w:ascii="Times New Roman" w:hAnsi="Times New Roman" w:cs="Times New Roman"/>
        </w:rPr>
        <w:t>Lo hizo salir de la tierra de los c</w:t>
      </w:r>
      <w:r>
        <w:rPr>
          <w:rFonts w:ascii="Times New Roman" w:hAnsi="Times New Roman" w:cs="Times New Roman"/>
        </w:rPr>
        <w:t>aldeos, lugar de su nacimiento.</w:t>
      </w:r>
      <w:r w:rsidRPr="00B12C34">
        <w:rPr>
          <w:rFonts w:ascii="Times New Roman" w:hAnsi="Times New Roman" w:cs="Times New Roman"/>
        </w:rPr>
        <w:t xml:space="preserve"> Con este ejemplo se nos aconseja también a nosotros, salir de Ur de los caldeos, es decir del incendio de los vicios, d</w:t>
      </w:r>
      <w:r>
        <w:rPr>
          <w:rFonts w:ascii="Times New Roman" w:hAnsi="Times New Roman" w:cs="Times New Roman"/>
        </w:rPr>
        <w:t>el lugar de nuestro cautiverio.</w:t>
      </w:r>
      <w:r w:rsidRPr="00B12C34">
        <w:rPr>
          <w:rFonts w:ascii="Times New Roman" w:hAnsi="Times New Roman" w:cs="Times New Roman"/>
        </w:rPr>
        <w:t xml:space="preserve"> Nuestra carne ha sido concebida en el pecado, y está sometida al pecado, esta es la tierra de los caldeos y el lugar de nuestro nacimiento.</w:t>
      </w:r>
    </w:p>
    <w:p w14:paraId="108D6341"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Por lo demás nosotros, que somos de Cristo, somos</w:t>
      </w:r>
      <w:r>
        <w:rPr>
          <w:rFonts w:ascii="Times New Roman" w:hAnsi="Times New Roman" w:cs="Times New Roman"/>
        </w:rPr>
        <w:t xml:space="preserve"> de la descendencia de Abrahán.</w:t>
      </w:r>
      <w:r w:rsidRPr="00B12C34">
        <w:rPr>
          <w:rFonts w:ascii="Times New Roman" w:hAnsi="Times New Roman" w:cs="Times New Roman"/>
        </w:rPr>
        <w:t xml:space="preserve"> Porque los que son según el espíritu, son considerados entre su descendencia, como hijos de la promesa, con Isaac, nacido de la promesa</w:t>
      </w:r>
      <w:r>
        <w:rPr>
          <w:rStyle w:val="Refdenotaalpie"/>
          <w:rFonts w:ascii="Times New Roman" w:hAnsi="Times New Roman" w:cs="Times New Roman"/>
        </w:rPr>
        <w:footnoteReference w:id="353"/>
      </w:r>
      <w:r w:rsidRPr="00B12C34">
        <w:rPr>
          <w:rFonts w:ascii="Times New Roman" w:hAnsi="Times New Roman" w:cs="Times New Roman"/>
        </w:rPr>
        <w:t>. Habita Abrahán la tierra de la promesa, pero en su descendencia, una vez que los cananeos fueron arrojados de</w:t>
      </w:r>
      <w:r>
        <w:rPr>
          <w:rFonts w:ascii="Times New Roman" w:hAnsi="Times New Roman" w:cs="Times New Roman"/>
        </w:rPr>
        <w:t xml:space="preserve"> allí por los hijos de Israel. </w:t>
      </w:r>
      <w:r w:rsidRPr="00B12C34">
        <w:rPr>
          <w:rFonts w:ascii="Times New Roman" w:hAnsi="Times New Roman" w:cs="Times New Roman"/>
        </w:rPr>
        <w:t>Y no por su espada poseyeron estos la tierra</w:t>
      </w:r>
      <w:r>
        <w:rPr>
          <w:rStyle w:val="Refdenotaalpie"/>
          <w:rFonts w:ascii="Times New Roman" w:hAnsi="Times New Roman" w:cs="Times New Roman"/>
        </w:rPr>
        <w:footnoteReference w:id="354"/>
      </w:r>
      <w:r w:rsidRPr="00B12C34">
        <w:rPr>
          <w:rFonts w:ascii="Times New Roman" w:hAnsi="Times New Roman" w:cs="Times New Roman"/>
        </w:rPr>
        <w:t>, sino que el Señor arrojó a las naciones ante ellos y les dividió por sorteo la tierra con el cordel de la distribución e hizo habitar en sus tiendas a las tribus de Israel</w:t>
      </w:r>
      <w:r>
        <w:rPr>
          <w:rStyle w:val="Refdenotaalpie"/>
          <w:rFonts w:ascii="Times New Roman" w:hAnsi="Times New Roman" w:cs="Times New Roman"/>
        </w:rPr>
        <w:footnoteReference w:id="355"/>
      </w:r>
      <w:r w:rsidRPr="00B12C34">
        <w:rPr>
          <w:rFonts w:ascii="Times New Roman" w:hAnsi="Times New Roman" w:cs="Times New Roman"/>
        </w:rPr>
        <w:t>.</w:t>
      </w:r>
    </w:p>
    <w:p w14:paraId="1B25652B" w14:textId="77777777" w:rsidR="0069383D" w:rsidRDefault="0069383D" w:rsidP="0069383D">
      <w:pPr>
        <w:spacing w:after="0" w:line="240" w:lineRule="auto"/>
        <w:ind w:firstLine="567"/>
        <w:jc w:val="both"/>
        <w:rPr>
          <w:rFonts w:ascii="Times New Roman" w:hAnsi="Times New Roman" w:cs="Times New Roman"/>
        </w:rPr>
      </w:pPr>
    </w:p>
    <w:p w14:paraId="04A6F113" w14:textId="77777777" w:rsidR="0069383D" w:rsidRPr="00B12C34" w:rsidRDefault="0069383D" w:rsidP="0069383D">
      <w:pPr>
        <w:spacing w:after="0" w:line="240" w:lineRule="auto"/>
        <w:ind w:firstLine="567"/>
        <w:jc w:val="both"/>
        <w:rPr>
          <w:rFonts w:ascii="Times New Roman" w:hAnsi="Times New Roman" w:cs="Times New Roman"/>
        </w:rPr>
      </w:pPr>
    </w:p>
    <w:p w14:paraId="137B2033" w14:textId="77777777" w:rsidR="0069383D" w:rsidRPr="0086700A" w:rsidRDefault="0069383D" w:rsidP="0069383D">
      <w:pPr>
        <w:spacing w:after="120" w:line="240" w:lineRule="auto"/>
        <w:ind w:firstLine="567"/>
        <w:jc w:val="center"/>
        <w:rPr>
          <w:rFonts w:ascii="Times New Roman" w:hAnsi="Times New Roman" w:cs="Times New Roman"/>
          <w:bCs/>
        </w:rPr>
      </w:pPr>
      <w:r w:rsidRPr="0086700A">
        <w:rPr>
          <w:rFonts w:ascii="Times New Roman" w:hAnsi="Times New Roman" w:cs="Times New Roman"/>
          <w:bCs/>
        </w:rPr>
        <w:t>EL TRIPLE ESTADO DE NUESTRA CARNE</w:t>
      </w:r>
    </w:p>
    <w:p w14:paraId="758F0423" w14:textId="77777777" w:rsidR="0069383D" w:rsidRPr="0086700A" w:rsidRDefault="0069383D" w:rsidP="0069383D">
      <w:pPr>
        <w:spacing w:after="120" w:line="240" w:lineRule="auto"/>
        <w:ind w:firstLine="567"/>
        <w:jc w:val="center"/>
        <w:rPr>
          <w:rFonts w:ascii="Times New Roman" w:hAnsi="Times New Roman" w:cs="Times New Roman"/>
        </w:rPr>
      </w:pPr>
    </w:p>
    <w:p w14:paraId="0A9EBB17" w14:textId="77777777" w:rsidR="0069383D" w:rsidRPr="0086700A" w:rsidRDefault="0069383D" w:rsidP="0069383D">
      <w:pPr>
        <w:spacing w:after="0" w:line="240" w:lineRule="auto"/>
        <w:jc w:val="both"/>
        <w:rPr>
          <w:rFonts w:ascii="Times New Roman" w:hAnsi="Times New Roman" w:cs="Times New Roman"/>
          <w:b/>
        </w:rPr>
      </w:pPr>
      <w:r w:rsidRPr="0086700A">
        <w:rPr>
          <w:rFonts w:ascii="Times New Roman" w:hAnsi="Times New Roman" w:cs="Times New Roman"/>
          <w:b/>
        </w:rPr>
        <w:t>Las tres etapas de la posesión del país:</w:t>
      </w:r>
    </w:p>
    <w:p w14:paraId="067C04F3" w14:textId="77777777" w:rsidR="0069383D" w:rsidRPr="0086700A" w:rsidRDefault="0069383D" w:rsidP="0069383D">
      <w:pPr>
        <w:spacing w:after="0" w:line="240" w:lineRule="auto"/>
        <w:jc w:val="both"/>
        <w:rPr>
          <w:rFonts w:ascii="Times New Roman" w:hAnsi="Times New Roman" w:cs="Times New Roman"/>
          <w:b/>
        </w:rPr>
      </w:pPr>
      <w:r w:rsidRPr="0086700A">
        <w:rPr>
          <w:rFonts w:ascii="Times New Roman" w:hAnsi="Times New Roman" w:cs="Times New Roman"/>
          <w:b/>
        </w:rPr>
        <w:t>salir de Caldea, habitar Canaán que poseen los enemigos,</w:t>
      </w:r>
    </w:p>
    <w:p w14:paraId="5ED69C77" w14:textId="77777777" w:rsidR="0069383D" w:rsidRPr="0086700A" w:rsidRDefault="0069383D" w:rsidP="0069383D">
      <w:pPr>
        <w:spacing w:after="120" w:line="240" w:lineRule="auto"/>
        <w:jc w:val="both"/>
        <w:rPr>
          <w:rFonts w:ascii="Times New Roman" w:hAnsi="Times New Roman" w:cs="Times New Roman"/>
          <w:b/>
        </w:rPr>
      </w:pPr>
      <w:r w:rsidRPr="0086700A">
        <w:rPr>
          <w:rFonts w:ascii="Times New Roman" w:hAnsi="Times New Roman" w:cs="Times New Roman"/>
          <w:b/>
        </w:rPr>
        <w:t>dominar Canaán pese a los enemigos</w:t>
      </w:r>
    </w:p>
    <w:p w14:paraId="6A3D784A"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La tierra de los caldeos, la tierra de Canaán, y la Tierra prometida, designan el triple estado de nuestra carne. Antes del propósito de conversión, nuestra carne es la tierra de los caldeos, de donde s</w:t>
      </w:r>
      <w:r>
        <w:rPr>
          <w:rFonts w:ascii="Times New Roman" w:hAnsi="Times New Roman" w:cs="Times New Roman"/>
        </w:rPr>
        <w:t>e ordenó a Abrahán que saliera.</w:t>
      </w:r>
      <w:r w:rsidRPr="00B12C34">
        <w:rPr>
          <w:rFonts w:ascii="Times New Roman" w:hAnsi="Times New Roman" w:cs="Times New Roman"/>
        </w:rPr>
        <w:t xml:space="preserve"> En el comienzo de la conversión los vicios no están todavía sometidos: es la tierra de Canaán, poseída hasta ahora por los cananeos, a los cuales los hijos de Israel le declaran la guerra. La Tierra prometida es poseída ya por los hijos de Israel, cuando, rechazados los vicios por la </w:t>
      </w:r>
      <w:r>
        <w:rPr>
          <w:rFonts w:ascii="Times New Roman" w:hAnsi="Times New Roman" w:cs="Times New Roman"/>
        </w:rPr>
        <w:t>ascesis, la carne es castigada.</w:t>
      </w:r>
      <w:r w:rsidRPr="00B12C34">
        <w:rPr>
          <w:rFonts w:ascii="Times New Roman" w:hAnsi="Times New Roman" w:cs="Times New Roman"/>
        </w:rPr>
        <w:t xml:space="preserve"> Y es castigada de tal modo que el pecado no reina más en el cuerpo mortal. La carne, reducida a servidumbre y sometida al espíritu, la carne que no presenta más sus miembros como armas de iniquidad para la iniquidad, sino que presenta sus miembros como armas de justicia para la santificación.  Esta carne, en otro tiempo tierra de Canaán, no es poseída ya por los cananeos, sino que rechazados los deseos carnales, ya purificada, es poseída por los hijos de Israel. Y el cananeo, aunque poco numeroso, habita allí, pero sin embargo no domina: el apetito de la carne puede ser reprimido y puede no consentirse en él</w:t>
      </w:r>
      <w:r>
        <w:rPr>
          <w:rFonts w:ascii="Times New Roman" w:hAnsi="Times New Roman" w:cs="Times New Roman"/>
        </w:rPr>
        <w:t xml:space="preserve">. </w:t>
      </w:r>
      <w:r w:rsidRPr="00B12C34">
        <w:rPr>
          <w:rFonts w:ascii="Times New Roman" w:hAnsi="Times New Roman" w:cs="Times New Roman"/>
        </w:rPr>
        <w:t>Esta tierra, en otro tiempo tierra de Canaán, dista muc</w:t>
      </w:r>
      <w:r>
        <w:rPr>
          <w:rFonts w:ascii="Times New Roman" w:hAnsi="Times New Roman" w:cs="Times New Roman"/>
        </w:rPr>
        <w:t>ho de la tierra de los caldeos.</w:t>
      </w:r>
      <w:r w:rsidRPr="00B12C34">
        <w:rPr>
          <w:rFonts w:ascii="Times New Roman" w:hAnsi="Times New Roman" w:cs="Times New Roman"/>
        </w:rPr>
        <w:t xml:space="preserve"> Los caldeos permanecen en su tierra y no son arrojados de ella por la descendencia de Abrahán, sino que a Abrahán se le ordena salir de allí. Hay algunos a los que se les dice: </w:t>
      </w:r>
      <w:r w:rsidRPr="000308D0">
        <w:rPr>
          <w:rFonts w:ascii="Times New Roman" w:hAnsi="Times New Roman" w:cs="Times New Roman"/>
          <w:i/>
        </w:rPr>
        <w:t>Moriréis en vuestro pecado (Jn 8, 21)</w:t>
      </w:r>
      <w:r>
        <w:rPr>
          <w:rFonts w:ascii="Times New Roman" w:hAnsi="Times New Roman" w:cs="Times New Roman"/>
        </w:rPr>
        <w:t>.</w:t>
      </w:r>
      <w:r w:rsidRPr="00B12C34">
        <w:rPr>
          <w:rFonts w:ascii="Times New Roman" w:hAnsi="Times New Roman" w:cs="Times New Roman"/>
        </w:rPr>
        <w:t xml:space="preserve"> Estos son los que habitan en la tierra de los caldeos, de en medio de los cuales salió Abrahán, para arrojar al cananeo y poseer la tierra que mana leche y miel.</w:t>
      </w:r>
    </w:p>
    <w:p w14:paraId="533CA0C6" w14:textId="77777777" w:rsidR="0069383D" w:rsidRPr="00B12C34" w:rsidRDefault="0069383D" w:rsidP="0069383D">
      <w:pPr>
        <w:spacing w:after="0" w:line="240" w:lineRule="auto"/>
        <w:ind w:firstLine="567"/>
        <w:jc w:val="both"/>
        <w:rPr>
          <w:rFonts w:ascii="Times New Roman" w:hAnsi="Times New Roman" w:cs="Times New Roman"/>
        </w:rPr>
      </w:pPr>
    </w:p>
    <w:p w14:paraId="57F0A95D" w14:textId="77777777" w:rsidR="0069383D" w:rsidRPr="009C00CF" w:rsidRDefault="0069383D" w:rsidP="0069383D">
      <w:pPr>
        <w:spacing w:after="120" w:line="240" w:lineRule="auto"/>
        <w:jc w:val="both"/>
        <w:rPr>
          <w:rFonts w:ascii="Times New Roman" w:hAnsi="Times New Roman" w:cs="Times New Roman"/>
          <w:b/>
        </w:rPr>
      </w:pPr>
      <w:r w:rsidRPr="009C00CF">
        <w:rPr>
          <w:rFonts w:ascii="Times New Roman" w:hAnsi="Times New Roman" w:cs="Times New Roman"/>
          <w:b/>
        </w:rPr>
        <w:t>Tres clases de docilidad que debe practicarse para poseer la propia tierra</w:t>
      </w:r>
    </w:p>
    <w:p w14:paraId="469E4208"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Mira si esta tierra no será acaso la que se ha prometido como posesión a los mansos. La virtud de los mansos es la docilidad. Pero considera que una es la docilidad de los hombres para consigo mismos, otra la docilidad respecto al prójimo, y otr</w:t>
      </w:r>
      <w:r>
        <w:rPr>
          <w:rFonts w:ascii="Times New Roman" w:hAnsi="Times New Roman" w:cs="Times New Roman"/>
        </w:rPr>
        <w:t>a la docilidad respecto a Dios.</w:t>
      </w:r>
      <w:r w:rsidRPr="00B12C34">
        <w:rPr>
          <w:rFonts w:ascii="Times New Roman" w:hAnsi="Times New Roman" w:cs="Times New Roman"/>
        </w:rPr>
        <w:t xml:space="preserve"> Consideremos en primer lugar, la que ha sido nombrada primero.</w:t>
      </w:r>
    </w:p>
    <w:p w14:paraId="4058004D" w14:textId="77777777" w:rsidR="0069383D" w:rsidRDefault="0069383D" w:rsidP="0069383D">
      <w:pPr>
        <w:spacing w:after="0" w:line="240" w:lineRule="auto"/>
        <w:ind w:firstLine="567"/>
        <w:jc w:val="both"/>
        <w:rPr>
          <w:rFonts w:ascii="Times New Roman" w:hAnsi="Times New Roman" w:cs="Times New Roman"/>
        </w:rPr>
      </w:pPr>
    </w:p>
    <w:p w14:paraId="0B106A2F" w14:textId="77777777" w:rsidR="0069383D" w:rsidRPr="00B12C34" w:rsidRDefault="0069383D" w:rsidP="0069383D">
      <w:pPr>
        <w:spacing w:after="0" w:line="240" w:lineRule="auto"/>
        <w:ind w:firstLine="567"/>
        <w:jc w:val="both"/>
        <w:rPr>
          <w:rFonts w:ascii="Times New Roman" w:hAnsi="Times New Roman" w:cs="Times New Roman"/>
        </w:rPr>
      </w:pPr>
    </w:p>
    <w:p w14:paraId="0FC6493F" w14:textId="77777777" w:rsidR="0069383D" w:rsidRPr="009C00CF" w:rsidRDefault="0069383D" w:rsidP="0069383D">
      <w:pPr>
        <w:spacing w:after="120" w:line="240" w:lineRule="auto"/>
        <w:ind w:firstLine="567"/>
        <w:jc w:val="center"/>
        <w:rPr>
          <w:rFonts w:ascii="Times New Roman" w:hAnsi="Times New Roman" w:cs="Times New Roman"/>
          <w:bCs/>
        </w:rPr>
      </w:pPr>
      <w:r w:rsidRPr="009C00CF">
        <w:rPr>
          <w:rFonts w:ascii="Times New Roman" w:hAnsi="Times New Roman" w:cs="Times New Roman"/>
          <w:bCs/>
        </w:rPr>
        <w:t>LA DOCILIDAD DEL HOMBRE PARA CONSIGO MISMO</w:t>
      </w:r>
    </w:p>
    <w:p w14:paraId="44F4A3E5" w14:textId="77777777" w:rsidR="0069383D" w:rsidRPr="00B12C34" w:rsidRDefault="0069383D" w:rsidP="0069383D">
      <w:pPr>
        <w:spacing w:after="120" w:line="240" w:lineRule="auto"/>
        <w:ind w:firstLine="567"/>
        <w:jc w:val="both"/>
        <w:rPr>
          <w:rFonts w:ascii="Times New Roman" w:hAnsi="Times New Roman" w:cs="Times New Roman"/>
        </w:rPr>
      </w:pPr>
    </w:p>
    <w:p w14:paraId="78404FE5" w14:textId="77777777" w:rsidR="0069383D" w:rsidRPr="00A81CDC" w:rsidRDefault="0069383D" w:rsidP="0069383D">
      <w:pPr>
        <w:spacing w:after="0" w:line="240" w:lineRule="auto"/>
        <w:jc w:val="both"/>
        <w:rPr>
          <w:rFonts w:ascii="Times New Roman" w:hAnsi="Times New Roman" w:cs="Times New Roman"/>
          <w:b/>
        </w:rPr>
      </w:pPr>
      <w:r w:rsidRPr="00A81CDC">
        <w:rPr>
          <w:rFonts w:ascii="Times New Roman" w:hAnsi="Times New Roman" w:cs="Times New Roman"/>
          <w:b/>
        </w:rPr>
        <w:t>Cuando la voluntad no es dócil a la razón</w:t>
      </w:r>
    </w:p>
    <w:p w14:paraId="5645FDE0" w14:textId="77777777" w:rsidR="0069383D" w:rsidRPr="00A81CDC" w:rsidRDefault="0069383D" w:rsidP="0069383D">
      <w:pPr>
        <w:spacing w:after="0" w:line="240" w:lineRule="auto"/>
        <w:jc w:val="both"/>
        <w:rPr>
          <w:rFonts w:ascii="Times New Roman" w:hAnsi="Times New Roman" w:cs="Times New Roman"/>
          <w:b/>
        </w:rPr>
      </w:pPr>
      <w:r w:rsidRPr="00A81CDC">
        <w:rPr>
          <w:rFonts w:ascii="Times New Roman" w:hAnsi="Times New Roman" w:cs="Times New Roman"/>
          <w:b/>
        </w:rPr>
        <w:t>es la carne la que domina;</w:t>
      </w:r>
    </w:p>
    <w:p w14:paraId="5629539D" w14:textId="77777777" w:rsidR="0069383D" w:rsidRPr="00A81CDC" w:rsidRDefault="0069383D" w:rsidP="0069383D">
      <w:pPr>
        <w:spacing w:after="120" w:line="240" w:lineRule="auto"/>
        <w:jc w:val="both"/>
        <w:rPr>
          <w:rFonts w:ascii="Times New Roman" w:hAnsi="Times New Roman" w:cs="Times New Roman"/>
          <w:b/>
        </w:rPr>
      </w:pPr>
      <w:r w:rsidRPr="00A81CDC">
        <w:rPr>
          <w:rFonts w:ascii="Times New Roman" w:hAnsi="Times New Roman" w:cs="Times New Roman"/>
          <w:b/>
        </w:rPr>
        <w:t>el hombre no posee la propia tierra.</w:t>
      </w:r>
    </w:p>
    <w:p w14:paraId="0A7994B1" w14:textId="77777777" w:rsidR="0069383D" w:rsidRPr="00A81CDC"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lastRenderedPageBreak/>
        <w:t>Hay en el hombre estas tres realidades: la</w:t>
      </w:r>
      <w:r>
        <w:rPr>
          <w:rFonts w:ascii="Times New Roman" w:hAnsi="Times New Roman" w:cs="Times New Roman"/>
        </w:rPr>
        <w:t xml:space="preserve"> carne, la voluntad y la razón.</w:t>
      </w:r>
      <w:r w:rsidRPr="00B12C34">
        <w:rPr>
          <w:rFonts w:ascii="Times New Roman" w:hAnsi="Times New Roman" w:cs="Times New Roman"/>
        </w:rPr>
        <w:t xml:space="preserve"> Carne, llamo aquí a aquella que desea contra el espíritu</w:t>
      </w:r>
      <w:r>
        <w:rPr>
          <w:rStyle w:val="Refdenotaalpie"/>
          <w:rFonts w:ascii="Times New Roman" w:hAnsi="Times New Roman" w:cs="Times New Roman"/>
        </w:rPr>
        <w:footnoteReference w:id="356"/>
      </w:r>
      <w:r w:rsidRPr="00B12C34">
        <w:rPr>
          <w:rFonts w:ascii="Times New Roman" w:hAnsi="Times New Roman" w:cs="Times New Roman"/>
        </w:rPr>
        <w:t xml:space="preserve">; a la cual pertenecen no sólo los vicios de la carne, sino también los vicios del alma, a los que se refiere el Apóstol cuando dice: </w:t>
      </w:r>
      <w:r w:rsidRPr="00A81CDC">
        <w:rPr>
          <w:rFonts w:ascii="Times New Roman" w:hAnsi="Times New Roman" w:cs="Times New Roman"/>
          <w:i/>
        </w:rPr>
        <w:t>Conocidas son las obras de la carne: fornicación, impureza, libertinaje, lujuria, idolatría, hechicería, odios, discordia, celos, iras, rencillas, divisiones, disensiones, envidias, homicidios, embriagueces, orgías y cosas semejantes</w:t>
      </w:r>
      <w:r>
        <w:rPr>
          <w:rFonts w:ascii="Times New Roman" w:hAnsi="Times New Roman" w:cs="Times New Roman"/>
          <w:i/>
        </w:rPr>
        <w:t xml:space="preserve"> </w:t>
      </w:r>
      <w:r>
        <w:rPr>
          <w:rFonts w:ascii="Times New Roman" w:hAnsi="Times New Roman" w:cs="Times New Roman"/>
          <w:i/>
          <w:iCs/>
          <w:sz w:val="19"/>
          <w:szCs w:val="19"/>
        </w:rPr>
        <w:t>(</w:t>
      </w:r>
      <w:r w:rsidRPr="00A81CDC">
        <w:rPr>
          <w:rFonts w:ascii="Times New Roman" w:hAnsi="Times New Roman" w:cs="Times New Roman"/>
          <w:i/>
        </w:rPr>
        <w:t xml:space="preserve">Ga 5, </w:t>
      </w:r>
      <w:r>
        <w:rPr>
          <w:rFonts w:ascii="Times New Roman" w:hAnsi="Times New Roman" w:cs="Times New Roman"/>
          <w:i/>
        </w:rPr>
        <w:t>19-21)</w:t>
      </w:r>
      <w:r w:rsidRPr="00A81CDC">
        <w:rPr>
          <w:rFonts w:ascii="Times New Roman" w:hAnsi="Times New Roman" w:cs="Times New Roman"/>
          <w:i/>
        </w:rPr>
        <w:t>.</w:t>
      </w:r>
    </w:p>
    <w:p w14:paraId="7549F7EE"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¡Mira cuántos vicios del alma enumera, como la ira y la envidia</w:t>
      </w:r>
      <w:r>
        <w:rPr>
          <w:rFonts w:ascii="Times New Roman" w:hAnsi="Times New Roman" w:cs="Times New Roman"/>
        </w:rPr>
        <w:t>!; ¡cuántos vicios de la carne!</w:t>
      </w:r>
      <w:r w:rsidRPr="00B12C34">
        <w:rPr>
          <w:rFonts w:ascii="Times New Roman" w:hAnsi="Times New Roman" w:cs="Times New Roman"/>
        </w:rPr>
        <w:t xml:space="preserve"> Y todo esto, dice el Apóstol, son las obras de la carne; sin ninguna duda, de la carne</w:t>
      </w:r>
      <w:r>
        <w:rPr>
          <w:rFonts w:ascii="Times New Roman" w:hAnsi="Times New Roman" w:cs="Times New Roman"/>
        </w:rPr>
        <w:t xml:space="preserve"> que desea contra el espíritu. </w:t>
      </w:r>
      <w:r w:rsidRPr="00B12C34">
        <w:rPr>
          <w:rFonts w:ascii="Times New Roman" w:hAnsi="Times New Roman" w:cs="Times New Roman"/>
        </w:rPr>
        <w:t>Carne significa aquí todo lo que en nosotr</w:t>
      </w:r>
      <w:r>
        <w:rPr>
          <w:rFonts w:ascii="Times New Roman" w:hAnsi="Times New Roman" w:cs="Times New Roman"/>
        </w:rPr>
        <w:t>os apetece de forma irracional.</w:t>
      </w:r>
      <w:r w:rsidRPr="00B12C34">
        <w:rPr>
          <w:rFonts w:ascii="Times New Roman" w:hAnsi="Times New Roman" w:cs="Times New Roman"/>
        </w:rPr>
        <w:t xml:space="preserve"> Entre esta </w:t>
      </w:r>
      <w:r>
        <w:rPr>
          <w:rFonts w:ascii="Times New Roman" w:hAnsi="Times New Roman" w:cs="Times New Roman"/>
        </w:rPr>
        <w:t>carne y la razón está colocada -en el medio-</w:t>
      </w:r>
      <w:r w:rsidRPr="00B12C34">
        <w:rPr>
          <w:rFonts w:ascii="Times New Roman" w:hAnsi="Times New Roman" w:cs="Times New Roman"/>
        </w:rPr>
        <w:t xml:space="preserve"> la</w:t>
      </w:r>
      <w:r>
        <w:rPr>
          <w:rFonts w:ascii="Times New Roman" w:hAnsi="Times New Roman" w:cs="Times New Roman"/>
        </w:rPr>
        <w:t xml:space="preserve"> voluntad; está verdaderamente -en el medio-</w:t>
      </w:r>
      <w:r w:rsidRPr="00B12C34">
        <w:rPr>
          <w:rFonts w:ascii="Times New Roman" w:hAnsi="Times New Roman" w:cs="Times New Roman"/>
        </w:rPr>
        <w:t xml:space="preserve"> cuando concuerda con la razón, y tiene sobre sí a la razón que la rige, y debajo</w:t>
      </w:r>
      <w:r>
        <w:rPr>
          <w:rFonts w:ascii="Times New Roman" w:hAnsi="Times New Roman" w:cs="Times New Roman"/>
        </w:rPr>
        <w:t xml:space="preserve"> de sí a la carne que la sirve.</w:t>
      </w:r>
      <w:r w:rsidRPr="00B12C34">
        <w:rPr>
          <w:rFonts w:ascii="Times New Roman" w:hAnsi="Times New Roman" w:cs="Times New Roman"/>
        </w:rPr>
        <w:t xml:space="preserve"> Porque si concuerda con la carne y no concuerda con la razón, ya está bajo la carne, no domina a la carne, sino que por una serv</w:t>
      </w:r>
      <w:r>
        <w:rPr>
          <w:rFonts w:ascii="Times New Roman" w:hAnsi="Times New Roman" w:cs="Times New Roman"/>
        </w:rPr>
        <w:t>idumbre vergonzosa y miserable -</w:t>
      </w:r>
      <w:r w:rsidRPr="00B12C34">
        <w:rPr>
          <w:rFonts w:ascii="Times New Roman" w:hAnsi="Times New Roman" w:cs="Times New Roman"/>
        </w:rPr>
        <w:t>contra lo acostumb</w:t>
      </w:r>
      <w:r>
        <w:rPr>
          <w:rFonts w:ascii="Times New Roman" w:hAnsi="Times New Roman" w:cs="Times New Roman"/>
        </w:rPr>
        <w:t xml:space="preserve">rado- la señora sirve a su sierva. </w:t>
      </w:r>
      <w:r w:rsidRPr="00B12C34">
        <w:rPr>
          <w:rFonts w:ascii="Times New Roman" w:hAnsi="Times New Roman" w:cs="Times New Roman"/>
        </w:rPr>
        <w:t>Y cuando la carne y la voluntad están de acuerdo entre sí y en desacuerdo con la razón, la voluntad, como indomable e indócil rechaza el yugo de la obediencia y ni una orden la hace dócil, ni un consejo la hace sosegarse, ni una caricia la hace apaciguarse. Sino que como una mujer procaz y contenciosa, ora lucha contra la razón, ora litiga, ora murmura; y no hay paz en la casa donde habita.</w:t>
      </w:r>
    </w:p>
    <w:p w14:paraId="31B9570E"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Para cualquiera que camina según la carne, que es esclavo de las pasiones de la carne, el pecado es el señor de su cuerpo mortal, la ley del pecado está impresa en el reino del pecado y el esclavo del pecado está sometido a esta ley del pecado. ¿Acaso este hombre posee la tierra de su cuerpo o la tierra de su corazón? ¿No es más bien poseído por la tierra, sin ninguna libertad por la cual liberarse, por la cual desembarazarse, por la cual desprenderse de todo</w:t>
      </w:r>
      <w:r>
        <w:rPr>
          <w:rFonts w:ascii="Times New Roman" w:hAnsi="Times New Roman" w:cs="Times New Roman"/>
        </w:rPr>
        <w:t xml:space="preserve"> lo que lo oprime y entorpece? </w:t>
      </w:r>
      <w:r w:rsidRPr="00B12C34">
        <w:rPr>
          <w:rFonts w:ascii="Times New Roman" w:hAnsi="Times New Roman" w:cs="Times New Roman"/>
        </w:rPr>
        <w:t xml:space="preserve">Cubierto está por la tierra, como sepultado en la tierra, entre los que duermen en los sepulcros, de </w:t>
      </w:r>
      <w:r>
        <w:rPr>
          <w:rFonts w:ascii="Times New Roman" w:hAnsi="Times New Roman" w:cs="Times New Roman"/>
        </w:rPr>
        <w:t>los cuales no queda más memoria</w:t>
      </w:r>
      <w:r>
        <w:rPr>
          <w:rStyle w:val="Refdenotaalpie"/>
          <w:rFonts w:ascii="Times New Roman" w:hAnsi="Times New Roman" w:cs="Times New Roman"/>
        </w:rPr>
        <w:footnoteReference w:id="357"/>
      </w:r>
      <w:r w:rsidRPr="00B12C34">
        <w:rPr>
          <w:rFonts w:ascii="Times New Roman" w:hAnsi="Times New Roman" w:cs="Times New Roman"/>
        </w:rPr>
        <w:t>, a no ser que tal vez lo mire aquel que hace temblar la tierra</w:t>
      </w:r>
      <w:r>
        <w:rPr>
          <w:rStyle w:val="Refdenotaalpie"/>
          <w:rFonts w:ascii="Times New Roman" w:hAnsi="Times New Roman" w:cs="Times New Roman"/>
        </w:rPr>
        <w:footnoteReference w:id="358"/>
      </w:r>
      <w:r w:rsidRPr="00B12C34">
        <w:rPr>
          <w:rFonts w:ascii="Times New Roman" w:hAnsi="Times New Roman" w:cs="Times New Roman"/>
        </w:rPr>
        <w:t>.</w:t>
      </w:r>
    </w:p>
    <w:p w14:paraId="2E4D75A6" w14:textId="77777777" w:rsidR="0069383D" w:rsidRPr="00B12C34" w:rsidRDefault="0069383D" w:rsidP="0069383D">
      <w:pPr>
        <w:spacing w:after="0" w:line="240" w:lineRule="auto"/>
        <w:ind w:firstLine="567"/>
        <w:jc w:val="both"/>
        <w:rPr>
          <w:rFonts w:ascii="Times New Roman" w:hAnsi="Times New Roman" w:cs="Times New Roman"/>
        </w:rPr>
      </w:pPr>
    </w:p>
    <w:p w14:paraId="6CA738AB" w14:textId="77777777" w:rsidR="0069383D" w:rsidRPr="005B11C1" w:rsidRDefault="0069383D" w:rsidP="0069383D">
      <w:pPr>
        <w:spacing w:after="0" w:line="240" w:lineRule="auto"/>
        <w:jc w:val="both"/>
        <w:rPr>
          <w:rFonts w:ascii="Times New Roman" w:hAnsi="Times New Roman" w:cs="Times New Roman"/>
          <w:b/>
        </w:rPr>
      </w:pPr>
      <w:r w:rsidRPr="005B11C1">
        <w:rPr>
          <w:rFonts w:ascii="Times New Roman" w:hAnsi="Times New Roman" w:cs="Times New Roman"/>
          <w:b/>
        </w:rPr>
        <w:t xml:space="preserve">Cuando la voluntad se somete a la razón, </w:t>
      </w:r>
    </w:p>
    <w:p w14:paraId="6635F061" w14:textId="77777777" w:rsidR="0069383D" w:rsidRPr="005B11C1" w:rsidRDefault="0069383D" w:rsidP="0069383D">
      <w:pPr>
        <w:spacing w:after="0" w:line="240" w:lineRule="auto"/>
        <w:jc w:val="both"/>
        <w:rPr>
          <w:rFonts w:ascii="Times New Roman" w:hAnsi="Times New Roman" w:cs="Times New Roman"/>
          <w:b/>
        </w:rPr>
      </w:pPr>
      <w:r w:rsidRPr="005B11C1">
        <w:rPr>
          <w:rFonts w:ascii="Times New Roman" w:hAnsi="Times New Roman" w:cs="Times New Roman"/>
          <w:b/>
        </w:rPr>
        <w:t xml:space="preserve">la carne deviene dócil a su vez, </w:t>
      </w:r>
    </w:p>
    <w:p w14:paraId="3E53A79C" w14:textId="77777777" w:rsidR="0069383D" w:rsidRPr="005B11C1" w:rsidRDefault="0069383D" w:rsidP="0069383D">
      <w:pPr>
        <w:spacing w:after="120" w:line="240" w:lineRule="auto"/>
        <w:jc w:val="both"/>
        <w:rPr>
          <w:rFonts w:ascii="Times New Roman" w:hAnsi="Times New Roman" w:cs="Times New Roman"/>
          <w:b/>
        </w:rPr>
      </w:pPr>
      <w:r w:rsidRPr="005B11C1">
        <w:rPr>
          <w:rFonts w:ascii="Times New Roman" w:hAnsi="Times New Roman" w:cs="Times New Roman"/>
          <w:b/>
        </w:rPr>
        <w:t>el hombre comienza a poseer su tierra</w:t>
      </w:r>
    </w:p>
    <w:p w14:paraId="2A51D481"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La razón abandonada por la voluntad, ¿qué puede hacer sola, porque está sola? </w:t>
      </w:r>
      <w:r w:rsidRPr="005B11C1">
        <w:rPr>
          <w:rFonts w:ascii="Times New Roman" w:hAnsi="Times New Roman" w:cs="Times New Roman"/>
          <w:i/>
        </w:rPr>
        <w:t>¡Ay del solo!</w:t>
      </w:r>
      <w:r w:rsidRPr="00B12C34">
        <w:rPr>
          <w:rFonts w:ascii="Times New Roman" w:hAnsi="Times New Roman" w:cs="Times New Roman"/>
        </w:rPr>
        <w:t xml:space="preserve"> </w:t>
      </w:r>
      <w:r>
        <w:rPr>
          <w:rFonts w:ascii="Times New Roman" w:hAnsi="Times New Roman" w:cs="Times New Roman"/>
          <w:i/>
          <w:iCs/>
          <w:sz w:val="21"/>
          <w:szCs w:val="21"/>
        </w:rPr>
        <w:t xml:space="preserve">(Ecle </w:t>
      </w:r>
      <w:r>
        <w:rPr>
          <w:rFonts w:ascii="Times New Roman" w:hAnsi="Times New Roman" w:cs="Times New Roman"/>
          <w:i/>
          <w:iCs/>
          <w:sz w:val="20"/>
          <w:szCs w:val="20"/>
        </w:rPr>
        <w:t xml:space="preserve">4; </w:t>
      </w:r>
      <w:r>
        <w:rPr>
          <w:rFonts w:ascii="Times New Roman" w:hAnsi="Times New Roman" w:cs="Times New Roman"/>
          <w:i/>
          <w:iCs/>
          <w:sz w:val="21"/>
          <w:szCs w:val="21"/>
        </w:rPr>
        <w:t>10).</w:t>
      </w:r>
      <w:r w:rsidRPr="00B12C34">
        <w:rPr>
          <w:rFonts w:ascii="Times New Roman" w:hAnsi="Times New Roman" w:cs="Times New Roman"/>
        </w:rPr>
        <w:t>Pero si ante la faz del Señor la tierra se conmoviera</w:t>
      </w:r>
      <w:r>
        <w:rPr>
          <w:rStyle w:val="Refdenotaalpie"/>
          <w:rFonts w:ascii="Times New Roman" w:hAnsi="Times New Roman" w:cs="Times New Roman"/>
        </w:rPr>
        <w:footnoteReference w:id="359"/>
      </w:r>
      <w:r w:rsidRPr="00B12C34">
        <w:rPr>
          <w:rFonts w:ascii="Times New Roman" w:hAnsi="Times New Roman" w:cs="Times New Roman"/>
        </w:rPr>
        <w:t xml:space="preserve"> y la voluntad entonces estimulada pudiera levantarse, desde que ella se ha puesto de acuerdo con la razón, sería restituida a su condición, a su libertad, a su paz, y así volvería a ser ella misma.</w:t>
      </w:r>
    </w:p>
    <w:p w14:paraId="2052219F"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Sería re</w:t>
      </w:r>
      <w:r>
        <w:rPr>
          <w:rFonts w:ascii="Times New Roman" w:hAnsi="Times New Roman" w:cs="Times New Roman"/>
        </w:rPr>
        <w:t>stituida a su condición porque -</w:t>
      </w:r>
      <w:r w:rsidRPr="00B12C34">
        <w:rPr>
          <w:rFonts w:ascii="Times New Roman" w:hAnsi="Times New Roman" w:cs="Times New Roman"/>
        </w:rPr>
        <w:t>sometida a su superior y pu</w:t>
      </w:r>
      <w:r>
        <w:rPr>
          <w:rFonts w:ascii="Times New Roman" w:hAnsi="Times New Roman" w:cs="Times New Roman"/>
        </w:rPr>
        <w:t>esta por delante de su inferior-</w:t>
      </w:r>
      <w:r w:rsidRPr="00B12C34">
        <w:rPr>
          <w:rFonts w:ascii="Times New Roman" w:hAnsi="Times New Roman" w:cs="Times New Roman"/>
        </w:rPr>
        <w:t xml:space="preserve"> allí la gracia le hace encontrar el lugar de donde se alejó espontáneamente por su falta.</w:t>
      </w:r>
    </w:p>
    <w:p w14:paraId="09E0928D"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Restituida a su libertad, cuando por un lado acepta la obediencia y quiere mostrarla, por el otro impone la obediencia y ya casi con razón la exige; no se mueve según la carne, sino que mueve a la carne según ella, y apremia a sus miembros a que le estén sometidos en el ministerio de la piedad y de la salvación, en las obras de justicia y de misericordia, en todas las cosas que deben ser ejecutadas, cumplidas y soportadas, lo cual la propia autoridad de la razón, con el consentimiento de la voluntad, ha decidido que debe hacerse o tolerarse.</w:t>
      </w:r>
    </w:p>
    <w:p w14:paraId="0762F122"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Porque si los miembros comenzaran a moverse según ellos mismos, la voluntad, de acuerdo con la razón, usando de su libertad se opone a su progreso, les ordena que se estén quietos en sí y permanezcan en paz; y este hombre ya comienza a poseer su tierra, porque el espíritu humilde y tranquilo, manso y dócil, consiente en ser poseedor de la razón, para poseer la tierra, para que esta sea de su posesión.  Esta posesión de la tierra es una especie</w:t>
      </w:r>
      <w:r>
        <w:rPr>
          <w:rFonts w:ascii="Times New Roman" w:hAnsi="Times New Roman" w:cs="Times New Roman"/>
        </w:rPr>
        <w:t xml:space="preserve"> de recompensa de la docilidad.</w:t>
      </w:r>
      <w:r w:rsidRPr="00B12C34">
        <w:rPr>
          <w:rFonts w:ascii="Times New Roman" w:hAnsi="Times New Roman" w:cs="Times New Roman"/>
        </w:rPr>
        <w:t xml:space="preserve"> Y los que son dóciles según el modo descripto, comienzan a ser restablecidos en la paz y en ellos mismos, y a ser beatificados en su paz porque la paz es para los hombres de buena voluntad</w:t>
      </w:r>
      <w:r>
        <w:rPr>
          <w:rStyle w:val="Refdenotaalpie"/>
          <w:rFonts w:ascii="Times New Roman" w:hAnsi="Times New Roman" w:cs="Times New Roman"/>
        </w:rPr>
        <w:footnoteReference w:id="360"/>
      </w:r>
      <w:r>
        <w:rPr>
          <w:rFonts w:ascii="Times New Roman" w:hAnsi="Times New Roman" w:cs="Times New Roman"/>
        </w:rPr>
        <w:t>.</w:t>
      </w:r>
      <w:r w:rsidRPr="00B12C34">
        <w:rPr>
          <w:rFonts w:ascii="Times New Roman" w:hAnsi="Times New Roman" w:cs="Times New Roman"/>
        </w:rPr>
        <w:t xml:space="preserve"> </w:t>
      </w:r>
    </w:p>
    <w:p w14:paraId="79C96AE2"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El hombre que ha estado primeramente en desacuerdo con su razón y casi se ha alejado de sí mismo, comenzó a ser privado de la posesión de su tierra y a estar desterrado en sí, como fuera de sí y como en tierra extranjera, en la tierra del olvido, </w:t>
      </w:r>
      <w:r>
        <w:rPr>
          <w:rFonts w:ascii="Times New Roman" w:hAnsi="Times New Roman" w:cs="Times New Roman"/>
        </w:rPr>
        <w:t>en la región de la desemejanza.</w:t>
      </w:r>
      <w:r w:rsidRPr="00B12C34">
        <w:rPr>
          <w:rFonts w:ascii="Times New Roman" w:hAnsi="Times New Roman" w:cs="Times New Roman"/>
        </w:rPr>
        <w:t xml:space="preserve"> Volviendo a su corazón</w:t>
      </w:r>
      <w:r>
        <w:rPr>
          <w:rStyle w:val="Refdenotaalpie"/>
          <w:rFonts w:ascii="Times New Roman" w:hAnsi="Times New Roman" w:cs="Times New Roman"/>
        </w:rPr>
        <w:footnoteReference w:id="361"/>
      </w:r>
      <w:r w:rsidRPr="00B12C34">
        <w:rPr>
          <w:rFonts w:ascii="Times New Roman" w:hAnsi="Times New Roman" w:cs="Times New Roman"/>
        </w:rPr>
        <w:t xml:space="preserve"> después de la </w:t>
      </w:r>
      <w:r w:rsidRPr="00B12C34">
        <w:rPr>
          <w:rFonts w:ascii="Times New Roman" w:hAnsi="Times New Roman" w:cs="Times New Roman"/>
        </w:rPr>
        <w:lastRenderedPageBreak/>
        <w:t>prevaricación, se encontró en sí mismo; y para no estar privado de sí, él volvió a sí mismo y como en el año del Jubileo, le fue restituida la posesión de sí mismo, a fin de reposar bajo su vid y bajo su higuera</w:t>
      </w:r>
      <w:r>
        <w:rPr>
          <w:rStyle w:val="Refdenotaalpie"/>
          <w:rFonts w:ascii="Times New Roman" w:hAnsi="Times New Roman" w:cs="Times New Roman"/>
        </w:rPr>
        <w:footnoteReference w:id="362"/>
      </w:r>
      <w:r w:rsidRPr="00B12C34">
        <w:rPr>
          <w:rFonts w:ascii="Times New Roman" w:hAnsi="Times New Roman" w:cs="Times New Roman"/>
        </w:rPr>
        <w:t xml:space="preserve">, y poseer la </w:t>
      </w:r>
      <w:r>
        <w:rPr>
          <w:rFonts w:ascii="Times New Roman" w:hAnsi="Times New Roman" w:cs="Times New Roman"/>
        </w:rPr>
        <w:t>tierra en paz, porque es manso.</w:t>
      </w:r>
      <w:r w:rsidRPr="00B12C34">
        <w:rPr>
          <w:rFonts w:ascii="Times New Roman" w:hAnsi="Times New Roman" w:cs="Times New Roman"/>
        </w:rPr>
        <w:t xml:space="preserve"> </w:t>
      </w:r>
      <w:r w:rsidRPr="005B11C1">
        <w:rPr>
          <w:rFonts w:ascii="Times New Roman" w:hAnsi="Times New Roman" w:cs="Times New Roman"/>
          <w:i/>
        </w:rPr>
        <w:t>Bienaventurados los mansos, porque ellos poseerán la tierra.</w:t>
      </w:r>
    </w:p>
    <w:p w14:paraId="3F164F85"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Esta es la Tierra prometida, en otro tiempo la tierra de Canaán, que Dios prometió a Abrahán cuando este vivía todavía en la tierra de los caldeos, en la tierra extranjera donde no se canta el cántico del Señor, ni el himno de los cánticos de Sión</w:t>
      </w:r>
      <w:r>
        <w:rPr>
          <w:rStyle w:val="Refdenotaalpie"/>
          <w:rFonts w:ascii="Times New Roman" w:hAnsi="Times New Roman" w:cs="Times New Roman"/>
        </w:rPr>
        <w:footnoteReference w:id="363"/>
      </w:r>
      <w:r w:rsidRPr="00B12C34">
        <w:rPr>
          <w:rFonts w:ascii="Times New Roman" w:hAnsi="Times New Roman" w:cs="Times New Roman"/>
        </w:rPr>
        <w:t>. Esta es la Tierra santa donde hab</w:t>
      </w:r>
      <w:r>
        <w:rPr>
          <w:rFonts w:ascii="Times New Roman" w:hAnsi="Times New Roman" w:cs="Times New Roman"/>
        </w:rPr>
        <w:t xml:space="preserve">ita la descendencia de Abrahán </w:t>
      </w:r>
      <w:r>
        <w:rPr>
          <w:rFonts w:ascii="Times New Roman" w:hAnsi="Times New Roman" w:cs="Times New Roman"/>
        </w:rPr>
        <w:br/>
        <w:t>-</w:t>
      </w:r>
      <w:r w:rsidRPr="00B12C34">
        <w:rPr>
          <w:rFonts w:ascii="Times New Roman" w:hAnsi="Times New Roman" w:cs="Times New Roman"/>
        </w:rPr>
        <w:t>entendido</w:t>
      </w:r>
      <w:r>
        <w:rPr>
          <w:rFonts w:ascii="Times New Roman" w:hAnsi="Times New Roman" w:cs="Times New Roman"/>
        </w:rPr>
        <w:t xml:space="preserve"> en sentido y afecto espiritual-</w:t>
      </w:r>
      <w:r w:rsidRPr="00B12C34">
        <w:rPr>
          <w:rFonts w:ascii="Times New Roman" w:hAnsi="Times New Roman" w:cs="Times New Roman"/>
        </w:rPr>
        <w:t xml:space="preserve"> donde está el templo del Señor, en el que se adora y se rinde culto a Dios, por lo cual dice el Apóstol: ¿</w:t>
      </w:r>
      <w:r w:rsidRPr="00B15C52">
        <w:rPr>
          <w:rFonts w:ascii="Times New Roman" w:hAnsi="Times New Roman" w:cs="Times New Roman"/>
          <w:i/>
        </w:rPr>
        <w:t>No sabéis que vuestros cuerpos son templo del Espíritu Santo? (1Co 6, 15, 19)</w:t>
      </w:r>
      <w:r w:rsidRPr="00B12C34">
        <w:rPr>
          <w:rFonts w:ascii="Times New Roman" w:hAnsi="Times New Roman" w:cs="Times New Roman"/>
        </w:rPr>
        <w:t xml:space="preserve"> Y también: </w:t>
      </w:r>
      <w:r w:rsidRPr="00B15C52">
        <w:rPr>
          <w:rFonts w:ascii="Times New Roman" w:hAnsi="Times New Roman" w:cs="Times New Roman"/>
          <w:i/>
        </w:rPr>
        <w:t>El templo de Dios es santo, y vosotros sois ese templo (1</w:t>
      </w:r>
      <w:r>
        <w:rPr>
          <w:rFonts w:ascii="Times New Roman" w:hAnsi="Times New Roman" w:cs="Times New Roman"/>
          <w:i/>
        </w:rPr>
        <w:t xml:space="preserve"> </w:t>
      </w:r>
      <w:r w:rsidRPr="00B15C52">
        <w:rPr>
          <w:rFonts w:ascii="Times New Roman" w:hAnsi="Times New Roman" w:cs="Times New Roman"/>
          <w:i/>
        </w:rPr>
        <w:t>Co 3, 1 7).</w:t>
      </w:r>
    </w:p>
    <w:p w14:paraId="55F57F0D" w14:textId="77777777" w:rsidR="0069383D" w:rsidRPr="00B12C34" w:rsidRDefault="0069383D" w:rsidP="0069383D">
      <w:pPr>
        <w:spacing w:after="0" w:line="240" w:lineRule="auto"/>
        <w:ind w:firstLine="567"/>
        <w:jc w:val="both"/>
        <w:rPr>
          <w:rFonts w:ascii="Times New Roman" w:hAnsi="Times New Roman" w:cs="Times New Roman"/>
        </w:rPr>
      </w:pPr>
    </w:p>
    <w:p w14:paraId="4617F87A" w14:textId="77777777" w:rsidR="0069383D" w:rsidRPr="00B15C52" w:rsidRDefault="0069383D" w:rsidP="0069383D">
      <w:pPr>
        <w:spacing w:after="120" w:line="240" w:lineRule="auto"/>
        <w:jc w:val="both"/>
        <w:rPr>
          <w:rFonts w:ascii="Times New Roman" w:hAnsi="Times New Roman" w:cs="Times New Roman"/>
          <w:b/>
        </w:rPr>
      </w:pPr>
      <w:r w:rsidRPr="00B15C52">
        <w:rPr>
          <w:rFonts w:ascii="Times New Roman" w:hAnsi="Times New Roman" w:cs="Times New Roman"/>
          <w:b/>
        </w:rPr>
        <w:t>El enemigo -la carne- lucha todavía contra nosotros</w:t>
      </w:r>
    </w:p>
    <w:p w14:paraId="20A44999"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Esta tierra todavía no es poseída plenamente, porque la docilidad plena no se encuent</w:t>
      </w:r>
      <w:r>
        <w:rPr>
          <w:rFonts w:ascii="Times New Roman" w:hAnsi="Times New Roman" w:cs="Times New Roman"/>
        </w:rPr>
        <w:t>ra todavía en nuestra voluntad.</w:t>
      </w:r>
      <w:r w:rsidRPr="00B12C34">
        <w:rPr>
          <w:rFonts w:ascii="Times New Roman" w:hAnsi="Times New Roman" w:cs="Times New Roman"/>
        </w:rPr>
        <w:t xml:space="preserve"> En algunos momentos luchamos contra la razón; y en otros, la carne lucha contra nosotros.  Tal como obramos contra la razón, tal experimentamos sen</w:t>
      </w:r>
      <w:r>
        <w:rPr>
          <w:rFonts w:ascii="Times New Roman" w:hAnsi="Times New Roman" w:cs="Times New Roman"/>
        </w:rPr>
        <w:t>saciones por medio de la carne.</w:t>
      </w:r>
      <w:r w:rsidRPr="00B12C34">
        <w:rPr>
          <w:rFonts w:ascii="Times New Roman" w:hAnsi="Times New Roman" w:cs="Times New Roman"/>
        </w:rPr>
        <w:t xml:space="preserve"> Sin embargo, la voluntad, sometida en parte a la razón, en parte tiene sometida a sí a la carne; y sin embargo en parte</w:t>
      </w:r>
      <w:r>
        <w:rPr>
          <w:rFonts w:ascii="Times New Roman" w:hAnsi="Times New Roman" w:cs="Times New Roman"/>
        </w:rPr>
        <w:t xml:space="preserve"> ésta la contradice y le ladra.</w:t>
      </w:r>
      <w:r w:rsidRPr="00B12C34">
        <w:rPr>
          <w:rFonts w:ascii="Times New Roman" w:hAnsi="Times New Roman" w:cs="Times New Roman"/>
        </w:rPr>
        <w:t xml:space="preserve"> Así sucede con los movimientos indisciplinados de nuestro corazón o de nuestro cuerpo, como ladrido de perro, molesto a los caminantes más por el ladrido que por la mordedura.  Los ladridos son por cierto molestos y sospechosos, p</w:t>
      </w:r>
      <w:r>
        <w:rPr>
          <w:rFonts w:ascii="Times New Roman" w:hAnsi="Times New Roman" w:cs="Times New Roman"/>
        </w:rPr>
        <w:t>ero las mordeduras son nocivas.</w:t>
      </w:r>
      <w:r w:rsidRPr="00B12C34">
        <w:rPr>
          <w:rFonts w:ascii="Times New Roman" w:hAnsi="Times New Roman" w:cs="Times New Roman"/>
        </w:rPr>
        <w:t xml:space="preserve"> Los ladridos son eficaces para custodia y cautela, porque a veces los perros ladran en favor de nosotros, y no siempre contra nosotros; Dios lo dispone así, para que caminemos cautamente, para que nos excitemos a la vigilancia, para que nunca nos durmamos por la seguridad, en la muerte</w:t>
      </w:r>
      <w:r>
        <w:rPr>
          <w:rStyle w:val="Refdenotaalpie"/>
          <w:rFonts w:ascii="Times New Roman" w:hAnsi="Times New Roman" w:cs="Times New Roman"/>
        </w:rPr>
        <w:footnoteReference w:id="364"/>
      </w:r>
      <w:r w:rsidRPr="00B12C34">
        <w:rPr>
          <w:rFonts w:ascii="Times New Roman" w:hAnsi="Times New Roman" w:cs="Times New Roman"/>
        </w:rPr>
        <w:t>.</w:t>
      </w:r>
    </w:p>
    <w:p w14:paraId="59A82DED"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Porque si los perros ladran alrededor de la casa, ¿no se posee en paz, por este hecho, la casa?</w:t>
      </w:r>
      <w:r>
        <w:rPr>
          <w:rStyle w:val="Refdenotaalpie"/>
          <w:rFonts w:ascii="Times New Roman" w:hAnsi="Times New Roman" w:cs="Times New Roman"/>
        </w:rPr>
        <w:footnoteReference w:id="365"/>
      </w:r>
      <w:r w:rsidRPr="00B12C34">
        <w:rPr>
          <w:rFonts w:ascii="Times New Roman" w:hAnsi="Times New Roman" w:cs="Times New Roman"/>
        </w:rPr>
        <w:t xml:space="preserve"> Y si alguna contradicción hay en nuestra carne, contraria no sólo a la razón sino también a nuestra voluntad, por est</w:t>
      </w:r>
      <w:r>
        <w:rPr>
          <w:rFonts w:ascii="Times New Roman" w:hAnsi="Times New Roman" w:cs="Times New Roman"/>
        </w:rPr>
        <w:t>e hecho ¿no poseemos la tierra?</w:t>
      </w:r>
      <w:r w:rsidRPr="00B12C34">
        <w:rPr>
          <w:rFonts w:ascii="Times New Roman" w:hAnsi="Times New Roman" w:cs="Times New Roman"/>
        </w:rPr>
        <w:t xml:space="preserve"> Sí, la poseemos, todavía no por completo como lo queremos, sino según las circuns</w:t>
      </w:r>
      <w:r>
        <w:rPr>
          <w:rFonts w:ascii="Times New Roman" w:hAnsi="Times New Roman" w:cs="Times New Roman"/>
        </w:rPr>
        <w:t>tancias del tiempo.</w:t>
      </w:r>
      <w:r w:rsidRPr="00B12C34">
        <w:rPr>
          <w:rFonts w:ascii="Times New Roman" w:hAnsi="Times New Roman" w:cs="Times New Roman"/>
        </w:rPr>
        <w:t xml:space="preserve"> También en el Reino del Padre se encuentran ladronzuelos, pero son apresados o se los cuelga, o se los somete a otros suplicios, para restablecer al Reino su paz mediante el juicio y la justicia. Sin justicia no hay paz en el Reino, no hay paz en la casa, no hay paz en nuestro corazón, no hay paz en nuestra carne, no hay paz en nuestra tierra.</w:t>
      </w:r>
    </w:p>
    <w:p w14:paraId="23F6B18B" w14:textId="77777777" w:rsidR="0069383D" w:rsidRPr="00B12C34" w:rsidRDefault="0069383D" w:rsidP="0069383D">
      <w:pPr>
        <w:spacing w:after="0" w:line="240" w:lineRule="auto"/>
        <w:ind w:firstLine="567"/>
        <w:jc w:val="both"/>
        <w:rPr>
          <w:rFonts w:ascii="Times New Roman" w:hAnsi="Times New Roman" w:cs="Times New Roman"/>
        </w:rPr>
      </w:pPr>
    </w:p>
    <w:p w14:paraId="4A05F02C" w14:textId="77777777" w:rsidR="0069383D" w:rsidRPr="00B15C52" w:rsidRDefault="0069383D" w:rsidP="0069383D">
      <w:pPr>
        <w:spacing w:after="120" w:line="240" w:lineRule="auto"/>
        <w:jc w:val="both"/>
        <w:rPr>
          <w:rFonts w:ascii="Times New Roman" w:hAnsi="Times New Roman" w:cs="Times New Roman"/>
          <w:b/>
        </w:rPr>
      </w:pPr>
      <w:r w:rsidRPr="00B15C52">
        <w:rPr>
          <w:rFonts w:ascii="Times New Roman" w:hAnsi="Times New Roman" w:cs="Times New Roman"/>
          <w:b/>
        </w:rPr>
        <w:t>Sólo en el cielo se dará la posesión sin lucha de nuestra tierra</w:t>
      </w:r>
    </w:p>
    <w:p w14:paraId="60DB972F"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En efecto, los justos heredarán la tierra</w:t>
      </w:r>
      <w:r>
        <w:rPr>
          <w:rStyle w:val="Refdenotaalpie"/>
          <w:rFonts w:ascii="Times New Roman" w:hAnsi="Times New Roman" w:cs="Times New Roman"/>
        </w:rPr>
        <w:footnoteReference w:id="366"/>
      </w:r>
      <w:r w:rsidRPr="00B12C34">
        <w:rPr>
          <w:rFonts w:ascii="Times New Roman" w:hAnsi="Times New Roman" w:cs="Times New Roman"/>
        </w:rPr>
        <w:t>. Si en la justicia se posee la tierra, se la posee también en la paz; sin justici</w:t>
      </w:r>
      <w:r>
        <w:rPr>
          <w:rFonts w:ascii="Times New Roman" w:hAnsi="Times New Roman" w:cs="Times New Roman"/>
        </w:rPr>
        <w:t>a no se la puede poseer en paz.</w:t>
      </w:r>
      <w:r w:rsidRPr="00B12C34">
        <w:rPr>
          <w:rFonts w:ascii="Times New Roman" w:hAnsi="Times New Roman" w:cs="Times New Roman"/>
        </w:rPr>
        <w:t xml:space="preserve"> Por eso está escrito: </w:t>
      </w:r>
      <w:r w:rsidRPr="00B15C52">
        <w:rPr>
          <w:rFonts w:ascii="Times New Roman" w:hAnsi="Times New Roman" w:cs="Times New Roman"/>
          <w:i/>
        </w:rPr>
        <w:t>La justicia y la paz se han besado (Sal 84, 11)</w:t>
      </w:r>
      <w:r>
        <w:rPr>
          <w:rFonts w:ascii="Times New Roman" w:hAnsi="Times New Roman" w:cs="Times New Roman"/>
        </w:rPr>
        <w:t>.</w:t>
      </w:r>
      <w:r w:rsidRPr="00B12C34">
        <w:rPr>
          <w:rFonts w:ascii="Times New Roman" w:hAnsi="Times New Roman" w:cs="Times New Roman"/>
        </w:rPr>
        <w:t xml:space="preserve"> Esta tierra que todavía no se posee plenamente y sin embargo de algún modo se la posee, será un día poseída plenamente, cuando por la gloria de la resurrección toda la corrupción de la carne sea aniquilada y ya no luche la voluntad contra la razón, n</w:t>
      </w:r>
      <w:r>
        <w:rPr>
          <w:rFonts w:ascii="Times New Roman" w:hAnsi="Times New Roman" w:cs="Times New Roman"/>
        </w:rPr>
        <w:t xml:space="preserve">i la carne contra la voluntad. </w:t>
      </w:r>
      <w:r w:rsidRPr="00B12C34">
        <w:rPr>
          <w:rFonts w:ascii="Times New Roman" w:hAnsi="Times New Roman" w:cs="Times New Roman"/>
        </w:rPr>
        <w:t>Esto sucederá cuando toda la descendencia de Canaán haya sido exterminada de esta tierra, cuando sea quitada de entre nosotr</w:t>
      </w:r>
      <w:r>
        <w:rPr>
          <w:rFonts w:ascii="Times New Roman" w:hAnsi="Times New Roman" w:cs="Times New Roman"/>
        </w:rPr>
        <w:t>os toda la maldición de Canaán.</w:t>
      </w:r>
      <w:r w:rsidRPr="00B12C34">
        <w:rPr>
          <w:rFonts w:ascii="Times New Roman" w:hAnsi="Times New Roman" w:cs="Times New Roman"/>
        </w:rPr>
        <w:t xml:space="preserve"> Maldito es Canaán y sometido a esclavitud, pero la criatura misma será liberada de la esclavitud de la corrupción para llegar a la libertad de </w:t>
      </w:r>
      <w:r>
        <w:rPr>
          <w:rFonts w:ascii="Times New Roman" w:hAnsi="Times New Roman" w:cs="Times New Roman"/>
        </w:rPr>
        <w:t>la gloria de los hijos de Dios.</w:t>
      </w:r>
      <w:r w:rsidRPr="00B12C34">
        <w:rPr>
          <w:rFonts w:ascii="Times New Roman" w:hAnsi="Times New Roman" w:cs="Times New Roman"/>
        </w:rPr>
        <w:t xml:space="preserve"> Y entonces los mansos heredarán la tierra, y disfrutarán de una paz inmensa</w:t>
      </w:r>
      <w:r>
        <w:rPr>
          <w:rStyle w:val="Refdenotaalpie"/>
          <w:rFonts w:ascii="Times New Roman" w:hAnsi="Times New Roman" w:cs="Times New Roman"/>
        </w:rPr>
        <w:footnoteReference w:id="367"/>
      </w:r>
      <w:r w:rsidRPr="00B12C34">
        <w:rPr>
          <w:rFonts w:ascii="Times New Roman" w:hAnsi="Times New Roman" w:cs="Times New Roman"/>
        </w:rPr>
        <w:t>. Y los que ahora esperan en el Señor y practican el bien, habitarán entonces esta tierra y serán alimentados de sus riquezas</w:t>
      </w:r>
      <w:r>
        <w:rPr>
          <w:rStyle w:val="Refdenotaalpie"/>
          <w:rFonts w:ascii="Times New Roman" w:hAnsi="Times New Roman" w:cs="Times New Roman"/>
        </w:rPr>
        <w:footnoteReference w:id="368"/>
      </w:r>
      <w:r w:rsidRPr="00B12C34">
        <w:rPr>
          <w:rFonts w:ascii="Times New Roman" w:hAnsi="Times New Roman" w:cs="Times New Roman"/>
        </w:rPr>
        <w:t>. Esta tierra será muy rica y opulenta, en ella fluirá la leche y la miel, puesto que estará ajena a todo mal, como recompensa a su anterior obediencia.</w:t>
      </w:r>
    </w:p>
    <w:p w14:paraId="6343BFB0" w14:textId="77777777" w:rsidR="0069383D" w:rsidRPr="00B12C34" w:rsidRDefault="0069383D" w:rsidP="0069383D">
      <w:pPr>
        <w:spacing w:after="0" w:line="240" w:lineRule="auto"/>
        <w:ind w:firstLine="567"/>
        <w:jc w:val="both"/>
        <w:rPr>
          <w:rFonts w:ascii="Times New Roman" w:hAnsi="Times New Roman" w:cs="Times New Roman"/>
        </w:rPr>
      </w:pPr>
    </w:p>
    <w:p w14:paraId="391DA612" w14:textId="77777777" w:rsidR="0069383D" w:rsidRDefault="0069383D" w:rsidP="0069383D">
      <w:pPr>
        <w:spacing w:after="0" w:line="240" w:lineRule="auto"/>
        <w:jc w:val="both"/>
        <w:rPr>
          <w:rFonts w:ascii="Times New Roman" w:hAnsi="Times New Roman" w:cs="Times New Roman"/>
          <w:b/>
        </w:rPr>
      </w:pPr>
      <w:r w:rsidRPr="00B15C52">
        <w:rPr>
          <w:rFonts w:ascii="Times New Roman" w:hAnsi="Times New Roman" w:cs="Times New Roman"/>
          <w:b/>
        </w:rPr>
        <w:t xml:space="preserve">La docilidad es la que nos hace poseer nuestra tierra </w:t>
      </w:r>
    </w:p>
    <w:p w14:paraId="4178BFEE" w14:textId="77777777" w:rsidR="0069383D" w:rsidRPr="00B15C52" w:rsidRDefault="0069383D" w:rsidP="0069383D">
      <w:pPr>
        <w:spacing w:after="120" w:line="240" w:lineRule="auto"/>
        <w:jc w:val="both"/>
        <w:rPr>
          <w:rFonts w:ascii="Times New Roman" w:hAnsi="Times New Roman" w:cs="Times New Roman"/>
          <w:b/>
        </w:rPr>
      </w:pPr>
      <w:r w:rsidRPr="00B15C52">
        <w:rPr>
          <w:rFonts w:ascii="Times New Roman" w:hAnsi="Times New Roman" w:cs="Times New Roman"/>
          <w:b/>
        </w:rPr>
        <w:t>por la paciencia y la obediencia</w:t>
      </w:r>
    </w:p>
    <w:p w14:paraId="5067DA90"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La virtud de la docilidad del hombre para consigo mismo, abarca la paciencia y la obediencia, tanto de la voluntad respecto de la razón, como de la</w:t>
      </w:r>
      <w:r>
        <w:rPr>
          <w:rFonts w:ascii="Times New Roman" w:hAnsi="Times New Roman" w:cs="Times New Roman"/>
        </w:rPr>
        <w:t xml:space="preserve"> carne respecto de la voluntad.</w:t>
      </w:r>
      <w:r w:rsidRPr="00B12C34">
        <w:rPr>
          <w:rFonts w:ascii="Times New Roman" w:hAnsi="Times New Roman" w:cs="Times New Roman"/>
        </w:rPr>
        <w:t xml:space="preserve"> Porque la razón, </w:t>
      </w:r>
      <w:r>
        <w:rPr>
          <w:rFonts w:ascii="Times New Roman" w:hAnsi="Times New Roman" w:cs="Times New Roman"/>
        </w:rPr>
        <w:t>ora impone a la voluntad dócil -</w:t>
      </w:r>
      <w:r w:rsidRPr="00B12C34">
        <w:rPr>
          <w:rFonts w:ascii="Times New Roman" w:hAnsi="Times New Roman" w:cs="Times New Roman"/>
        </w:rPr>
        <w:t>y esta a la carne dócil y s</w:t>
      </w:r>
      <w:r>
        <w:rPr>
          <w:rFonts w:ascii="Times New Roman" w:hAnsi="Times New Roman" w:cs="Times New Roman"/>
        </w:rPr>
        <w:t>ometida-</w:t>
      </w:r>
      <w:r w:rsidRPr="00B12C34">
        <w:rPr>
          <w:rFonts w:ascii="Times New Roman" w:hAnsi="Times New Roman" w:cs="Times New Roman"/>
        </w:rPr>
        <w:t xml:space="preserve"> ciertas cosas duras que deben ser toleradas, y he aquí la </w:t>
      </w:r>
      <w:r w:rsidRPr="00B12C34">
        <w:rPr>
          <w:rFonts w:ascii="Times New Roman" w:hAnsi="Times New Roman" w:cs="Times New Roman"/>
        </w:rPr>
        <w:lastRenderedPageBreak/>
        <w:t>virtud de la paciencia, porque se trata de tolerar sufrimientos; ora impone algunas obras buenas que deben realizarse, y he aquí la virtud de la obediencia porque son hechas con humildad.</w:t>
      </w:r>
    </w:p>
    <w:p w14:paraId="3B389CA1"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Habrá pues en el más allá la leche de la consolación, gracias a la inmunidad del mal, como recompensa de la paciencia; y habrá miel, gracias a la plenitud de todos los bienes, como recompensa de la obediencia.</w:t>
      </w:r>
    </w:p>
    <w:p w14:paraId="05DDAFEC" w14:textId="77777777" w:rsidR="0069383D" w:rsidRDefault="0069383D" w:rsidP="0069383D">
      <w:pPr>
        <w:spacing w:after="0" w:line="240" w:lineRule="auto"/>
        <w:ind w:firstLine="567"/>
        <w:jc w:val="both"/>
        <w:rPr>
          <w:rFonts w:ascii="Times New Roman" w:hAnsi="Times New Roman" w:cs="Times New Roman"/>
        </w:rPr>
      </w:pPr>
    </w:p>
    <w:p w14:paraId="24B2A5A3" w14:textId="77777777" w:rsidR="0069383D" w:rsidRPr="00B12C34" w:rsidRDefault="0069383D" w:rsidP="0069383D">
      <w:pPr>
        <w:spacing w:after="0" w:line="240" w:lineRule="auto"/>
        <w:ind w:firstLine="567"/>
        <w:jc w:val="both"/>
        <w:rPr>
          <w:rFonts w:ascii="Times New Roman" w:hAnsi="Times New Roman" w:cs="Times New Roman"/>
        </w:rPr>
      </w:pPr>
    </w:p>
    <w:p w14:paraId="74891AD4" w14:textId="77777777" w:rsidR="0069383D" w:rsidRPr="00D87804" w:rsidRDefault="0069383D" w:rsidP="0069383D">
      <w:pPr>
        <w:spacing w:after="120" w:line="240" w:lineRule="auto"/>
        <w:ind w:firstLine="567"/>
        <w:jc w:val="center"/>
        <w:rPr>
          <w:rFonts w:ascii="Times New Roman" w:hAnsi="Times New Roman" w:cs="Times New Roman"/>
          <w:bCs/>
        </w:rPr>
      </w:pPr>
      <w:r w:rsidRPr="00D87804">
        <w:rPr>
          <w:rFonts w:ascii="Times New Roman" w:hAnsi="Times New Roman" w:cs="Times New Roman"/>
          <w:bCs/>
        </w:rPr>
        <w:t>LA DOCILIDAD DEL HOMBRE CON RESPECTO AL PROJIMO</w:t>
      </w:r>
    </w:p>
    <w:p w14:paraId="4AD73532" w14:textId="77777777" w:rsidR="0069383D" w:rsidRPr="00B12C34" w:rsidRDefault="0069383D" w:rsidP="0069383D">
      <w:pPr>
        <w:spacing w:after="120" w:line="240" w:lineRule="auto"/>
        <w:ind w:firstLine="567"/>
        <w:jc w:val="both"/>
        <w:rPr>
          <w:rFonts w:ascii="Times New Roman" w:hAnsi="Times New Roman" w:cs="Times New Roman"/>
        </w:rPr>
      </w:pPr>
    </w:p>
    <w:p w14:paraId="3D209482" w14:textId="77777777" w:rsidR="0069383D" w:rsidRDefault="0069383D" w:rsidP="0069383D">
      <w:pPr>
        <w:spacing w:after="0" w:line="240" w:lineRule="auto"/>
        <w:jc w:val="both"/>
        <w:rPr>
          <w:rFonts w:ascii="Times New Roman" w:hAnsi="Times New Roman" w:cs="Times New Roman"/>
          <w:b/>
        </w:rPr>
      </w:pPr>
      <w:r w:rsidRPr="00D87804">
        <w:rPr>
          <w:rFonts w:ascii="Times New Roman" w:hAnsi="Times New Roman" w:cs="Times New Roman"/>
          <w:b/>
        </w:rPr>
        <w:t xml:space="preserve">La mansedumbre en el seno de una comunidad de hermanos </w:t>
      </w:r>
    </w:p>
    <w:p w14:paraId="25EE14CC" w14:textId="77777777" w:rsidR="0069383D" w:rsidRDefault="0069383D" w:rsidP="0069383D">
      <w:pPr>
        <w:spacing w:after="0" w:line="240" w:lineRule="auto"/>
        <w:jc w:val="both"/>
        <w:rPr>
          <w:rFonts w:ascii="Times New Roman" w:hAnsi="Times New Roman" w:cs="Times New Roman"/>
          <w:b/>
        </w:rPr>
      </w:pPr>
      <w:r w:rsidRPr="00D87804">
        <w:rPr>
          <w:rFonts w:ascii="Times New Roman" w:hAnsi="Times New Roman" w:cs="Times New Roman"/>
          <w:b/>
        </w:rPr>
        <w:t xml:space="preserve">asegura la posesión del cielo </w:t>
      </w:r>
    </w:p>
    <w:p w14:paraId="39A09A38" w14:textId="77777777" w:rsidR="0069383D" w:rsidRPr="00D87804" w:rsidRDefault="0069383D" w:rsidP="0069383D">
      <w:pPr>
        <w:spacing w:after="120" w:line="240" w:lineRule="auto"/>
        <w:jc w:val="both"/>
        <w:rPr>
          <w:rFonts w:ascii="Times New Roman" w:hAnsi="Times New Roman" w:cs="Times New Roman"/>
          <w:b/>
        </w:rPr>
      </w:pPr>
      <w:r w:rsidRPr="00D87804">
        <w:rPr>
          <w:rFonts w:ascii="Times New Roman" w:hAnsi="Times New Roman" w:cs="Times New Roman"/>
          <w:b/>
        </w:rPr>
        <w:t>y prepara para la sociedad de los elegidos</w:t>
      </w:r>
    </w:p>
    <w:p w14:paraId="61493474" w14:textId="77777777" w:rsidR="0069383D" w:rsidRPr="00B12C34" w:rsidRDefault="0069383D" w:rsidP="0069383D">
      <w:pPr>
        <w:spacing w:after="120" w:line="240" w:lineRule="auto"/>
        <w:ind w:firstLine="567"/>
        <w:jc w:val="both"/>
        <w:rPr>
          <w:rFonts w:ascii="Times New Roman" w:hAnsi="Times New Roman" w:cs="Times New Roman"/>
        </w:rPr>
      </w:pPr>
      <w:r w:rsidRPr="00D87804">
        <w:rPr>
          <w:rFonts w:ascii="Times New Roman" w:hAnsi="Times New Roman" w:cs="Times New Roman"/>
          <w:i/>
        </w:rPr>
        <w:t>Bienaventurados los mansos, porque ellos poseerán la tierra</w:t>
      </w:r>
      <w:r>
        <w:rPr>
          <w:rFonts w:ascii="Times New Roman" w:hAnsi="Times New Roman" w:cs="Times New Roman"/>
        </w:rPr>
        <w:t>.</w:t>
      </w:r>
      <w:r w:rsidRPr="00B12C34">
        <w:rPr>
          <w:rFonts w:ascii="Times New Roman" w:hAnsi="Times New Roman" w:cs="Times New Roman"/>
        </w:rPr>
        <w:t xml:space="preserve"> A los mansos se les promete la tierra, ciertamente la Tierra prometida. La Tierra prometida puede ser i</w:t>
      </w:r>
      <w:r>
        <w:rPr>
          <w:rFonts w:ascii="Times New Roman" w:hAnsi="Times New Roman" w:cs="Times New Roman"/>
        </w:rPr>
        <w:t>nterpretada en cuatro sentidos.</w:t>
      </w:r>
      <w:r w:rsidRPr="00B12C34">
        <w:rPr>
          <w:rFonts w:ascii="Times New Roman" w:hAnsi="Times New Roman" w:cs="Times New Roman"/>
        </w:rPr>
        <w:t xml:space="preserve"> En primer lugar, en cuanto a la totalidad de los fieles, la Tierra prometida es la multitud de los fieles reunidos en todo el mundo en la justicia de la fe y de la obediencia, virtudes con las cuales Abrahán agradó a Dios; fieles que deben ser reunidos al fin de los</w:t>
      </w:r>
      <w:r>
        <w:rPr>
          <w:rFonts w:ascii="Times New Roman" w:hAnsi="Times New Roman" w:cs="Times New Roman"/>
        </w:rPr>
        <w:t xml:space="preserve"> tiempos en el seno de Abrahán.</w:t>
      </w:r>
      <w:r w:rsidRPr="00B12C34">
        <w:rPr>
          <w:rFonts w:ascii="Times New Roman" w:hAnsi="Times New Roman" w:cs="Times New Roman"/>
        </w:rPr>
        <w:t xml:space="preserve"> De aquí que, a Abrahán, según el Apóstol, le fue hecha la promesa de ser heredero del mundo</w:t>
      </w:r>
      <w:r>
        <w:rPr>
          <w:rStyle w:val="Refdenotaalpie"/>
          <w:rFonts w:ascii="Times New Roman" w:hAnsi="Times New Roman" w:cs="Times New Roman"/>
        </w:rPr>
        <w:footnoteReference w:id="369"/>
      </w:r>
      <w:r w:rsidRPr="00B12C34">
        <w:rPr>
          <w:rFonts w:ascii="Times New Roman" w:hAnsi="Times New Roman" w:cs="Times New Roman"/>
        </w:rPr>
        <w:t>, porque sería constituido padre de muchas naciones</w:t>
      </w:r>
      <w:r>
        <w:rPr>
          <w:rStyle w:val="Refdenotaalpie"/>
          <w:rFonts w:ascii="Times New Roman" w:hAnsi="Times New Roman" w:cs="Times New Roman"/>
        </w:rPr>
        <w:footnoteReference w:id="370"/>
      </w:r>
      <w:r w:rsidRPr="00B12C34">
        <w:rPr>
          <w:rFonts w:ascii="Times New Roman" w:hAnsi="Times New Roman" w:cs="Times New Roman"/>
        </w:rPr>
        <w:t>.</w:t>
      </w:r>
    </w:p>
    <w:p w14:paraId="506E2560"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En segundo lugar, en cuanto a la propia esperanza de cada uno, la Tierra prometida es en cada uno la tierra de su corazón y de su cuerpo, dada a cada cual, en posesión, y que ha de ser poseída en paz gracias a la docilidad.</w:t>
      </w:r>
    </w:p>
    <w:p w14:paraId="2C9CA88C"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 xml:space="preserve">En tercer lugar, también la Tierra prometida es la tierra de los vivientes, donde se encuentra la sociedad de los bienaventurados, donde nadie muere, donde se encuentra aquella Jerusalén edificada como una ciudad donde </w:t>
      </w:r>
      <w:r>
        <w:rPr>
          <w:rFonts w:ascii="Times New Roman" w:hAnsi="Times New Roman" w:cs="Times New Roman"/>
        </w:rPr>
        <w:t>todos juntos forman un cuerpo</w:t>
      </w:r>
      <w:r>
        <w:rPr>
          <w:rStyle w:val="Refdenotaalpie"/>
          <w:rFonts w:ascii="Times New Roman" w:hAnsi="Times New Roman" w:cs="Times New Roman"/>
        </w:rPr>
        <w:footnoteReference w:id="371"/>
      </w:r>
      <w:r>
        <w:rPr>
          <w:rFonts w:ascii="Times New Roman" w:hAnsi="Times New Roman" w:cs="Times New Roman"/>
        </w:rPr>
        <w:t xml:space="preserve">: </w:t>
      </w:r>
      <w:r w:rsidRPr="00B12C34">
        <w:rPr>
          <w:rFonts w:ascii="Times New Roman" w:hAnsi="Times New Roman" w:cs="Times New Roman"/>
        </w:rPr>
        <w:t>no volverán a entrar por ella i</w:t>
      </w:r>
      <w:r>
        <w:rPr>
          <w:rFonts w:ascii="Times New Roman" w:hAnsi="Times New Roman" w:cs="Times New Roman"/>
        </w:rPr>
        <w:t>ncircuncisos ni impuros</w:t>
      </w:r>
      <w:r>
        <w:rPr>
          <w:rStyle w:val="Refdenotaalpie"/>
          <w:rFonts w:ascii="Times New Roman" w:hAnsi="Times New Roman" w:cs="Times New Roman"/>
        </w:rPr>
        <w:footnoteReference w:id="372"/>
      </w:r>
      <w:r>
        <w:rPr>
          <w:rFonts w:ascii="Times New Roman" w:hAnsi="Times New Roman" w:cs="Times New Roman"/>
        </w:rPr>
        <w:t>.</w:t>
      </w:r>
      <w:r w:rsidRPr="00B12C34">
        <w:rPr>
          <w:rFonts w:ascii="Times New Roman" w:hAnsi="Times New Roman" w:cs="Times New Roman"/>
        </w:rPr>
        <w:t xml:space="preserve"> Los cananeos no habitan allí; los espíritus malignos han sido excluidos de allí, no hay para ellos parte ni herencia en la tierra de los santos</w:t>
      </w:r>
      <w:r>
        <w:rPr>
          <w:rStyle w:val="Refdenotaalpie"/>
          <w:rFonts w:ascii="Times New Roman" w:hAnsi="Times New Roman" w:cs="Times New Roman"/>
        </w:rPr>
        <w:footnoteReference w:id="373"/>
      </w:r>
      <w:r>
        <w:rPr>
          <w:rFonts w:ascii="Times New Roman" w:hAnsi="Times New Roman" w:cs="Times New Roman"/>
        </w:rPr>
        <w:t>.</w:t>
      </w:r>
      <w:r w:rsidRPr="00B12C34">
        <w:rPr>
          <w:rFonts w:ascii="Times New Roman" w:hAnsi="Times New Roman" w:cs="Times New Roman"/>
        </w:rPr>
        <w:t xml:space="preserve"> La posesión de esta tierra se ha prometido a los dóciles, porque la docilidad se adquiere por la participación en esta bienaventurada comunidad.</w:t>
      </w:r>
    </w:p>
    <w:p w14:paraId="10FAC014" w14:textId="77777777" w:rsidR="0069383D" w:rsidRPr="00B12C34" w:rsidRDefault="0069383D" w:rsidP="0069383D">
      <w:pPr>
        <w:spacing w:after="0" w:line="240" w:lineRule="auto"/>
        <w:ind w:firstLine="567"/>
        <w:jc w:val="both"/>
        <w:rPr>
          <w:rFonts w:ascii="Times New Roman" w:hAnsi="Times New Roman" w:cs="Times New Roman"/>
        </w:rPr>
      </w:pPr>
    </w:p>
    <w:p w14:paraId="7EA78219" w14:textId="77777777" w:rsidR="0069383D" w:rsidRDefault="0069383D" w:rsidP="00B5378D">
      <w:pPr>
        <w:spacing w:after="0" w:line="240" w:lineRule="auto"/>
        <w:jc w:val="both"/>
        <w:rPr>
          <w:rFonts w:ascii="Times New Roman" w:hAnsi="Times New Roman" w:cs="Times New Roman"/>
          <w:b/>
        </w:rPr>
      </w:pPr>
      <w:r w:rsidRPr="00BF7503">
        <w:rPr>
          <w:rFonts w:ascii="Times New Roman" w:hAnsi="Times New Roman" w:cs="Times New Roman"/>
          <w:b/>
        </w:rPr>
        <w:t>En una comunidad religiosa debe guardarse la paz</w:t>
      </w:r>
      <w:r>
        <w:rPr>
          <w:rFonts w:ascii="Times New Roman" w:hAnsi="Times New Roman" w:cs="Times New Roman"/>
          <w:b/>
        </w:rPr>
        <w:t>.</w:t>
      </w:r>
      <w:r w:rsidRPr="00BF7503">
        <w:rPr>
          <w:rFonts w:ascii="Times New Roman" w:hAnsi="Times New Roman" w:cs="Times New Roman"/>
          <w:b/>
        </w:rPr>
        <w:t xml:space="preserve"> </w:t>
      </w:r>
    </w:p>
    <w:p w14:paraId="7B36FA2E" w14:textId="77777777" w:rsidR="0069383D" w:rsidRPr="00BF7503" w:rsidRDefault="0069383D" w:rsidP="00B5378D">
      <w:pPr>
        <w:spacing w:after="120" w:line="240" w:lineRule="auto"/>
        <w:jc w:val="both"/>
        <w:rPr>
          <w:rFonts w:ascii="Times New Roman" w:hAnsi="Times New Roman" w:cs="Times New Roman"/>
          <w:b/>
        </w:rPr>
      </w:pPr>
      <w:r w:rsidRPr="00BF7503">
        <w:rPr>
          <w:rFonts w:ascii="Times New Roman" w:hAnsi="Times New Roman" w:cs="Times New Roman"/>
          <w:b/>
        </w:rPr>
        <w:t>El hermano indócil perturba la paz</w:t>
      </w:r>
    </w:p>
    <w:p w14:paraId="0728B5B8"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Toda comunidad religiosa se consolida en la paz; pero la paz s</w:t>
      </w:r>
      <w:r>
        <w:rPr>
          <w:rFonts w:ascii="Times New Roman" w:hAnsi="Times New Roman" w:cs="Times New Roman"/>
        </w:rPr>
        <w:t>in la docilidad no se conserva.</w:t>
      </w:r>
      <w:r w:rsidRPr="00B12C34">
        <w:rPr>
          <w:rFonts w:ascii="Times New Roman" w:hAnsi="Times New Roman" w:cs="Times New Roman"/>
        </w:rPr>
        <w:t xml:space="preserve"> Así como un jumento inquieto atado con la coyunda no tira, sino que perturba; así también el indócil en la congregación de los buenos perturba la paz, rompe el pacto de la amistad, desata los vínculos de la comunidad, denigra al prójimo, admite invectivas contra el prójimo; ora lucha, ora litiga, ora murmura, ora juzga en las discusiones y sospechas acerca de los pensamientos de los otros, así como un novillo indómito y obstinado que rehúsa el yugo</w:t>
      </w:r>
      <w:r>
        <w:rPr>
          <w:rStyle w:val="Refdenotaalpie"/>
          <w:rFonts w:ascii="Times New Roman" w:hAnsi="Times New Roman" w:cs="Times New Roman"/>
        </w:rPr>
        <w:footnoteReference w:id="374"/>
      </w:r>
      <w:r>
        <w:rPr>
          <w:rFonts w:ascii="Times New Roman" w:hAnsi="Times New Roman" w:cs="Times New Roman"/>
        </w:rPr>
        <w:t>.</w:t>
      </w:r>
      <w:r w:rsidRPr="00B12C34">
        <w:rPr>
          <w:rFonts w:ascii="Times New Roman" w:hAnsi="Times New Roman" w:cs="Times New Roman"/>
        </w:rPr>
        <w:t xml:space="preserve"> Su espíritu está inclinado a la cólera, el ojo a la envidia, la lengua a la, injuria; no vive comunitariamente, a menudo se distingue por la singularidad de sus inclinaciones, de la participación de la comunidad; es pernicioso para consigo mismo; para con los otros, inquieto; no ayuda con su ejemplo a la obra del bien común, sino que destruye la unidad; y como mal compañero que no obra comunitaria y provechosamente, causa discordia con su maldad: es un mal compañero que impide la obra común.</w:t>
      </w:r>
    </w:p>
    <w:p w14:paraId="3FD002D3" w14:textId="77777777" w:rsidR="0069383D" w:rsidRPr="00B12C34" w:rsidRDefault="0069383D" w:rsidP="0069383D">
      <w:pPr>
        <w:spacing w:after="0" w:line="240" w:lineRule="auto"/>
        <w:ind w:firstLine="567"/>
        <w:jc w:val="both"/>
        <w:rPr>
          <w:rFonts w:ascii="Times New Roman" w:hAnsi="Times New Roman" w:cs="Times New Roman"/>
        </w:rPr>
      </w:pPr>
    </w:p>
    <w:p w14:paraId="2A092E39" w14:textId="77777777" w:rsidR="0069383D" w:rsidRDefault="0069383D" w:rsidP="0069383D">
      <w:pPr>
        <w:spacing w:after="0" w:line="240" w:lineRule="auto"/>
        <w:jc w:val="both"/>
        <w:rPr>
          <w:rFonts w:ascii="Times New Roman" w:hAnsi="Times New Roman" w:cs="Times New Roman"/>
          <w:b/>
        </w:rPr>
      </w:pPr>
      <w:r w:rsidRPr="00BF7503">
        <w:rPr>
          <w:rFonts w:ascii="Times New Roman" w:hAnsi="Times New Roman" w:cs="Times New Roman"/>
          <w:b/>
        </w:rPr>
        <w:t xml:space="preserve">La virtud de la docilidad </w:t>
      </w:r>
    </w:p>
    <w:p w14:paraId="3D3F04D1" w14:textId="77777777" w:rsidR="0069383D" w:rsidRPr="00BF7503" w:rsidRDefault="0069383D" w:rsidP="0069383D">
      <w:pPr>
        <w:spacing w:after="120" w:line="240" w:lineRule="auto"/>
        <w:jc w:val="both"/>
        <w:rPr>
          <w:rFonts w:ascii="Times New Roman" w:hAnsi="Times New Roman" w:cs="Times New Roman"/>
          <w:b/>
        </w:rPr>
      </w:pPr>
      <w:r w:rsidRPr="00BF7503">
        <w:rPr>
          <w:rFonts w:ascii="Times New Roman" w:hAnsi="Times New Roman" w:cs="Times New Roman"/>
          <w:b/>
        </w:rPr>
        <w:t>guarda la paz en una comunidad y la consolida</w:t>
      </w:r>
    </w:p>
    <w:p w14:paraId="35A8A409"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La virtud de la docilidad, así como está siempre ajena a todos estos males, así también es siem</w:t>
      </w:r>
      <w:r>
        <w:rPr>
          <w:rFonts w:ascii="Times New Roman" w:hAnsi="Times New Roman" w:cs="Times New Roman"/>
        </w:rPr>
        <w:t>pre familiar y amiga de la paz.</w:t>
      </w:r>
      <w:r w:rsidRPr="00B12C34">
        <w:rPr>
          <w:rFonts w:ascii="Times New Roman" w:hAnsi="Times New Roman" w:cs="Times New Roman"/>
        </w:rPr>
        <w:t xml:space="preserve"> Lo propio de esta virtud es no hacer injuria, no devolver la que se le haga; es decir, no perjudicar porque sí, ni tomar venganza, o sea, no ser enemigo, ni vengador</w:t>
      </w:r>
      <w:r>
        <w:rPr>
          <w:rStyle w:val="Refdenotaalpie"/>
          <w:rFonts w:ascii="Times New Roman" w:hAnsi="Times New Roman" w:cs="Times New Roman"/>
        </w:rPr>
        <w:footnoteReference w:id="375"/>
      </w:r>
      <w:r>
        <w:rPr>
          <w:rFonts w:ascii="Times New Roman" w:hAnsi="Times New Roman" w:cs="Times New Roman"/>
        </w:rPr>
        <w:t>.</w:t>
      </w:r>
      <w:r w:rsidRPr="00B12C34">
        <w:rPr>
          <w:rFonts w:ascii="Times New Roman" w:hAnsi="Times New Roman" w:cs="Times New Roman"/>
        </w:rPr>
        <w:t xml:space="preserve"> Ambos, tanto el enemigo como el vengador, son enemigos de Dios a los cuales Dios mismo destruirá, para que de la boca de los niños y de los lactantes obtenga alabanza contra sus enemigos. ¿Quiénes son los lactantes y los niños sino los </w:t>
      </w:r>
      <w:r w:rsidRPr="00B12C34">
        <w:rPr>
          <w:rFonts w:ascii="Times New Roman" w:hAnsi="Times New Roman" w:cs="Times New Roman"/>
        </w:rPr>
        <w:lastRenderedPageBreak/>
        <w:t>pequeños, los humildes, los simples, los mansos, los dóciles, los pacientes, y no los que vencen el bien con el mal, sino los que vencen el mal con el bien?</w:t>
      </w:r>
      <w:r>
        <w:rPr>
          <w:rStyle w:val="Refdenotaalpie"/>
          <w:rFonts w:ascii="Times New Roman" w:hAnsi="Times New Roman" w:cs="Times New Roman"/>
        </w:rPr>
        <w:footnoteReference w:id="376"/>
      </w:r>
      <w:r w:rsidRPr="00B12C34">
        <w:rPr>
          <w:rFonts w:ascii="Times New Roman" w:hAnsi="Times New Roman" w:cs="Times New Roman"/>
        </w:rPr>
        <w:t xml:space="preserve"> </w:t>
      </w:r>
    </w:p>
    <w:p w14:paraId="21A9CC81"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 xml:space="preserve">El niño pequeño, el lactante, </w:t>
      </w:r>
      <w:r>
        <w:rPr>
          <w:rFonts w:ascii="Times New Roman" w:hAnsi="Times New Roman" w:cs="Times New Roman"/>
        </w:rPr>
        <w:t>no pronuncia palabras, él mama.</w:t>
      </w:r>
      <w:r w:rsidRPr="00B12C34">
        <w:rPr>
          <w:rFonts w:ascii="Times New Roman" w:hAnsi="Times New Roman" w:cs="Times New Roman"/>
        </w:rPr>
        <w:t xml:space="preserve"> Escucha sin embargo lo que dice un niño pequeño: </w:t>
      </w:r>
      <w:r w:rsidRPr="00090F70">
        <w:rPr>
          <w:rFonts w:ascii="Times New Roman" w:hAnsi="Times New Roman" w:cs="Times New Roman"/>
          <w:i/>
        </w:rPr>
        <w:t>puse un freno en mi boca, cuando el pecador comparecía contra mí (Sal 38,2)</w:t>
      </w:r>
      <w:r>
        <w:rPr>
          <w:rFonts w:ascii="Times New Roman" w:hAnsi="Times New Roman" w:cs="Times New Roman"/>
        </w:rPr>
        <w:t xml:space="preserve">. </w:t>
      </w:r>
      <w:r w:rsidRPr="00B12C34">
        <w:rPr>
          <w:rFonts w:ascii="Times New Roman" w:hAnsi="Times New Roman" w:cs="Times New Roman"/>
        </w:rPr>
        <w:t>Si es maldecido, no maldice; si es golpeado, no amenaza</w:t>
      </w:r>
      <w:r>
        <w:rPr>
          <w:rStyle w:val="Refdenotaalpie"/>
          <w:rFonts w:ascii="Times New Roman" w:hAnsi="Times New Roman" w:cs="Times New Roman"/>
        </w:rPr>
        <w:footnoteReference w:id="377"/>
      </w:r>
      <w:r>
        <w:rPr>
          <w:rFonts w:ascii="Times New Roman" w:hAnsi="Times New Roman" w:cs="Times New Roman"/>
        </w:rPr>
        <w:t>.</w:t>
      </w:r>
      <w:r w:rsidRPr="00B12C34">
        <w:rPr>
          <w:rFonts w:ascii="Times New Roman" w:hAnsi="Times New Roman" w:cs="Times New Roman"/>
        </w:rPr>
        <w:t xml:space="preserve"> Permanece mudo ante la injuria y dice: </w:t>
      </w:r>
      <w:r w:rsidRPr="00090F70">
        <w:rPr>
          <w:rFonts w:ascii="Times New Roman" w:hAnsi="Times New Roman" w:cs="Times New Roman"/>
          <w:i/>
        </w:rPr>
        <w:t>Soy como un hombre que no oye, y que no tiene réplica en su boca (Sal 37, 15)</w:t>
      </w:r>
      <w:r>
        <w:rPr>
          <w:rFonts w:ascii="Times New Roman" w:hAnsi="Times New Roman" w:cs="Times New Roman"/>
        </w:rPr>
        <w:t>.</w:t>
      </w:r>
      <w:r w:rsidRPr="00B12C34">
        <w:rPr>
          <w:rFonts w:ascii="Times New Roman" w:hAnsi="Times New Roman" w:cs="Times New Roman"/>
        </w:rPr>
        <w:t xml:space="preserve"> En cuanto a los lactantes se les dice: </w:t>
      </w:r>
      <w:r w:rsidRPr="00090F70">
        <w:rPr>
          <w:rFonts w:ascii="Times New Roman" w:hAnsi="Times New Roman" w:cs="Times New Roman"/>
          <w:i/>
        </w:rPr>
        <w:t>Rechazad toda malicia y todo engaño, hipocresías y toda clase de maledicencias. Como niños recién nacidos que gozaran de razón desead la leche sin engaño, a fin de que por ella crezcáis para la salvación (1 Pe 2, 1-2).</w:t>
      </w:r>
    </w:p>
    <w:p w14:paraId="0A174589" w14:textId="77777777" w:rsidR="0069383D" w:rsidRPr="00B12C34" w:rsidRDefault="0069383D" w:rsidP="0069383D">
      <w:pPr>
        <w:spacing w:after="0" w:line="240" w:lineRule="auto"/>
        <w:ind w:firstLine="567"/>
        <w:jc w:val="both"/>
        <w:rPr>
          <w:rFonts w:ascii="Times New Roman" w:hAnsi="Times New Roman" w:cs="Times New Roman"/>
        </w:rPr>
      </w:pPr>
    </w:p>
    <w:p w14:paraId="39D355FD" w14:textId="77777777" w:rsidR="0069383D" w:rsidRDefault="0069383D" w:rsidP="0069383D">
      <w:pPr>
        <w:spacing w:after="0" w:line="240" w:lineRule="auto"/>
        <w:jc w:val="both"/>
        <w:rPr>
          <w:rFonts w:ascii="Times New Roman" w:hAnsi="Times New Roman" w:cs="Times New Roman"/>
          <w:b/>
        </w:rPr>
      </w:pPr>
      <w:r w:rsidRPr="00090F70">
        <w:rPr>
          <w:rFonts w:ascii="Times New Roman" w:hAnsi="Times New Roman" w:cs="Times New Roman"/>
          <w:b/>
        </w:rPr>
        <w:t>Los humildes, en una comunidad, irradian paz</w:t>
      </w:r>
    </w:p>
    <w:p w14:paraId="7B968DBE" w14:textId="77777777" w:rsidR="0069383D" w:rsidRPr="00090F70" w:rsidRDefault="0069383D" w:rsidP="0069383D">
      <w:pPr>
        <w:spacing w:after="120" w:line="240" w:lineRule="auto"/>
        <w:jc w:val="both"/>
        <w:rPr>
          <w:rFonts w:ascii="Times New Roman" w:hAnsi="Times New Roman" w:cs="Times New Roman"/>
          <w:b/>
        </w:rPr>
      </w:pPr>
      <w:r w:rsidRPr="00090F70">
        <w:rPr>
          <w:rFonts w:ascii="Times New Roman" w:hAnsi="Times New Roman" w:cs="Times New Roman"/>
          <w:b/>
        </w:rPr>
        <w:t>Hace bien vivir en ella</w:t>
      </w:r>
    </w:p>
    <w:p w14:paraId="59C8B320"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En ellos reposa el beneplácito del Señor y él exaltará a los dóciles y los salvará</w:t>
      </w:r>
      <w:r>
        <w:rPr>
          <w:rStyle w:val="Refdenotaalpie"/>
          <w:rFonts w:ascii="Times New Roman" w:hAnsi="Times New Roman" w:cs="Times New Roman"/>
        </w:rPr>
        <w:footnoteReference w:id="378"/>
      </w:r>
      <w:r w:rsidRPr="00B12C34">
        <w:rPr>
          <w:rFonts w:ascii="Times New Roman" w:hAnsi="Times New Roman" w:cs="Times New Roman"/>
        </w:rPr>
        <w:t>. ¿No es razonable llamar "tierra de los vivientes" a esta donde la bienaventurada comunidad de los elegidos se promete a los dóciles que al presente viven comunitariamente en la comunidad de los buenos, mediante la inocencia y la paciencia, y se empeñan en conservar la unidad del espí</w:t>
      </w:r>
      <w:r>
        <w:rPr>
          <w:rFonts w:ascii="Times New Roman" w:hAnsi="Times New Roman" w:cs="Times New Roman"/>
        </w:rPr>
        <w:t>ritu con el vínculo de la paz?</w:t>
      </w:r>
      <w:r>
        <w:rPr>
          <w:rStyle w:val="Refdenotaalpie"/>
          <w:rFonts w:ascii="Times New Roman" w:hAnsi="Times New Roman" w:cs="Times New Roman"/>
        </w:rPr>
        <w:footnoteReference w:id="379"/>
      </w:r>
      <w:r>
        <w:rPr>
          <w:rFonts w:ascii="Times New Roman" w:hAnsi="Times New Roman" w:cs="Times New Roman"/>
        </w:rPr>
        <w:t>.</w:t>
      </w:r>
      <w:r w:rsidRPr="00B12C34">
        <w:rPr>
          <w:rFonts w:ascii="Times New Roman" w:hAnsi="Times New Roman" w:cs="Times New Roman"/>
        </w:rPr>
        <w:t xml:space="preserve"> Digna recompensa para los dóciles es esta tranquila posesión de la tierra, donde la bienaventurada comunidad se asegura con la paz, la cual no puede subsistir sin la docilidad. Por eso el Profeta le dice a Dios: </w:t>
      </w:r>
      <w:r w:rsidRPr="00090F70">
        <w:rPr>
          <w:rFonts w:ascii="Times New Roman" w:hAnsi="Times New Roman" w:cs="Times New Roman"/>
          <w:i/>
        </w:rPr>
        <w:t>Haya paz en tu virtud (Sal 121, 7)</w:t>
      </w:r>
      <w:r w:rsidRPr="00B12C34">
        <w:rPr>
          <w:rFonts w:ascii="Times New Roman" w:hAnsi="Times New Roman" w:cs="Times New Roman"/>
        </w:rPr>
        <w:t xml:space="preserve">. ¿A qué virtud, Señor, me referiría más razonablemente, sino a aquella cuyo ejemplo propones en ti mismo al decir: </w:t>
      </w:r>
      <w:r w:rsidRPr="00090F70">
        <w:rPr>
          <w:rFonts w:ascii="Times New Roman" w:hAnsi="Times New Roman" w:cs="Times New Roman"/>
          <w:i/>
        </w:rPr>
        <w:t>Aprended de mí, que soy manso y humilde de corazón (Mt 11, 29)</w:t>
      </w:r>
      <w:r w:rsidRPr="00B12C34">
        <w:rPr>
          <w:rFonts w:ascii="Times New Roman" w:hAnsi="Times New Roman" w:cs="Times New Roman"/>
        </w:rPr>
        <w:t>? En la docilidad se hace la paz y se conserva la paz, para que en primer lugar, poseamos nuestras almas en la paciencia, después pasemos enseguida al Reino de la paz donde el reposo eterno está preparado a los reposados, y la abundancia en tus torres, Señor, está reservada a los pequeños y a los humildes</w:t>
      </w:r>
      <w:r>
        <w:rPr>
          <w:rStyle w:val="Refdenotaalpie"/>
          <w:rFonts w:ascii="Times New Roman" w:hAnsi="Times New Roman" w:cs="Times New Roman"/>
        </w:rPr>
        <w:footnoteReference w:id="380"/>
      </w:r>
      <w:r w:rsidRPr="00B12C34">
        <w:rPr>
          <w:rFonts w:ascii="Times New Roman" w:hAnsi="Times New Roman" w:cs="Times New Roman"/>
        </w:rPr>
        <w:t>.</w:t>
      </w:r>
    </w:p>
    <w:p w14:paraId="038CAB45"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Si queremos tener abundancia de leche y de miel, apresuremos nuestros pasos hacia esta tierra.  Hemos oído que esta región abunda en leche y en miel, mientras que se mantiene ajena a todo mal como recompensa a la anterior inocencia, y que está llena de todo bien como recompensa a la anterior paciencia.  La docilidad del hombre con respecto al prójimo está entretejida de inocencia y de paciencia; y la recompensa de la inocencia será como leche, por la inmunidad del mal; y la recompensa de la paciencia como miel, por toda la abundancia del bien.</w:t>
      </w:r>
    </w:p>
    <w:p w14:paraId="469324F9" w14:textId="77777777" w:rsidR="0069383D" w:rsidRDefault="0069383D" w:rsidP="0069383D">
      <w:pPr>
        <w:spacing w:after="0" w:line="240" w:lineRule="auto"/>
        <w:ind w:firstLine="567"/>
        <w:jc w:val="both"/>
        <w:rPr>
          <w:rFonts w:ascii="Times New Roman" w:hAnsi="Times New Roman" w:cs="Times New Roman"/>
        </w:rPr>
      </w:pPr>
    </w:p>
    <w:p w14:paraId="15FE330F" w14:textId="77777777" w:rsidR="0069383D" w:rsidRPr="00B12C34" w:rsidRDefault="0069383D" w:rsidP="0069383D">
      <w:pPr>
        <w:spacing w:after="0" w:line="240" w:lineRule="auto"/>
        <w:ind w:firstLine="567"/>
        <w:jc w:val="both"/>
        <w:rPr>
          <w:rFonts w:ascii="Times New Roman" w:hAnsi="Times New Roman" w:cs="Times New Roman"/>
        </w:rPr>
      </w:pPr>
    </w:p>
    <w:p w14:paraId="53F98EAE" w14:textId="77777777" w:rsidR="0069383D" w:rsidRPr="00C70CCA" w:rsidRDefault="0069383D" w:rsidP="0069383D">
      <w:pPr>
        <w:spacing w:after="120" w:line="240" w:lineRule="auto"/>
        <w:ind w:firstLine="567"/>
        <w:jc w:val="center"/>
        <w:rPr>
          <w:rFonts w:ascii="Times New Roman" w:hAnsi="Times New Roman" w:cs="Times New Roman"/>
          <w:bCs/>
        </w:rPr>
      </w:pPr>
      <w:r w:rsidRPr="00C70CCA">
        <w:rPr>
          <w:rFonts w:ascii="Times New Roman" w:hAnsi="Times New Roman" w:cs="Times New Roman"/>
          <w:bCs/>
        </w:rPr>
        <w:t>LA DOCILIDAD DEL HOMBRE FRENTE A DIOS</w:t>
      </w:r>
    </w:p>
    <w:p w14:paraId="27E386F3" w14:textId="77777777" w:rsidR="0069383D" w:rsidRPr="00B12C34" w:rsidRDefault="0069383D" w:rsidP="0069383D">
      <w:pPr>
        <w:spacing w:after="120" w:line="240" w:lineRule="auto"/>
        <w:ind w:firstLine="567"/>
        <w:jc w:val="both"/>
        <w:rPr>
          <w:rFonts w:ascii="Times New Roman" w:hAnsi="Times New Roman" w:cs="Times New Roman"/>
        </w:rPr>
      </w:pPr>
    </w:p>
    <w:p w14:paraId="5EBCD4AB"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Si en cuarto lugar, entendemos la Tierra prometida como Cristo, que es el fin de las promesas, resulta difícil responder a los que preguntan cómo la descendencia de Canaán </w:t>
      </w:r>
      <w:r>
        <w:rPr>
          <w:rFonts w:ascii="Times New Roman" w:hAnsi="Times New Roman" w:cs="Times New Roman"/>
        </w:rPr>
        <w:t>pudo habitar en aquella tierra.</w:t>
      </w:r>
      <w:r w:rsidRPr="00B12C34">
        <w:rPr>
          <w:rFonts w:ascii="Times New Roman" w:hAnsi="Times New Roman" w:cs="Times New Roman"/>
        </w:rPr>
        <w:t xml:space="preserve"> Pues ¿qué lugar habría para la maldición, allí donde habita la plenitud de la gracia?</w:t>
      </w:r>
      <w:r>
        <w:rPr>
          <w:rStyle w:val="Refdenotaalpie"/>
          <w:rFonts w:ascii="Times New Roman" w:hAnsi="Times New Roman" w:cs="Times New Roman"/>
        </w:rPr>
        <w:footnoteReference w:id="381"/>
      </w:r>
      <w:r w:rsidRPr="00B12C34">
        <w:rPr>
          <w:rFonts w:ascii="Times New Roman" w:hAnsi="Times New Roman" w:cs="Times New Roman"/>
        </w:rPr>
        <w:t xml:space="preserve"> Cristo fue concebido en María por el Espíritu Santo, fue apartado de los pecadores, fue elevado más alto que los cielos</w:t>
      </w:r>
      <w:r>
        <w:rPr>
          <w:rStyle w:val="Refdenotaalpie"/>
          <w:rFonts w:ascii="Times New Roman" w:hAnsi="Times New Roman" w:cs="Times New Roman"/>
        </w:rPr>
        <w:footnoteReference w:id="382"/>
      </w:r>
      <w:r w:rsidRPr="00B12C34">
        <w:rPr>
          <w:rFonts w:ascii="Times New Roman" w:hAnsi="Times New Roman" w:cs="Times New Roman"/>
        </w:rPr>
        <w:t xml:space="preserve">; así como estuvo lleno de toda gracia, así también estuvo libre </w:t>
      </w:r>
      <w:r>
        <w:rPr>
          <w:rFonts w:ascii="Times New Roman" w:hAnsi="Times New Roman" w:cs="Times New Roman"/>
        </w:rPr>
        <w:t>de toda culpa.</w:t>
      </w:r>
      <w:r w:rsidRPr="00B12C34">
        <w:rPr>
          <w:rFonts w:ascii="Times New Roman" w:hAnsi="Times New Roman" w:cs="Times New Roman"/>
        </w:rPr>
        <w:t xml:space="preserve"> Y sin embargo, el que inquiere puede tal vez satisfacerse más fielmente a sí mismo si no discute consigo mismo, si devotamente considera la unidad entre la Cabeza y el Cuerpo de Cristo y la condición de nuestra mortalidad en Cristo.</w:t>
      </w:r>
    </w:p>
    <w:p w14:paraId="0D378D66" w14:textId="77777777" w:rsidR="0069383D" w:rsidRPr="00C70CCA"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 xml:space="preserve">Porque él quiso ser nuestra Cabeza, para demostrar con mayor altura que nos unió más estrechamente a sí como miembros suyos; por esa unidad inefable él nos transforma en sí, presenta nuestra causa ante el Padre y dice: </w:t>
      </w:r>
      <w:r w:rsidRPr="00C70CCA">
        <w:rPr>
          <w:rFonts w:ascii="Times New Roman" w:hAnsi="Times New Roman" w:cs="Times New Roman"/>
          <w:i/>
        </w:rPr>
        <w:t>¿Por qué me abandonaste? La voz de mis pecados me aleja de mi salvación (Sal 21, 2).</w:t>
      </w:r>
      <w:r>
        <w:rPr>
          <w:rFonts w:ascii="Times New Roman" w:hAnsi="Times New Roman" w:cs="Times New Roman"/>
        </w:rPr>
        <w:t xml:space="preserve"> </w:t>
      </w:r>
      <w:r w:rsidRPr="00B12C34">
        <w:rPr>
          <w:rFonts w:ascii="Times New Roman" w:hAnsi="Times New Roman" w:cs="Times New Roman"/>
        </w:rPr>
        <w:t>Nuestros delitos los considera como suyos, nos han de ser imputados a nosotros, pero h</w:t>
      </w:r>
      <w:r>
        <w:rPr>
          <w:rFonts w:ascii="Times New Roman" w:hAnsi="Times New Roman" w:cs="Times New Roman"/>
        </w:rPr>
        <w:t>an de ser reputados como de él.</w:t>
      </w:r>
      <w:r w:rsidRPr="00B12C34">
        <w:rPr>
          <w:rFonts w:ascii="Times New Roman" w:hAnsi="Times New Roman" w:cs="Times New Roman"/>
        </w:rPr>
        <w:t xml:space="preserve"> Ciertamente eran nuestros y ajenos a él, a él, que no tuvo conciencia de una iniquidad personal y que sintió compasión de la desgracia ajena</w:t>
      </w:r>
      <w:r>
        <w:rPr>
          <w:rFonts w:ascii="Times New Roman" w:hAnsi="Times New Roman" w:cs="Times New Roman"/>
        </w:rPr>
        <w:t>, para reconciliarnos con Dios.</w:t>
      </w:r>
      <w:r w:rsidRPr="00B12C34">
        <w:rPr>
          <w:rFonts w:ascii="Times New Roman" w:hAnsi="Times New Roman" w:cs="Times New Roman"/>
        </w:rPr>
        <w:t xml:space="preserve"> Dios, a él, que no conocía el pecado, lo hizo pecado por nosotros, a fin de que viniésemos a ser justicia de Dios en él</w:t>
      </w:r>
      <w:r>
        <w:rPr>
          <w:rStyle w:val="Refdenotaalpie"/>
          <w:rFonts w:ascii="Times New Roman" w:hAnsi="Times New Roman" w:cs="Times New Roman"/>
        </w:rPr>
        <w:footnoteReference w:id="383"/>
      </w:r>
      <w:r w:rsidRPr="00B12C34">
        <w:rPr>
          <w:rFonts w:ascii="Times New Roman" w:hAnsi="Times New Roman" w:cs="Times New Roman"/>
        </w:rPr>
        <w:t xml:space="preserve">. Cristo nos redimió de la maldición de la Ley, se hizo maldito por nosotros, porque está escrito: </w:t>
      </w:r>
      <w:r w:rsidRPr="00C70CCA">
        <w:rPr>
          <w:rFonts w:ascii="Times New Roman" w:hAnsi="Times New Roman" w:cs="Times New Roman"/>
          <w:i/>
        </w:rPr>
        <w:t xml:space="preserve">Maldito el hombre que pende del madero (Ga 3, </w:t>
      </w:r>
      <w:r w:rsidRPr="00C70CCA">
        <w:rPr>
          <w:rFonts w:ascii="Times New Roman" w:hAnsi="Times New Roman" w:cs="Times New Roman"/>
          <w:i/>
        </w:rPr>
        <w:lastRenderedPageBreak/>
        <w:t>13)</w:t>
      </w:r>
      <w:r>
        <w:rPr>
          <w:rFonts w:ascii="Times New Roman" w:hAnsi="Times New Roman" w:cs="Times New Roman"/>
        </w:rPr>
        <w:t xml:space="preserve">. </w:t>
      </w:r>
      <w:r w:rsidRPr="00B12C34">
        <w:rPr>
          <w:rFonts w:ascii="Times New Roman" w:hAnsi="Times New Roman" w:cs="Times New Roman"/>
        </w:rPr>
        <w:t xml:space="preserve">La maldición ya llegó a su fin, porque </w:t>
      </w:r>
      <w:r w:rsidRPr="00C70CCA">
        <w:rPr>
          <w:rFonts w:ascii="Times New Roman" w:hAnsi="Times New Roman" w:cs="Times New Roman"/>
          <w:i/>
        </w:rPr>
        <w:t>Cristo, una vez resucitado de entre los muertos, ya no muere más, la muerte no lo dominará más (Rm 6, 9).</w:t>
      </w:r>
    </w:p>
    <w:p w14:paraId="27383D66" w14:textId="77777777" w:rsidR="0069383D" w:rsidRPr="00C70CCA" w:rsidRDefault="0069383D" w:rsidP="0069383D">
      <w:pPr>
        <w:spacing w:after="0" w:line="240" w:lineRule="auto"/>
        <w:ind w:firstLine="567"/>
        <w:jc w:val="both"/>
        <w:rPr>
          <w:rFonts w:ascii="Times New Roman" w:hAnsi="Times New Roman" w:cs="Times New Roman"/>
          <w:i/>
        </w:rPr>
      </w:pPr>
      <w:r w:rsidRPr="00B12C34">
        <w:rPr>
          <w:rFonts w:ascii="Times New Roman" w:hAnsi="Times New Roman" w:cs="Times New Roman"/>
        </w:rPr>
        <w:t>Tenemos pues la Tierra prometida, no la tierra que va de Dan hasta Berseba, no la que va del gran río Éufrates hasta el río de Egipto; no la que va de mar a mar, y desde el Río hasta los confines de la tierra</w:t>
      </w:r>
      <w:r>
        <w:rPr>
          <w:rStyle w:val="Refdenotaalpie"/>
          <w:rFonts w:ascii="Times New Roman" w:hAnsi="Times New Roman" w:cs="Times New Roman"/>
        </w:rPr>
        <w:footnoteReference w:id="384"/>
      </w:r>
      <w:r w:rsidRPr="00B12C34">
        <w:rPr>
          <w:rFonts w:ascii="Times New Roman" w:hAnsi="Times New Roman" w:cs="Times New Roman"/>
        </w:rPr>
        <w:t xml:space="preserve">. Pero nosotros comprendemos que las promesas hechas a Abrahán se han cumplido en Cristo, y decimos con el Profeta: </w:t>
      </w:r>
      <w:r w:rsidRPr="00C70CCA">
        <w:rPr>
          <w:rFonts w:ascii="Times New Roman" w:hAnsi="Times New Roman" w:cs="Times New Roman"/>
          <w:i/>
        </w:rPr>
        <w:t>Señor, tú eres la parte de mi herencia y de mi copa, tú aseguras mi herencia. La cuerda me asigna un recinto de delicias, mi heredad es preciosa para mí.  Bendeciré al Señor que me ha dado inteligencia (Sal 15, 5-7).</w:t>
      </w:r>
      <w:r w:rsidRPr="00B12C34">
        <w:rPr>
          <w:rFonts w:ascii="Times New Roman" w:hAnsi="Times New Roman" w:cs="Times New Roman"/>
        </w:rPr>
        <w:t xml:space="preserve"> En Cristo se encuentra nuestra herencia y nuestra porción, y según la dispensación de la naturaleza asumida en favor de nosotros, allí está la Tierra prometida; la tierra de la cual se dice: </w:t>
      </w:r>
      <w:r w:rsidRPr="00C70CCA">
        <w:rPr>
          <w:rFonts w:ascii="Times New Roman" w:hAnsi="Times New Roman" w:cs="Times New Roman"/>
          <w:i/>
        </w:rPr>
        <w:t>Bendijiste, Señor, tu tierra (Sal 84, l)</w:t>
      </w:r>
      <w:r w:rsidRPr="00B12C34">
        <w:rPr>
          <w:rFonts w:ascii="Times New Roman" w:hAnsi="Times New Roman" w:cs="Times New Roman"/>
        </w:rPr>
        <w:t xml:space="preserve">, y de la que también está escrito: </w:t>
      </w:r>
      <w:r w:rsidRPr="00C70CCA">
        <w:rPr>
          <w:rFonts w:ascii="Times New Roman" w:hAnsi="Times New Roman" w:cs="Times New Roman"/>
          <w:i/>
        </w:rPr>
        <w:t>Para que habite la gloria en nuestra tierra, la misericordia y la verdad se han encontrado (Sal 84, 11).</w:t>
      </w:r>
    </w:p>
    <w:p w14:paraId="33984680" w14:textId="77777777" w:rsidR="0069383D" w:rsidRPr="00B12C34" w:rsidRDefault="0069383D" w:rsidP="0069383D">
      <w:pPr>
        <w:spacing w:after="0" w:line="240" w:lineRule="auto"/>
        <w:ind w:firstLine="567"/>
        <w:jc w:val="both"/>
        <w:rPr>
          <w:rFonts w:ascii="Times New Roman" w:hAnsi="Times New Roman" w:cs="Times New Roman"/>
        </w:rPr>
      </w:pPr>
    </w:p>
    <w:p w14:paraId="73D56B2C" w14:textId="77777777" w:rsidR="0069383D" w:rsidRDefault="0069383D" w:rsidP="0069383D">
      <w:pPr>
        <w:spacing w:after="0" w:line="240" w:lineRule="auto"/>
        <w:jc w:val="both"/>
        <w:rPr>
          <w:rFonts w:ascii="Times New Roman" w:hAnsi="Times New Roman" w:cs="Times New Roman"/>
          <w:b/>
        </w:rPr>
      </w:pPr>
      <w:r w:rsidRPr="00C70CCA">
        <w:rPr>
          <w:rFonts w:ascii="Times New Roman" w:hAnsi="Times New Roman" w:cs="Times New Roman"/>
          <w:b/>
        </w:rPr>
        <w:t xml:space="preserve">Los dóciles poseerán esta tierra que es Jesús, </w:t>
      </w:r>
    </w:p>
    <w:p w14:paraId="5D7D6C8C" w14:textId="77777777" w:rsidR="0069383D" w:rsidRPr="00C70CCA" w:rsidRDefault="0069383D" w:rsidP="0069383D">
      <w:pPr>
        <w:spacing w:after="120" w:line="240" w:lineRule="auto"/>
        <w:jc w:val="both"/>
        <w:rPr>
          <w:rFonts w:ascii="Times New Roman" w:hAnsi="Times New Roman" w:cs="Times New Roman"/>
          <w:b/>
        </w:rPr>
      </w:pPr>
      <w:r w:rsidRPr="00C70CCA">
        <w:rPr>
          <w:rFonts w:ascii="Times New Roman" w:hAnsi="Times New Roman" w:cs="Times New Roman"/>
          <w:b/>
        </w:rPr>
        <w:t>por la obediencia y la paciencia</w:t>
      </w:r>
    </w:p>
    <w:p w14:paraId="2FBA108D" w14:textId="77777777" w:rsidR="0069383D" w:rsidRPr="00D62B4B"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Para dar a los dóciles esta tierra, el Señor, que se sienta sobre querubines</w:t>
      </w:r>
      <w:r>
        <w:rPr>
          <w:rStyle w:val="Refdenotaalpie"/>
          <w:rFonts w:ascii="Times New Roman" w:hAnsi="Times New Roman" w:cs="Times New Roman"/>
        </w:rPr>
        <w:footnoteReference w:id="385"/>
      </w:r>
      <w:r w:rsidRPr="00B12C34">
        <w:rPr>
          <w:rFonts w:ascii="Times New Roman" w:hAnsi="Times New Roman" w:cs="Times New Roman"/>
        </w:rPr>
        <w:t>, viene dócil, humilde, sentado sobre un asno</w:t>
      </w:r>
      <w:r>
        <w:rPr>
          <w:rStyle w:val="Refdenotaalpie"/>
          <w:rFonts w:ascii="Times New Roman" w:hAnsi="Times New Roman" w:cs="Times New Roman"/>
        </w:rPr>
        <w:footnoteReference w:id="386"/>
      </w:r>
      <w:r w:rsidRPr="00B12C34">
        <w:rPr>
          <w:rFonts w:ascii="Times New Roman" w:hAnsi="Times New Roman" w:cs="Times New Roman"/>
        </w:rPr>
        <w:t>, animal que denota la docilidad en toda obediencia y paciencia; en el cual Dios puso y propuso para nosotros un ejemplo de docilidad, a fin de que en obediencia y paciencia también nosotros llevemos a Cristo como jinete, los dóciles al dócil. ¡Cuánta confusión y vergüenza para nosotros! ¡Una bestia de carga, muda, delata nuestra insensatez!</w:t>
      </w:r>
      <w:r>
        <w:rPr>
          <w:rStyle w:val="Refdenotaalpie"/>
          <w:rFonts w:ascii="Times New Roman" w:hAnsi="Times New Roman" w:cs="Times New Roman"/>
        </w:rPr>
        <w:footnoteReference w:id="387"/>
      </w:r>
      <w:r w:rsidRPr="00B12C34">
        <w:rPr>
          <w:rFonts w:ascii="Times New Roman" w:hAnsi="Times New Roman" w:cs="Times New Roman"/>
        </w:rPr>
        <w:t xml:space="preserve">; un asno nos es dado como maestro de docilidad, para que de un animal estúpido aprendamos la sabiduría, nosotros, que somos más estúpidos que él. ¡Ay de nosotros, porque nos extraviamos así, porque así estamos infatuados en nuestra necedad! ¿Y de dónde le viene esto al hombre, sino de que colocado en honor no comprendió: </w:t>
      </w:r>
      <w:r w:rsidRPr="00D62B4B">
        <w:rPr>
          <w:rFonts w:ascii="Times New Roman" w:hAnsi="Times New Roman" w:cs="Times New Roman"/>
          <w:i/>
        </w:rPr>
        <w:t>Comparado a las bestias de carga irracionales, se ha hecho semejante a ellas (Sal 48, 13)?</w:t>
      </w:r>
    </w:p>
    <w:p w14:paraId="1019B4F6" w14:textId="77777777" w:rsidR="0069383D" w:rsidRPr="00D62B4B"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 xml:space="preserve">¡Ojalá que seamos confundidos saludablemente por este ejemplo, para que no se diga de nosotros: </w:t>
      </w:r>
      <w:r w:rsidRPr="00D62B4B">
        <w:rPr>
          <w:rFonts w:ascii="Times New Roman" w:hAnsi="Times New Roman" w:cs="Times New Roman"/>
          <w:i/>
        </w:rPr>
        <w:t>Conoce el buey a su dueño, y el asno el pesebre de su señor. Israel, en cambio, no me conoce!</w:t>
      </w:r>
      <w:r w:rsidRPr="00D62B4B">
        <w:rPr>
          <w:rFonts w:ascii="Times New Roman" w:hAnsi="Times New Roman" w:cs="Times New Roman"/>
          <w:i/>
        </w:rPr>
        <w:br/>
        <w:t>(Is 1, 3)</w:t>
      </w:r>
      <w:r>
        <w:rPr>
          <w:rFonts w:ascii="Times New Roman" w:hAnsi="Times New Roman" w:cs="Times New Roman"/>
        </w:rPr>
        <w:t xml:space="preserve">! </w:t>
      </w:r>
      <w:r w:rsidRPr="00B12C34">
        <w:rPr>
          <w:rFonts w:ascii="Times New Roman" w:hAnsi="Times New Roman" w:cs="Times New Roman"/>
        </w:rPr>
        <w:t>Mostrémonos pues dóciles para con Dios, pues el Señor que acoge a los dóciles</w:t>
      </w:r>
      <w:r>
        <w:rPr>
          <w:rStyle w:val="Refdenotaalpie"/>
          <w:rFonts w:ascii="Times New Roman" w:hAnsi="Times New Roman" w:cs="Times New Roman"/>
        </w:rPr>
        <w:footnoteReference w:id="388"/>
      </w:r>
      <w:r w:rsidRPr="00B12C34">
        <w:rPr>
          <w:rFonts w:ascii="Times New Roman" w:hAnsi="Times New Roman" w:cs="Times New Roman"/>
        </w:rPr>
        <w:t xml:space="preserve"> nos mandó y aconsejó que fuéramos dóciles bajo su yugo y su peso por nuestra </w:t>
      </w:r>
      <w:r>
        <w:rPr>
          <w:rFonts w:ascii="Times New Roman" w:hAnsi="Times New Roman" w:cs="Times New Roman"/>
        </w:rPr>
        <w:t>obediencia y nuestra paciencia.</w:t>
      </w:r>
      <w:r w:rsidRPr="00B12C34">
        <w:rPr>
          <w:rFonts w:ascii="Times New Roman" w:hAnsi="Times New Roman" w:cs="Times New Roman"/>
        </w:rPr>
        <w:t xml:space="preserve"> En estas dos virtudes, a saber la obediencia y la paciencia, se m</w:t>
      </w:r>
      <w:r>
        <w:rPr>
          <w:rFonts w:ascii="Times New Roman" w:hAnsi="Times New Roman" w:cs="Times New Roman"/>
        </w:rPr>
        <w:t>uestra la docilidad hacia Dios.</w:t>
      </w:r>
      <w:r w:rsidRPr="00B12C34">
        <w:rPr>
          <w:rFonts w:ascii="Times New Roman" w:hAnsi="Times New Roman" w:cs="Times New Roman"/>
        </w:rPr>
        <w:t xml:space="preserve"> La obediencia ejecuta lo que se le manda hacer; la paciencia soporta lo q</w:t>
      </w:r>
      <w:r>
        <w:rPr>
          <w:rFonts w:ascii="Times New Roman" w:hAnsi="Times New Roman" w:cs="Times New Roman"/>
        </w:rPr>
        <w:t>ue Dios nos impone sobrellevar.</w:t>
      </w:r>
      <w:r w:rsidRPr="00B12C34">
        <w:rPr>
          <w:rFonts w:ascii="Times New Roman" w:hAnsi="Times New Roman" w:cs="Times New Roman"/>
        </w:rPr>
        <w:t xml:space="preserve"> La obediencia no es recalcitrante, la paciencia no murmura. La obediencia está presente (asiste) en los mandamientos; la obediencia permanece inmutable (per</w:t>
      </w:r>
      <w:r>
        <w:rPr>
          <w:rFonts w:ascii="Times New Roman" w:hAnsi="Times New Roman" w:cs="Times New Roman"/>
        </w:rPr>
        <w:t xml:space="preserve">siste) en los juicios divinos. </w:t>
      </w:r>
      <w:r w:rsidRPr="00B12C34">
        <w:rPr>
          <w:rFonts w:ascii="Times New Roman" w:hAnsi="Times New Roman" w:cs="Times New Roman"/>
        </w:rPr>
        <w:t>La obediencia es un yugo sin yugo, porque exime de la escl</w:t>
      </w:r>
      <w:r>
        <w:rPr>
          <w:rFonts w:ascii="Times New Roman" w:hAnsi="Times New Roman" w:cs="Times New Roman"/>
        </w:rPr>
        <w:t>avitud y restituye la libertad.</w:t>
      </w:r>
      <w:r w:rsidRPr="00B12C34">
        <w:rPr>
          <w:rFonts w:ascii="Times New Roman" w:hAnsi="Times New Roman" w:cs="Times New Roman"/>
        </w:rPr>
        <w:t xml:space="preserve"> La paciencia es un peso sin peso; en efecto no pesa sino que descarga. Todo lo que es pesado para los impacientes, queda libre de peso mediante la paciencia, en la cual, como en un vehículo espiritual todos los pes</w:t>
      </w:r>
      <w:r>
        <w:rPr>
          <w:rFonts w:ascii="Times New Roman" w:hAnsi="Times New Roman" w:cs="Times New Roman"/>
        </w:rPr>
        <w:t>os son llevados más fácilmente.</w:t>
      </w:r>
      <w:r w:rsidRPr="00B12C34">
        <w:rPr>
          <w:rFonts w:ascii="Times New Roman" w:hAnsi="Times New Roman" w:cs="Times New Roman"/>
        </w:rPr>
        <w:t xml:space="preserve"> Y así como la abundancia de las plumas y de las remeras en cierto modo pesa al ave y sin embargo esta se eleva hacia lo alto; así también la paciencia eleva hacia lo alto la tribulación, no arrastra hacia abajo. Todos los que se hacen dóciles bajo el yugo y el peso de Cristo, tienen a un Dios lleno de docilidad aun cuando monte en cólera: cólera que castiga a los que pecan, para que no tengan </w:t>
      </w:r>
      <w:r>
        <w:rPr>
          <w:rFonts w:ascii="Times New Roman" w:hAnsi="Times New Roman" w:cs="Times New Roman"/>
        </w:rPr>
        <w:t>que ser juzgados más duramente.</w:t>
      </w:r>
      <w:r w:rsidRPr="00B12C34">
        <w:rPr>
          <w:rFonts w:ascii="Times New Roman" w:hAnsi="Times New Roman" w:cs="Times New Roman"/>
        </w:rPr>
        <w:t xml:space="preserve"> </w:t>
      </w:r>
      <w:r w:rsidRPr="00D62B4B">
        <w:rPr>
          <w:rFonts w:ascii="Times New Roman" w:hAnsi="Times New Roman" w:cs="Times New Roman"/>
          <w:i/>
        </w:rPr>
        <w:t>Así está escrito: Es por un efecto de tu docilidad, que nosotros somos castigados (Sal 89, 12).</w:t>
      </w:r>
    </w:p>
    <w:p w14:paraId="453FFCA3"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Por estas virtudes, me refiero a la obediencia y a la paciencia, Cristo dócil es transportado, sostenido como jinete por los que so</w:t>
      </w:r>
      <w:r>
        <w:rPr>
          <w:rFonts w:ascii="Times New Roman" w:hAnsi="Times New Roman" w:cs="Times New Roman"/>
        </w:rPr>
        <w:t>n dóciles. ¿Con qué recompensa?</w:t>
      </w:r>
      <w:r w:rsidRPr="00B12C34">
        <w:rPr>
          <w:rFonts w:ascii="Times New Roman" w:hAnsi="Times New Roman" w:cs="Times New Roman"/>
        </w:rPr>
        <w:t xml:space="preserve"> </w:t>
      </w:r>
      <w:r w:rsidRPr="000528E1">
        <w:rPr>
          <w:rFonts w:ascii="Times New Roman" w:hAnsi="Times New Roman" w:cs="Times New Roman"/>
          <w:i/>
        </w:rPr>
        <w:t>Los que sostienen el peso del Señor heredarán la tierra (Sal 36, 9)</w:t>
      </w:r>
      <w:r>
        <w:rPr>
          <w:rFonts w:ascii="Times New Roman" w:hAnsi="Times New Roman" w:cs="Times New Roman"/>
        </w:rPr>
        <w:t>.</w:t>
      </w:r>
      <w:r w:rsidRPr="00B12C34">
        <w:rPr>
          <w:rFonts w:ascii="Times New Roman" w:hAnsi="Times New Roman" w:cs="Times New Roman"/>
        </w:rPr>
        <w:t xml:space="preserve"> Esa tierra que mana leche y miel, donde Cristo, Dios y hombre, es visto en su gloria, dulce y festivamente en la gloria de su humanidad glorificada; más dulce y más festivo, en la g</w:t>
      </w:r>
      <w:r>
        <w:rPr>
          <w:rFonts w:ascii="Times New Roman" w:hAnsi="Times New Roman" w:cs="Times New Roman"/>
        </w:rPr>
        <w:t>loria de su gloriosa divinidad.</w:t>
      </w:r>
      <w:r w:rsidRPr="00B12C34">
        <w:rPr>
          <w:rFonts w:ascii="Times New Roman" w:hAnsi="Times New Roman" w:cs="Times New Roman"/>
        </w:rPr>
        <w:t xml:space="preserve"> Los que contemplen esta gloria rebosarán de leche y miel, pues fluirán arroyuelos de leche y miel hasta ellos. ¿Pero cómo llegarían hasta ellos sino fluyeran?</w:t>
      </w:r>
    </w:p>
    <w:p w14:paraId="42CBC6B1" w14:textId="77777777" w:rsidR="0069383D" w:rsidRPr="000528E1"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Todo lo que los deleitará en la contemplación de la visión de la divinidad, de la Belleza suma y de la suma Du</w:t>
      </w:r>
      <w:r>
        <w:rPr>
          <w:rFonts w:ascii="Times New Roman" w:hAnsi="Times New Roman" w:cs="Times New Roman"/>
        </w:rPr>
        <w:t>lzura, será dulce como la miel.</w:t>
      </w:r>
      <w:r w:rsidRPr="00B12C34">
        <w:rPr>
          <w:rFonts w:ascii="Times New Roman" w:hAnsi="Times New Roman" w:cs="Times New Roman"/>
        </w:rPr>
        <w:t xml:space="preserve"> Entonces a cada uno se le dirá: </w:t>
      </w:r>
      <w:r w:rsidRPr="000528E1">
        <w:rPr>
          <w:rFonts w:ascii="Times New Roman" w:hAnsi="Times New Roman" w:cs="Times New Roman"/>
          <w:i/>
        </w:rPr>
        <w:t>Has hallado miel, come hasta la saciedad</w:t>
      </w:r>
      <w:r w:rsidRPr="00B12C34">
        <w:rPr>
          <w:rFonts w:ascii="Times New Roman" w:hAnsi="Times New Roman" w:cs="Times New Roman"/>
        </w:rPr>
        <w:t>. Pues allí será plena la saciedad, cuando del torrente de sus delicias</w:t>
      </w:r>
      <w:r>
        <w:rPr>
          <w:rStyle w:val="Refdenotaalpie"/>
          <w:rFonts w:ascii="Times New Roman" w:hAnsi="Times New Roman" w:cs="Times New Roman"/>
        </w:rPr>
        <w:footnoteReference w:id="389"/>
      </w:r>
      <w:r w:rsidRPr="00B12C34">
        <w:rPr>
          <w:rFonts w:ascii="Times New Roman" w:hAnsi="Times New Roman" w:cs="Times New Roman"/>
        </w:rPr>
        <w:t xml:space="preserve"> sean llenados los vasos de misericordia</w:t>
      </w:r>
      <w:r>
        <w:rPr>
          <w:rStyle w:val="Refdenotaalpie"/>
          <w:rFonts w:ascii="Times New Roman" w:hAnsi="Times New Roman" w:cs="Times New Roman"/>
        </w:rPr>
        <w:footnoteReference w:id="390"/>
      </w:r>
      <w:r>
        <w:rPr>
          <w:rFonts w:ascii="Times New Roman" w:hAnsi="Times New Roman" w:cs="Times New Roman"/>
        </w:rPr>
        <w:t xml:space="preserve"> y se diga al servidor:</w:t>
      </w:r>
      <w:r w:rsidRPr="00B12C34">
        <w:rPr>
          <w:rFonts w:ascii="Times New Roman" w:hAnsi="Times New Roman" w:cs="Times New Roman"/>
        </w:rPr>
        <w:t xml:space="preserve"> </w:t>
      </w:r>
      <w:r w:rsidRPr="000528E1">
        <w:rPr>
          <w:rFonts w:ascii="Times New Roman" w:hAnsi="Times New Roman" w:cs="Times New Roman"/>
          <w:i/>
        </w:rPr>
        <w:t>Entra en el gozo de tu Señor (Mt 25, 21),</w:t>
      </w:r>
      <w:r w:rsidRPr="00B12C34">
        <w:rPr>
          <w:rFonts w:ascii="Times New Roman" w:hAnsi="Times New Roman" w:cs="Times New Roman"/>
        </w:rPr>
        <w:t xml:space="preserve"> a fin de que envuelto en gozo, </w:t>
      </w:r>
      <w:r w:rsidRPr="00B12C34">
        <w:rPr>
          <w:rFonts w:ascii="Times New Roman" w:hAnsi="Times New Roman" w:cs="Times New Roman"/>
        </w:rPr>
        <w:lastRenderedPageBreak/>
        <w:t>dondequiera se vuelva, se encuentre en el gozo y encuentre en tomo a sí</w:t>
      </w:r>
      <w:r>
        <w:rPr>
          <w:rFonts w:ascii="Times New Roman" w:hAnsi="Times New Roman" w:cs="Times New Roman"/>
        </w:rPr>
        <w:t xml:space="preserve"> el gozo y diga: </w:t>
      </w:r>
      <w:r w:rsidRPr="000528E1">
        <w:rPr>
          <w:rFonts w:ascii="Times New Roman" w:hAnsi="Times New Roman" w:cs="Times New Roman"/>
          <w:i/>
        </w:rPr>
        <w:t>Mi herencia es más dulce que panal de miel (Ecli 24, 20)</w:t>
      </w:r>
      <w:r>
        <w:rPr>
          <w:rFonts w:ascii="Times New Roman" w:hAnsi="Times New Roman" w:cs="Times New Roman"/>
        </w:rPr>
        <w:t>.</w:t>
      </w:r>
      <w:r w:rsidRPr="00B12C34">
        <w:rPr>
          <w:rFonts w:ascii="Times New Roman" w:hAnsi="Times New Roman" w:cs="Times New Roman"/>
        </w:rPr>
        <w:t xml:space="preserve"> Entonces será buena la miel para él, y comerá mucho de ella, y contemplará la majestad de Dios sin ser oprimido por el mucho comer; porque el que quiera escrutar la majestad de Dios será oprimido por la gloria</w:t>
      </w:r>
      <w:r>
        <w:rPr>
          <w:rStyle w:val="Refdenotaalpie"/>
          <w:rFonts w:ascii="Times New Roman" w:hAnsi="Times New Roman" w:cs="Times New Roman"/>
        </w:rPr>
        <w:footnoteReference w:id="391"/>
      </w:r>
      <w:r w:rsidRPr="00B12C34">
        <w:rPr>
          <w:rFonts w:ascii="Times New Roman" w:hAnsi="Times New Roman" w:cs="Times New Roman"/>
        </w:rPr>
        <w:t xml:space="preserve">. </w:t>
      </w:r>
      <w:r w:rsidRPr="000528E1">
        <w:rPr>
          <w:rFonts w:ascii="Times New Roman" w:hAnsi="Times New Roman" w:cs="Times New Roman"/>
          <w:i/>
        </w:rPr>
        <w:t>Me saciaré,</w:t>
      </w:r>
      <w:r w:rsidRPr="00B12C34">
        <w:rPr>
          <w:rFonts w:ascii="Times New Roman" w:hAnsi="Times New Roman" w:cs="Times New Roman"/>
        </w:rPr>
        <w:t xml:space="preserve"> dice el Profeta, </w:t>
      </w:r>
      <w:r w:rsidRPr="000528E1">
        <w:rPr>
          <w:rFonts w:ascii="Times New Roman" w:hAnsi="Times New Roman" w:cs="Times New Roman"/>
          <w:i/>
        </w:rPr>
        <w:t>cuando aparezca tu gloria (Sal 16, 15).</w:t>
      </w:r>
    </w:p>
    <w:p w14:paraId="1E924719"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Pero ¿de qué serán</w:t>
      </w:r>
      <w:r>
        <w:rPr>
          <w:rFonts w:ascii="Times New Roman" w:hAnsi="Times New Roman" w:cs="Times New Roman"/>
        </w:rPr>
        <w:t xml:space="preserve"> saciados los que han de serlo?</w:t>
      </w:r>
      <w:r w:rsidRPr="00B12C34">
        <w:rPr>
          <w:rFonts w:ascii="Times New Roman" w:hAnsi="Times New Roman" w:cs="Times New Roman"/>
        </w:rPr>
        <w:t xml:space="preserve"> Si serán saciados de miel, ¿de dónde fluye esta?  </w:t>
      </w:r>
      <w:r w:rsidRPr="000528E1">
        <w:rPr>
          <w:rFonts w:ascii="Times New Roman" w:hAnsi="Times New Roman" w:cs="Times New Roman"/>
          <w:i/>
        </w:rPr>
        <w:t xml:space="preserve">De </w:t>
      </w:r>
      <w:r w:rsidRPr="000528E1">
        <w:rPr>
          <w:rFonts w:ascii="Times New Roman" w:hAnsi="Times New Roman" w:cs="Times New Roman"/>
        </w:rPr>
        <w:t>la roca, dice,</w:t>
      </w:r>
      <w:r w:rsidRPr="000528E1">
        <w:rPr>
          <w:rFonts w:ascii="Times New Roman" w:hAnsi="Times New Roman" w:cs="Times New Roman"/>
          <w:i/>
        </w:rPr>
        <w:t xml:space="preserve"> los saciará con miel de la roca (Sal 80, 17</w:t>
      </w:r>
      <w:r>
        <w:rPr>
          <w:rFonts w:ascii="Times New Roman" w:hAnsi="Times New Roman" w:cs="Times New Roman"/>
        </w:rPr>
        <w:t>).</w:t>
      </w:r>
      <w:r w:rsidRPr="00B12C34">
        <w:rPr>
          <w:rFonts w:ascii="Times New Roman" w:hAnsi="Times New Roman" w:cs="Times New Roman"/>
        </w:rPr>
        <w:t xml:space="preserve"> Ahora bien, </w:t>
      </w:r>
      <w:r w:rsidRPr="000528E1">
        <w:rPr>
          <w:rFonts w:ascii="Times New Roman" w:hAnsi="Times New Roman" w:cs="Times New Roman"/>
          <w:i/>
        </w:rPr>
        <w:t>la roca era Cristo (1 Co 10, 4)</w:t>
      </w:r>
      <w:r>
        <w:rPr>
          <w:rFonts w:ascii="Times New Roman" w:hAnsi="Times New Roman" w:cs="Times New Roman"/>
        </w:rPr>
        <w:t>.</w:t>
      </w:r>
      <w:r w:rsidRPr="00B12C34">
        <w:rPr>
          <w:rFonts w:ascii="Times New Roman" w:hAnsi="Times New Roman" w:cs="Times New Roman"/>
        </w:rPr>
        <w:t xml:space="preserve"> La miel, según dicen, se recoge de las flores regadas por el rocío del cielo,</w:t>
      </w:r>
      <w:r>
        <w:rPr>
          <w:rFonts w:ascii="Times New Roman" w:hAnsi="Times New Roman" w:cs="Times New Roman"/>
        </w:rPr>
        <w:t xml:space="preserve"> por lo cual algunos la llaman “miel de rocío”</w:t>
      </w:r>
      <w:r w:rsidRPr="00B12C34">
        <w:rPr>
          <w:rFonts w:ascii="Times New Roman" w:hAnsi="Times New Roman" w:cs="Times New Roman"/>
        </w:rPr>
        <w:t xml:space="preserve"> como si fuera elaborada por</w:t>
      </w:r>
      <w:r>
        <w:rPr>
          <w:rFonts w:ascii="Times New Roman" w:hAnsi="Times New Roman" w:cs="Times New Roman"/>
        </w:rPr>
        <w:t xml:space="preserve"> el rocío que cae.</w:t>
      </w:r>
      <w:r w:rsidRPr="00B12C34">
        <w:rPr>
          <w:rFonts w:ascii="Times New Roman" w:hAnsi="Times New Roman" w:cs="Times New Roman"/>
        </w:rPr>
        <w:t xml:space="preserve"> De ahí que el Poeta diga:</w:t>
      </w:r>
    </w:p>
    <w:p w14:paraId="6CBE58E7" w14:textId="77777777" w:rsidR="0069383D" w:rsidRDefault="0069383D" w:rsidP="0069383D">
      <w:pPr>
        <w:spacing w:after="0" w:line="240" w:lineRule="auto"/>
        <w:ind w:firstLine="567"/>
        <w:jc w:val="center"/>
        <w:rPr>
          <w:rFonts w:ascii="Times New Roman" w:hAnsi="Times New Roman" w:cs="Times New Roman"/>
        </w:rPr>
      </w:pPr>
      <w:r>
        <w:rPr>
          <w:rFonts w:ascii="Times New Roman" w:hAnsi="Times New Roman" w:cs="Times New Roman"/>
        </w:rPr>
        <w:t>“</w:t>
      </w:r>
      <w:r w:rsidRPr="00B12C34">
        <w:rPr>
          <w:rFonts w:ascii="Times New Roman" w:hAnsi="Times New Roman" w:cs="Times New Roman"/>
        </w:rPr>
        <w:t xml:space="preserve">Ahora yo querría hablar de </w:t>
      </w:r>
      <w:r>
        <w:rPr>
          <w:rFonts w:ascii="Times New Roman" w:hAnsi="Times New Roman" w:cs="Times New Roman"/>
        </w:rPr>
        <w:t>la miel del aire,</w:t>
      </w:r>
    </w:p>
    <w:p w14:paraId="5D65996A" w14:textId="77777777" w:rsidR="0069383D" w:rsidRPr="00B12C34" w:rsidRDefault="0069383D" w:rsidP="0069383D">
      <w:pPr>
        <w:spacing w:after="120" w:line="240" w:lineRule="auto"/>
        <w:ind w:firstLine="3261"/>
        <w:rPr>
          <w:rFonts w:ascii="Times New Roman" w:hAnsi="Times New Roman" w:cs="Times New Roman"/>
        </w:rPr>
      </w:pPr>
      <w:r w:rsidRPr="00C662E6">
        <w:rPr>
          <w:rFonts w:ascii="Times New Roman" w:hAnsi="Times New Roman" w:cs="Times New Roman"/>
          <w:lang w:val="it-IT"/>
        </w:rPr>
        <w:t xml:space="preserve">don del cielo” (Virgilio, Georg.  </w:t>
      </w:r>
      <w:r w:rsidRPr="00B12C34">
        <w:rPr>
          <w:rFonts w:ascii="Times New Roman" w:hAnsi="Times New Roman" w:cs="Times New Roman"/>
        </w:rPr>
        <w:t>IV, l),</w:t>
      </w:r>
    </w:p>
    <w:p w14:paraId="1DBB6F52" w14:textId="77777777" w:rsidR="0069383D" w:rsidRPr="00B12C34" w:rsidRDefault="0069383D" w:rsidP="0069383D">
      <w:pPr>
        <w:spacing w:after="120" w:line="240" w:lineRule="auto"/>
        <w:jc w:val="both"/>
        <w:rPr>
          <w:rFonts w:ascii="Times New Roman" w:hAnsi="Times New Roman" w:cs="Times New Roman"/>
        </w:rPr>
      </w:pPr>
      <w:r w:rsidRPr="00B12C34">
        <w:rPr>
          <w:rFonts w:ascii="Times New Roman" w:hAnsi="Times New Roman" w:cs="Times New Roman"/>
        </w:rPr>
        <w:t xml:space="preserve">sea que el rocío se endulce al contacto con las flores, sea que las flores se endulcen al contacto con el rocío, sea que suceda recíprocamente. ¡Ojalá que nosotros fuéramos flores de aquellas de las que se dice: </w:t>
      </w:r>
      <w:r w:rsidRPr="000528E1">
        <w:rPr>
          <w:rFonts w:ascii="Times New Roman" w:hAnsi="Times New Roman" w:cs="Times New Roman"/>
          <w:i/>
        </w:rPr>
        <w:t>Floreced flores (Ecli 39, 14)</w:t>
      </w:r>
      <w:r w:rsidRPr="00B12C34">
        <w:rPr>
          <w:rFonts w:ascii="Times New Roman" w:hAnsi="Times New Roman" w:cs="Times New Roman"/>
        </w:rPr>
        <w:t>, de las cuales también se dice</w:t>
      </w:r>
      <w:r>
        <w:rPr>
          <w:rFonts w:ascii="Times New Roman" w:hAnsi="Times New Roman" w:cs="Times New Roman"/>
          <w:i/>
        </w:rPr>
        <w:t>:</w:t>
      </w:r>
      <w:r w:rsidRPr="00FE790B">
        <w:rPr>
          <w:rFonts w:ascii="Times New Roman" w:hAnsi="Times New Roman" w:cs="Times New Roman"/>
          <w:i/>
        </w:rPr>
        <w:t xml:space="preserve"> Sostenedme con flores (Cant 2, 5)</w:t>
      </w:r>
      <w:r w:rsidRPr="00B12C34">
        <w:rPr>
          <w:rFonts w:ascii="Times New Roman" w:hAnsi="Times New Roman" w:cs="Times New Roman"/>
        </w:rPr>
        <w:t>! ¡Ojalá se endulce en nosotros y nosotros en él, el rocío del Hermón que des</w:t>
      </w:r>
      <w:r>
        <w:rPr>
          <w:rFonts w:ascii="Times New Roman" w:hAnsi="Times New Roman" w:cs="Times New Roman"/>
        </w:rPr>
        <w:t>ciende sobre los montes de Sión</w:t>
      </w:r>
      <w:r>
        <w:rPr>
          <w:rStyle w:val="Refdenotaalpie"/>
          <w:rFonts w:ascii="Times New Roman" w:hAnsi="Times New Roman" w:cs="Times New Roman"/>
        </w:rPr>
        <w:footnoteReference w:id="392"/>
      </w:r>
      <w:r w:rsidRPr="00B12C34">
        <w:rPr>
          <w:rFonts w:ascii="Times New Roman" w:hAnsi="Times New Roman" w:cs="Times New Roman"/>
        </w:rPr>
        <w:t xml:space="preserve"> y elaborara en nosotros esa miel, como la que se encuentra en la Tierra prometida! ¡Que gustemos de antemano ahora, y después, al gustar más plenamente, podamos decir por experiencia los que gustamos y vemos cuán suave es el Señor</w:t>
      </w:r>
      <w:r>
        <w:rPr>
          <w:rStyle w:val="Refdenotaalpie"/>
          <w:rFonts w:ascii="Times New Roman" w:hAnsi="Times New Roman" w:cs="Times New Roman"/>
        </w:rPr>
        <w:footnoteReference w:id="393"/>
      </w:r>
      <w:r w:rsidRPr="00B12C34">
        <w:rPr>
          <w:rFonts w:ascii="Times New Roman" w:hAnsi="Times New Roman" w:cs="Times New Roman"/>
        </w:rPr>
        <w:t xml:space="preserve">: </w:t>
      </w:r>
      <w:r w:rsidRPr="00FE790B">
        <w:rPr>
          <w:rFonts w:ascii="Times New Roman" w:hAnsi="Times New Roman" w:cs="Times New Roman"/>
          <w:i/>
        </w:rPr>
        <w:t>¡Qué grande, Señor, la abundancia de la dulzura que reservas a los que te temen, tú la brindas a los que esperan en ti! (Sal 30, 20).</w:t>
      </w:r>
    </w:p>
    <w:p w14:paraId="3AAA6146" w14:textId="77777777" w:rsidR="0069383D" w:rsidRPr="00FE790B"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No sólo abunda miel en la Tierra p</w:t>
      </w:r>
      <w:r>
        <w:rPr>
          <w:rFonts w:ascii="Times New Roman" w:hAnsi="Times New Roman" w:cs="Times New Roman"/>
        </w:rPr>
        <w:t>rometida, también abunda leche.</w:t>
      </w:r>
      <w:r w:rsidRPr="00B12C34">
        <w:rPr>
          <w:rFonts w:ascii="Times New Roman" w:hAnsi="Times New Roman" w:cs="Times New Roman"/>
        </w:rPr>
        <w:t xml:space="preserve"> La leche tiene su origen en la carne, porque la madre consuela y alimenta para que vivan, a aque</w:t>
      </w:r>
      <w:r>
        <w:rPr>
          <w:rFonts w:ascii="Times New Roman" w:hAnsi="Times New Roman" w:cs="Times New Roman"/>
        </w:rPr>
        <w:t>llos que sin leche no vivirían.</w:t>
      </w:r>
      <w:r w:rsidRPr="00B12C34">
        <w:rPr>
          <w:rFonts w:ascii="Times New Roman" w:hAnsi="Times New Roman" w:cs="Times New Roman"/>
        </w:rPr>
        <w:t xml:space="preserve"> Para esto </w:t>
      </w:r>
      <w:r w:rsidRPr="00FE790B">
        <w:rPr>
          <w:rFonts w:ascii="Times New Roman" w:hAnsi="Times New Roman" w:cs="Times New Roman"/>
          <w:i/>
        </w:rPr>
        <w:t>el Verbo se hizo carne, y habitó entre nosotros (Jn 1, 14)</w:t>
      </w:r>
      <w:r w:rsidRPr="00B12C34">
        <w:rPr>
          <w:rFonts w:ascii="Times New Roman" w:hAnsi="Times New Roman" w:cs="Times New Roman"/>
        </w:rPr>
        <w:t xml:space="preserve">, para que bebamos leche y seamos saciados </w:t>
      </w:r>
      <w:r>
        <w:rPr>
          <w:rFonts w:ascii="Times New Roman" w:hAnsi="Times New Roman" w:cs="Times New Roman"/>
        </w:rPr>
        <w:t>a los pechos de su consolación</w:t>
      </w:r>
      <w:r>
        <w:rPr>
          <w:rStyle w:val="Refdenotaalpie"/>
          <w:rFonts w:ascii="Times New Roman" w:hAnsi="Times New Roman" w:cs="Times New Roman"/>
        </w:rPr>
        <w:footnoteReference w:id="394"/>
      </w:r>
      <w:r>
        <w:rPr>
          <w:rFonts w:ascii="Times New Roman" w:hAnsi="Times New Roman" w:cs="Times New Roman"/>
        </w:rPr>
        <w:t>.</w:t>
      </w:r>
      <w:r w:rsidRPr="00B12C34">
        <w:rPr>
          <w:rFonts w:ascii="Times New Roman" w:hAnsi="Times New Roman" w:cs="Times New Roman"/>
        </w:rPr>
        <w:t xml:space="preserve"> Por lo cual se dice: </w:t>
      </w:r>
      <w:r w:rsidRPr="00FE790B">
        <w:rPr>
          <w:rFonts w:ascii="Times New Roman" w:hAnsi="Times New Roman" w:cs="Times New Roman"/>
          <w:i/>
        </w:rPr>
        <w:t>Como una madre consuela a sus hijos, así también yo os consolaré y en Jerusalén seréis consolados (Is 66, 13).</w:t>
      </w:r>
      <w:r w:rsidRPr="00B12C34">
        <w:rPr>
          <w:rFonts w:ascii="Times New Roman" w:hAnsi="Times New Roman" w:cs="Times New Roman"/>
        </w:rPr>
        <w:t xml:space="preserve"> Ciertamente, en aquella Jerusalén celestial, donde está la visión de paz, allí se encuen</w:t>
      </w:r>
      <w:r>
        <w:rPr>
          <w:rFonts w:ascii="Times New Roman" w:hAnsi="Times New Roman" w:cs="Times New Roman"/>
        </w:rPr>
        <w:t>tra la leche de la consolación.</w:t>
      </w:r>
      <w:r w:rsidRPr="00B12C34">
        <w:rPr>
          <w:rFonts w:ascii="Times New Roman" w:hAnsi="Times New Roman" w:cs="Times New Roman"/>
        </w:rPr>
        <w:t xml:space="preserve"> Todo lo que deleitará la gloria manifiesta del Hombre-Dios en Dios, acariciará a aquellos que la contemplen, y será como leche, con la cual son alimentados para que tengan vida, y sin la cual no tendrían aquella vida de la cual dice al Padre, aquel que es la Vida: </w:t>
      </w:r>
      <w:r w:rsidRPr="00FE790B">
        <w:rPr>
          <w:rFonts w:ascii="Times New Roman" w:hAnsi="Times New Roman" w:cs="Times New Roman"/>
          <w:i/>
        </w:rPr>
        <w:t>Esta es la vida eterna, que te conozcan a ti, el único Dios verdadero, y al que tú has enviado, Jesucristo (Jn 1 7, 3).</w:t>
      </w:r>
    </w:p>
    <w:p w14:paraId="35629505" w14:textId="77777777" w:rsidR="0069383D" w:rsidRDefault="0069383D" w:rsidP="00451C1F">
      <w:pPr>
        <w:spacing w:after="0" w:line="240" w:lineRule="auto"/>
        <w:ind w:firstLine="567"/>
        <w:jc w:val="both"/>
        <w:rPr>
          <w:rFonts w:ascii="Times New Roman" w:hAnsi="Times New Roman" w:cs="Times New Roman"/>
        </w:rPr>
      </w:pPr>
    </w:p>
    <w:p w14:paraId="21FBAB72" w14:textId="77777777" w:rsidR="0069383D" w:rsidRPr="00B12C34" w:rsidRDefault="0069383D" w:rsidP="00451C1F">
      <w:pPr>
        <w:spacing w:after="0" w:line="240" w:lineRule="auto"/>
        <w:ind w:firstLine="567"/>
        <w:jc w:val="both"/>
        <w:rPr>
          <w:rFonts w:ascii="Times New Roman" w:hAnsi="Times New Roman" w:cs="Times New Roman"/>
        </w:rPr>
      </w:pPr>
    </w:p>
    <w:p w14:paraId="4EED0AF5" w14:textId="77777777" w:rsidR="0069383D" w:rsidRDefault="0069383D" w:rsidP="0069383D">
      <w:pPr>
        <w:spacing w:after="0" w:line="240" w:lineRule="auto"/>
        <w:ind w:left="6662"/>
        <w:jc w:val="both"/>
        <w:rPr>
          <w:rFonts w:ascii="Times New Roman" w:hAnsi="Times New Roman" w:cs="Times New Roman"/>
          <w:i/>
        </w:rPr>
      </w:pPr>
      <w:r w:rsidRPr="00FE790B">
        <w:rPr>
          <w:rFonts w:ascii="Times New Roman" w:hAnsi="Times New Roman" w:cs="Times New Roman"/>
          <w:i/>
        </w:rPr>
        <w:t xml:space="preserve">Bienaventurados los que lloran, porque ellos serán consolados. </w:t>
      </w:r>
    </w:p>
    <w:p w14:paraId="76CA2AF9" w14:textId="77777777" w:rsidR="0069383D" w:rsidRPr="00FE790B" w:rsidRDefault="0069383D" w:rsidP="0069383D">
      <w:pPr>
        <w:spacing w:after="120" w:line="240" w:lineRule="auto"/>
        <w:ind w:left="6663"/>
        <w:jc w:val="right"/>
        <w:rPr>
          <w:rFonts w:ascii="Times New Roman" w:hAnsi="Times New Roman" w:cs="Times New Roman"/>
          <w:i/>
        </w:rPr>
      </w:pPr>
      <w:r w:rsidRPr="00FE790B">
        <w:rPr>
          <w:rFonts w:ascii="Times New Roman" w:hAnsi="Times New Roman" w:cs="Times New Roman"/>
          <w:i/>
        </w:rPr>
        <w:t>Mt 5, 5</w:t>
      </w:r>
    </w:p>
    <w:p w14:paraId="44DF87B8" w14:textId="77777777" w:rsidR="0069383D" w:rsidRPr="00B12C34" w:rsidRDefault="0069383D" w:rsidP="0069383D">
      <w:pPr>
        <w:spacing w:after="120" w:line="240" w:lineRule="auto"/>
        <w:ind w:firstLine="567"/>
        <w:jc w:val="both"/>
        <w:rPr>
          <w:rFonts w:ascii="Times New Roman" w:hAnsi="Times New Roman" w:cs="Times New Roman"/>
        </w:rPr>
      </w:pPr>
    </w:p>
    <w:p w14:paraId="4E668206" w14:textId="77777777" w:rsidR="0069383D" w:rsidRDefault="0069383D" w:rsidP="0069383D">
      <w:pPr>
        <w:spacing w:after="0" w:line="240" w:lineRule="auto"/>
        <w:jc w:val="both"/>
        <w:rPr>
          <w:rFonts w:ascii="Times New Roman" w:hAnsi="Times New Roman" w:cs="Times New Roman"/>
          <w:b/>
        </w:rPr>
      </w:pPr>
      <w:r w:rsidRPr="00FE790B">
        <w:rPr>
          <w:rFonts w:ascii="Times New Roman" w:hAnsi="Times New Roman" w:cs="Times New Roman"/>
          <w:b/>
        </w:rPr>
        <w:t xml:space="preserve">Sabiduría de Dios y sabiduría del mundo no pueden concordar; </w:t>
      </w:r>
    </w:p>
    <w:p w14:paraId="4D96F466" w14:textId="77777777" w:rsidR="0069383D" w:rsidRDefault="0069383D" w:rsidP="0069383D">
      <w:pPr>
        <w:spacing w:after="0" w:line="240" w:lineRule="auto"/>
        <w:jc w:val="both"/>
        <w:rPr>
          <w:rFonts w:ascii="Times New Roman" w:hAnsi="Times New Roman" w:cs="Times New Roman"/>
          <w:b/>
        </w:rPr>
      </w:pPr>
      <w:r w:rsidRPr="00FE790B">
        <w:rPr>
          <w:rFonts w:ascii="Times New Roman" w:hAnsi="Times New Roman" w:cs="Times New Roman"/>
          <w:b/>
        </w:rPr>
        <w:t xml:space="preserve">cada bienaventuranza evangélica </w:t>
      </w:r>
    </w:p>
    <w:p w14:paraId="332ACD30" w14:textId="77777777" w:rsidR="0069383D" w:rsidRPr="00FE790B" w:rsidRDefault="0069383D" w:rsidP="0069383D">
      <w:pPr>
        <w:spacing w:after="120" w:line="240" w:lineRule="auto"/>
        <w:jc w:val="both"/>
        <w:rPr>
          <w:rFonts w:ascii="Times New Roman" w:hAnsi="Times New Roman" w:cs="Times New Roman"/>
          <w:b/>
        </w:rPr>
      </w:pPr>
      <w:r w:rsidRPr="00FE790B">
        <w:rPr>
          <w:rFonts w:ascii="Times New Roman" w:hAnsi="Times New Roman" w:cs="Times New Roman"/>
          <w:b/>
        </w:rPr>
        <w:t>es un desafío a la mentalidad del siglo</w:t>
      </w:r>
    </w:p>
    <w:p w14:paraId="0C0E8601"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La sabiduría de Dios y la sabiduría de este mundo varían en sus juicios acerca de las cosas, y no pesan en la misma balanza la importancia de las mismas.</w:t>
      </w:r>
    </w:p>
    <w:p w14:paraId="2437867E"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Pues la sabiduría de este mundo estima grande, lo que la sabiduría de Dios considera digno de ser desechado y menospreciado. También la sabiduría del mundo reprueba con su juicio, lo que la sabiduría de Dios juzga precioso y grande.</w:t>
      </w:r>
    </w:p>
    <w:p w14:paraId="012F571C"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La sabiduría de Dios dice: </w:t>
      </w:r>
      <w:r w:rsidRPr="00FE790B">
        <w:rPr>
          <w:rFonts w:ascii="Times New Roman" w:hAnsi="Times New Roman" w:cs="Times New Roman"/>
          <w:i/>
        </w:rPr>
        <w:t>Bienaventurados los pobres de espíritu, porque, de ellos es el Reino de los cielos.</w:t>
      </w:r>
      <w:r w:rsidRPr="00B12C34">
        <w:rPr>
          <w:rFonts w:ascii="Times New Roman" w:hAnsi="Times New Roman" w:cs="Times New Roman"/>
        </w:rPr>
        <w:t xml:space="preserve"> La sabiduría del mundo dice: Bienaventurados los ricos, porque ahora dominarán en todo el universo.  La sabiduría de Dios dice: Bienaventurados los mansos, p</w:t>
      </w:r>
      <w:r>
        <w:rPr>
          <w:rFonts w:ascii="Times New Roman" w:hAnsi="Times New Roman" w:cs="Times New Roman"/>
        </w:rPr>
        <w:t>orque ellos poseerán la tierra.</w:t>
      </w:r>
      <w:r w:rsidRPr="00B12C34">
        <w:rPr>
          <w:rFonts w:ascii="Times New Roman" w:hAnsi="Times New Roman" w:cs="Times New Roman"/>
        </w:rPr>
        <w:t xml:space="preserve"> La sabiduría del mundo dice: Bienaventurados los belicosos y los violentos, </w:t>
      </w:r>
      <w:r>
        <w:rPr>
          <w:rFonts w:ascii="Times New Roman" w:hAnsi="Times New Roman" w:cs="Times New Roman"/>
        </w:rPr>
        <w:t xml:space="preserve">porque ellos poseen la tierra. </w:t>
      </w:r>
      <w:r w:rsidRPr="00B12C34">
        <w:rPr>
          <w:rFonts w:ascii="Times New Roman" w:hAnsi="Times New Roman" w:cs="Times New Roman"/>
        </w:rPr>
        <w:t xml:space="preserve">La sabiduría de Dios dice: </w:t>
      </w:r>
      <w:r w:rsidRPr="00A82898">
        <w:rPr>
          <w:rFonts w:ascii="Times New Roman" w:hAnsi="Times New Roman" w:cs="Times New Roman"/>
          <w:i/>
        </w:rPr>
        <w:t>Bienaventurados los que lloran, porque ellos serán consolados</w:t>
      </w:r>
      <w:r>
        <w:rPr>
          <w:rFonts w:ascii="Times New Roman" w:hAnsi="Times New Roman" w:cs="Times New Roman"/>
        </w:rPr>
        <w:t>.</w:t>
      </w:r>
      <w:r w:rsidRPr="00B12C34">
        <w:rPr>
          <w:rFonts w:ascii="Times New Roman" w:hAnsi="Times New Roman" w:cs="Times New Roman"/>
        </w:rPr>
        <w:t xml:space="preserve"> La sabiduría del mundo dice: Bienaventurados los que ríen, porque ellos ya </w:t>
      </w:r>
      <w:r>
        <w:rPr>
          <w:rFonts w:ascii="Times New Roman" w:hAnsi="Times New Roman" w:cs="Times New Roman"/>
        </w:rPr>
        <w:t>son consolados.</w:t>
      </w:r>
      <w:r w:rsidRPr="00B12C34">
        <w:rPr>
          <w:rFonts w:ascii="Times New Roman" w:hAnsi="Times New Roman" w:cs="Times New Roman"/>
        </w:rPr>
        <w:t xml:space="preserve"> La sabiduría del mundo aprueba, alaba y ama las riquezas del </w:t>
      </w:r>
      <w:r w:rsidRPr="00B12C34">
        <w:rPr>
          <w:rFonts w:ascii="Times New Roman" w:hAnsi="Times New Roman" w:cs="Times New Roman"/>
        </w:rPr>
        <w:lastRenderedPageBreak/>
        <w:t>mundo y la risa y el gozo de la vida presente, porque procuran una consolación inmediata; aborrece y condena la pobreza y el llanto, porque acarrean una desolación también inmediata.  La sabiduría de Dios juzga vanos y nocivos los gozos de la vida presente, porque son alimento para los vicios e impedimentos para la salvación; empero recomienda y ama la pobreza y el llanto como medios de purificación de los vicios y de preparación de la felicidad sin fin.</w:t>
      </w:r>
    </w:p>
    <w:p w14:paraId="102D7DA7"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La sabiduría de Dios y la sabiduría de este mundo se impugnan entre sí con sus juicios, de modo que se juzgan</w:t>
      </w:r>
      <w:r>
        <w:rPr>
          <w:rFonts w:ascii="Times New Roman" w:hAnsi="Times New Roman" w:cs="Times New Roman"/>
        </w:rPr>
        <w:t xml:space="preserve"> recíprocamente, una a la otra.</w:t>
      </w:r>
      <w:r w:rsidRPr="00B12C34">
        <w:rPr>
          <w:rFonts w:ascii="Times New Roman" w:hAnsi="Times New Roman" w:cs="Times New Roman"/>
        </w:rPr>
        <w:t xml:space="preserve"> La sabiduría de este mundo es necedad ante Dios, y la sabiduría de Dios es necedad ante </w:t>
      </w:r>
      <w:r>
        <w:rPr>
          <w:rFonts w:ascii="Times New Roman" w:hAnsi="Times New Roman" w:cs="Times New Roman"/>
        </w:rPr>
        <w:t>el mundo</w:t>
      </w:r>
      <w:r>
        <w:rPr>
          <w:rStyle w:val="Refdenotaalpie"/>
          <w:rFonts w:ascii="Times New Roman" w:hAnsi="Times New Roman" w:cs="Times New Roman"/>
        </w:rPr>
        <w:footnoteReference w:id="395"/>
      </w:r>
      <w:r>
        <w:rPr>
          <w:rFonts w:ascii="Times New Roman" w:hAnsi="Times New Roman" w:cs="Times New Roman"/>
        </w:rPr>
        <w:t>.</w:t>
      </w:r>
      <w:r w:rsidRPr="00B12C34">
        <w:rPr>
          <w:rFonts w:ascii="Times New Roman" w:hAnsi="Times New Roman" w:cs="Times New Roman"/>
        </w:rPr>
        <w:t xml:space="preserve"> En efecto, la predicación de la cruz es n</w:t>
      </w:r>
      <w:r>
        <w:rPr>
          <w:rFonts w:ascii="Times New Roman" w:hAnsi="Times New Roman" w:cs="Times New Roman"/>
        </w:rPr>
        <w:t>ecedad para los que se pierden</w:t>
      </w:r>
      <w:r>
        <w:rPr>
          <w:rStyle w:val="Refdenotaalpie"/>
          <w:rFonts w:ascii="Times New Roman" w:hAnsi="Times New Roman" w:cs="Times New Roman"/>
        </w:rPr>
        <w:footnoteReference w:id="396"/>
      </w:r>
      <w:r>
        <w:rPr>
          <w:rFonts w:ascii="Times New Roman" w:hAnsi="Times New Roman" w:cs="Times New Roman"/>
        </w:rPr>
        <w:t>.</w:t>
      </w:r>
      <w:r w:rsidRPr="00B12C34">
        <w:rPr>
          <w:rFonts w:ascii="Times New Roman" w:hAnsi="Times New Roman" w:cs="Times New Roman"/>
        </w:rPr>
        <w:t xml:space="preserve"> La predicación de la pobreza y del llanto, en cierto modo es una predicación de la cruz, porque la pobreza y el </w:t>
      </w:r>
      <w:r>
        <w:rPr>
          <w:rFonts w:ascii="Times New Roman" w:hAnsi="Times New Roman" w:cs="Times New Roman"/>
        </w:rPr>
        <w:t>llanto son una especie de cruz.</w:t>
      </w:r>
      <w:r w:rsidRPr="00B12C34">
        <w:rPr>
          <w:rFonts w:ascii="Times New Roman" w:hAnsi="Times New Roman" w:cs="Times New Roman"/>
        </w:rPr>
        <w:t xml:space="preserve"> </w:t>
      </w:r>
      <w:r w:rsidRPr="00A82898">
        <w:rPr>
          <w:rFonts w:ascii="Times New Roman" w:hAnsi="Times New Roman" w:cs="Times New Roman"/>
          <w:i/>
        </w:rPr>
        <w:t>La sabiduría de Dios ha sido justificada por sus hijos (Lc 7, 35)</w:t>
      </w:r>
      <w:r>
        <w:rPr>
          <w:rFonts w:ascii="Times New Roman" w:hAnsi="Times New Roman" w:cs="Times New Roman"/>
        </w:rPr>
        <w:t xml:space="preserve"> y por los hijos de la luz.</w:t>
      </w:r>
      <w:r w:rsidRPr="00B12C34">
        <w:rPr>
          <w:rFonts w:ascii="Times New Roman" w:hAnsi="Times New Roman" w:cs="Times New Roman"/>
        </w:rPr>
        <w:t xml:space="preserve"> </w:t>
      </w:r>
      <w:r w:rsidRPr="00A82898">
        <w:rPr>
          <w:rFonts w:ascii="Times New Roman" w:hAnsi="Times New Roman" w:cs="Times New Roman"/>
          <w:i/>
        </w:rPr>
        <w:t>Los hijos de este siglo son más astutos con los de su generación que los hijos de la luz (Lc 16, 8)</w:t>
      </w:r>
      <w:r>
        <w:rPr>
          <w:rFonts w:ascii="Times New Roman" w:hAnsi="Times New Roman" w:cs="Times New Roman"/>
        </w:rPr>
        <w:t xml:space="preserve">. </w:t>
      </w:r>
      <w:r w:rsidRPr="00B12C34">
        <w:rPr>
          <w:rFonts w:ascii="Times New Roman" w:hAnsi="Times New Roman" w:cs="Times New Roman"/>
        </w:rPr>
        <w:t>Por eso los hijos de este siglo y los hijos de la luz recíprocamente se consideran nec</w:t>
      </w:r>
      <w:r>
        <w:rPr>
          <w:rFonts w:ascii="Times New Roman" w:hAnsi="Times New Roman" w:cs="Times New Roman"/>
        </w:rPr>
        <w:t xml:space="preserve">ios e insensatos. </w:t>
      </w:r>
      <w:r w:rsidRPr="00B12C34">
        <w:rPr>
          <w:rFonts w:ascii="Times New Roman" w:hAnsi="Times New Roman" w:cs="Times New Roman"/>
        </w:rPr>
        <w:t>Aquellos miran hacia las vanidades e insensateces engañosas</w:t>
      </w:r>
      <w:r>
        <w:rPr>
          <w:rStyle w:val="Refdenotaalpie"/>
          <w:rFonts w:ascii="Times New Roman" w:hAnsi="Times New Roman" w:cs="Times New Roman"/>
        </w:rPr>
        <w:footnoteReference w:id="397"/>
      </w:r>
      <w:r w:rsidRPr="00B12C34">
        <w:rPr>
          <w:rFonts w:ascii="Times New Roman" w:hAnsi="Times New Roman" w:cs="Times New Roman"/>
        </w:rPr>
        <w:t>; estos, hacia la necedad de la predicación, por la cual Dios decretó salvar a los creyentes</w:t>
      </w:r>
      <w:r>
        <w:rPr>
          <w:rStyle w:val="Refdenotaalpie"/>
          <w:rFonts w:ascii="Times New Roman" w:hAnsi="Times New Roman" w:cs="Times New Roman"/>
        </w:rPr>
        <w:footnoteReference w:id="398"/>
      </w:r>
      <w:r w:rsidRPr="00B12C34">
        <w:rPr>
          <w:rFonts w:ascii="Times New Roman" w:hAnsi="Times New Roman" w:cs="Times New Roman"/>
        </w:rPr>
        <w:t>; aman tener por luz lo que el hombre animal no percibe: es necedad para él, y no puede comprender</w:t>
      </w:r>
      <w:r>
        <w:rPr>
          <w:rStyle w:val="Refdenotaalpie"/>
          <w:rFonts w:ascii="Times New Roman" w:hAnsi="Times New Roman" w:cs="Times New Roman"/>
        </w:rPr>
        <w:footnoteReference w:id="399"/>
      </w:r>
      <w:r w:rsidRPr="00B12C34">
        <w:rPr>
          <w:rFonts w:ascii="Times New Roman" w:hAnsi="Times New Roman" w:cs="Times New Roman"/>
        </w:rPr>
        <w:t>.</w:t>
      </w:r>
    </w:p>
    <w:p w14:paraId="3C3A3727"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Este altercado entre la sabiduría de Dios y la de este mundo, sacude los fundamentos de la propia fe en el corazón de muchos, y en tal forma prevalece, que si fuera posible, también los elegidos serían trastornados</w:t>
      </w:r>
      <w:r>
        <w:rPr>
          <w:rStyle w:val="Refdenotaalpie"/>
          <w:rFonts w:ascii="Times New Roman" w:hAnsi="Times New Roman" w:cs="Times New Roman"/>
        </w:rPr>
        <w:footnoteReference w:id="400"/>
      </w:r>
      <w:r w:rsidRPr="00B12C34">
        <w:rPr>
          <w:rFonts w:ascii="Times New Roman" w:hAnsi="Times New Roman" w:cs="Times New Roman"/>
        </w:rPr>
        <w:t xml:space="preserve">. De ahí que un justo diga: </w:t>
      </w:r>
      <w:r w:rsidRPr="00F31F9C">
        <w:rPr>
          <w:rFonts w:ascii="Times New Roman" w:hAnsi="Times New Roman" w:cs="Times New Roman"/>
          <w:i/>
        </w:rPr>
        <w:t>Por poco mis pies han tropezado y por poco he caído al andar, porque estaba celoso contra mis enemigos, al ver la paz de los pecadores (Sal 72, 2-3)</w:t>
      </w:r>
      <w:r>
        <w:rPr>
          <w:rFonts w:ascii="Times New Roman" w:hAnsi="Times New Roman" w:cs="Times New Roman"/>
        </w:rPr>
        <w:t>.</w:t>
      </w:r>
      <w:r w:rsidRPr="00B12C34">
        <w:rPr>
          <w:rFonts w:ascii="Times New Roman" w:hAnsi="Times New Roman" w:cs="Times New Roman"/>
        </w:rPr>
        <w:t xml:space="preserve"> Pero cuando conoce sus postrimerías, se admira y dice: </w:t>
      </w:r>
      <w:r w:rsidRPr="00F31F9C">
        <w:rPr>
          <w:rFonts w:ascii="Times New Roman" w:hAnsi="Times New Roman" w:cs="Times New Roman"/>
          <w:i/>
        </w:rPr>
        <w:t>¡Cómo les ha llegado la desolación! Súbitamente desfallecieron, perecieron por causa de su iniquidad (Sal 72, 19).</w:t>
      </w:r>
    </w:p>
    <w:p w14:paraId="20629D16"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Según la sentencia de Salomón, la risa es condenada y el llant</w:t>
      </w:r>
      <w:r>
        <w:rPr>
          <w:rFonts w:ascii="Times New Roman" w:hAnsi="Times New Roman" w:cs="Times New Roman"/>
        </w:rPr>
        <w:t>o es preferido a los banquetes.</w:t>
      </w:r>
      <w:r w:rsidRPr="00B12C34">
        <w:rPr>
          <w:rFonts w:ascii="Times New Roman" w:hAnsi="Times New Roman" w:cs="Times New Roman"/>
        </w:rPr>
        <w:t xml:space="preserve"> </w:t>
      </w:r>
      <w:r w:rsidRPr="00F31F9C">
        <w:rPr>
          <w:rFonts w:ascii="Times New Roman" w:hAnsi="Times New Roman" w:cs="Times New Roman"/>
          <w:i/>
        </w:rPr>
        <w:t xml:space="preserve">La risa, </w:t>
      </w:r>
      <w:r w:rsidRPr="00F31F9C">
        <w:rPr>
          <w:rFonts w:ascii="Times New Roman" w:hAnsi="Times New Roman" w:cs="Times New Roman"/>
        </w:rPr>
        <w:t>dice,</w:t>
      </w:r>
      <w:r w:rsidRPr="00F31F9C">
        <w:rPr>
          <w:rFonts w:ascii="Times New Roman" w:hAnsi="Times New Roman" w:cs="Times New Roman"/>
          <w:i/>
        </w:rPr>
        <w:t xml:space="preserve"> la consideré un error, y del gozo dije: ¿por qué me engañas en vano? (Ecle 2, 2).</w:t>
      </w:r>
      <w:r w:rsidRPr="00B12C34">
        <w:rPr>
          <w:rFonts w:ascii="Times New Roman" w:hAnsi="Times New Roman" w:cs="Times New Roman"/>
        </w:rPr>
        <w:t xml:space="preserve"> Y también: </w:t>
      </w:r>
      <w:r w:rsidRPr="00F31F9C">
        <w:rPr>
          <w:rFonts w:ascii="Times New Roman" w:hAnsi="Times New Roman" w:cs="Times New Roman"/>
          <w:i/>
        </w:rPr>
        <w:t>Mejor es ir a casa de luto, que ir a casa de festín (Ecle 7, 2)</w:t>
      </w:r>
      <w:r>
        <w:rPr>
          <w:rFonts w:ascii="Times New Roman" w:hAnsi="Times New Roman" w:cs="Times New Roman"/>
        </w:rPr>
        <w:t>.</w:t>
      </w:r>
      <w:r w:rsidRPr="00B12C34">
        <w:rPr>
          <w:rFonts w:ascii="Times New Roman" w:hAnsi="Times New Roman" w:cs="Times New Roman"/>
        </w:rPr>
        <w:t xml:space="preserve"> Estas son palabras de Salomón, pero he aquí que hay alguien que es más que Salomón</w:t>
      </w:r>
      <w:r>
        <w:rPr>
          <w:rStyle w:val="Refdenotaalpie"/>
          <w:rFonts w:ascii="Times New Roman" w:hAnsi="Times New Roman" w:cs="Times New Roman"/>
        </w:rPr>
        <w:footnoteReference w:id="401"/>
      </w:r>
      <w:r w:rsidRPr="00B12C34">
        <w:rPr>
          <w:rFonts w:ascii="Times New Roman" w:hAnsi="Times New Roman" w:cs="Times New Roman"/>
        </w:rPr>
        <w:t xml:space="preserve"> y nos dice: </w:t>
      </w:r>
      <w:r w:rsidRPr="00F31F9C">
        <w:rPr>
          <w:rFonts w:ascii="Times New Roman" w:hAnsi="Times New Roman" w:cs="Times New Roman"/>
          <w:i/>
        </w:rPr>
        <w:t>Bienaventurados los que lloran, porque ellos serán consolados</w:t>
      </w:r>
      <w:r w:rsidRPr="00B12C34">
        <w:rPr>
          <w:rFonts w:ascii="Times New Roman" w:hAnsi="Times New Roman" w:cs="Times New Roman"/>
        </w:rPr>
        <w:t>.</w:t>
      </w:r>
    </w:p>
    <w:p w14:paraId="023122EC" w14:textId="77777777" w:rsidR="0069383D" w:rsidRDefault="0069383D" w:rsidP="0069383D">
      <w:pPr>
        <w:spacing w:after="0" w:line="240" w:lineRule="auto"/>
        <w:ind w:firstLine="567"/>
        <w:jc w:val="both"/>
        <w:rPr>
          <w:rFonts w:ascii="Times New Roman" w:hAnsi="Times New Roman" w:cs="Times New Roman"/>
        </w:rPr>
      </w:pPr>
    </w:p>
    <w:p w14:paraId="3215679D" w14:textId="77777777" w:rsidR="0069383D" w:rsidRPr="00B12C34" w:rsidRDefault="0069383D" w:rsidP="0069383D">
      <w:pPr>
        <w:spacing w:after="0" w:line="240" w:lineRule="auto"/>
        <w:ind w:firstLine="567"/>
        <w:jc w:val="both"/>
        <w:rPr>
          <w:rFonts w:ascii="Times New Roman" w:hAnsi="Times New Roman" w:cs="Times New Roman"/>
        </w:rPr>
      </w:pPr>
    </w:p>
    <w:p w14:paraId="7A34CE7F" w14:textId="77777777" w:rsidR="0069383D" w:rsidRPr="00F31F9C" w:rsidRDefault="0069383D" w:rsidP="0069383D">
      <w:pPr>
        <w:spacing w:after="0" w:line="240" w:lineRule="auto"/>
        <w:jc w:val="both"/>
        <w:rPr>
          <w:rFonts w:ascii="Times New Roman" w:hAnsi="Times New Roman" w:cs="Times New Roman"/>
          <w:b/>
        </w:rPr>
      </w:pPr>
      <w:r w:rsidRPr="00F31F9C">
        <w:rPr>
          <w:rFonts w:ascii="Times New Roman" w:hAnsi="Times New Roman" w:cs="Times New Roman"/>
          <w:b/>
        </w:rPr>
        <w:t xml:space="preserve">Ciertas lágrimas son vanas; </w:t>
      </w:r>
    </w:p>
    <w:p w14:paraId="56E2D486" w14:textId="77777777" w:rsidR="0069383D" w:rsidRPr="00F31F9C" w:rsidRDefault="0069383D" w:rsidP="0069383D">
      <w:pPr>
        <w:spacing w:after="120" w:line="240" w:lineRule="auto"/>
        <w:jc w:val="both"/>
        <w:rPr>
          <w:rFonts w:ascii="Times New Roman" w:hAnsi="Times New Roman" w:cs="Times New Roman"/>
          <w:b/>
        </w:rPr>
      </w:pPr>
      <w:r w:rsidRPr="00F31F9C">
        <w:rPr>
          <w:rFonts w:ascii="Times New Roman" w:hAnsi="Times New Roman" w:cs="Times New Roman"/>
          <w:b/>
        </w:rPr>
        <w:t>otras son legítimas y merecen el cielo</w:t>
      </w:r>
    </w:p>
    <w:p w14:paraId="56FFF238" w14:textId="77777777" w:rsidR="0069383D" w:rsidRPr="003102B3"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La vanidad y la piedad obligan a una di</w:t>
      </w:r>
      <w:r>
        <w:rPr>
          <w:rFonts w:ascii="Times New Roman" w:hAnsi="Times New Roman" w:cs="Times New Roman"/>
        </w:rPr>
        <w:t>stinción entre llanto y llanto.</w:t>
      </w:r>
      <w:r w:rsidRPr="00B12C34">
        <w:rPr>
          <w:rFonts w:ascii="Times New Roman" w:hAnsi="Times New Roman" w:cs="Times New Roman"/>
        </w:rPr>
        <w:t xml:space="preserve"> Hay quienes lloran por lo que no habría que llorar, y por eso habría que llorar por ellos porque lloran en vano, así como también en vano creen</w:t>
      </w:r>
      <w:r>
        <w:rPr>
          <w:rStyle w:val="Refdenotaalpie"/>
          <w:rFonts w:ascii="Times New Roman" w:hAnsi="Times New Roman" w:cs="Times New Roman"/>
        </w:rPr>
        <w:footnoteReference w:id="402"/>
      </w:r>
      <w:r w:rsidRPr="00B12C34">
        <w:rPr>
          <w:rFonts w:ascii="Times New Roman" w:hAnsi="Times New Roman" w:cs="Times New Roman"/>
        </w:rPr>
        <w:t xml:space="preserve">. Hay quienes lloran devota y saludablemente, y así serán bienaventurados, porque lloran como el propio Señor dice a sus discípulos: </w:t>
      </w:r>
      <w:r w:rsidRPr="00F31F9C">
        <w:rPr>
          <w:rFonts w:ascii="Times New Roman" w:hAnsi="Times New Roman" w:cs="Times New Roman"/>
          <w:i/>
        </w:rPr>
        <w:t>En verdad, en verdad os digo que lloraréis y os lamentaréis, y el mundo se alegrará. Estaréis tristes, pero vuestra tristeza se convertirá en gozo</w:t>
      </w:r>
      <w:r>
        <w:rPr>
          <w:rFonts w:ascii="Times New Roman" w:hAnsi="Times New Roman" w:cs="Times New Roman"/>
          <w:i/>
        </w:rPr>
        <w:t xml:space="preserve"> </w:t>
      </w:r>
      <w:r w:rsidRPr="00F31F9C">
        <w:rPr>
          <w:rFonts w:ascii="Times New Roman" w:hAnsi="Times New Roman" w:cs="Times New Roman"/>
          <w:i/>
        </w:rPr>
        <w:t>(Jn 16, 20).</w:t>
      </w:r>
      <w:r>
        <w:rPr>
          <w:rFonts w:ascii="Times New Roman" w:hAnsi="Times New Roman" w:cs="Times New Roman"/>
        </w:rPr>
        <w:t xml:space="preserve"> </w:t>
      </w:r>
      <w:r w:rsidRPr="00B12C34">
        <w:rPr>
          <w:rFonts w:ascii="Times New Roman" w:hAnsi="Times New Roman" w:cs="Times New Roman"/>
        </w:rPr>
        <w:t xml:space="preserve">Y el Salmista: </w:t>
      </w:r>
      <w:r w:rsidRPr="00F31F9C">
        <w:rPr>
          <w:rFonts w:ascii="Times New Roman" w:hAnsi="Times New Roman" w:cs="Times New Roman"/>
          <w:i/>
        </w:rPr>
        <w:t>Al ir iban llorando, llevando la semilla; al volver, vuelven cantando trayendo sus gavillas (Sal 125, 7-8</w:t>
      </w:r>
      <w:r w:rsidRPr="00B12C34">
        <w:rPr>
          <w:rFonts w:ascii="Times New Roman" w:hAnsi="Times New Roman" w:cs="Times New Roman"/>
        </w:rPr>
        <w:t xml:space="preserve">). Nuestras semillas son regadas con este llanto devoto como por una lluvia de gracia celestial, a fin de que mojadas abundantemente surjan para la cosecha. Esta es </w:t>
      </w:r>
      <w:r w:rsidRPr="003102B3">
        <w:rPr>
          <w:rFonts w:ascii="Times New Roman" w:hAnsi="Times New Roman" w:cs="Times New Roman"/>
          <w:i/>
        </w:rPr>
        <w:t>la lluvia derramada a voluntad, que Dios reservó para su heredad (Sal 67, 10).</w:t>
      </w:r>
    </w:p>
    <w:p w14:paraId="33FC2A82"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En este valle de lágrimas en el que hemos nacido, son numerosos los mo</w:t>
      </w:r>
      <w:r>
        <w:rPr>
          <w:rFonts w:ascii="Times New Roman" w:hAnsi="Times New Roman" w:cs="Times New Roman"/>
        </w:rPr>
        <w:t xml:space="preserve">tivos que tenemos para llorar. </w:t>
      </w:r>
      <w:r w:rsidRPr="00B12C34">
        <w:rPr>
          <w:rFonts w:ascii="Times New Roman" w:hAnsi="Times New Roman" w:cs="Times New Roman"/>
        </w:rPr>
        <w:t xml:space="preserve">En él todo lo que sucede, ya dentro, ya fuera de nosotros, apenas es otra cosa que motivo de llanto. Hasta tal punto somos todos miserables, nacidos en la miseria y educados hasta ahora en la miseria que siempre hemos de vivir, para </w:t>
      </w:r>
      <w:r>
        <w:rPr>
          <w:rFonts w:ascii="Times New Roman" w:hAnsi="Times New Roman" w:cs="Times New Roman"/>
        </w:rPr>
        <w:t>morir finalmente en la miseria.</w:t>
      </w:r>
      <w:r w:rsidRPr="00B12C34">
        <w:rPr>
          <w:rFonts w:ascii="Times New Roman" w:hAnsi="Times New Roman" w:cs="Times New Roman"/>
        </w:rPr>
        <w:t xml:space="preserve"> Llenos de miseria por dentro, </w:t>
      </w:r>
      <w:r>
        <w:rPr>
          <w:rFonts w:ascii="Times New Roman" w:hAnsi="Times New Roman" w:cs="Times New Roman"/>
        </w:rPr>
        <w:t xml:space="preserve">por fuera rodeados de miseria. </w:t>
      </w:r>
      <w:r w:rsidRPr="00B12C34">
        <w:rPr>
          <w:rFonts w:ascii="Times New Roman" w:hAnsi="Times New Roman" w:cs="Times New Roman"/>
        </w:rPr>
        <w:t xml:space="preserve">De ahí que alguien diga: </w:t>
      </w:r>
      <w:r w:rsidRPr="003102B3">
        <w:rPr>
          <w:rFonts w:ascii="Times New Roman" w:hAnsi="Times New Roman" w:cs="Times New Roman"/>
          <w:i/>
        </w:rPr>
        <w:t>Ahíta está mi alma de miserias (Sal 87, 4)</w:t>
      </w:r>
      <w:r>
        <w:rPr>
          <w:rFonts w:ascii="Times New Roman" w:hAnsi="Times New Roman" w:cs="Times New Roman"/>
        </w:rPr>
        <w:t>.</w:t>
      </w:r>
      <w:r w:rsidRPr="00B12C34">
        <w:rPr>
          <w:rFonts w:ascii="Times New Roman" w:hAnsi="Times New Roman" w:cs="Times New Roman"/>
        </w:rPr>
        <w:t xml:space="preserve"> Y: </w:t>
      </w:r>
      <w:r w:rsidRPr="003102B3">
        <w:rPr>
          <w:rFonts w:ascii="Times New Roman" w:hAnsi="Times New Roman" w:cs="Times New Roman"/>
          <w:i/>
        </w:rPr>
        <w:t>Me rodearon males sin número (Sal 39, 13)</w:t>
      </w:r>
      <w:r w:rsidRPr="00B12C34">
        <w:rPr>
          <w:rFonts w:ascii="Times New Roman" w:hAnsi="Times New Roman" w:cs="Times New Roman"/>
        </w:rPr>
        <w:t>. ¿Qué podemos hacer entre estos males sino gemir, lamentar, llorar y dolernos de los males que experimentamos sin cesar, y desear los b</w:t>
      </w:r>
      <w:r>
        <w:rPr>
          <w:rFonts w:ascii="Times New Roman" w:hAnsi="Times New Roman" w:cs="Times New Roman"/>
        </w:rPr>
        <w:t>ienes que todavía no poseemos? O</w:t>
      </w:r>
      <w:r w:rsidRPr="00B12C34">
        <w:rPr>
          <w:rFonts w:ascii="Times New Roman" w:hAnsi="Times New Roman" w:cs="Times New Roman"/>
        </w:rPr>
        <w:t xml:space="preserve"> bien, si tal vez experimentamos algún bienestar, esto mismo nos recuerda nuestras miserias, porque rara vez, porque débilmente, porque no plenamente experimentamos ese bienestar. ¿De dónde nos viene esta miseria tan abundante, tan grande, sino </w:t>
      </w:r>
      <w:r w:rsidRPr="00B12C34">
        <w:rPr>
          <w:rFonts w:ascii="Times New Roman" w:hAnsi="Times New Roman" w:cs="Times New Roman"/>
        </w:rPr>
        <w:lastRenderedPageBreak/>
        <w:t>del hecho de que pecamos como nuestros padres, obramos injustamente, cometimos la iniquidad?</w:t>
      </w:r>
      <w:r>
        <w:rPr>
          <w:rStyle w:val="Refdenotaalpie"/>
          <w:rFonts w:ascii="Times New Roman" w:hAnsi="Times New Roman" w:cs="Times New Roman"/>
        </w:rPr>
        <w:footnoteReference w:id="403"/>
      </w:r>
      <w:r w:rsidRPr="00B12C34">
        <w:rPr>
          <w:rFonts w:ascii="Times New Roman" w:hAnsi="Times New Roman" w:cs="Times New Roman"/>
        </w:rPr>
        <w:t xml:space="preserve"> Nuestros procederes y nuestras iniquidades nos acarrearon estos males.</w:t>
      </w:r>
    </w:p>
    <w:p w14:paraId="6BF780BC" w14:textId="77777777" w:rsidR="0069383D" w:rsidRDefault="0069383D" w:rsidP="0069383D">
      <w:pPr>
        <w:spacing w:after="0" w:line="240" w:lineRule="auto"/>
        <w:ind w:firstLine="567"/>
        <w:jc w:val="both"/>
        <w:rPr>
          <w:rFonts w:ascii="Times New Roman" w:hAnsi="Times New Roman" w:cs="Times New Roman"/>
        </w:rPr>
      </w:pPr>
    </w:p>
    <w:p w14:paraId="11129F64" w14:textId="77777777" w:rsidR="0069383D" w:rsidRPr="00B12C34" w:rsidRDefault="0069383D" w:rsidP="0069383D">
      <w:pPr>
        <w:spacing w:after="0" w:line="240" w:lineRule="auto"/>
        <w:ind w:firstLine="567"/>
        <w:jc w:val="both"/>
        <w:rPr>
          <w:rFonts w:ascii="Times New Roman" w:hAnsi="Times New Roman" w:cs="Times New Roman"/>
        </w:rPr>
      </w:pPr>
    </w:p>
    <w:p w14:paraId="127972CF" w14:textId="77777777" w:rsidR="0069383D" w:rsidRPr="003102B3" w:rsidRDefault="0069383D" w:rsidP="0069383D">
      <w:pPr>
        <w:spacing w:after="120" w:line="240" w:lineRule="auto"/>
        <w:ind w:firstLine="567"/>
        <w:jc w:val="center"/>
        <w:rPr>
          <w:rFonts w:ascii="Times New Roman" w:hAnsi="Times New Roman" w:cs="Times New Roman"/>
          <w:bCs/>
        </w:rPr>
      </w:pPr>
      <w:r w:rsidRPr="003102B3">
        <w:rPr>
          <w:rFonts w:ascii="Times New Roman" w:hAnsi="Times New Roman" w:cs="Times New Roman"/>
          <w:bCs/>
        </w:rPr>
        <w:t>EL PRIMER MOTIVO QUE TENEMOS PARA LLORAR</w:t>
      </w:r>
    </w:p>
    <w:p w14:paraId="58361A82" w14:textId="77777777" w:rsidR="0069383D" w:rsidRPr="003102B3" w:rsidRDefault="0069383D" w:rsidP="0069383D">
      <w:pPr>
        <w:spacing w:after="120" w:line="240" w:lineRule="auto"/>
        <w:ind w:firstLine="567"/>
        <w:jc w:val="center"/>
        <w:rPr>
          <w:rFonts w:ascii="Times New Roman" w:hAnsi="Times New Roman" w:cs="Times New Roman"/>
        </w:rPr>
      </w:pPr>
    </w:p>
    <w:p w14:paraId="2EA3C69E" w14:textId="77777777" w:rsidR="0069383D" w:rsidRPr="003102B3" w:rsidRDefault="0069383D" w:rsidP="0069383D">
      <w:pPr>
        <w:spacing w:after="120" w:line="240" w:lineRule="auto"/>
        <w:jc w:val="both"/>
        <w:rPr>
          <w:rFonts w:ascii="Times New Roman" w:hAnsi="Times New Roman" w:cs="Times New Roman"/>
          <w:b/>
        </w:rPr>
      </w:pPr>
      <w:r w:rsidRPr="003102B3">
        <w:rPr>
          <w:rFonts w:ascii="Times New Roman" w:hAnsi="Times New Roman" w:cs="Times New Roman"/>
          <w:b/>
        </w:rPr>
        <w:t>Primer motivo para llorar: nuestras faltas</w:t>
      </w:r>
    </w:p>
    <w:p w14:paraId="5C07699F"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 xml:space="preserve">El primer motivo que tenemos para llorar es el de todos los males cometidos y el de todos los bienes que dejamos de hacer. ¿Quién podría </w:t>
      </w:r>
      <w:r>
        <w:rPr>
          <w:rFonts w:ascii="Times New Roman" w:hAnsi="Times New Roman" w:cs="Times New Roman"/>
        </w:rPr>
        <w:t>contar los males que cometimos?</w:t>
      </w:r>
      <w:r w:rsidRPr="00B12C34">
        <w:rPr>
          <w:rFonts w:ascii="Times New Roman" w:hAnsi="Times New Roman" w:cs="Times New Roman"/>
        </w:rPr>
        <w:t xml:space="preserve"> </w:t>
      </w:r>
      <w:r w:rsidRPr="003102B3">
        <w:rPr>
          <w:rFonts w:ascii="Times New Roman" w:hAnsi="Times New Roman" w:cs="Times New Roman"/>
          <w:i/>
        </w:rPr>
        <w:t>Mis iniquidades superan en número a los cabellos de mi cabeza (Sal 39, 13)</w:t>
      </w:r>
      <w:r w:rsidRPr="00B12C34">
        <w:rPr>
          <w:rFonts w:ascii="Times New Roman" w:hAnsi="Times New Roman" w:cs="Times New Roman"/>
        </w:rPr>
        <w:t xml:space="preserve">. ¿Quién podría </w:t>
      </w:r>
      <w:r>
        <w:rPr>
          <w:rFonts w:ascii="Times New Roman" w:hAnsi="Times New Roman" w:cs="Times New Roman"/>
        </w:rPr>
        <w:t>contar los bienes que perdimos?</w:t>
      </w:r>
      <w:r w:rsidRPr="00B12C34">
        <w:rPr>
          <w:rFonts w:ascii="Times New Roman" w:hAnsi="Times New Roman" w:cs="Times New Roman"/>
        </w:rPr>
        <w:t xml:space="preserve"> Dice el Salmista: </w:t>
      </w:r>
      <w:r w:rsidRPr="003102B3">
        <w:rPr>
          <w:rFonts w:ascii="Times New Roman" w:hAnsi="Times New Roman" w:cs="Times New Roman"/>
          <w:i/>
        </w:rPr>
        <w:t>Pensé en los días antiguos, me acuerdo de los años eternos (Sal 76, 6)</w:t>
      </w:r>
      <w:r>
        <w:rPr>
          <w:rFonts w:ascii="Times New Roman" w:hAnsi="Times New Roman" w:cs="Times New Roman"/>
        </w:rPr>
        <w:t>.</w:t>
      </w:r>
      <w:r w:rsidRPr="00B12C34">
        <w:rPr>
          <w:rFonts w:ascii="Times New Roman" w:hAnsi="Times New Roman" w:cs="Times New Roman"/>
        </w:rPr>
        <w:t xml:space="preserve"> Pues también aquellos y estos perdimos, a saber, los días antiguos, en los cuales fue creado Adán por Dios, bueno y bienaventurado de modo que nunca pudiese morir; y los años eternos que le hubiesen sido concedidos si no hubiera pecado, de modo que nunca pudiese morir. Esto es</w:t>
      </w:r>
      <w:r>
        <w:rPr>
          <w:rFonts w:ascii="Times New Roman" w:hAnsi="Times New Roman" w:cs="Times New Roman"/>
        </w:rPr>
        <w:t xml:space="preserve"> lo que hemos perdido en Adán. </w:t>
      </w:r>
      <w:r w:rsidRPr="00B12C34">
        <w:rPr>
          <w:rFonts w:ascii="Times New Roman" w:hAnsi="Times New Roman" w:cs="Times New Roman"/>
        </w:rPr>
        <w:t>Pero nosotros, ¡cuántos bienes nos hemos arrebatado a nosotros mismos! ¡Cuántos bienes pudimos hacer y no hicimos! ¡Cuánto tiempo hemos dejado correr gastándolo inútilmente! ¡Cuántos días innumerables corrieron para nosotros, en los cuales obramos el mal o no hicimos nada, y nos arrastraron consigo en su decurso!</w:t>
      </w:r>
    </w:p>
    <w:p w14:paraId="236BEAE1" w14:textId="77777777" w:rsidR="0069383D" w:rsidRPr="00B12C34" w:rsidRDefault="0069383D" w:rsidP="0069383D">
      <w:pPr>
        <w:spacing w:after="0" w:line="240" w:lineRule="auto"/>
        <w:ind w:firstLine="567"/>
        <w:jc w:val="both"/>
        <w:rPr>
          <w:rFonts w:ascii="Times New Roman" w:hAnsi="Times New Roman" w:cs="Times New Roman"/>
        </w:rPr>
      </w:pPr>
    </w:p>
    <w:p w14:paraId="7E1E85B6" w14:textId="77777777" w:rsidR="0069383D" w:rsidRPr="003102B3" w:rsidRDefault="0069383D" w:rsidP="0069383D">
      <w:pPr>
        <w:spacing w:after="120" w:line="240" w:lineRule="auto"/>
        <w:jc w:val="both"/>
        <w:rPr>
          <w:rFonts w:ascii="Times New Roman" w:hAnsi="Times New Roman" w:cs="Times New Roman"/>
          <w:b/>
        </w:rPr>
      </w:pPr>
      <w:r w:rsidRPr="003102B3">
        <w:rPr>
          <w:rFonts w:ascii="Times New Roman" w:hAnsi="Times New Roman" w:cs="Times New Roman"/>
          <w:b/>
        </w:rPr>
        <w:t>Confesión de Balduino</w:t>
      </w:r>
    </w:p>
    <w:p w14:paraId="73FC9E5C"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¿Dónde estáis, fuentes de las aguas, dónde estáis ahora, fuentes de las lágrimas, para que pueda llorar las pérdidas de mi vida, y juntamente las pérdidas de mi inocencia? ¡Ojalá se abriesen desde lo alto las cataratas del cielo! ¡Ojalá se rompieran las fuentes del gran abismo</w:t>
      </w:r>
      <w:r>
        <w:rPr>
          <w:rStyle w:val="Refdenotaalpie"/>
          <w:rFonts w:ascii="Times New Roman" w:hAnsi="Times New Roman" w:cs="Times New Roman"/>
        </w:rPr>
        <w:footnoteReference w:id="404"/>
      </w:r>
      <w:r w:rsidRPr="00B12C34">
        <w:rPr>
          <w:rFonts w:ascii="Times New Roman" w:hAnsi="Times New Roman" w:cs="Times New Roman"/>
        </w:rPr>
        <w:t xml:space="preserve"> y un diluvio de muchas aguas inundara la tierra de mi corazón, para que desaparezcan los que habitan en ella, y también todos mis sentidos inclinados al mal desde la adolescencia!</w:t>
      </w:r>
      <w:r>
        <w:rPr>
          <w:rStyle w:val="Refdenotaalpie"/>
          <w:rFonts w:ascii="Times New Roman" w:hAnsi="Times New Roman" w:cs="Times New Roman"/>
        </w:rPr>
        <w:footnoteReference w:id="405"/>
      </w:r>
      <w:r w:rsidRPr="00B12C34">
        <w:rPr>
          <w:rFonts w:ascii="Times New Roman" w:hAnsi="Times New Roman" w:cs="Times New Roman"/>
        </w:rPr>
        <w:t xml:space="preserve"> Y he aquí que desfallecieron en la vanidad mi</w:t>
      </w:r>
      <w:r>
        <w:rPr>
          <w:rFonts w:ascii="Times New Roman" w:hAnsi="Times New Roman" w:cs="Times New Roman"/>
        </w:rPr>
        <w:t>s días y mis años con premura</w:t>
      </w:r>
      <w:r>
        <w:rPr>
          <w:rStyle w:val="Refdenotaalpie"/>
          <w:rFonts w:ascii="Times New Roman" w:hAnsi="Times New Roman" w:cs="Times New Roman"/>
        </w:rPr>
        <w:footnoteReference w:id="406"/>
      </w:r>
      <w:r>
        <w:rPr>
          <w:rFonts w:ascii="Times New Roman" w:hAnsi="Times New Roman" w:cs="Times New Roman"/>
        </w:rPr>
        <w:t xml:space="preserve">. </w:t>
      </w:r>
      <w:r w:rsidRPr="00B12C34">
        <w:rPr>
          <w:rFonts w:ascii="Times New Roman" w:hAnsi="Times New Roman" w:cs="Times New Roman"/>
        </w:rPr>
        <w:t xml:space="preserve">¿Y quién me consolará sino aquel que está contristado como yo, uno que también es penitente y dice: </w:t>
      </w:r>
      <w:r w:rsidRPr="003102B3">
        <w:rPr>
          <w:rFonts w:ascii="Times New Roman" w:hAnsi="Times New Roman" w:cs="Times New Roman"/>
          <w:i/>
        </w:rPr>
        <w:t>Estoy extenuado de gemir (Sal 6, 7)</w:t>
      </w:r>
      <w:r>
        <w:rPr>
          <w:rFonts w:ascii="Times New Roman" w:hAnsi="Times New Roman" w:cs="Times New Roman"/>
        </w:rPr>
        <w:t xml:space="preserve">? </w:t>
      </w:r>
      <w:r w:rsidRPr="00B12C34">
        <w:rPr>
          <w:rFonts w:ascii="Times New Roman" w:hAnsi="Times New Roman" w:cs="Times New Roman"/>
        </w:rPr>
        <w:t>Pues mientras en estas cosas que hay en el mundo para gozar, me divertía y reía, y aplaudía sus diversos éxitos; mientras esto hacía para no gemir ni padecer, aprendí en aquel tiempo como por experiencia, que entonces padecí verdaderamente en mi gemir.</w:t>
      </w:r>
    </w:p>
    <w:p w14:paraId="3D542A61"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Las cosas que deben ser compradas a fuerza de padecimientos y de gemidos, son aprecia</w:t>
      </w:r>
      <w:r>
        <w:rPr>
          <w:rFonts w:ascii="Times New Roman" w:hAnsi="Times New Roman" w:cs="Times New Roman"/>
        </w:rPr>
        <w:t xml:space="preserve">das entonces por lo que valen. </w:t>
      </w:r>
      <w:r w:rsidRPr="00B12C34">
        <w:rPr>
          <w:rFonts w:ascii="Times New Roman" w:hAnsi="Times New Roman" w:cs="Times New Roman"/>
        </w:rPr>
        <w:t>Estas cosas verdaderamente valen por lo que son para aqu</w:t>
      </w:r>
      <w:r>
        <w:rPr>
          <w:rFonts w:ascii="Times New Roman" w:hAnsi="Times New Roman" w:cs="Times New Roman"/>
        </w:rPr>
        <w:t xml:space="preserve">ellos a los cuales perjudican. </w:t>
      </w:r>
      <w:r w:rsidRPr="00B12C34">
        <w:rPr>
          <w:rFonts w:ascii="Times New Roman" w:hAnsi="Times New Roman" w:cs="Times New Roman"/>
        </w:rPr>
        <w:t xml:space="preserve">Esto es sin duda la noche tardía de los que gimen tardíamente: </w:t>
      </w:r>
      <w:r w:rsidRPr="005F00E3">
        <w:rPr>
          <w:rFonts w:ascii="Times New Roman" w:hAnsi="Times New Roman" w:cs="Times New Roman"/>
          <w:i/>
        </w:rPr>
        <w:t>Nos fatigamos en el camino de la iniquidad y la perdición, y recorrimos caminos difíciles (Sb 5, 7)</w:t>
      </w:r>
      <w:r>
        <w:rPr>
          <w:rFonts w:ascii="Times New Roman" w:hAnsi="Times New Roman" w:cs="Times New Roman"/>
        </w:rPr>
        <w:t>.</w:t>
      </w:r>
      <w:r w:rsidRPr="00B12C34">
        <w:rPr>
          <w:rFonts w:ascii="Times New Roman" w:hAnsi="Times New Roman" w:cs="Times New Roman"/>
        </w:rPr>
        <w:t xml:space="preserve"> Comúnmente se suele decir: Gemidos </w:t>
      </w:r>
      <w:r>
        <w:rPr>
          <w:rFonts w:ascii="Times New Roman" w:hAnsi="Times New Roman" w:cs="Times New Roman"/>
        </w:rPr>
        <w:t>de parturienta, risa de un año.</w:t>
      </w:r>
      <w:r w:rsidRPr="00B12C34">
        <w:rPr>
          <w:rFonts w:ascii="Times New Roman" w:hAnsi="Times New Roman" w:cs="Times New Roman"/>
        </w:rPr>
        <w:t xml:space="preserve"> Mientras yo caminaba adonde quería, obraba de tal modo que gemía y sin embargo no era eso lo que buscaba sino más bien no gemir, ¡ay de mí! padecí en mi gemir. Lo que pensé y quise fue ardua tarea ante mí</w:t>
      </w:r>
      <w:r>
        <w:rPr>
          <w:rStyle w:val="Refdenotaalpie"/>
          <w:rFonts w:ascii="Times New Roman" w:hAnsi="Times New Roman" w:cs="Times New Roman"/>
        </w:rPr>
        <w:footnoteReference w:id="407"/>
      </w:r>
      <w:r>
        <w:rPr>
          <w:rFonts w:ascii="Times New Roman" w:hAnsi="Times New Roman" w:cs="Times New Roman"/>
        </w:rPr>
        <w:t>.</w:t>
      </w:r>
      <w:r w:rsidRPr="00B12C34">
        <w:rPr>
          <w:rFonts w:ascii="Times New Roman" w:hAnsi="Times New Roman" w:cs="Times New Roman"/>
        </w:rPr>
        <w:t xml:space="preserve"> Entonces concebí el dolor y di a luz la iniquidad</w:t>
      </w:r>
      <w:r>
        <w:rPr>
          <w:rStyle w:val="Refdenotaalpie"/>
          <w:rFonts w:ascii="Times New Roman" w:hAnsi="Times New Roman" w:cs="Times New Roman"/>
        </w:rPr>
        <w:footnoteReference w:id="408"/>
      </w:r>
      <w:r w:rsidRPr="00B12C34">
        <w:rPr>
          <w:rFonts w:ascii="Times New Roman" w:hAnsi="Times New Roman" w:cs="Times New Roman"/>
        </w:rPr>
        <w:t xml:space="preserve"> por eso lavaré mi lecho, el lecho de mi dolor, donde enfermo</w:t>
      </w:r>
      <w:r>
        <w:rPr>
          <w:rStyle w:val="Refdenotaalpie"/>
          <w:rFonts w:ascii="Times New Roman" w:hAnsi="Times New Roman" w:cs="Times New Roman"/>
        </w:rPr>
        <w:footnoteReference w:id="409"/>
      </w:r>
      <w:r w:rsidRPr="00B12C34">
        <w:rPr>
          <w:rFonts w:ascii="Times New Roman" w:hAnsi="Times New Roman" w:cs="Times New Roman"/>
        </w:rPr>
        <w:t xml:space="preserve"> yací, impuro como la impureza de una m</w:t>
      </w:r>
      <w:r>
        <w:rPr>
          <w:rFonts w:ascii="Times New Roman" w:hAnsi="Times New Roman" w:cs="Times New Roman"/>
        </w:rPr>
        <w:t xml:space="preserve">ujer que da a luz. </w:t>
      </w:r>
      <w:r w:rsidRPr="00B12C34">
        <w:rPr>
          <w:rFonts w:ascii="Times New Roman" w:hAnsi="Times New Roman" w:cs="Times New Roman"/>
        </w:rPr>
        <w:t>Mi lecho de dolor es mi carne enferma, mi mala conciencia, la delectación mala; lecho que debe ser lavado por mí durante el silencio profundo de la noche, donde Dios ve en lo secreto</w:t>
      </w:r>
      <w:r>
        <w:rPr>
          <w:rStyle w:val="Refdenotaalpie"/>
          <w:rFonts w:ascii="Times New Roman" w:hAnsi="Times New Roman" w:cs="Times New Roman"/>
        </w:rPr>
        <w:footnoteReference w:id="410"/>
      </w:r>
      <w:r w:rsidRPr="00B12C34">
        <w:rPr>
          <w:rFonts w:ascii="Times New Roman" w:hAnsi="Times New Roman" w:cs="Times New Roman"/>
        </w:rPr>
        <w:t xml:space="preserve"> cada uno de mis pecados.</w:t>
      </w:r>
    </w:p>
    <w:p w14:paraId="60EAA7EC"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Y porque tengo una conciencia dividida, ora por el mal que hice, ora por el bien que tal vez hice, lavo el lecho de mi conciencia donde padezco enfermo, el lecho de mi conciencia donde estoy tendido para descansar allí</w:t>
      </w:r>
      <w:r>
        <w:rPr>
          <w:rFonts w:ascii="Times New Roman" w:hAnsi="Times New Roman" w:cs="Times New Roman"/>
        </w:rPr>
        <w:t xml:space="preserve"> y que regaré con mis lágrimas.</w:t>
      </w:r>
      <w:r w:rsidRPr="00B12C34">
        <w:rPr>
          <w:rFonts w:ascii="Times New Roman" w:hAnsi="Times New Roman" w:cs="Times New Roman"/>
        </w:rPr>
        <w:t xml:space="preserve"> Lavaré las manchas de mi vida, regaré la esterilidad de mi alma, por si tal vez germina, e</w:t>
      </w:r>
      <w:r>
        <w:rPr>
          <w:rFonts w:ascii="Times New Roman" w:hAnsi="Times New Roman" w:cs="Times New Roman"/>
        </w:rPr>
        <w:t>l terreno mojado por la lluvia. Porque mi inocencia -</w:t>
      </w:r>
      <w:r w:rsidRPr="00B12C34">
        <w:rPr>
          <w:rFonts w:ascii="Times New Roman" w:hAnsi="Times New Roman" w:cs="Times New Roman"/>
        </w:rPr>
        <w:t>por p</w:t>
      </w:r>
      <w:r>
        <w:rPr>
          <w:rFonts w:ascii="Times New Roman" w:hAnsi="Times New Roman" w:cs="Times New Roman"/>
        </w:rPr>
        <w:t>arte de los males que no cometí- y mi conciencia -</w:t>
      </w:r>
      <w:r w:rsidRPr="00B12C34">
        <w:rPr>
          <w:rFonts w:ascii="Times New Roman" w:hAnsi="Times New Roman" w:cs="Times New Roman"/>
        </w:rPr>
        <w:t>p</w:t>
      </w:r>
      <w:r>
        <w:rPr>
          <w:rFonts w:ascii="Times New Roman" w:hAnsi="Times New Roman" w:cs="Times New Roman"/>
        </w:rPr>
        <w:t>or parte de los bienes que hice-</w:t>
      </w:r>
      <w:r w:rsidRPr="00B12C34">
        <w:rPr>
          <w:rFonts w:ascii="Times New Roman" w:hAnsi="Times New Roman" w:cs="Times New Roman"/>
        </w:rPr>
        <w:t xml:space="preserve"> ambas me son infructuosas a causa del mal que cometí. Quiero un lugar donde tenderme, donde reposar, allí encuentro una ocasión de dolor y un motivo de llanto. Porque por esas cosas por las cuales fui corrompido, corrompí aquellas por las cuales no fui corrompido. ¿Qué digo? ¿Dónde no fui corrompido? ¿Dónde per</w:t>
      </w:r>
      <w:r>
        <w:rPr>
          <w:rFonts w:ascii="Times New Roman" w:hAnsi="Times New Roman" w:cs="Times New Roman"/>
        </w:rPr>
        <w:t>manecí incorrupto?</w:t>
      </w:r>
      <w:r w:rsidRPr="00B12C34">
        <w:rPr>
          <w:rFonts w:ascii="Times New Roman" w:hAnsi="Times New Roman" w:cs="Times New Roman"/>
        </w:rPr>
        <w:t xml:space="preserve"> Pues a menudo considero mis cosas incorruptas, de tal modo que </w:t>
      </w:r>
      <w:r>
        <w:rPr>
          <w:rFonts w:ascii="Times New Roman" w:hAnsi="Times New Roman" w:cs="Times New Roman"/>
        </w:rPr>
        <w:t>estoy más corrompido por ellas.</w:t>
      </w:r>
      <w:r w:rsidRPr="00B12C34">
        <w:rPr>
          <w:rFonts w:ascii="Times New Roman" w:hAnsi="Times New Roman" w:cs="Times New Roman"/>
        </w:rPr>
        <w:t xml:space="preserve"> Mientras pienso en ellas para mis adentros digo: </w:t>
      </w:r>
      <w:r w:rsidRPr="00B12C34">
        <w:rPr>
          <w:rFonts w:ascii="Times New Roman" w:hAnsi="Times New Roman" w:cs="Times New Roman"/>
        </w:rPr>
        <w:lastRenderedPageBreak/>
        <w:t>No soy como los demás hombres</w:t>
      </w:r>
      <w:r>
        <w:rPr>
          <w:rStyle w:val="Refdenotaalpie"/>
          <w:rFonts w:ascii="Times New Roman" w:hAnsi="Times New Roman" w:cs="Times New Roman"/>
        </w:rPr>
        <w:footnoteReference w:id="411"/>
      </w:r>
      <w:r w:rsidRPr="00B12C34">
        <w:rPr>
          <w:rFonts w:ascii="Times New Roman" w:hAnsi="Times New Roman" w:cs="Times New Roman"/>
        </w:rPr>
        <w:t>, no soy como este o aquel; porque soy este y no aquel.  Y mientras me juzgo superior, a menudo me coloco en la disyuntiva de saber si debo dolerme más por lo que en mí permanece incorrupto, lo cual me enorgullece, o si de mis pecados, que meticulosamente considerados, me humillan.</w:t>
      </w:r>
    </w:p>
    <w:p w14:paraId="2538FD06" w14:textId="77777777" w:rsidR="0069383D" w:rsidRDefault="0069383D" w:rsidP="0069383D">
      <w:pPr>
        <w:spacing w:after="0" w:line="240" w:lineRule="auto"/>
        <w:ind w:firstLine="567"/>
        <w:jc w:val="both"/>
        <w:rPr>
          <w:rFonts w:ascii="Times New Roman" w:hAnsi="Times New Roman" w:cs="Times New Roman"/>
        </w:rPr>
      </w:pPr>
    </w:p>
    <w:p w14:paraId="164FA56D" w14:textId="77777777" w:rsidR="0069383D" w:rsidRPr="00B12C34" w:rsidRDefault="0069383D" w:rsidP="0069383D">
      <w:pPr>
        <w:spacing w:after="0" w:line="240" w:lineRule="auto"/>
        <w:ind w:firstLine="567"/>
        <w:jc w:val="both"/>
        <w:rPr>
          <w:rFonts w:ascii="Times New Roman" w:hAnsi="Times New Roman" w:cs="Times New Roman"/>
        </w:rPr>
      </w:pPr>
    </w:p>
    <w:p w14:paraId="0889FCB3" w14:textId="77777777" w:rsidR="0069383D" w:rsidRPr="005F00E3" w:rsidRDefault="0069383D" w:rsidP="0069383D">
      <w:pPr>
        <w:spacing w:after="120" w:line="240" w:lineRule="auto"/>
        <w:ind w:firstLine="567"/>
        <w:jc w:val="center"/>
        <w:rPr>
          <w:rFonts w:ascii="Times New Roman" w:hAnsi="Times New Roman" w:cs="Times New Roman"/>
          <w:bCs/>
        </w:rPr>
      </w:pPr>
      <w:r w:rsidRPr="005F00E3">
        <w:rPr>
          <w:rFonts w:ascii="Times New Roman" w:hAnsi="Times New Roman" w:cs="Times New Roman"/>
          <w:bCs/>
        </w:rPr>
        <w:t>EL SEGUNDO MOTIVO QUE TENEMOS PARA LLORAR</w:t>
      </w:r>
    </w:p>
    <w:p w14:paraId="30B0180D" w14:textId="77777777" w:rsidR="0069383D" w:rsidRPr="005F00E3" w:rsidRDefault="0069383D" w:rsidP="0069383D">
      <w:pPr>
        <w:spacing w:after="120" w:line="240" w:lineRule="auto"/>
        <w:ind w:firstLine="567"/>
        <w:jc w:val="center"/>
        <w:rPr>
          <w:rFonts w:ascii="Times New Roman" w:hAnsi="Times New Roman" w:cs="Times New Roman"/>
        </w:rPr>
      </w:pPr>
    </w:p>
    <w:p w14:paraId="6E9766F6" w14:textId="77777777" w:rsidR="0069383D" w:rsidRDefault="0069383D" w:rsidP="0069383D">
      <w:pPr>
        <w:spacing w:after="0" w:line="240" w:lineRule="auto"/>
        <w:jc w:val="both"/>
        <w:rPr>
          <w:rFonts w:ascii="Times New Roman" w:hAnsi="Times New Roman" w:cs="Times New Roman"/>
          <w:b/>
        </w:rPr>
      </w:pPr>
      <w:r w:rsidRPr="005F00E3">
        <w:rPr>
          <w:rFonts w:ascii="Times New Roman" w:hAnsi="Times New Roman" w:cs="Times New Roman"/>
          <w:b/>
        </w:rPr>
        <w:t xml:space="preserve">Segundo motivo de llanto: las tentaciones que asaltan </w:t>
      </w:r>
    </w:p>
    <w:p w14:paraId="4155ED11" w14:textId="77777777" w:rsidR="0069383D" w:rsidRPr="005F00E3" w:rsidRDefault="0069383D" w:rsidP="0069383D">
      <w:pPr>
        <w:spacing w:after="120" w:line="240" w:lineRule="auto"/>
        <w:jc w:val="both"/>
        <w:rPr>
          <w:rFonts w:ascii="Times New Roman" w:hAnsi="Times New Roman" w:cs="Times New Roman"/>
          <w:b/>
        </w:rPr>
      </w:pPr>
      <w:r w:rsidRPr="005F00E3">
        <w:rPr>
          <w:rFonts w:ascii="Times New Roman" w:hAnsi="Times New Roman" w:cs="Times New Roman"/>
          <w:b/>
        </w:rPr>
        <w:t>Prosigue la confesión de Balduino</w:t>
      </w:r>
    </w:p>
    <w:p w14:paraId="18748F34" w14:textId="77777777" w:rsidR="0069383D" w:rsidRPr="00364D79" w:rsidRDefault="0069383D" w:rsidP="0069383D">
      <w:pPr>
        <w:spacing w:after="0" w:line="240" w:lineRule="auto"/>
        <w:ind w:firstLine="567"/>
        <w:jc w:val="both"/>
        <w:rPr>
          <w:rFonts w:ascii="Times New Roman" w:hAnsi="Times New Roman" w:cs="Times New Roman"/>
          <w:i/>
        </w:rPr>
      </w:pPr>
      <w:r w:rsidRPr="00B12C34">
        <w:rPr>
          <w:rFonts w:ascii="Times New Roman" w:hAnsi="Times New Roman" w:cs="Times New Roman"/>
        </w:rPr>
        <w:t>Cuando lloro y lloro mis pecados, y busco consuelo en el remedio de la penitencia, se me presenta otro motivo para llor</w:t>
      </w:r>
      <w:r>
        <w:rPr>
          <w:rFonts w:ascii="Times New Roman" w:hAnsi="Times New Roman" w:cs="Times New Roman"/>
        </w:rPr>
        <w:t>ar en las tentaciones sentidas -</w:t>
      </w:r>
      <w:r w:rsidRPr="00B12C34">
        <w:rPr>
          <w:rFonts w:ascii="Times New Roman" w:hAnsi="Times New Roman" w:cs="Times New Roman"/>
        </w:rPr>
        <w:t xml:space="preserve">aunque </w:t>
      </w:r>
      <w:r>
        <w:rPr>
          <w:rFonts w:ascii="Times New Roman" w:hAnsi="Times New Roman" w:cs="Times New Roman"/>
        </w:rPr>
        <w:t>no consentidas-</w:t>
      </w:r>
      <w:r w:rsidRPr="00B12C34">
        <w:rPr>
          <w:rFonts w:ascii="Times New Roman" w:hAnsi="Times New Roman" w:cs="Times New Roman"/>
        </w:rPr>
        <w:t xml:space="preserve"> que me asedian y me rodean por todas partes, de modo que no aparece</w:t>
      </w:r>
      <w:r>
        <w:rPr>
          <w:rFonts w:ascii="Times New Roman" w:hAnsi="Times New Roman" w:cs="Times New Roman"/>
        </w:rPr>
        <w:t xml:space="preserve"> dónde está abierta la salida. </w:t>
      </w:r>
      <w:r w:rsidRPr="00B12C34">
        <w:rPr>
          <w:rFonts w:ascii="Times New Roman" w:hAnsi="Times New Roman" w:cs="Times New Roman"/>
        </w:rPr>
        <w:t xml:space="preserve">Mil tentaciones se levantan en mí; otras por encima de mí, otras dentro de mí, otras en </w:t>
      </w:r>
      <w:r>
        <w:rPr>
          <w:rFonts w:ascii="Times New Roman" w:hAnsi="Times New Roman" w:cs="Times New Roman"/>
        </w:rPr>
        <w:t>torno a mí, ¡y todas contra mí!</w:t>
      </w:r>
      <w:r w:rsidRPr="00B12C34">
        <w:rPr>
          <w:rFonts w:ascii="Times New Roman" w:hAnsi="Times New Roman" w:cs="Times New Roman"/>
        </w:rPr>
        <w:t xml:space="preserve"> Cuando una me abandona, al punto otra me asalta; cuando una cede, otra le sucede, no hallo paz en mi espíritu en medio de ellas. Porque lo que veo, lo que oigo, lo que hago, lo que pienso, lo que quiero, lo que me agrada, lo que me desagrada, en fin, todo lo que vivo, es tentación para mí, como está escrito: </w:t>
      </w:r>
      <w:r w:rsidRPr="00364D79">
        <w:rPr>
          <w:rFonts w:ascii="Times New Roman" w:hAnsi="Times New Roman" w:cs="Times New Roman"/>
          <w:i/>
        </w:rPr>
        <w:t>Tentación es la vida del hombre sobre la tierra (Jb 7, l).</w:t>
      </w:r>
    </w:p>
    <w:p w14:paraId="4AA67231" w14:textId="77777777" w:rsidR="0069383D" w:rsidRPr="00B12C34" w:rsidRDefault="0069383D" w:rsidP="0069383D">
      <w:pPr>
        <w:spacing w:after="0" w:line="240" w:lineRule="auto"/>
        <w:ind w:firstLine="567"/>
        <w:jc w:val="both"/>
        <w:rPr>
          <w:rFonts w:ascii="Times New Roman" w:hAnsi="Times New Roman" w:cs="Times New Roman"/>
        </w:rPr>
      </w:pPr>
    </w:p>
    <w:p w14:paraId="6E779365" w14:textId="77777777" w:rsidR="0069383D" w:rsidRDefault="0069383D" w:rsidP="0069383D">
      <w:pPr>
        <w:spacing w:after="0" w:line="240" w:lineRule="auto"/>
        <w:jc w:val="both"/>
        <w:rPr>
          <w:rFonts w:ascii="Times New Roman" w:hAnsi="Times New Roman" w:cs="Times New Roman"/>
          <w:b/>
        </w:rPr>
      </w:pPr>
      <w:r w:rsidRPr="00364D79">
        <w:rPr>
          <w:rFonts w:ascii="Times New Roman" w:hAnsi="Times New Roman" w:cs="Times New Roman"/>
          <w:b/>
        </w:rPr>
        <w:t xml:space="preserve">Él encuentra más consuelo </w:t>
      </w:r>
    </w:p>
    <w:p w14:paraId="7C5E8279" w14:textId="77777777" w:rsidR="0069383D" w:rsidRDefault="0069383D" w:rsidP="0069383D">
      <w:pPr>
        <w:spacing w:after="0" w:line="240" w:lineRule="auto"/>
        <w:jc w:val="both"/>
        <w:rPr>
          <w:rFonts w:ascii="Times New Roman" w:hAnsi="Times New Roman" w:cs="Times New Roman"/>
          <w:b/>
        </w:rPr>
      </w:pPr>
      <w:r w:rsidRPr="00364D79">
        <w:rPr>
          <w:rFonts w:ascii="Times New Roman" w:hAnsi="Times New Roman" w:cs="Times New Roman"/>
          <w:b/>
        </w:rPr>
        <w:t xml:space="preserve">en considerar la debilidad de los santos </w:t>
      </w:r>
    </w:p>
    <w:p w14:paraId="50C054AA" w14:textId="77777777" w:rsidR="0069383D" w:rsidRPr="00364D79" w:rsidRDefault="0069383D" w:rsidP="0069383D">
      <w:pPr>
        <w:spacing w:after="120" w:line="240" w:lineRule="auto"/>
        <w:jc w:val="both"/>
        <w:rPr>
          <w:rFonts w:ascii="Times New Roman" w:hAnsi="Times New Roman" w:cs="Times New Roman"/>
          <w:b/>
        </w:rPr>
      </w:pPr>
      <w:r w:rsidRPr="00364D79">
        <w:rPr>
          <w:rFonts w:ascii="Times New Roman" w:hAnsi="Times New Roman" w:cs="Times New Roman"/>
          <w:b/>
        </w:rPr>
        <w:t>que sus virtudes heroicas</w:t>
      </w:r>
    </w:p>
    <w:p w14:paraId="7D7CEF92"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Entre estas tentaciones tan numerosas, tan malas, tan importunas, tan embrolladas e inextricables de las cuales no puedo desembarazarme, a menudo la misma vida se me hace tediosa, y mientras busco un consuelo, lo encuentro más en la debilidad de los santos que en su propia fuerza. Escucho a Pablo en medio de las tentaciones de tal modo acosado que se siente impelido a clamar: </w:t>
      </w:r>
      <w:r w:rsidRPr="00364D79">
        <w:rPr>
          <w:rFonts w:ascii="Times New Roman" w:hAnsi="Times New Roman" w:cs="Times New Roman"/>
          <w:i/>
        </w:rPr>
        <w:t>Soy un hombre desgraciado, ¿quién me librará de este cuerpo de muerte? (Rm 7, 24)</w:t>
      </w:r>
      <w:r w:rsidRPr="00B12C34">
        <w:rPr>
          <w:rFonts w:ascii="Times New Roman" w:hAnsi="Times New Roman" w:cs="Times New Roman"/>
        </w:rPr>
        <w:t>. ¡Qué consuelo tan grande ha sido dado a nuestra debilidad por disposición de Dios!  Pues las debilidades de los santos a veces nos confortan más que sus virtudes.  Las virtudes encienden nuestro deseo, las debilidad</w:t>
      </w:r>
      <w:r>
        <w:rPr>
          <w:rFonts w:ascii="Times New Roman" w:hAnsi="Times New Roman" w:cs="Times New Roman"/>
        </w:rPr>
        <w:t xml:space="preserve">es reaniman nuestra esperanza. </w:t>
      </w:r>
      <w:r w:rsidRPr="00B12C34">
        <w:rPr>
          <w:rFonts w:ascii="Times New Roman" w:hAnsi="Times New Roman" w:cs="Times New Roman"/>
        </w:rPr>
        <w:t xml:space="preserve">Con Pablo, al cual se le dice: </w:t>
      </w:r>
      <w:r w:rsidRPr="00364D79">
        <w:rPr>
          <w:rFonts w:ascii="Times New Roman" w:hAnsi="Times New Roman" w:cs="Times New Roman"/>
          <w:i/>
        </w:rPr>
        <w:t>Mi fuerza se muestra perfecta en la debilidad (2 Co 12, 9)</w:t>
      </w:r>
      <w:r w:rsidRPr="00B12C34">
        <w:rPr>
          <w:rFonts w:ascii="Times New Roman" w:hAnsi="Times New Roman" w:cs="Times New Roman"/>
        </w:rPr>
        <w:t xml:space="preserve">, él mismo diga de sí: </w:t>
      </w:r>
      <w:r w:rsidRPr="00364D79">
        <w:rPr>
          <w:rFonts w:ascii="Times New Roman" w:hAnsi="Times New Roman" w:cs="Times New Roman"/>
          <w:i/>
        </w:rPr>
        <w:t>Cuando estoy débil, entonces es cuando soy fuerte (2 Co 12, 10)</w:t>
      </w:r>
      <w:r w:rsidRPr="00B12C34">
        <w:rPr>
          <w:rFonts w:ascii="Times New Roman" w:hAnsi="Times New Roman" w:cs="Times New Roman"/>
        </w:rPr>
        <w:t>. Yo también puedo decir: Cuando Pablo es débil, yo soy más fuerte. La debilidad de Pablo me ayuda ante mí, ¡ojalá que su fuerza me ayude ante Dios, para que me arranque de la tentación</w:t>
      </w:r>
      <w:r>
        <w:rPr>
          <w:rStyle w:val="Refdenotaalpie"/>
          <w:rFonts w:ascii="Times New Roman" w:hAnsi="Times New Roman" w:cs="Times New Roman"/>
        </w:rPr>
        <w:footnoteReference w:id="412"/>
      </w:r>
      <w:r w:rsidRPr="00B12C34">
        <w:rPr>
          <w:rFonts w:ascii="Times New Roman" w:hAnsi="Times New Roman" w:cs="Times New Roman"/>
        </w:rPr>
        <w:t>, libre mi alma de la muerte, mis ojos de las lágrimas, mis pies de la caída!</w:t>
      </w:r>
      <w:r>
        <w:rPr>
          <w:rStyle w:val="Refdenotaalpie"/>
          <w:rFonts w:ascii="Times New Roman" w:hAnsi="Times New Roman" w:cs="Times New Roman"/>
        </w:rPr>
        <w:footnoteReference w:id="413"/>
      </w:r>
    </w:p>
    <w:p w14:paraId="3CFFB0DF" w14:textId="77777777" w:rsidR="0069383D" w:rsidRPr="00B12C34" w:rsidRDefault="0069383D" w:rsidP="0069383D">
      <w:pPr>
        <w:spacing w:after="0" w:line="240" w:lineRule="auto"/>
        <w:ind w:firstLine="567"/>
        <w:jc w:val="both"/>
        <w:rPr>
          <w:rFonts w:ascii="Times New Roman" w:hAnsi="Times New Roman" w:cs="Times New Roman"/>
        </w:rPr>
      </w:pPr>
    </w:p>
    <w:p w14:paraId="3831262A" w14:textId="77777777" w:rsidR="0069383D" w:rsidRPr="00B12C34" w:rsidRDefault="0069383D" w:rsidP="0069383D">
      <w:pPr>
        <w:spacing w:after="0" w:line="240" w:lineRule="auto"/>
        <w:ind w:firstLine="567"/>
        <w:jc w:val="both"/>
        <w:rPr>
          <w:rFonts w:ascii="Times New Roman" w:hAnsi="Times New Roman" w:cs="Times New Roman"/>
        </w:rPr>
      </w:pPr>
    </w:p>
    <w:p w14:paraId="5091FA37" w14:textId="77777777" w:rsidR="0069383D" w:rsidRPr="00364D79" w:rsidRDefault="0069383D" w:rsidP="0069383D">
      <w:pPr>
        <w:spacing w:after="120" w:line="240" w:lineRule="auto"/>
        <w:ind w:firstLine="567"/>
        <w:jc w:val="center"/>
        <w:rPr>
          <w:rFonts w:ascii="Times New Roman" w:hAnsi="Times New Roman" w:cs="Times New Roman"/>
          <w:bCs/>
        </w:rPr>
      </w:pPr>
      <w:r w:rsidRPr="00364D79">
        <w:rPr>
          <w:rFonts w:ascii="Times New Roman" w:hAnsi="Times New Roman" w:cs="Times New Roman"/>
          <w:bCs/>
        </w:rPr>
        <w:t>EL TERCER MOTIVO QUE TENEMOS PARA LLORAR</w:t>
      </w:r>
    </w:p>
    <w:p w14:paraId="0B38EB79" w14:textId="77777777" w:rsidR="0069383D" w:rsidRPr="00364D79" w:rsidRDefault="0069383D" w:rsidP="0069383D">
      <w:pPr>
        <w:spacing w:after="120" w:line="240" w:lineRule="auto"/>
        <w:ind w:firstLine="567"/>
        <w:jc w:val="center"/>
        <w:rPr>
          <w:rFonts w:ascii="Times New Roman" w:hAnsi="Times New Roman" w:cs="Times New Roman"/>
        </w:rPr>
      </w:pPr>
    </w:p>
    <w:p w14:paraId="21AE2C1E" w14:textId="77777777" w:rsidR="0069383D" w:rsidRPr="00364D79" w:rsidRDefault="0069383D" w:rsidP="0069383D">
      <w:pPr>
        <w:spacing w:after="120" w:line="240" w:lineRule="auto"/>
        <w:jc w:val="both"/>
        <w:rPr>
          <w:rFonts w:ascii="Times New Roman" w:hAnsi="Times New Roman" w:cs="Times New Roman"/>
          <w:b/>
        </w:rPr>
      </w:pPr>
      <w:r w:rsidRPr="00364D79">
        <w:rPr>
          <w:rFonts w:ascii="Times New Roman" w:hAnsi="Times New Roman" w:cs="Times New Roman"/>
          <w:b/>
        </w:rPr>
        <w:t>Tercer motivo de llanto: los sufrimientos, las pruebas</w:t>
      </w:r>
    </w:p>
    <w:p w14:paraId="31DF465A"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Fuera de los males que manchan nuestras vidas y de los males que nos incitan a pecar, hay otros que nos asaltan </w:t>
      </w:r>
      <w:r>
        <w:rPr>
          <w:rFonts w:ascii="Times New Roman" w:hAnsi="Times New Roman" w:cs="Times New Roman"/>
        </w:rPr>
        <w:t>y que purifican nuestro pecado. Digo bien “otros”</w:t>
      </w:r>
      <w:r w:rsidRPr="00B12C34">
        <w:rPr>
          <w:rFonts w:ascii="Times New Roman" w:hAnsi="Times New Roman" w:cs="Times New Roman"/>
        </w:rPr>
        <w:t>, porque una cosa son las tentaciones a las cuales se resiste no consintiendo en ellas, otra son los sufrimientos y pruebas por los cuales somos atormentados y que debemos tolerar. Y aunque en las mismas cosas a menudo seamos solicitados al pecado y seamos atormentados por el castigo, sin embargo, una cosa es lo que tememos en la tentación, otra lo que deploramos en la tribulación.  Allí el motivo es el pecado, aquí el castigo.</w:t>
      </w:r>
    </w:p>
    <w:p w14:paraId="5D9AC129" w14:textId="77777777" w:rsidR="0069383D" w:rsidRPr="00364D79"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Estos males, a saber, aquellos por los que somos atribulados, tienen ta</w:t>
      </w:r>
      <w:r>
        <w:rPr>
          <w:rFonts w:ascii="Times New Roman" w:hAnsi="Times New Roman" w:cs="Times New Roman"/>
        </w:rPr>
        <w:t xml:space="preserve">mbién su tedio y sus lágrimas. </w:t>
      </w:r>
      <w:r w:rsidRPr="00B12C34">
        <w:rPr>
          <w:rFonts w:ascii="Times New Roman" w:hAnsi="Times New Roman" w:cs="Times New Roman"/>
        </w:rPr>
        <w:t>Testigo es Elías, que se arrojó bajo la sombra de un enebro y pidió la muerte mientras decía: ¡Basta ya, toma mi alma!</w:t>
      </w:r>
      <w:r>
        <w:rPr>
          <w:rStyle w:val="Refdenotaalpie"/>
          <w:rFonts w:ascii="Times New Roman" w:hAnsi="Times New Roman" w:cs="Times New Roman"/>
        </w:rPr>
        <w:footnoteReference w:id="414"/>
      </w:r>
      <w:r w:rsidRPr="00B12C34">
        <w:rPr>
          <w:rFonts w:ascii="Times New Roman" w:hAnsi="Times New Roman" w:cs="Times New Roman"/>
        </w:rPr>
        <w:t xml:space="preserve"> Testigo también es Pablo que dice: </w:t>
      </w:r>
      <w:r w:rsidRPr="00364D79">
        <w:rPr>
          <w:rFonts w:ascii="Times New Roman" w:hAnsi="Times New Roman" w:cs="Times New Roman"/>
          <w:i/>
        </w:rPr>
        <w:t>Fuimos sobrecargados hasta el extremo, de tal modo que también sentirnos tedio de vivir (2 Co 1, 8)</w:t>
      </w:r>
      <w:r>
        <w:rPr>
          <w:rFonts w:ascii="Times New Roman" w:hAnsi="Times New Roman" w:cs="Times New Roman"/>
        </w:rPr>
        <w:t>.</w:t>
      </w:r>
      <w:r w:rsidRPr="00B12C34">
        <w:rPr>
          <w:rFonts w:ascii="Times New Roman" w:hAnsi="Times New Roman" w:cs="Times New Roman"/>
        </w:rPr>
        <w:t xml:space="preserve"> También Jonás es testigo, él, que dice: </w:t>
      </w:r>
      <w:r w:rsidRPr="00364D79">
        <w:rPr>
          <w:rFonts w:ascii="Times New Roman" w:hAnsi="Times New Roman" w:cs="Times New Roman"/>
          <w:i/>
        </w:rPr>
        <w:t>Estoy irritado hasta la muerte (Jon 4, 9)</w:t>
      </w:r>
      <w:r>
        <w:rPr>
          <w:rFonts w:ascii="Times New Roman" w:hAnsi="Times New Roman" w:cs="Times New Roman"/>
        </w:rPr>
        <w:t>.</w:t>
      </w:r>
      <w:r w:rsidRPr="00B12C34">
        <w:rPr>
          <w:rFonts w:ascii="Times New Roman" w:hAnsi="Times New Roman" w:cs="Times New Roman"/>
        </w:rPr>
        <w:t xml:space="preserve"> Se</w:t>
      </w:r>
      <w:r>
        <w:rPr>
          <w:rFonts w:ascii="Times New Roman" w:hAnsi="Times New Roman" w:cs="Times New Roman"/>
        </w:rPr>
        <w:t xml:space="preserve">a dicho esto acerca del tedio. </w:t>
      </w:r>
      <w:r w:rsidRPr="00B12C34">
        <w:rPr>
          <w:rFonts w:ascii="Times New Roman" w:hAnsi="Times New Roman" w:cs="Times New Roman"/>
        </w:rPr>
        <w:t xml:space="preserve">En cuanto a los gemidos o a las lágrimas lo demuestra aquel que dice: </w:t>
      </w:r>
      <w:r w:rsidRPr="00364D79">
        <w:rPr>
          <w:rFonts w:ascii="Times New Roman" w:hAnsi="Times New Roman" w:cs="Times New Roman"/>
          <w:i/>
        </w:rPr>
        <w:t xml:space="preserve">Toda la creación gime hasta el presente y sufre dolores de parto. Y no sólo ella, también nosotros, </w:t>
      </w:r>
      <w:r w:rsidRPr="00364D79">
        <w:rPr>
          <w:rFonts w:ascii="Times New Roman" w:hAnsi="Times New Roman" w:cs="Times New Roman"/>
          <w:i/>
        </w:rPr>
        <w:lastRenderedPageBreak/>
        <w:t>que poseemos las primicias del Espíritu, nosotros hermanos gemimos en nuestro interior (Rm 8, 22-23)</w:t>
      </w:r>
      <w:r>
        <w:rPr>
          <w:rFonts w:ascii="Times New Roman" w:hAnsi="Times New Roman" w:cs="Times New Roman"/>
        </w:rPr>
        <w:t>.</w:t>
      </w:r>
      <w:r w:rsidRPr="00B12C34">
        <w:rPr>
          <w:rFonts w:ascii="Times New Roman" w:hAnsi="Times New Roman" w:cs="Times New Roman"/>
        </w:rPr>
        <w:t xml:space="preserve"> Y el Salmista: </w:t>
      </w:r>
      <w:r w:rsidRPr="00364D79">
        <w:rPr>
          <w:rFonts w:ascii="Times New Roman" w:hAnsi="Times New Roman" w:cs="Times New Roman"/>
          <w:i/>
        </w:rPr>
        <w:t>Desfallecí bajo la fuerza de tu mano: tú corregiste al hombre por su iniquidad (Sal 38,</w:t>
      </w:r>
      <w:r>
        <w:rPr>
          <w:rFonts w:ascii="Times New Roman" w:hAnsi="Times New Roman" w:cs="Times New Roman"/>
          <w:i/>
        </w:rPr>
        <w:t xml:space="preserve"> </w:t>
      </w:r>
      <w:r w:rsidRPr="00364D79">
        <w:rPr>
          <w:rFonts w:ascii="Times New Roman" w:hAnsi="Times New Roman" w:cs="Times New Roman"/>
          <w:i/>
        </w:rPr>
        <w:t>11-12)</w:t>
      </w:r>
      <w:r w:rsidRPr="00B12C34">
        <w:rPr>
          <w:rFonts w:ascii="Times New Roman" w:hAnsi="Times New Roman" w:cs="Times New Roman"/>
        </w:rPr>
        <w:t xml:space="preserve">. Y de las lágrimas añade: </w:t>
      </w:r>
      <w:r w:rsidRPr="00364D79">
        <w:rPr>
          <w:rFonts w:ascii="Times New Roman" w:hAnsi="Times New Roman" w:cs="Times New Roman"/>
          <w:i/>
        </w:rPr>
        <w:t>Escucha, Señor, mi oración y mi súplica; que tus oídos escuchen mis lágrimas (Sal 38, 13).</w:t>
      </w:r>
    </w:p>
    <w:p w14:paraId="14F13344"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Si todos los justos vierten estas lágrimas, ¿cómo no ver contradicción en aquello de</w:t>
      </w:r>
      <w:r w:rsidRPr="00751BB6">
        <w:rPr>
          <w:rFonts w:ascii="Times New Roman" w:hAnsi="Times New Roman" w:cs="Times New Roman"/>
          <w:i/>
        </w:rPr>
        <w:t>: Ellos marcharon gozosos de la presencia del Sanedrín, por haber sido considerados dignos de sufrir ultrajes por el nombre de Jesús (Hch 5, 41)</w:t>
      </w:r>
      <w:r w:rsidRPr="00B12C34">
        <w:rPr>
          <w:rFonts w:ascii="Times New Roman" w:hAnsi="Times New Roman" w:cs="Times New Roman"/>
        </w:rPr>
        <w:t>?</w:t>
      </w:r>
      <w:r>
        <w:rPr>
          <w:rFonts w:ascii="Times New Roman" w:hAnsi="Times New Roman" w:cs="Times New Roman"/>
        </w:rPr>
        <w:t xml:space="preserve"> ¿Y en aquello que dice Pablo: “Gozosos en la tribulación”</w:t>
      </w:r>
      <w:r w:rsidRPr="00B12C34">
        <w:rPr>
          <w:rFonts w:ascii="Times New Roman" w:hAnsi="Times New Roman" w:cs="Times New Roman"/>
        </w:rPr>
        <w:t>?</w:t>
      </w:r>
      <w:r>
        <w:rPr>
          <w:rStyle w:val="Refdenotaalpie"/>
          <w:rFonts w:ascii="Times New Roman" w:hAnsi="Times New Roman" w:cs="Times New Roman"/>
        </w:rPr>
        <w:footnoteReference w:id="415"/>
      </w:r>
      <w:r w:rsidRPr="00B12C34">
        <w:rPr>
          <w:rFonts w:ascii="Times New Roman" w:hAnsi="Times New Roman" w:cs="Times New Roman"/>
        </w:rPr>
        <w:t xml:space="preserve"> ¿Y en lo de Santiago: </w:t>
      </w:r>
      <w:r w:rsidRPr="00751BB6">
        <w:rPr>
          <w:rFonts w:ascii="Times New Roman" w:hAnsi="Times New Roman" w:cs="Times New Roman"/>
          <w:i/>
        </w:rPr>
        <w:t>Considerad como un gran gozo, hermanos míos, el estar rodeados por toda clase de pruebas (St 1, 2)</w:t>
      </w:r>
      <w:r>
        <w:rPr>
          <w:rFonts w:ascii="Times New Roman" w:hAnsi="Times New Roman" w:cs="Times New Roman"/>
        </w:rPr>
        <w:t>?</w:t>
      </w:r>
      <w:r w:rsidRPr="00B12C34">
        <w:rPr>
          <w:rFonts w:ascii="Times New Roman" w:hAnsi="Times New Roman" w:cs="Times New Roman"/>
        </w:rPr>
        <w:t xml:space="preserve"> Y bien: los débiles padecen en las tribulaciones, mas los perfectos se gozan también en las tribulaciones, lo que es propio de su fuerza; y sin embargo padecen, lo</w:t>
      </w:r>
      <w:r>
        <w:rPr>
          <w:rFonts w:ascii="Times New Roman" w:hAnsi="Times New Roman" w:cs="Times New Roman"/>
        </w:rPr>
        <w:t xml:space="preserve"> que es propio de su debilidad.</w:t>
      </w:r>
      <w:r w:rsidRPr="00B12C34">
        <w:rPr>
          <w:rFonts w:ascii="Times New Roman" w:hAnsi="Times New Roman" w:cs="Times New Roman"/>
        </w:rPr>
        <w:t xml:space="preserve"> También hay debilidad en los perfectos, porque su fuerza se perfecciona en la debilidad</w:t>
      </w:r>
      <w:r>
        <w:rPr>
          <w:rStyle w:val="Refdenotaalpie"/>
          <w:rFonts w:ascii="Times New Roman" w:hAnsi="Times New Roman" w:cs="Times New Roman"/>
        </w:rPr>
        <w:footnoteReference w:id="416"/>
      </w:r>
      <w:r>
        <w:rPr>
          <w:rFonts w:ascii="Times New Roman" w:hAnsi="Times New Roman" w:cs="Times New Roman"/>
        </w:rPr>
        <w:t>.</w:t>
      </w:r>
      <w:r w:rsidRPr="00B12C34">
        <w:rPr>
          <w:rFonts w:ascii="Times New Roman" w:hAnsi="Times New Roman" w:cs="Times New Roman"/>
        </w:rPr>
        <w:t xml:space="preserve"> Sí, de una manera admirable Dios conforta en su debilidad a sus santos y los humilla en su fuerza. De ahí que diga un justo: </w:t>
      </w:r>
      <w:r w:rsidRPr="00751BB6">
        <w:rPr>
          <w:rFonts w:ascii="Times New Roman" w:hAnsi="Times New Roman" w:cs="Times New Roman"/>
          <w:i/>
        </w:rPr>
        <w:t>Comía ceniza en vez de pan, y mezclaba mi bebida con llanto (Sal 101, 10)</w:t>
      </w:r>
      <w:r>
        <w:rPr>
          <w:rFonts w:ascii="Times New Roman" w:hAnsi="Times New Roman" w:cs="Times New Roman"/>
        </w:rPr>
        <w:t xml:space="preserve">. </w:t>
      </w:r>
      <w:r w:rsidRPr="00B12C34">
        <w:rPr>
          <w:rFonts w:ascii="Times New Roman" w:hAnsi="Times New Roman" w:cs="Times New Roman"/>
        </w:rPr>
        <w:t>Como si dijera: El recuerdo de mi debilidad y de lo que soy, a saber ceniza y polvo, es para mí mi pan y mi refección que me conforta y robustece; la bebida de alegría espiritual que me regocija no carece de amargura, porque el goz</w:t>
      </w:r>
      <w:r>
        <w:rPr>
          <w:rFonts w:ascii="Times New Roman" w:hAnsi="Times New Roman" w:cs="Times New Roman"/>
        </w:rPr>
        <w:t>o está atemperado con el dolor.</w:t>
      </w:r>
      <w:r w:rsidRPr="00B12C34">
        <w:rPr>
          <w:rFonts w:ascii="Times New Roman" w:hAnsi="Times New Roman" w:cs="Times New Roman"/>
        </w:rPr>
        <w:t xml:space="preserve"> Pues si la fuerza careciera de debilidad, también el gozo carecería de aflicción. Pero al presente la debilidad ha hecho progresar la fuerza, lo que dice la expresión: </w:t>
      </w:r>
      <w:r w:rsidRPr="00751BB6">
        <w:rPr>
          <w:rFonts w:ascii="Times New Roman" w:hAnsi="Times New Roman" w:cs="Times New Roman"/>
          <w:i/>
        </w:rPr>
        <w:t>Comía ceniza en vez de pan</w:t>
      </w:r>
      <w:r w:rsidRPr="00B12C34">
        <w:rPr>
          <w:rFonts w:ascii="Times New Roman" w:hAnsi="Times New Roman" w:cs="Times New Roman"/>
        </w:rPr>
        <w:t>; y la fuerza (la virtud) de la humildad ha progresado mediante la debilidad, lo que corresponde a:</w:t>
      </w:r>
      <w:r>
        <w:rPr>
          <w:rFonts w:ascii="Times New Roman" w:hAnsi="Times New Roman" w:cs="Times New Roman"/>
        </w:rPr>
        <w:t xml:space="preserve"> </w:t>
      </w:r>
      <w:r w:rsidRPr="00751BB6">
        <w:rPr>
          <w:rFonts w:ascii="Times New Roman" w:hAnsi="Times New Roman" w:cs="Times New Roman"/>
          <w:i/>
        </w:rPr>
        <w:t>Mezclaba mi bebida con llanto</w:t>
      </w:r>
      <w:r>
        <w:rPr>
          <w:rFonts w:ascii="Times New Roman" w:hAnsi="Times New Roman" w:cs="Times New Roman"/>
        </w:rPr>
        <w:t>.</w:t>
      </w:r>
      <w:r w:rsidRPr="00B12C34">
        <w:rPr>
          <w:rFonts w:ascii="Times New Roman" w:hAnsi="Times New Roman" w:cs="Times New Roman"/>
        </w:rPr>
        <w:t xml:space="preserve"> Así ciertamente, así conviene hacer: un poco de vino nos es necesario, a causa de nuestras frecuentes debilidades</w:t>
      </w:r>
      <w:r>
        <w:rPr>
          <w:rStyle w:val="Refdenotaalpie"/>
          <w:rFonts w:ascii="Times New Roman" w:hAnsi="Times New Roman" w:cs="Times New Roman"/>
        </w:rPr>
        <w:footnoteReference w:id="417"/>
      </w:r>
      <w:r w:rsidRPr="00B12C34">
        <w:rPr>
          <w:rFonts w:ascii="Times New Roman" w:hAnsi="Times New Roman" w:cs="Times New Roman"/>
        </w:rPr>
        <w:t>. Y si el vino no fuera tomado con moderación, ¿quién no se pondría ebrio? ¿Quién no padecería dolores de cabeza? ¿Quién no tendría ese espíritu de vértigo que susci</w:t>
      </w:r>
      <w:r>
        <w:rPr>
          <w:rFonts w:ascii="Times New Roman" w:hAnsi="Times New Roman" w:cs="Times New Roman"/>
        </w:rPr>
        <w:t>tó el Señor en medio de Egipto?</w:t>
      </w:r>
      <w:r>
        <w:rPr>
          <w:rStyle w:val="Refdenotaalpie"/>
          <w:rFonts w:ascii="Times New Roman" w:hAnsi="Times New Roman" w:cs="Times New Roman"/>
        </w:rPr>
        <w:footnoteReference w:id="418"/>
      </w:r>
      <w:r w:rsidRPr="00B12C34">
        <w:rPr>
          <w:rFonts w:ascii="Times New Roman" w:hAnsi="Times New Roman" w:cs="Times New Roman"/>
        </w:rPr>
        <w:t xml:space="preserve"> Conviene pues que la bebida se mezcle con llanto, para que el gozo sea atemperado por la aflicción, para que la fuerza sea humillada en la debilidad.</w:t>
      </w:r>
    </w:p>
    <w:p w14:paraId="0448645D" w14:textId="77777777" w:rsidR="0069383D" w:rsidRPr="00B12C34" w:rsidRDefault="0069383D" w:rsidP="0069383D">
      <w:pPr>
        <w:spacing w:after="0" w:line="240" w:lineRule="auto"/>
        <w:ind w:firstLine="567"/>
        <w:jc w:val="both"/>
        <w:rPr>
          <w:rFonts w:ascii="Times New Roman" w:hAnsi="Times New Roman" w:cs="Times New Roman"/>
        </w:rPr>
      </w:pPr>
    </w:p>
    <w:p w14:paraId="683F0126" w14:textId="77777777" w:rsidR="0069383D" w:rsidRPr="00B12C34" w:rsidRDefault="0069383D" w:rsidP="0069383D">
      <w:pPr>
        <w:spacing w:after="0" w:line="240" w:lineRule="auto"/>
        <w:ind w:firstLine="567"/>
        <w:jc w:val="both"/>
        <w:rPr>
          <w:rFonts w:ascii="Times New Roman" w:hAnsi="Times New Roman" w:cs="Times New Roman"/>
        </w:rPr>
      </w:pPr>
    </w:p>
    <w:p w14:paraId="541C05F1" w14:textId="77777777" w:rsidR="0069383D" w:rsidRPr="00751BB6" w:rsidRDefault="0069383D" w:rsidP="0069383D">
      <w:pPr>
        <w:spacing w:after="120" w:line="240" w:lineRule="auto"/>
        <w:ind w:firstLine="567"/>
        <w:jc w:val="center"/>
        <w:rPr>
          <w:rFonts w:ascii="Times New Roman" w:hAnsi="Times New Roman" w:cs="Times New Roman"/>
          <w:bCs/>
        </w:rPr>
      </w:pPr>
      <w:r w:rsidRPr="00751BB6">
        <w:rPr>
          <w:rFonts w:ascii="Times New Roman" w:hAnsi="Times New Roman" w:cs="Times New Roman"/>
          <w:bCs/>
        </w:rPr>
        <w:t>EL CUARTO MOTIVO QUE TENEMOS PARA LLORAR</w:t>
      </w:r>
    </w:p>
    <w:p w14:paraId="521CC10C" w14:textId="77777777" w:rsidR="0069383D" w:rsidRPr="00751BB6" w:rsidRDefault="0069383D" w:rsidP="0069383D">
      <w:pPr>
        <w:spacing w:after="120" w:line="240" w:lineRule="auto"/>
        <w:ind w:firstLine="567"/>
        <w:jc w:val="center"/>
        <w:rPr>
          <w:rFonts w:ascii="Times New Roman" w:hAnsi="Times New Roman" w:cs="Times New Roman"/>
        </w:rPr>
      </w:pPr>
    </w:p>
    <w:p w14:paraId="3426C2AD" w14:textId="77777777" w:rsidR="0069383D" w:rsidRPr="00751BB6" w:rsidRDefault="0069383D" w:rsidP="0069383D">
      <w:pPr>
        <w:spacing w:after="120" w:line="240" w:lineRule="auto"/>
        <w:jc w:val="both"/>
        <w:rPr>
          <w:rFonts w:ascii="Times New Roman" w:hAnsi="Times New Roman" w:cs="Times New Roman"/>
          <w:b/>
        </w:rPr>
      </w:pPr>
      <w:r w:rsidRPr="00751BB6">
        <w:rPr>
          <w:rFonts w:ascii="Times New Roman" w:hAnsi="Times New Roman" w:cs="Times New Roman"/>
          <w:b/>
        </w:rPr>
        <w:t>Cuarto motivo de llanto: el temor del juicio y de las penas del infierno</w:t>
      </w:r>
    </w:p>
    <w:p w14:paraId="4E072E1B" w14:textId="77777777" w:rsidR="0069383D" w:rsidRPr="00E97993"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Si es tan agobiador lo que ahora nos oprime hasta el punto de arrancarnos lágrimas, ¿cuánto más hará brotar lágrimas lo que nos</w:t>
      </w:r>
      <w:r>
        <w:rPr>
          <w:rFonts w:ascii="Times New Roman" w:hAnsi="Times New Roman" w:cs="Times New Roman"/>
        </w:rPr>
        <w:t xml:space="preserve"> atemoriza respecto del futuro?</w:t>
      </w:r>
      <w:r w:rsidRPr="00B12C34">
        <w:rPr>
          <w:rFonts w:ascii="Times New Roman" w:hAnsi="Times New Roman" w:cs="Times New Roman"/>
        </w:rPr>
        <w:t xml:space="preserve"> Porque aquello es transitorio, esto es eterno. Aquello, aunque apenas, de cualquier modo es tolerable, esto es absolutamente intolerable. ¿Quién podrá habitar con el fuego devorador, o quién habitará con los ardores sempiternos?</w:t>
      </w:r>
      <w:r>
        <w:rPr>
          <w:rStyle w:val="Refdenotaalpie"/>
          <w:rFonts w:ascii="Times New Roman" w:hAnsi="Times New Roman" w:cs="Times New Roman"/>
        </w:rPr>
        <w:footnoteReference w:id="419"/>
      </w:r>
      <w:r w:rsidRPr="00B12C34">
        <w:rPr>
          <w:rFonts w:ascii="Times New Roman" w:hAnsi="Times New Roman" w:cs="Times New Roman"/>
        </w:rPr>
        <w:t xml:space="preserve"> ¿Por qué admirarse de que este temor provoque llanto? ¿Quién es sabio y no desea extinguir con sus lág</w:t>
      </w:r>
      <w:r>
        <w:rPr>
          <w:rFonts w:ascii="Times New Roman" w:hAnsi="Times New Roman" w:cs="Times New Roman"/>
        </w:rPr>
        <w:t>rimas este fuego inextinguible?</w:t>
      </w:r>
      <w:r w:rsidRPr="00B12C34">
        <w:rPr>
          <w:rFonts w:ascii="Times New Roman" w:hAnsi="Times New Roman" w:cs="Times New Roman"/>
        </w:rPr>
        <w:t xml:space="preserve"> Dice un justo: </w:t>
      </w:r>
      <w:r w:rsidRPr="00E97993">
        <w:rPr>
          <w:rFonts w:ascii="Times New Roman" w:hAnsi="Times New Roman" w:cs="Times New Roman"/>
          <w:i/>
        </w:rPr>
        <w:t>Tus iras, Señor, pasaron sobre mí</w:t>
      </w:r>
      <w:r>
        <w:rPr>
          <w:rFonts w:ascii="Times New Roman" w:hAnsi="Times New Roman" w:cs="Times New Roman"/>
        </w:rPr>
        <w:t xml:space="preserve"> -</w:t>
      </w:r>
      <w:r w:rsidRPr="00B12C34">
        <w:rPr>
          <w:rFonts w:ascii="Times New Roman" w:hAnsi="Times New Roman" w:cs="Times New Roman"/>
        </w:rPr>
        <w:t>esto respecto de la prueba tr</w:t>
      </w:r>
      <w:r>
        <w:rPr>
          <w:rFonts w:ascii="Times New Roman" w:hAnsi="Times New Roman" w:cs="Times New Roman"/>
        </w:rPr>
        <w:t>ansitoria que ahora nos apremia-</w:t>
      </w:r>
      <w:r w:rsidRPr="00B12C34">
        <w:rPr>
          <w:rFonts w:ascii="Times New Roman" w:hAnsi="Times New Roman" w:cs="Times New Roman"/>
        </w:rPr>
        <w:t xml:space="preserve"> </w:t>
      </w:r>
      <w:r w:rsidRPr="00E97993">
        <w:rPr>
          <w:rFonts w:ascii="Times New Roman" w:hAnsi="Times New Roman" w:cs="Times New Roman"/>
          <w:i/>
        </w:rPr>
        <w:t>y tus espantos me han aniquilado (Sal 87, 1 7)</w:t>
      </w:r>
      <w:r>
        <w:rPr>
          <w:rFonts w:ascii="Times New Roman" w:hAnsi="Times New Roman" w:cs="Times New Roman"/>
        </w:rPr>
        <w:t xml:space="preserve"> -</w:t>
      </w:r>
      <w:r w:rsidRPr="00B12C34">
        <w:rPr>
          <w:rFonts w:ascii="Times New Roman" w:hAnsi="Times New Roman" w:cs="Times New Roman"/>
        </w:rPr>
        <w:t>esto respecto</w:t>
      </w:r>
      <w:r>
        <w:rPr>
          <w:rFonts w:ascii="Times New Roman" w:hAnsi="Times New Roman" w:cs="Times New Roman"/>
        </w:rPr>
        <w:t xml:space="preserve"> de la eterna que más atemoriza-.</w:t>
      </w:r>
      <w:r w:rsidRPr="00B12C34">
        <w:rPr>
          <w:rFonts w:ascii="Times New Roman" w:hAnsi="Times New Roman" w:cs="Times New Roman"/>
        </w:rPr>
        <w:t xml:space="preserve"> Y el bienaventurado Job dice: </w:t>
      </w:r>
      <w:r w:rsidRPr="00E97993">
        <w:rPr>
          <w:rFonts w:ascii="Times New Roman" w:hAnsi="Times New Roman" w:cs="Times New Roman"/>
          <w:i/>
        </w:rPr>
        <w:t>Las flechas del Señor están en mí, su indignación bebe mi espíritu, y sus terrores luchan contra mí (Jb 6,4)</w:t>
      </w:r>
      <w:r>
        <w:rPr>
          <w:rFonts w:ascii="Times New Roman" w:hAnsi="Times New Roman" w:cs="Times New Roman"/>
        </w:rPr>
        <w:t xml:space="preserve">. </w:t>
      </w:r>
      <w:r w:rsidRPr="00B12C34">
        <w:rPr>
          <w:rFonts w:ascii="Times New Roman" w:hAnsi="Times New Roman" w:cs="Times New Roman"/>
        </w:rPr>
        <w:t xml:space="preserve">Esto que dice: </w:t>
      </w:r>
      <w:r w:rsidRPr="00E97993">
        <w:rPr>
          <w:rFonts w:ascii="Times New Roman" w:hAnsi="Times New Roman" w:cs="Times New Roman"/>
          <w:i/>
        </w:rPr>
        <w:t xml:space="preserve">Las flechas del Señor están en mí </w:t>
      </w:r>
      <w:r w:rsidRPr="00E97993">
        <w:rPr>
          <w:rFonts w:ascii="Times New Roman" w:hAnsi="Times New Roman" w:cs="Times New Roman"/>
        </w:rPr>
        <w:t>equivale a:</w:t>
      </w:r>
      <w:r>
        <w:rPr>
          <w:rFonts w:ascii="Times New Roman" w:hAnsi="Times New Roman" w:cs="Times New Roman"/>
          <w:i/>
        </w:rPr>
        <w:t xml:space="preserve"> Tus iras pasaron sobre mí. </w:t>
      </w:r>
      <w:r w:rsidRPr="00E97993">
        <w:rPr>
          <w:rFonts w:ascii="Times New Roman" w:hAnsi="Times New Roman" w:cs="Times New Roman"/>
        </w:rPr>
        <w:t>Y esto de:</w:t>
      </w:r>
      <w:r w:rsidRPr="00E97993">
        <w:rPr>
          <w:rFonts w:ascii="Times New Roman" w:hAnsi="Times New Roman" w:cs="Times New Roman"/>
          <w:i/>
        </w:rPr>
        <w:t xml:space="preserve"> Y sus terrores luchan contra mí </w:t>
      </w:r>
      <w:r w:rsidRPr="00E97993">
        <w:rPr>
          <w:rFonts w:ascii="Times New Roman" w:hAnsi="Times New Roman" w:cs="Times New Roman"/>
        </w:rPr>
        <w:t>equivale a:</w:t>
      </w:r>
      <w:r w:rsidRPr="00E97993">
        <w:rPr>
          <w:rFonts w:ascii="Times New Roman" w:hAnsi="Times New Roman" w:cs="Times New Roman"/>
          <w:i/>
        </w:rPr>
        <w:t xml:space="preserve"> Tus espantos me han aniquilado.</w:t>
      </w:r>
    </w:p>
    <w:p w14:paraId="048091B0"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El Profeta insinúa este motivo de aflicción cuando dice: Mezclaba mi bebida con llanto ante tu cólera y tu indignación, porque me alzaste después me quebrantaste (Sal 101,10-11). Considera lo que es esta el</w:t>
      </w:r>
      <w:r>
        <w:rPr>
          <w:rFonts w:ascii="Times New Roman" w:hAnsi="Times New Roman" w:cs="Times New Roman"/>
        </w:rPr>
        <w:t>evación y este quebrantamiento.</w:t>
      </w:r>
      <w:r w:rsidRPr="00B12C34">
        <w:rPr>
          <w:rFonts w:ascii="Times New Roman" w:hAnsi="Times New Roman" w:cs="Times New Roman"/>
        </w:rPr>
        <w:t xml:space="preserve"> El hombre creado a imagen y semejanza de Dios por la razón de la que está dotado, puede participar de la bienave</w:t>
      </w:r>
      <w:r>
        <w:rPr>
          <w:rFonts w:ascii="Times New Roman" w:hAnsi="Times New Roman" w:cs="Times New Roman"/>
        </w:rPr>
        <w:t>nturanza: esta es la elevación.</w:t>
      </w:r>
      <w:r w:rsidRPr="00B12C34">
        <w:rPr>
          <w:rFonts w:ascii="Times New Roman" w:hAnsi="Times New Roman" w:cs="Times New Roman"/>
        </w:rPr>
        <w:t xml:space="preserve"> Pero porque puede ser salvado, puede también ser condena</w:t>
      </w:r>
      <w:r>
        <w:rPr>
          <w:rFonts w:ascii="Times New Roman" w:hAnsi="Times New Roman" w:cs="Times New Roman"/>
        </w:rPr>
        <w:t>do: este es el quebrantamiento.</w:t>
      </w:r>
      <w:r w:rsidRPr="00B12C34">
        <w:rPr>
          <w:rFonts w:ascii="Times New Roman" w:hAnsi="Times New Roman" w:cs="Times New Roman"/>
        </w:rPr>
        <w:t xml:space="preserve"> Los animales irracionales como no pueden ser salvados, tampoco pueden ser condenados; los que no poseen una naturaleza racional no tienen que dar razón de su proceder.</w:t>
      </w:r>
    </w:p>
    <w:p w14:paraId="5361B22D" w14:textId="77777777" w:rsidR="0069383D" w:rsidRPr="00B12C34" w:rsidRDefault="0069383D" w:rsidP="0069383D">
      <w:pPr>
        <w:spacing w:after="0" w:line="240" w:lineRule="auto"/>
        <w:ind w:firstLine="567"/>
        <w:jc w:val="both"/>
        <w:rPr>
          <w:rFonts w:ascii="Times New Roman" w:hAnsi="Times New Roman" w:cs="Times New Roman"/>
        </w:rPr>
      </w:pPr>
    </w:p>
    <w:p w14:paraId="65FD4CC0" w14:textId="77777777" w:rsidR="0069383D" w:rsidRPr="00E97993" w:rsidRDefault="0069383D" w:rsidP="0069383D">
      <w:pPr>
        <w:spacing w:after="120" w:line="240" w:lineRule="auto"/>
        <w:jc w:val="both"/>
        <w:rPr>
          <w:rFonts w:ascii="Times New Roman" w:hAnsi="Times New Roman" w:cs="Times New Roman"/>
          <w:b/>
        </w:rPr>
      </w:pPr>
      <w:r w:rsidRPr="00E97993">
        <w:rPr>
          <w:rFonts w:ascii="Times New Roman" w:hAnsi="Times New Roman" w:cs="Times New Roman"/>
          <w:b/>
        </w:rPr>
        <w:t>Visión sintética de los cuatro motivos de aflicción</w:t>
      </w:r>
    </w:p>
    <w:p w14:paraId="41764AE0"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Estos son los cuatro motivos de aflicción: el primero es el temor por los pecados que cometemos; el segundo es el peligro por las tentaciones que debemos soportar; el tercero es el peso de las tribulaciones que nos apremian; el cuarto es el juicio</w:t>
      </w:r>
      <w:r>
        <w:rPr>
          <w:rFonts w:ascii="Times New Roman" w:hAnsi="Times New Roman" w:cs="Times New Roman"/>
        </w:rPr>
        <w:t xml:space="preserve"> de condenación que nos aterra.</w:t>
      </w:r>
      <w:r w:rsidRPr="00B12C34">
        <w:rPr>
          <w:rFonts w:ascii="Times New Roman" w:hAnsi="Times New Roman" w:cs="Times New Roman"/>
        </w:rPr>
        <w:t xml:space="preserve"> El Profeta, pero en otro orden, nos los ha </w:t>
      </w:r>
      <w:r w:rsidRPr="00B12C34">
        <w:rPr>
          <w:rFonts w:ascii="Times New Roman" w:hAnsi="Times New Roman" w:cs="Times New Roman"/>
        </w:rPr>
        <w:lastRenderedPageBreak/>
        <w:t xml:space="preserve">insinuado: </w:t>
      </w:r>
      <w:r w:rsidRPr="00E97993">
        <w:rPr>
          <w:rFonts w:ascii="Times New Roman" w:hAnsi="Times New Roman" w:cs="Times New Roman"/>
          <w:i/>
        </w:rPr>
        <w:t>Me rodearon dolores de muerte, y torrentes de iniquidad me conturbaron. Los dolores del infierno me rodeaban, me invadieron los lazos de la muerte (Sal 17, 5-6)</w:t>
      </w:r>
      <w:r>
        <w:rPr>
          <w:rFonts w:ascii="Times New Roman" w:hAnsi="Times New Roman" w:cs="Times New Roman"/>
        </w:rPr>
        <w:t>.</w:t>
      </w:r>
      <w:r w:rsidRPr="00B12C34">
        <w:rPr>
          <w:rFonts w:ascii="Times New Roman" w:hAnsi="Times New Roman" w:cs="Times New Roman"/>
        </w:rPr>
        <w:t xml:space="preserve"> Los dolores de la muerte son los dolores que acompañan y preceden a la muerte, que sin cesar aceleran la muerte y, como anticipos de la muerte, s</w:t>
      </w:r>
      <w:r>
        <w:rPr>
          <w:rFonts w:ascii="Times New Roman" w:hAnsi="Times New Roman" w:cs="Times New Roman"/>
        </w:rPr>
        <w:t>iempre nos la anuncian.</w:t>
      </w:r>
      <w:r w:rsidRPr="00B12C34">
        <w:rPr>
          <w:rFonts w:ascii="Times New Roman" w:hAnsi="Times New Roman" w:cs="Times New Roman"/>
        </w:rPr>
        <w:t xml:space="preserve"> Una respuesta de muerte tenemos en nosotros</w:t>
      </w:r>
      <w:r>
        <w:rPr>
          <w:rStyle w:val="Refdenotaalpie"/>
          <w:rFonts w:ascii="Times New Roman" w:hAnsi="Times New Roman" w:cs="Times New Roman"/>
        </w:rPr>
        <w:footnoteReference w:id="420"/>
      </w:r>
      <w:r w:rsidRPr="00B12C34">
        <w:rPr>
          <w:rFonts w:ascii="Times New Roman" w:hAnsi="Times New Roman" w:cs="Times New Roman"/>
        </w:rPr>
        <w:t>.</w:t>
      </w:r>
      <w:r>
        <w:rPr>
          <w:rFonts w:ascii="Times New Roman" w:hAnsi="Times New Roman" w:cs="Times New Roman"/>
        </w:rPr>
        <w:t xml:space="preserve"> </w:t>
      </w:r>
      <w:r w:rsidRPr="00B12C34">
        <w:rPr>
          <w:rFonts w:ascii="Times New Roman" w:hAnsi="Times New Roman" w:cs="Times New Roman"/>
        </w:rPr>
        <w:t>Los torrentes de iniquidad son los ímpetus desbordantes de los pecados, que como torrentes, caen siempre hacia el preci</w:t>
      </w:r>
      <w:r>
        <w:rPr>
          <w:rFonts w:ascii="Times New Roman" w:hAnsi="Times New Roman" w:cs="Times New Roman"/>
        </w:rPr>
        <w:t xml:space="preserve">picio y nos arrastran consigo. </w:t>
      </w:r>
      <w:r w:rsidRPr="00B12C34">
        <w:rPr>
          <w:rFonts w:ascii="Times New Roman" w:hAnsi="Times New Roman" w:cs="Times New Roman"/>
        </w:rPr>
        <w:t xml:space="preserve">Los dolores del infierno, su mismo </w:t>
      </w:r>
      <w:r>
        <w:rPr>
          <w:rFonts w:ascii="Times New Roman" w:hAnsi="Times New Roman" w:cs="Times New Roman"/>
        </w:rPr>
        <w:t>nombre revela lo que son.</w:t>
      </w:r>
      <w:r w:rsidRPr="00B12C34">
        <w:rPr>
          <w:rFonts w:ascii="Times New Roman" w:hAnsi="Times New Roman" w:cs="Times New Roman"/>
        </w:rPr>
        <w:t xml:space="preserve"> Los lazos de la muerte son las tentaciones que, según la costumbre del cazador de pájaros o del simple cazador, el tentador prepara para cazar almas.</w:t>
      </w:r>
    </w:p>
    <w:p w14:paraId="72234724" w14:textId="77777777" w:rsidR="0069383D" w:rsidRPr="00E97993"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Estas son cuatro medidas o cuatro tinajas, a las cuales, si se les añaden dos, se tendrán las seis tinajas de piedra con capacidad de dos o tres medidas cada una, destinadas a la purificación de los Judíos</w:t>
      </w:r>
      <w:r>
        <w:rPr>
          <w:rStyle w:val="Refdenotaalpie"/>
          <w:rFonts w:ascii="Times New Roman" w:hAnsi="Times New Roman" w:cs="Times New Roman"/>
        </w:rPr>
        <w:footnoteReference w:id="421"/>
      </w:r>
      <w:r w:rsidRPr="00B12C34">
        <w:rPr>
          <w:rFonts w:ascii="Times New Roman" w:hAnsi="Times New Roman" w:cs="Times New Roman"/>
        </w:rPr>
        <w:t>. Los Judíos por cierto designan aquí a los que son penitentes y confiesan sus faltas y que con sus lágrimas sugieren la purificación de los Judíos</w:t>
      </w:r>
      <w:r>
        <w:rPr>
          <w:rFonts w:ascii="Times New Roman" w:hAnsi="Times New Roman" w:cs="Times New Roman"/>
        </w:rPr>
        <w:t>.</w:t>
      </w:r>
      <w:r w:rsidRPr="00B12C34">
        <w:rPr>
          <w:rFonts w:ascii="Times New Roman" w:hAnsi="Times New Roman" w:cs="Times New Roman"/>
        </w:rPr>
        <w:t xml:space="preserve"> A ellos se les da la beb</w:t>
      </w:r>
      <w:r>
        <w:rPr>
          <w:rFonts w:ascii="Times New Roman" w:hAnsi="Times New Roman" w:cs="Times New Roman"/>
        </w:rPr>
        <w:t>ida con medida, entre lágrimas</w:t>
      </w:r>
      <w:r>
        <w:rPr>
          <w:rStyle w:val="Refdenotaalpie"/>
          <w:rFonts w:ascii="Times New Roman" w:hAnsi="Times New Roman" w:cs="Times New Roman"/>
        </w:rPr>
        <w:footnoteReference w:id="422"/>
      </w:r>
      <w:r>
        <w:rPr>
          <w:rFonts w:ascii="Times New Roman" w:hAnsi="Times New Roman" w:cs="Times New Roman"/>
        </w:rPr>
        <w:t>.</w:t>
      </w:r>
      <w:r w:rsidRPr="00B12C34">
        <w:rPr>
          <w:rFonts w:ascii="Times New Roman" w:hAnsi="Times New Roman" w:cs="Times New Roman"/>
        </w:rPr>
        <w:t xml:space="preserve"> Y porque los suplicios temporales o los eternos son para nosotr</w:t>
      </w:r>
      <w:r>
        <w:rPr>
          <w:rFonts w:ascii="Times New Roman" w:hAnsi="Times New Roman" w:cs="Times New Roman"/>
        </w:rPr>
        <w:t>os motivo de temor y de llanto -</w:t>
      </w:r>
      <w:r w:rsidRPr="00B12C34">
        <w:rPr>
          <w:rFonts w:ascii="Times New Roman" w:hAnsi="Times New Roman" w:cs="Times New Roman"/>
        </w:rPr>
        <w:t>por las tentaciones consentidas y los pecados cometidos por voluntad y por obra, per</w:t>
      </w:r>
      <w:r>
        <w:rPr>
          <w:rFonts w:ascii="Times New Roman" w:hAnsi="Times New Roman" w:cs="Times New Roman"/>
        </w:rPr>
        <w:t>o a veces también por costumbre-</w:t>
      </w:r>
      <w:r w:rsidRPr="00B12C34">
        <w:rPr>
          <w:rFonts w:ascii="Times New Roman" w:hAnsi="Times New Roman" w:cs="Times New Roman"/>
        </w:rPr>
        <w:t xml:space="preserve"> por eso cada una de estas tinaj</w:t>
      </w:r>
      <w:r>
        <w:rPr>
          <w:rFonts w:ascii="Times New Roman" w:hAnsi="Times New Roman" w:cs="Times New Roman"/>
        </w:rPr>
        <w:t>as contiene dos o tres medidas.</w:t>
      </w:r>
      <w:r w:rsidRPr="00B12C34">
        <w:rPr>
          <w:rFonts w:ascii="Times New Roman" w:hAnsi="Times New Roman" w:cs="Times New Roman"/>
        </w:rPr>
        <w:t xml:space="preserve"> Y si alguien peca por la sola voluntad y compungido por el arrepentimiento saca de allí motivo para llorar, no f</w:t>
      </w:r>
      <w:r>
        <w:rPr>
          <w:rFonts w:ascii="Times New Roman" w:hAnsi="Times New Roman" w:cs="Times New Roman"/>
        </w:rPr>
        <w:t>altan estas dos o tres medidas.</w:t>
      </w:r>
      <w:r w:rsidRPr="00B12C34">
        <w:rPr>
          <w:rFonts w:ascii="Times New Roman" w:hAnsi="Times New Roman" w:cs="Times New Roman"/>
        </w:rPr>
        <w:t xml:space="preserve"> Porque el deseo, el consentimiento y el placer del consentir que le sigue, dan </w:t>
      </w:r>
      <w:r>
        <w:rPr>
          <w:rFonts w:ascii="Times New Roman" w:hAnsi="Times New Roman" w:cs="Times New Roman"/>
        </w:rPr>
        <w:t>como resultado el mismo número.</w:t>
      </w:r>
      <w:r w:rsidRPr="00B12C34">
        <w:rPr>
          <w:rFonts w:ascii="Times New Roman" w:hAnsi="Times New Roman" w:cs="Times New Roman"/>
        </w:rPr>
        <w:t xml:space="preserve"> Estas tinajas son de piedra, ya por la dureza del corazón hasta el presente de piedra, ya por la firmeza de un mejor propósito que es necesaria a los que llo</w:t>
      </w:r>
      <w:r>
        <w:rPr>
          <w:rFonts w:ascii="Times New Roman" w:hAnsi="Times New Roman" w:cs="Times New Roman"/>
        </w:rPr>
        <w:t>ran devotamente.</w:t>
      </w:r>
      <w:r w:rsidRPr="00B12C34">
        <w:rPr>
          <w:rFonts w:ascii="Times New Roman" w:hAnsi="Times New Roman" w:cs="Times New Roman"/>
        </w:rPr>
        <w:t xml:space="preserve"> Acerca de la dureza del corazón dice el Señor por el Profeta: </w:t>
      </w:r>
      <w:r w:rsidRPr="00E97993">
        <w:rPr>
          <w:rFonts w:ascii="Times New Roman" w:hAnsi="Times New Roman" w:cs="Times New Roman"/>
          <w:i/>
        </w:rPr>
        <w:t>Os arrancaré el corazón de piedra de vuestra carne (Ez 36, 26)</w:t>
      </w:r>
      <w:r>
        <w:rPr>
          <w:rFonts w:ascii="Times New Roman" w:hAnsi="Times New Roman" w:cs="Times New Roman"/>
        </w:rPr>
        <w:t>.</w:t>
      </w:r>
      <w:r w:rsidRPr="00B12C34">
        <w:rPr>
          <w:rFonts w:ascii="Times New Roman" w:hAnsi="Times New Roman" w:cs="Times New Roman"/>
        </w:rPr>
        <w:t xml:space="preserve"> Pero acerca de la firmeza del alma se dice: </w:t>
      </w:r>
      <w:r w:rsidRPr="00E97993">
        <w:rPr>
          <w:rFonts w:ascii="Times New Roman" w:hAnsi="Times New Roman" w:cs="Times New Roman"/>
          <w:i/>
        </w:rPr>
        <w:t>Puse mi cara como piedra durísima (Is 5 0, 7).</w:t>
      </w:r>
    </w:p>
    <w:p w14:paraId="4E6D3321" w14:textId="77777777" w:rsidR="0069383D" w:rsidRDefault="0069383D" w:rsidP="0069383D">
      <w:pPr>
        <w:spacing w:after="0" w:line="240" w:lineRule="auto"/>
        <w:ind w:firstLine="567"/>
        <w:jc w:val="both"/>
        <w:rPr>
          <w:rFonts w:ascii="Times New Roman" w:hAnsi="Times New Roman" w:cs="Times New Roman"/>
        </w:rPr>
      </w:pPr>
    </w:p>
    <w:p w14:paraId="4E4F46FD" w14:textId="77777777" w:rsidR="0069383D" w:rsidRPr="00B12C34" w:rsidRDefault="0069383D" w:rsidP="0069383D">
      <w:pPr>
        <w:spacing w:after="0" w:line="240" w:lineRule="auto"/>
        <w:ind w:firstLine="567"/>
        <w:jc w:val="both"/>
        <w:rPr>
          <w:rFonts w:ascii="Times New Roman" w:hAnsi="Times New Roman" w:cs="Times New Roman"/>
        </w:rPr>
      </w:pPr>
    </w:p>
    <w:p w14:paraId="5263351F" w14:textId="77777777" w:rsidR="0069383D" w:rsidRPr="00EF12B0" w:rsidRDefault="0069383D" w:rsidP="0069383D">
      <w:pPr>
        <w:spacing w:after="120" w:line="240" w:lineRule="auto"/>
        <w:ind w:firstLine="567"/>
        <w:jc w:val="center"/>
        <w:rPr>
          <w:rFonts w:ascii="Times New Roman" w:hAnsi="Times New Roman" w:cs="Times New Roman"/>
          <w:bCs/>
        </w:rPr>
      </w:pPr>
      <w:r w:rsidRPr="00EF12B0">
        <w:rPr>
          <w:rFonts w:ascii="Times New Roman" w:hAnsi="Times New Roman" w:cs="Times New Roman"/>
          <w:bCs/>
        </w:rPr>
        <w:t>EL QUINTO MOTIVO QUE TENEMOS PARA LLORAR</w:t>
      </w:r>
    </w:p>
    <w:p w14:paraId="42F9BE9A" w14:textId="77777777" w:rsidR="0069383D" w:rsidRPr="00B12C34" w:rsidRDefault="0069383D" w:rsidP="0069383D">
      <w:pPr>
        <w:spacing w:after="120" w:line="240" w:lineRule="auto"/>
        <w:ind w:firstLine="567"/>
        <w:jc w:val="both"/>
        <w:rPr>
          <w:rFonts w:ascii="Times New Roman" w:hAnsi="Times New Roman" w:cs="Times New Roman"/>
        </w:rPr>
      </w:pPr>
    </w:p>
    <w:p w14:paraId="0211F9B5" w14:textId="77777777" w:rsidR="0069383D" w:rsidRPr="00EF12B0" w:rsidRDefault="0069383D" w:rsidP="0069383D">
      <w:pPr>
        <w:spacing w:after="0" w:line="240" w:lineRule="auto"/>
        <w:ind w:firstLine="567"/>
        <w:jc w:val="both"/>
        <w:rPr>
          <w:rFonts w:ascii="Times New Roman" w:hAnsi="Times New Roman" w:cs="Times New Roman"/>
          <w:i/>
        </w:rPr>
      </w:pPr>
      <w:r w:rsidRPr="00B12C34">
        <w:rPr>
          <w:rFonts w:ascii="Times New Roman" w:hAnsi="Times New Roman" w:cs="Times New Roman"/>
        </w:rPr>
        <w:t>Nuestras lágrimas, derramadas por los cuatro motivos arriba mencionados, siempre son amargas para nosotros, o bien son como agua insípida, puesto que proceden del odio, del tedio, del dolor o del temor, es decir, de aquellas realidades que nos inspir</w:t>
      </w:r>
      <w:r>
        <w:rPr>
          <w:rFonts w:ascii="Times New Roman" w:hAnsi="Times New Roman" w:cs="Times New Roman"/>
        </w:rPr>
        <w:t>an odio, tedio, dolor o temor.</w:t>
      </w:r>
      <w:r w:rsidRPr="00B12C34">
        <w:rPr>
          <w:rFonts w:ascii="Times New Roman" w:hAnsi="Times New Roman" w:cs="Times New Roman"/>
        </w:rPr>
        <w:t xml:space="preserve"> Este sentimiento experimentaba aquel que decía: </w:t>
      </w:r>
      <w:r w:rsidRPr="00EF12B0">
        <w:rPr>
          <w:rFonts w:ascii="Times New Roman" w:hAnsi="Times New Roman" w:cs="Times New Roman"/>
          <w:i/>
        </w:rPr>
        <w:t>¡Ay de mí, porque se ha prolongado mi destierro! (Sal 119,5-6).</w:t>
      </w:r>
    </w:p>
    <w:p w14:paraId="06A54D7A" w14:textId="77777777" w:rsidR="0069383D" w:rsidRPr="00B12C34" w:rsidRDefault="0069383D" w:rsidP="0069383D">
      <w:pPr>
        <w:spacing w:after="0" w:line="240" w:lineRule="auto"/>
        <w:ind w:firstLine="567"/>
        <w:jc w:val="both"/>
        <w:rPr>
          <w:rFonts w:ascii="Times New Roman" w:hAnsi="Times New Roman" w:cs="Times New Roman"/>
        </w:rPr>
      </w:pPr>
    </w:p>
    <w:p w14:paraId="0E9A080F" w14:textId="77777777" w:rsidR="0069383D" w:rsidRPr="00EF12B0" w:rsidRDefault="0069383D" w:rsidP="0069383D">
      <w:pPr>
        <w:spacing w:after="120" w:line="240" w:lineRule="auto"/>
        <w:jc w:val="both"/>
        <w:rPr>
          <w:rFonts w:ascii="Times New Roman" w:hAnsi="Times New Roman" w:cs="Times New Roman"/>
          <w:b/>
        </w:rPr>
      </w:pPr>
      <w:r w:rsidRPr="00EF12B0">
        <w:rPr>
          <w:rFonts w:ascii="Times New Roman" w:hAnsi="Times New Roman" w:cs="Times New Roman"/>
          <w:b/>
        </w:rPr>
        <w:t>Dulces lágrimas que brotan del deseo de los bienes</w:t>
      </w:r>
    </w:p>
    <w:p w14:paraId="4633DD8A"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Pero, así como estas provienen del odio por los males, así también hay algunas lágrimas más dulces que b</w:t>
      </w:r>
      <w:r>
        <w:rPr>
          <w:rFonts w:ascii="Times New Roman" w:hAnsi="Times New Roman" w:cs="Times New Roman"/>
        </w:rPr>
        <w:t xml:space="preserve">rotan del deseo de los bienes. </w:t>
      </w:r>
      <w:r w:rsidRPr="00B12C34">
        <w:rPr>
          <w:rFonts w:ascii="Times New Roman" w:hAnsi="Times New Roman" w:cs="Times New Roman"/>
        </w:rPr>
        <w:t>Los bienes de que hablamos ahora, son los bienes espirituales que nos hacen bien, o los eternos</w:t>
      </w:r>
      <w:r>
        <w:rPr>
          <w:rFonts w:ascii="Times New Roman" w:hAnsi="Times New Roman" w:cs="Times New Roman"/>
        </w:rPr>
        <w:t xml:space="preserve"> que nos hacen bienaventurados.</w:t>
      </w:r>
      <w:r w:rsidRPr="00B12C34">
        <w:rPr>
          <w:rFonts w:ascii="Times New Roman" w:hAnsi="Times New Roman" w:cs="Times New Roman"/>
        </w:rPr>
        <w:t xml:space="preserve"> Cada uno de estos bienes enciende un deseo en nosotros, y cada uno de e</w:t>
      </w:r>
      <w:r>
        <w:rPr>
          <w:rFonts w:ascii="Times New Roman" w:hAnsi="Times New Roman" w:cs="Times New Roman"/>
        </w:rPr>
        <w:t>stos deseos posee sus lágrimas.</w:t>
      </w:r>
      <w:r w:rsidRPr="00B12C34">
        <w:rPr>
          <w:rFonts w:ascii="Times New Roman" w:hAnsi="Times New Roman" w:cs="Times New Roman"/>
        </w:rPr>
        <w:t xml:space="preserve"> A menudo nos sentimos conmovidos por el deseo del bien que nos santifica en nuestro caminar; a menudo por el deseo del bien con el que sere</w:t>
      </w:r>
      <w:r>
        <w:rPr>
          <w:rFonts w:ascii="Times New Roman" w:hAnsi="Times New Roman" w:cs="Times New Roman"/>
        </w:rPr>
        <w:t xml:space="preserve">mos beatificados en la patria. </w:t>
      </w:r>
      <w:r w:rsidRPr="00B12C34">
        <w:rPr>
          <w:rFonts w:ascii="Times New Roman" w:hAnsi="Times New Roman" w:cs="Times New Roman"/>
        </w:rPr>
        <w:t>Ambos nos son prometidos por Dios, y con lágrimas y gemidos inenarrables deben ser pedidos</w:t>
      </w:r>
      <w:r>
        <w:rPr>
          <w:rStyle w:val="Refdenotaalpie"/>
          <w:rFonts w:ascii="Times New Roman" w:hAnsi="Times New Roman" w:cs="Times New Roman"/>
        </w:rPr>
        <w:footnoteReference w:id="423"/>
      </w:r>
      <w:r w:rsidRPr="00B12C34">
        <w:rPr>
          <w:rFonts w:ascii="Times New Roman" w:hAnsi="Times New Roman" w:cs="Times New Roman"/>
        </w:rPr>
        <w:t xml:space="preserve">. De ahí que el Profeta diga: </w:t>
      </w:r>
      <w:r w:rsidRPr="00EF12B0">
        <w:rPr>
          <w:rFonts w:ascii="Times New Roman" w:hAnsi="Times New Roman" w:cs="Times New Roman"/>
          <w:i/>
        </w:rPr>
        <w:t>Pusiste mis lágrimas bajo tu mirada, según tu promesa (Sal 55, 8-9)</w:t>
      </w:r>
      <w:r>
        <w:rPr>
          <w:rFonts w:ascii="Times New Roman" w:hAnsi="Times New Roman" w:cs="Times New Roman"/>
        </w:rPr>
        <w:t>.</w:t>
      </w:r>
      <w:r w:rsidRPr="00B12C34">
        <w:rPr>
          <w:rFonts w:ascii="Times New Roman" w:hAnsi="Times New Roman" w:cs="Times New Roman"/>
        </w:rPr>
        <w:t xml:space="preserve"> Y también: ¿</w:t>
      </w:r>
      <w:r w:rsidRPr="00EF12B0">
        <w:rPr>
          <w:rFonts w:ascii="Times New Roman" w:hAnsi="Times New Roman" w:cs="Times New Roman"/>
          <w:i/>
        </w:rPr>
        <w:t>Cuándo vendré y apareceré ante el rostro de Dios?  Mis lágrimas fueron mi pan día y noche (Sal 41, 2-3)</w:t>
      </w:r>
      <w:r>
        <w:rPr>
          <w:rFonts w:ascii="Times New Roman" w:hAnsi="Times New Roman" w:cs="Times New Roman"/>
        </w:rPr>
        <w:t>.</w:t>
      </w:r>
      <w:r w:rsidRPr="00B12C34">
        <w:rPr>
          <w:rFonts w:ascii="Times New Roman" w:hAnsi="Times New Roman" w:cs="Times New Roman"/>
        </w:rPr>
        <w:t xml:space="preserve"> Nuestra santificación consiste en el movimiento interior de nuestra buena volun</w:t>
      </w:r>
      <w:r>
        <w:rPr>
          <w:rFonts w:ascii="Times New Roman" w:hAnsi="Times New Roman" w:cs="Times New Roman"/>
        </w:rPr>
        <w:t>tad, o en el de nuestras obras -como en los principiantes-</w:t>
      </w:r>
      <w:r w:rsidRPr="00B12C34">
        <w:rPr>
          <w:rFonts w:ascii="Times New Roman" w:hAnsi="Times New Roman" w:cs="Times New Roman"/>
        </w:rPr>
        <w:t xml:space="preserve"> o en la práctica de l</w:t>
      </w:r>
      <w:r>
        <w:rPr>
          <w:rFonts w:ascii="Times New Roman" w:hAnsi="Times New Roman" w:cs="Times New Roman"/>
        </w:rPr>
        <w:t>as buenas costumbres (hábitos) -como en los adelantados.</w:t>
      </w:r>
      <w:r w:rsidRPr="00B12C34">
        <w:rPr>
          <w:rFonts w:ascii="Times New Roman" w:hAnsi="Times New Roman" w:cs="Times New Roman"/>
        </w:rPr>
        <w:t xml:space="preserve"> Y por cada una de estas se espera, se desea, s</w:t>
      </w:r>
      <w:r>
        <w:rPr>
          <w:rFonts w:ascii="Times New Roman" w:hAnsi="Times New Roman" w:cs="Times New Roman"/>
        </w:rPr>
        <w:t>e aguarda la propia recompensa.</w:t>
      </w:r>
      <w:r w:rsidRPr="00B12C34">
        <w:rPr>
          <w:rFonts w:ascii="Times New Roman" w:hAnsi="Times New Roman" w:cs="Times New Roman"/>
        </w:rPr>
        <w:t xml:space="preserve"> Por consiguiente, también cada una de estas tinajas contiene dos o tres medidas.</w:t>
      </w:r>
    </w:p>
    <w:p w14:paraId="4EC6C745" w14:textId="77777777" w:rsidR="0069383D" w:rsidRPr="00B12C34" w:rsidRDefault="0069383D" w:rsidP="0069383D">
      <w:pPr>
        <w:spacing w:after="0" w:line="240" w:lineRule="auto"/>
        <w:ind w:firstLine="567"/>
        <w:jc w:val="both"/>
        <w:rPr>
          <w:rFonts w:ascii="Times New Roman" w:hAnsi="Times New Roman" w:cs="Times New Roman"/>
        </w:rPr>
      </w:pPr>
    </w:p>
    <w:p w14:paraId="3AD772D7" w14:textId="77777777" w:rsidR="0069383D" w:rsidRDefault="0069383D" w:rsidP="0069383D">
      <w:pPr>
        <w:spacing w:after="0" w:line="240" w:lineRule="auto"/>
        <w:jc w:val="both"/>
        <w:rPr>
          <w:rFonts w:ascii="Times New Roman" w:hAnsi="Times New Roman" w:cs="Times New Roman"/>
          <w:b/>
        </w:rPr>
      </w:pPr>
      <w:r w:rsidRPr="00EF12B0">
        <w:rPr>
          <w:rFonts w:ascii="Times New Roman" w:hAnsi="Times New Roman" w:cs="Times New Roman"/>
          <w:b/>
        </w:rPr>
        <w:t xml:space="preserve">Lágrimas comunes a buenos y a malos, </w:t>
      </w:r>
    </w:p>
    <w:p w14:paraId="765D7499" w14:textId="77777777" w:rsidR="0069383D" w:rsidRPr="00B12C34" w:rsidRDefault="0069383D" w:rsidP="0069383D">
      <w:pPr>
        <w:spacing w:after="120" w:line="240" w:lineRule="auto"/>
        <w:jc w:val="both"/>
        <w:rPr>
          <w:rFonts w:ascii="Times New Roman" w:hAnsi="Times New Roman" w:cs="Times New Roman"/>
        </w:rPr>
      </w:pPr>
      <w:r w:rsidRPr="00EF12B0">
        <w:rPr>
          <w:rFonts w:ascii="Times New Roman" w:hAnsi="Times New Roman" w:cs="Times New Roman"/>
          <w:b/>
        </w:rPr>
        <w:t>pero inútiles para estos último</w:t>
      </w:r>
      <w:r w:rsidRPr="00B12C34">
        <w:rPr>
          <w:rFonts w:ascii="Times New Roman" w:hAnsi="Times New Roman" w:cs="Times New Roman"/>
        </w:rPr>
        <w:t>s</w:t>
      </w:r>
    </w:p>
    <w:p w14:paraId="7A4F1142"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Todas estas lágrimas que se vierten por el tedio que provocan los males o por el deseo de los bienes pueden ser comunes a buenos y a malos, pues por todos estos motivos se conmueven los buenos, </w:t>
      </w:r>
      <w:r>
        <w:rPr>
          <w:rFonts w:ascii="Times New Roman" w:hAnsi="Times New Roman" w:cs="Times New Roman"/>
        </w:rPr>
        <w:t>se conmueven también los malos.</w:t>
      </w:r>
      <w:r w:rsidRPr="00B12C34">
        <w:rPr>
          <w:rFonts w:ascii="Times New Roman" w:hAnsi="Times New Roman" w:cs="Times New Roman"/>
        </w:rPr>
        <w:t xml:space="preserve"> Lloran los buenos, lloran también los malos; pero los buenos saludabl</w:t>
      </w:r>
      <w:r>
        <w:rPr>
          <w:rFonts w:ascii="Times New Roman" w:hAnsi="Times New Roman" w:cs="Times New Roman"/>
        </w:rPr>
        <w:t xml:space="preserve">emente, inútilmente los malos. </w:t>
      </w:r>
      <w:r w:rsidRPr="00B12C34">
        <w:rPr>
          <w:rFonts w:ascii="Times New Roman" w:hAnsi="Times New Roman" w:cs="Times New Roman"/>
        </w:rPr>
        <w:t xml:space="preserve">Esaú, como lo atestigua el Apóstol: </w:t>
      </w:r>
      <w:r w:rsidRPr="00EF12B0">
        <w:rPr>
          <w:rFonts w:ascii="Times New Roman" w:hAnsi="Times New Roman" w:cs="Times New Roman"/>
          <w:i/>
        </w:rPr>
        <w:t>Quiso heredar la promesa pero fue rechazado y no halló lugar a penitencia, aunque con lágrimas lo buscó (Hb 12, 17).</w:t>
      </w:r>
      <w:r w:rsidRPr="00B12C34">
        <w:rPr>
          <w:rFonts w:ascii="Times New Roman" w:hAnsi="Times New Roman" w:cs="Times New Roman"/>
        </w:rPr>
        <w:t xml:space="preserve"> Y Judas, movido a penitencia, devolvió las treinta </w:t>
      </w:r>
      <w:r w:rsidRPr="00B12C34">
        <w:rPr>
          <w:rFonts w:ascii="Times New Roman" w:hAnsi="Times New Roman" w:cs="Times New Roman"/>
        </w:rPr>
        <w:lastRenderedPageBreak/>
        <w:t>monedas de plata</w:t>
      </w:r>
      <w:r>
        <w:rPr>
          <w:rStyle w:val="Refdenotaalpie"/>
          <w:rFonts w:ascii="Times New Roman" w:hAnsi="Times New Roman" w:cs="Times New Roman"/>
        </w:rPr>
        <w:footnoteReference w:id="424"/>
      </w:r>
      <w:r w:rsidRPr="00B12C34">
        <w:rPr>
          <w:rFonts w:ascii="Times New Roman" w:hAnsi="Times New Roman" w:cs="Times New Roman"/>
        </w:rPr>
        <w:t xml:space="preserve"> y Balaán, inútilmente conmovido por sentimientos virtuosos dice: </w:t>
      </w:r>
      <w:r w:rsidRPr="00EF12B0">
        <w:rPr>
          <w:rFonts w:ascii="Times New Roman" w:hAnsi="Times New Roman" w:cs="Times New Roman"/>
          <w:i/>
        </w:rPr>
        <w:t>Muera mi alma la muerte de los justos, y sea mi fin semejante al suyo (Num 23, 10)</w:t>
      </w:r>
      <w:r>
        <w:rPr>
          <w:rFonts w:ascii="Times New Roman" w:hAnsi="Times New Roman" w:cs="Times New Roman"/>
        </w:rPr>
        <w:t>.</w:t>
      </w:r>
      <w:r w:rsidRPr="00B12C34">
        <w:rPr>
          <w:rFonts w:ascii="Times New Roman" w:hAnsi="Times New Roman" w:cs="Times New Roman"/>
        </w:rPr>
        <w:t xml:space="preserve"> Los malos pueden dolerse y temer ante los males que inspiran dolor y temor; pueden esperar y desear también los bienes espirituales y eternos: por la esperanza y el deseo de los unos, incluso por el dolor y el temor de los otros pueden ser conmovidos hasta las lágrimas, lágrimas tanto </w:t>
      </w:r>
      <w:r>
        <w:rPr>
          <w:rFonts w:ascii="Times New Roman" w:hAnsi="Times New Roman" w:cs="Times New Roman"/>
        </w:rPr>
        <w:t>más estériles cuanto más vanas.</w:t>
      </w:r>
      <w:r w:rsidRPr="00B12C34">
        <w:rPr>
          <w:rFonts w:ascii="Times New Roman" w:hAnsi="Times New Roman" w:cs="Times New Roman"/>
        </w:rPr>
        <w:t xml:space="preserve"> Porque a nadie le es suficiente llorar los males y esperar o desear los bienes si no añade a esto el abandonar los pecados, corregir sus extravíos y abra</w:t>
      </w:r>
      <w:r>
        <w:rPr>
          <w:rFonts w:ascii="Times New Roman" w:hAnsi="Times New Roman" w:cs="Times New Roman"/>
        </w:rPr>
        <w:t>zar los bienes que hacen bueno.</w:t>
      </w:r>
      <w:r w:rsidRPr="00B12C34">
        <w:rPr>
          <w:rFonts w:ascii="Times New Roman" w:hAnsi="Times New Roman" w:cs="Times New Roman"/>
        </w:rPr>
        <w:t xml:space="preserve"> Una cosa es esperar o desear estos bienes, otra poseerlos; puesto que nadie con solo esperar, desear o pensar que posee los bienes que hacen bueno es bueno, sino que más bi</w:t>
      </w:r>
      <w:r>
        <w:rPr>
          <w:rFonts w:ascii="Times New Roman" w:hAnsi="Times New Roman" w:cs="Times New Roman"/>
        </w:rPr>
        <w:t>en hay que poseer estos bienes.</w:t>
      </w:r>
      <w:r w:rsidRPr="00B12C34">
        <w:rPr>
          <w:rFonts w:ascii="Times New Roman" w:hAnsi="Times New Roman" w:cs="Times New Roman"/>
        </w:rPr>
        <w:t xml:space="preserve"> Muchos creen que han hecho penitencia y han obtenido el perdón de los pecados con lo cual han cesado de ser malos, o bien esperan poder realizar todo esto cuando quieran; se figuran poseer así la caridad, la humildad y los</w:t>
      </w:r>
      <w:r>
        <w:rPr>
          <w:rFonts w:ascii="Times New Roman" w:hAnsi="Times New Roman" w:cs="Times New Roman"/>
        </w:rPr>
        <w:t xml:space="preserve"> demás bienes que hacen bueno. </w:t>
      </w:r>
      <w:r w:rsidRPr="00B12C34">
        <w:rPr>
          <w:rFonts w:ascii="Times New Roman" w:hAnsi="Times New Roman" w:cs="Times New Roman"/>
        </w:rPr>
        <w:t>Pero es vana su esperanza, vano su deseo, también vana su opinión y vano su corazón</w:t>
      </w:r>
      <w:r>
        <w:rPr>
          <w:rStyle w:val="Refdenotaalpie"/>
          <w:rFonts w:ascii="Times New Roman" w:hAnsi="Times New Roman" w:cs="Times New Roman"/>
        </w:rPr>
        <w:footnoteReference w:id="425"/>
      </w:r>
      <w:r>
        <w:rPr>
          <w:rFonts w:ascii="Times New Roman" w:hAnsi="Times New Roman" w:cs="Times New Roman"/>
        </w:rPr>
        <w:t>.</w:t>
      </w:r>
      <w:r w:rsidRPr="00B12C34">
        <w:rPr>
          <w:rFonts w:ascii="Times New Roman" w:hAnsi="Times New Roman" w:cs="Times New Roman"/>
        </w:rPr>
        <w:t xml:space="preserve"> Por eso a veces inútilmente se conmueven en vistas a la santificación, así como los buenos inocuamente son tentados en vistas al pecado.</w:t>
      </w:r>
    </w:p>
    <w:p w14:paraId="4655FE99"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¿No se consideran buenos aquellos que juzgan con gran orgullo acerca de sus méritos, y se fían de cómo ha</w:t>
      </w:r>
      <w:r>
        <w:rPr>
          <w:rFonts w:ascii="Times New Roman" w:hAnsi="Times New Roman" w:cs="Times New Roman"/>
        </w:rPr>
        <w:t>n de ser juzgados por el Señor?</w:t>
      </w:r>
      <w:r w:rsidRPr="00B12C34">
        <w:rPr>
          <w:rFonts w:ascii="Times New Roman" w:hAnsi="Times New Roman" w:cs="Times New Roman"/>
        </w:rPr>
        <w:t xml:space="preserve"> De ellos está escrito: </w:t>
      </w:r>
      <w:r w:rsidRPr="00A43CA2">
        <w:rPr>
          <w:rFonts w:ascii="Times New Roman" w:hAnsi="Times New Roman" w:cs="Times New Roman"/>
          <w:i/>
        </w:rPr>
        <w:t>Caen a tu lado mil y diez mil a tu derecha (Sal 90, 7)</w:t>
      </w:r>
      <w:r w:rsidRPr="00B12C34">
        <w:rPr>
          <w:rFonts w:ascii="Times New Roman" w:hAnsi="Times New Roman" w:cs="Times New Roman"/>
        </w:rPr>
        <w:t xml:space="preserve">.  Los que son así, aunque en su esperanza gozan con más abundancia, aunque en su alma experimenten deseos, suspiros, sollozos y viertan lágrimas, permanecen ajenos sin embargo a esta promesa: </w:t>
      </w:r>
      <w:r w:rsidRPr="00A43CA2">
        <w:rPr>
          <w:rFonts w:ascii="Times New Roman" w:hAnsi="Times New Roman" w:cs="Times New Roman"/>
          <w:i/>
        </w:rPr>
        <w:t>Bienaventurados los que lloran, porque ellos serán consolados.</w:t>
      </w:r>
    </w:p>
    <w:p w14:paraId="6C150387" w14:textId="77777777" w:rsidR="0069383D" w:rsidRDefault="0069383D" w:rsidP="0069383D">
      <w:pPr>
        <w:spacing w:after="0" w:line="240" w:lineRule="auto"/>
        <w:ind w:firstLine="567"/>
        <w:jc w:val="both"/>
        <w:rPr>
          <w:rFonts w:ascii="Times New Roman" w:hAnsi="Times New Roman" w:cs="Times New Roman"/>
        </w:rPr>
      </w:pPr>
    </w:p>
    <w:p w14:paraId="7D354AF9" w14:textId="77777777" w:rsidR="0069383D" w:rsidRPr="00B12C34" w:rsidRDefault="0069383D" w:rsidP="0069383D">
      <w:pPr>
        <w:spacing w:after="0" w:line="240" w:lineRule="auto"/>
        <w:ind w:firstLine="567"/>
        <w:jc w:val="both"/>
        <w:rPr>
          <w:rFonts w:ascii="Times New Roman" w:hAnsi="Times New Roman" w:cs="Times New Roman"/>
        </w:rPr>
      </w:pPr>
    </w:p>
    <w:p w14:paraId="008A3942" w14:textId="77777777" w:rsidR="0069383D" w:rsidRPr="00A43CA2" w:rsidRDefault="0069383D" w:rsidP="0069383D">
      <w:pPr>
        <w:spacing w:after="120" w:line="240" w:lineRule="auto"/>
        <w:ind w:firstLine="567"/>
        <w:jc w:val="center"/>
        <w:rPr>
          <w:rFonts w:ascii="Times New Roman" w:hAnsi="Times New Roman" w:cs="Times New Roman"/>
          <w:bCs/>
        </w:rPr>
      </w:pPr>
      <w:r w:rsidRPr="00A43CA2">
        <w:rPr>
          <w:rFonts w:ascii="Times New Roman" w:hAnsi="Times New Roman" w:cs="Times New Roman"/>
          <w:bCs/>
        </w:rPr>
        <w:t>LAS LÁGRIMAS PECULIARES DE LOS BUENOS</w:t>
      </w:r>
    </w:p>
    <w:p w14:paraId="51C343C3" w14:textId="77777777" w:rsidR="0069383D" w:rsidRPr="00B12C34" w:rsidRDefault="0069383D" w:rsidP="0069383D">
      <w:pPr>
        <w:spacing w:after="120" w:line="240" w:lineRule="auto"/>
        <w:ind w:firstLine="567"/>
        <w:jc w:val="both"/>
        <w:rPr>
          <w:rFonts w:ascii="Times New Roman" w:hAnsi="Times New Roman" w:cs="Times New Roman"/>
        </w:rPr>
      </w:pPr>
    </w:p>
    <w:p w14:paraId="4B0B5ED1" w14:textId="77777777" w:rsidR="0069383D" w:rsidRPr="00A43CA2" w:rsidRDefault="0069383D" w:rsidP="0069383D">
      <w:pPr>
        <w:spacing w:after="120" w:line="240" w:lineRule="auto"/>
        <w:jc w:val="both"/>
        <w:rPr>
          <w:rFonts w:ascii="Times New Roman" w:hAnsi="Times New Roman" w:cs="Times New Roman"/>
          <w:b/>
        </w:rPr>
      </w:pPr>
      <w:r w:rsidRPr="00A43CA2">
        <w:rPr>
          <w:rFonts w:ascii="Times New Roman" w:hAnsi="Times New Roman" w:cs="Times New Roman"/>
          <w:b/>
        </w:rPr>
        <w:t>Lágrimas de contrición o de amor en los justos</w:t>
      </w:r>
    </w:p>
    <w:p w14:paraId="0E41481A"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La esperanza de los justos se apoya en la hum</w:t>
      </w:r>
      <w:r>
        <w:rPr>
          <w:rFonts w:ascii="Times New Roman" w:hAnsi="Times New Roman" w:cs="Times New Roman"/>
        </w:rPr>
        <w:t>ildad y el deseo en la caridad.</w:t>
      </w:r>
      <w:r w:rsidRPr="00B12C34">
        <w:rPr>
          <w:rFonts w:ascii="Times New Roman" w:hAnsi="Times New Roman" w:cs="Times New Roman"/>
        </w:rPr>
        <w:t xml:space="preserve"> De estas, es decir de la caridad y de la humildad se sacan las aguas de las santas lágrimas como de las fuentes del Salvador</w:t>
      </w:r>
      <w:r>
        <w:rPr>
          <w:rStyle w:val="Refdenotaalpie"/>
          <w:rFonts w:ascii="Times New Roman" w:hAnsi="Times New Roman" w:cs="Times New Roman"/>
        </w:rPr>
        <w:footnoteReference w:id="426"/>
      </w:r>
      <w:r w:rsidRPr="00B12C34">
        <w:rPr>
          <w:rFonts w:ascii="Times New Roman" w:hAnsi="Times New Roman" w:cs="Times New Roman"/>
        </w:rPr>
        <w:t>. Llora con devoción, quien después de una falta, saludablemente movido a compunción y humillado en el temor de Dios, detesta su iniquidad y siempre se duele de haber hecho l</w:t>
      </w:r>
      <w:r>
        <w:rPr>
          <w:rFonts w:ascii="Times New Roman" w:hAnsi="Times New Roman" w:cs="Times New Roman"/>
        </w:rPr>
        <w:t>o que no consiente en reiterar.</w:t>
      </w:r>
      <w:r w:rsidRPr="00B12C34">
        <w:rPr>
          <w:rFonts w:ascii="Times New Roman" w:hAnsi="Times New Roman" w:cs="Times New Roman"/>
        </w:rPr>
        <w:t xml:space="preserve"> Estas son las lágrimas devotas de las cuales dice el Salmista: </w:t>
      </w:r>
      <w:r w:rsidRPr="00A43CA2">
        <w:rPr>
          <w:rFonts w:ascii="Times New Roman" w:hAnsi="Times New Roman" w:cs="Times New Roman"/>
          <w:i/>
        </w:rPr>
        <w:t>Mis ojos han derramado torrentes de lágrimas, porque no han guardado tu ley (Sal 118, 136)</w:t>
      </w:r>
      <w:r>
        <w:rPr>
          <w:rFonts w:ascii="Times New Roman" w:hAnsi="Times New Roman" w:cs="Times New Roman"/>
        </w:rPr>
        <w:t>.</w:t>
      </w:r>
      <w:r w:rsidRPr="00B12C34">
        <w:rPr>
          <w:rFonts w:ascii="Times New Roman" w:hAnsi="Times New Roman" w:cs="Times New Roman"/>
        </w:rPr>
        <w:t xml:space="preserve"> Devotamente llora quien liberado en su deseo y gozo espiritual se derrama y se funde (liquescit) en lágrimas, y al recordar el objeto de sus deseos, de un modo asombroso se derrama en sí mismo, de modo que puede decir: </w:t>
      </w:r>
      <w:r w:rsidRPr="00A43CA2">
        <w:rPr>
          <w:rFonts w:ascii="Times New Roman" w:hAnsi="Times New Roman" w:cs="Times New Roman"/>
          <w:i/>
        </w:rPr>
        <w:t>He recordado estas cosas y derramé dentro de mí mi alma; porque pasaré al lugar del tabernáculo admirable hasta la casa de Dios (Sal 41, 4)</w:t>
      </w:r>
      <w:r>
        <w:rPr>
          <w:rFonts w:ascii="Times New Roman" w:hAnsi="Times New Roman" w:cs="Times New Roman"/>
        </w:rPr>
        <w:t>.</w:t>
      </w:r>
      <w:r w:rsidRPr="00B12C34">
        <w:rPr>
          <w:rFonts w:ascii="Times New Roman" w:hAnsi="Times New Roman" w:cs="Times New Roman"/>
        </w:rPr>
        <w:t xml:space="preserve"> Aquella que languidecía de amor tenía experiencia de la dulzura de estas lágrimas porque decía: </w:t>
      </w:r>
      <w:r w:rsidRPr="00A43CA2">
        <w:rPr>
          <w:rFonts w:ascii="Times New Roman" w:hAnsi="Times New Roman" w:cs="Times New Roman"/>
          <w:i/>
        </w:rPr>
        <w:t>Mi alma se ha fundido desde que mi Amado habló (Cant 5, 16)</w:t>
      </w:r>
      <w:r>
        <w:rPr>
          <w:rFonts w:ascii="Times New Roman" w:hAnsi="Times New Roman" w:cs="Times New Roman"/>
        </w:rPr>
        <w:t>.</w:t>
      </w:r>
      <w:r w:rsidRPr="00B12C34">
        <w:rPr>
          <w:rFonts w:ascii="Times New Roman" w:hAnsi="Times New Roman" w:cs="Times New Roman"/>
        </w:rPr>
        <w:t xml:space="preserve"> Está bien decir: Desde que mi Amado habló, porque es el Amado, y porque habló.  Apenas su Amado habló, sus palabras más suaves que el aceite son para ella flechas</w:t>
      </w:r>
      <w:r>
        <w:rPr>
          <w:rStyle w:val="Refdenotaalpie"/>
          <w:rFonts w:ascii="Times New Roman" w:hAnsi="Times New Roman" w:cs="Times New Roman"/>
        </w:rPr>
        <w:footnoteReference w:id="427"/>
      </w:r>
      <w:r w:rsidRPr="00B12C34">
        <w:rPr>
          <w:rFonts w:ascii="Times New Roman" w:hAnsi="Times New Roman" w:cs="Times New Roman"/>
        </w:rPr>
        <w:t>. Considera tú si la que ama no se suaviza, si no se derrite en lágrimas ante sus palabras puesto que está escrito</w:t>
      </w:r>
      <w:r w:rsidRPr="00A43CA2">
        <w:rPr>
          <w:rFonts w:ascii="Times New Roman" w:hAnsi="Times New Roman" w:cs="Times New Roman"/>
          <w:i/>
        </w:rPr>
        <w:t>: Envía su palabra y la hará derretirse; sopla su espíritu y corren las aguas (Sal 147, 18</w:t>
      </w:r>
      <w:bookmarkStart w:id="7" w:name="_Hlk62832870"/>
      <w:r w:rsidRPr="00A43CA2">
        <w:rPr>
          <w:rFonts w:ascii="Times New Roman" w:hAnsi="Times New Roman" w:cs="Times New Roman"/>
          <w:i/>
        </w:rPr>
        <w:t>)</w:t>
      </w:r>
      <w:r>
        <w:rPr>
          <w:rFonts w:ascii="Times New Roman" w:hAnsi="Times New Roman" w:cs="Times New Roman"/>
        </w:rPr>
        <w:t>.</w:t>
      </w:r>
      <w:r w:rsidRPr="00B12C34">
        <w:rPr>
          <w:rFonts w:ascii="Times New Roman" w:hAnsi="Times New Roman" w:cs="Times New Roman"/>
        </w:rPr>
        <w:t xml:space="preserve"> Cuando el Amado habla y el Espíritu sopla, la que ama se derrite en lágrimas y corren las aguas con las cuales es regado el jardín de delicias, aireado por el Austro, de modo que esparce sus perfumes</w:t>
      </w:r>
      <w:bookmarkEnd w:id="7"/>
      <w:r>
        <w:rPr>
          <w:rFonts w:ascii="Times New Roman" w:hAnsi="Times New Roman" w:cs="Times New Roman"/>
        </w:rPr>
        <w:t>.</w:t>
      </w:r>
      <w:r w:rsidRPr="00B12C34">
        <w:rPr>
          <w:rFonts w:ascii="Times New Roman" w:hAnsi="Times New Roman" w:cs="Times New Roman"/>
        </w:rPr>
        <w:t xml:space="preserve"> Y estas lágrimas son como la miel; los cielos destilan el rocío que hará germinar gozosamente la tierra</w:t>
      </w:r>
      <w:r>
        <w:rPr>
          <w:rStyle w:val="Refdenotaalpie"/>
          <w:rFonts w:ascii="Times New Roman" w:hAnsi="Times New Roman" w:cs="Times New Roman"/>
        </w:rPr>
        <w:footnoteReference w:id="428"/>
      </w:r>
      <w:r w:rsidRPr="00B12C34">
        <w:rPr>
          <w:rFonts w:ascii="Times New Roman" w:hAnsi="Times New Roman" w:cs="Times New Roman"/>
        </w:rPr>
        <w:t xml:space="preserve"> y la lluvia espontánea que Dios reserva a su heredad</w:t>
      </w:r>
      <w:r>
        <w:rPr>
          <w:rStyle w:val="Refdenotaalpie"/>
          <w:rFonts w:ascii="Times New Roman" w:hAnsi="Times New Roman" w:cs="Times New Roman"/>
        </w:rPr>
        <w:footnoteReference w:id="429"/>
      </w:r>
      <w:r w:rsidRPr="00B12C34">
        <w:rPr>
          <w:rFonts w:ascii="Times New Roman" w:hAnsi="Times New Roman" w:cs="Times New Roman"/>
        </w:rPr>
        <w:t>.</w:t>
      </w:r>
    </w:p>
    <w:p w14:paraId="7977CE8E" w14:textId="77777777" w:rsidR="0069383D" w:rsidRPr="00B12C34" w:rsidRDefault="0069383D" w:rsidP="0069383D">
      <w:pPr>
        <w:spacing w:after="0" w:line="240" w:lineRule="auto"/>
        <w:ind w:firstLine="567"/>
        <w:jc w:val="both"/>
        <w:rPr>
          <w:rFonts w:ascii="Times New Roman" w:hAnsi="Times New Roman" w:cs="Times New Roman"/>
        </w:rPr>
      </w:pPr>
    </w:p>
    <w:p w14:paraId="043C17DF" w14:textId="77777777" w:rsidR="0069383D" w:rsidRPr="00A43CA2" w:rsidRDefault="0069383D" w:rsidP="0069383D">
      <w:pPr>
        <w:spacing w:after="120" w:line="240" w:lineRule="auto"/>
        <w:jc w:val="both"/>
        <w:rPr>
          <w:rFonts w:ascii="Times New Roman" w:hAnsi="Times New Roman" w:cs="Times New Roman"/>
          <w:b/>
        </w:rPr>
      </w:pPr>
      <w:r w:rsidRPr="00A43CA2">
        <w:rPr>
          <w:rFonts w:ascii="Times New Roman" w:hAnsi="Times New Roman" w:cs="Times New Roman"/>
          <w:b/>
        </w:rPr>
        <w:t>Esta gracia de las lágrimas está sujeta a fluctuaciones</w:t>
      </w:r>
    </w:p>
    <w:p w14:paraId="106C8A46"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Pero esta lluvia a menudo cesa para los justos y cuando estos la tienen no la retienen; cu</w:t>
      </w:r>
      <w:r>
        <w:rPr>
          <w:rFonts w:ascii="Times New Roman" w:hAnsi="Times New Roman" w:cs="Times New Roman"/>
        </w:rPr>
        <w:t>ando la desean, no la obtienen.</w:t>
      </w:r>
      <w:r w:rsidRPr="00B12C34">
        <w:rPr>
          <w:rFonts w:ascii="Times New Roman" w:hAnsi="Times New Roman" w:cs="Times New Roman"/>
        </w:rPr>
        <w:t xml:space="preserve"> A menudo abandonados a ellos mismos, heridos por la debilidad y con sus fuerzas agotadas completamente, están llenos de amargura, abrumados por el tedio, desfallecen por los males</w:t>
      </w:r>
      <w:r>
        <w:rPr>
          <w:rStyle w:val="Refdenotaalpie"/>
          <w:rFonts w:ascii="Times New Roman" w:hAnsi="Times New Roman" w:cs="Times New Roman"/>
        </w:rPr>
        <w:footnoteReference w:id="430"/>
      </w:r>
      <w:r w:rsidRPr="00B12C34">
        <w:rPr>
          <w:rFonts w:ascii="Times New Roman" w:hAnsi="Times New Roman" w:cs="Times New Roman"/>
        </w:rPr>
        <w:t>; arden de sed, y se ha prohibido a las lluvias caer del cielo</w:t>
      </w:r>
      <w:r>
        <w:rPr>
          <w:rStyle w:val="Refdenotaalpie"/>
          <w:rFonts w:ascii="Times New Roman" w:hAnsi="Times New Roman" w:cs="Times New Roman"/>
        </w:rPr>
        <w:footnoteReference w:id="431"/>
      </w:r>
      <w:r w:rsidRPr="00B12C34">
        <w:rPr>
          <w:rFonts w:ascii="Times New Roman" w:hAnsi="Times New Roman" w:cs="Times New Roman"/>
        </w:rPr>
        <w:t>; ni rocío ni lluvia cae sobre ellos</w:t>
      </w:r>
      <w:r>
        <w:rPr>
          <w:rStyle w:val="Refdenotaalpie"/>
          <w:rFonts w:ascii="Times New Roman" w:hAnsi="Times New Roman" w:cs="Times New Roman"/>
        </w:rPr>
        <w:footnoteReference w:id="432"/>
      </w:r>
      <w:r w:rsidRPr="00B12C34">
        <w:rPr>
          <w:rFonts w:ascii="Times New Roman" w:hAnsi="Times New Roman" w:cs="Times New Roman"/>
        </w:rPr>
        <w:t xml:space="preserve"> y si Dios no viniese a </w:t>
      </w:r>
      <w:r w:rsidRPr="00B12C34">
        <w:rPr>
          <w:rFonts w:ascii="Times New Roman" w:hAnsi="Times New Roman" w:cs="Times New Roman"/>
        </w:rPr>
        <w:lastRenderedPageBreak/>
        <w:t>ayudarlos, poco menos que su alma comenzaría a habitar en el infierno</w:t>
      </w:r>
      <w:r>
        <w:rPr>
          <w:rStyle w:val="Refdenotaalpie"/>
          <w:rFonts w:ascii="Times New Roman" w:hAnsi="Times New Roman" w:cs="Times New Roman"/>
        </w:rPr>
        <w:footnoteReference w:id="433"/>
      </w:r>
      <w:r>
        <w:rPr>
          <w:rFonts w:ascii="Times New Roman" w:hAnsi="Times New Roman" w:cs="Times New Roman"/>
        </w:rPr>
        <w:t>.</w:t>
      </w:r>
      <w:r w:rsidRPr="00B12C34">
        <w:rPr>
          <w:rFonts w:ascii="Times New Roman" w:hAnsi="Times New Roman" w:cs="Times New Roman"/>
        </w:rPr>
        <w:t xml:space="preserve"> Pero ¿qué tiene de asombroso que los justos, por un instante, casi bajen al infierno, donde serán abrevados con ajenjo y hiel puesto que conviene saber que han de ser liberados de allí, de modo que una vez liberados se congratulen más y sobreabunde su c</w:t>
      </w:r>
      <w:r>
        <w:rPr>
          <w:rFonts w:ascii="Times New Roman" w:hAnsi="Times New Roman" w:cs="Times New Roman"/>
        </w:rPr>
        <w:t>onsolación para gloria de Dios?</w:t>
      </w:r>
      <w:r w:rsidRPr="00B12C34">
        <w:rPr>
          <w:rFonts w:ascii="Times New Roman" w:hAnsi="Times New Roman" w:cs="Times New Roman"/>
        </w:rPr>
        <w:t xml:space="preserve"> </w:t>
      </w:r>
      <w:r w:rsidRPr="00201ECA">
        <w:rPr>
          <w:rFonts w:ascii="Times New Roman" w:hAnsi="Times New Roman" w:cs="Times New Roman"/>
          <w:i/>
        </w:rPr>
        <w:t>Bajan,</w:t>
      </w:r>
      <w:r w:rsidRPr="00B12C34">
        <w:rPr>
          <w:rFonts w:ascii="Times New Roman" w:hAnsi="Times New Roman" w:cs="Times New Roman"/>
        </w:rPr>
        <w:t xml:space="preserve"> dice el Salmista, </w:t>
      </w:r>
      <w:r w:rsidRPr="00201ECA">
        <w:rPr>
          <w:rFonts w:ascii="Times New Roman" w:hAnsi="Times New Roman" w:cs="Times New Roman"/>
          <w:i/>
        </w:rPr>
        <w:t>hasta los abismos; sus almas desfallecían por los males (Sal 106, 26)</w:t>
      </w:r>
      <w:r w:rsidRPr="00B12C34">
        <w:rPr>
          <w:rFonts w:ascii="Times New Roman" w:hAnsi="Times New Roman" w:cs="Times New Roman"/>
        </w:rPr>
        <w:t>. Pero Dios ¿se olvidaría de te</w:t>
      </w:r>
      <w:r>
        <w:rPr>
          <w:rFonts w:ascii="Times New Roman" w:hAnsi="Times New Roman" w:cs="Times New Roman"/>
        </w:rPr>
        <w:t>ner misericordia?</w:t>
      </w:r>
      <w:r>
        <w:rPr>
          <w:rStyle w:val="Refdenotaalpie"/>
          <w:rFonts w:ascii="Times New Roman" w:hAnsi="Times New Roman" w:cs="Times New Roman"/>
        </w:rPr>
        <w:footnoteReference w:id="434"/>
      </w:r>
      <w:r>
        <w:rPr>
          <w:rFonts w:ascii="Times New Roman" w:hAnsi="Times New Roman" w:cs="Times New Roman"/>
        </w:rPr>
        <w:t xml:space="preserve"> ¡En absoluto!</w:t>
      </w:r>
      <w:r w:rsidRPr="00B12C34">
        <w:rPr>
          <w:rFonts w:ascii="Times New Roman" w:hAnsi="Times New Roman" w:cs="Times New Roman"/>
        </w:rPr>
        <w:t xml:space="preserve"> </w:t>
      </w:r>
      <w:bookmarkStart w:id="8" w:name="_Hlk62832950"/>
      <w:r w:rsidRPr="00B12C34">
        <w:rPr>
          <w:rFonts w:ascii="Times New Roman" w:hAnsi="Times New Roman" w:cs="Times New Roman"/>
        </w:rPr>
        <w:t>Pues cuando el Espíritu del Señor que es más dulce que la miel, por la esperanza y el deseo que él da de aquella heredad que es más dulce que la miel y que el panal, sopla sobre el alma de los justos y llena con su inestimable dulzura todas las entrañas y escondrijos del alma abatida, entonces por la gracia que sobreviene con su interna dulzura y su íntima suavidad, todo lo que era amargo es absorbido por la alegría del corazón y corren las aguas de las lágrimas como ríos de miel</w:t>
      </w:r>
      <w:bookmarkEnd w:id="8"/>
      <w:r>
        <w:rPr>
          <w:rFonts w:ascii="Times New Roman" w:hAnsi="Times New Roman" w:cs="Times New Roman"/>
        </w:rPr>
        <w:t>.</w:t>
      </w:r>
      <w:r w:rsidRPr="00B12C34">
        <w:rPr>
          <w:rFonts w:ascii="Times New Roman" w:hAnsi="Times New Roman" w:cs="Times New Roman"/>
        </w:rPr>
        <w:t xml:space="preserve"> Y la Madre de Jesús sugiere y dice: </w:t>
      </w:r>
      <w:r w:rsidRPr="00A43CA2">
        <w:rPr>
          <w:rFonts w:ascii="Times New Roman" w:hAnsi="Times New Roman" w:cs="Times New Roman"/>
          <w:i/>
        </w:rPr>
        <w:t>No tienen vino (Jn 2, 3)</w:t>
      </w:r>
      <w:r w:rsidRPr="00B12C34">
        <w:rPr>
          <w:rFonts w:ascii="Times New Roman" w:hAnsi="Times New Roman" w:cs="Times New Roman"/>
        </w:rPr>
        <w:t xml:space="preserve">, el agua de la aflicción se convierte en el vino de la alegría, pero cuando se cumplió lo que Jesús ordenó al decir: </w:t>
      </w:r>
      <w:r w:rsidRPr="00201ECA">
        <w:rPr>
          <w:rFonts w:ascii="Times New Roman" w:hAnsi="Times New Roman" w:cs="Times New Roman"/>
          <w:i/>
        </w:rPr>
        <w:t>Llenad las tinajas de agua</w:t>
      </w:r>
      <w:r>
        <w:rPr>
          <w:rFonts w:ascii="Times New Roman" w:hAnsi="Times New Roman" w:cs="Times New Roman"/>
        </w:rPr>
        <w:t>.</w:t>
      </w:r>
      <w:r w:rsidRPr="00B12C34">
        <w:rPr>
          <w:rFonts w:ascii="Times New Roman" w:hAnsi="Times New Roman" w:cs="Times New Roman"/>
        </w:rPr>
        <w:t xml:space="preserve"> Por tanto, conviene primero llenar las tinajas de agua, esto es, saciar nuestros corazones más plenamente con largas efusiones de lágrimas, y satisfacer dignamente por todas las faltas cometidas, llorar suficientemente todo lo que debe ser llorado, y así acoger dentro de nosotros la consolación de la devoción interior, el gozo en el Espíritu Santo, y trocar en alegría </w:t>
      </w:r>
      <w:r>
        <w:rPr>
          <w:rFonts w:ascii="Times New Roman" w:hAnsi="Times New Roman" w:cs="Times New Roman"/>
        </w:rPr>
        <w:t>la tristeza de nuestro corazón.</w:t>
      </w:r>
      <w:r w:rsidRPr="00B12C34">
        <w:rPr>
          <w:rFonts w:ascii="Times New Roman" w:hAnsi="Times New Roman" w:cs="Times New Roman"/>
        </w:rPr>
        <w:t xml:space="preserve"> Porque todavía no deploramos dignamente lo que debe ser llorado, por eso a menudo experimentamos detrimento en nuestra devoción, y porque todavía no pagamos lo que debemos, por eso lo que desea</w:t>
      </w:r>
      <w:r>
        <w:rPr>
          <w:rFonts w:ascii="Times New Roman" w:hAnsi="Times New Roman" w:cs="Times New Roman"/>
        </w:rPr>
        <w:t xml:space="preserve">mos, tardíamente lo obtenemos. </w:t>
      </w:r>
      <w:r w:rsidRPr="00B12C34">
        <w:rPr>
          <w:rFonts w:ascii="Times New Roman" w:hAnsi="Times New Roman" w:cs="Times New Roman"/>
        </w:rPr>
        <w:t xml:space="preserve">Sin embargo, cuando Dios nos dé a beber lágrimas según la medida, juntamente con la adquisición de los bienes que ansiosamente deseamos, experimentaremos de muchas maneras por la consolación presente qué verdadera es esta consolación: </w:t>
      </w:r>
      <w:r w:rsidRPr="00201ECA">
        <w:rPr>
          <w:rFonts w:ascii="Times New Roman" w:hAnsi="Times New Roman" w:cs="Times New Roman"/>
          <w:i/>
        </w:rPr>
        <w:t>Bienaventurados los que lloran, porque ellos serán consolados</w:t>
      </w:r>
      <w:r>
        <w:rPr>
          <w:rFonts w:ascii="Times New Roman" w:hAnsi="Times New Roman" w:cs="Times New Roman"/>
        </w:rPr>
        <w:t>.</w:t>
      </w:r>
      <w:r w:rsidRPr="00B12C34">
        <w:rPr>
          <w:rFonts w:ascii="Times New Roman" w:hAnsi="Times New Roman" w:cs="Times New Roman"/>
        </w:rPr>
        <w:t xml:space="preserve"> Pero esto lo experimentaremos más bien en el futuro, cuando Dios enjugue toda lágrima de los ojos de los santos</w:t>
      </w:r>
      <w:r>
        <w:rPr>
          <w:rStyle w:val="Refdenotaalpie"/>
          <w:rFonts w:ascii="Times New Roman" w:hAnsi="Times New Roman" w:cs="Times New Roman"/>
        </w:rPr>
        <w:footnoteReference w:id="435"/>
      </w:r>
      <w:r w:rsidRPr="00B12C34">
        <w:rPr>
          <w:rFonts w:ascii="Times New Roman" w:hAnsi="Times New Roman" w:cs="Times New Roman"/>
        </w:rPr>
        <w:t>; cuando llene nuestra boca de gozo y nuestra lengua de júbilo</w:t>
      </w:r>
      <w:r>
        <w:rPr>
          <w:rStyle w:val="Refdenotaalpie"/>
          <w:rFonts w:ascii="Times New Roman" w:hAnsi="Times New Roman" w:cs="Times New Roman"/>
        </w:rPr>
        <w:footnoteReference w:id="436"/>
      </w:r>
      <w:r w:rsidRPr="00B12C34">
        <w:rPr>
          <w:rFonts w:ascii="Times New Roman" w:hAnsi="Times New Roman" w:cs="Times New Roman"/>
        </w:rPr>
        <w:t>, para alabanza y gloria de nuestro Señor Jesucristo, Dios bendito que está sobre todas las cosas por los siglos</w:t>
      </w:r>
      <w:r>
        <w:rPr>
          <w:rStyle w:val="Refdenotaalpie"/>
          <w:rFonts w:ascii="Times New Roman" w:hAnsi="Times New Roman" w:cs="Times New Roman"/>
        </w:rPr>
        <w:footnoteReference w:id="437"/>
      </w:r>
      <w:r w:rsidRPr="00B12C34">
        <w:rPr>
          <w:rFonts w:ascii="Times New Roman" w:hAnsi="Times New Roman" w:cs="Times New Roman"/>
        </w:rPr>
        <w:t>. Amén.</w:t>
      </w:r>
    </w:p>
    <w:p w14:paraId="2F01651D" w14:textId="77777777" w:rsidR="0069383D" w:rsidRDefault="0069383D" w:rsidP="00BE4563">
      <w:pPr>
        <w:spacing w:after="0" w:line="240" w:lineRule="auto"/>
        <w:ind w:firstLine="567"/>
        <w:jc w:val="both"/>
        <w:rPr>
          <w:rFonts w:ascii="Times New Roman" w:hAnsi="Times New Roman" w:cs="Times New Roman"/>
        </w:rPr>
      </w:pPr>
    </w:p>
    <w:p w14:paraId="28254B95" w14:textId="77777777" w:rsidR="00BE4563" w:rsidRPr="00B12C34" w:rsidRDefault="00BE4563" w:rsidP="00BE4563">
      <w:pPr>
        <w:spacing w:after="0" w:line="240" w:lineRule="auto"/>
        <w:ind w:firstLine="567"/>
        <w:jc w:val="both"/>
        <w:rPr>
          <w:rFonts w:ascii="Times New Roman" w:hAnsi="Times New Roman" w:cs="Times New Roman"/>
        </w:rPr>
      </w:pPr>
    </w:p>
    <w:p w14:paraId="6390E086" w14:textId="77777777" w:rsidR="0069383D" w:rsidRDefault="0069383D" w:rsidP="0069383D">
      <w:pPr>
        <w:spacing w:after="0" w:line="240" w:lineRule="auto"/>
        <w:ind w:left="6804"/>
        <w:jc w:val="both"/>
        <w:rPr>
          <w:rFonts w:ascii="Times New Roman" w:hAnsi="Times New Roman" w:cs="Times New Roman"/>
          <w:i/>
        </w:rPr>
      </w:pPr>
      <w:r w:rsidRPr="00201ECA">
        <w:rPr>
          <w:rFonts w:ascii="Times New Roman" w:hAnsi="Times New Roman" w:cs="Times New Roman"/>
          <w:i/>
        </w:rPr>
        <w:t xml:space="preserve">Bienaventurados los que tienen hambre y sed de justicia, porque ellos serán saciados. </w:t>
      </w:r>
    </w:p>
    <w:p w14:paraId="48027076" w14:textId="77777777" w:rsidR="0069383D" w:rsidRPr="00201ECA" w:rsidRDefault="0069383D" w:rsidP="0069383D">
      <w:pPr>
        <w:spacing w:after="120" w:line="240" w:lineRule="auto"/>
        <w:ind w:left="6804"/>
        <w:jc w:val="right"/>
        <w:rPr>
          <w:rFonts w:ascii="Times New Roman" w:hAnsi="Times New Roman" w:cs="Times New Roman"/>
          <w:i/>
        </w:rPr>
      </w:pPr>
      <w:r w:rsidRPr="00201ECA">
        <w:rPr>
          <w:rFonts w:ascii="Times New Roman" w:hAnsi="Times New Roman" w:cs="Times New Roman"/>
          <w:i/>
        </w:rPr>
        <w:t>Mt 5, 6</w:t>
      </w:r>
    </w:p>
    <w:p w14:paraId="20A13B68" w14:textId="77777777" w:rsidR="0069383D" w:rsidRPr="00B12C34" w:rsidRDefault="0069383D" w:rsidP="0069383D">
      <w:pPr>
        <w:spacing w:after="120" w:line="240" w:lineRule="auto"/>
        <w:ind w:firstLine="567"/>
        <w:jc w:val="both"/>
        <w:rPr>
          <w:rFonts w:ascii="Times New Roman" w:hAnsi="Times New Roman" w:cs="Times New Roman"/>
        </w:rPr>
      </w:pPr>
    </w:p>
    <w:p w14:paraId="6470C4C5" w14:textId="77777777" w:rsidR="0069383D" w:rsidRDefault="0069383D" w:rsidP="0069383D">
      <w:pPr>
        <w:spacing w:after="0" w:line="240" w:lineRule="auto"/>
        <w:jc w:val="both"/>
        <w:rPr>
          <w:rFonts w:ascii="Times New Roman" w:hAnsi="Times New Roman" w:cs="Times New Roman"/>
          <w:b/>
        </w:rPr>
      </w:pPr>
      <w:r w:rsidRPr="00201ECA">
        <w:rPr>
          <w:rFonts w:ascii="Times New Roman" w:hAnsi="Times New Roman" w:cs="Times New Roman"/>
          <w:b/>
        </w:rPr>
        <w:t xml:space="preserve">La verdadera saciedad sólo existe </w:t>
      </w:r>
    </w:p>
    <w:p w14:paraId="5539980D" w14:textId="77777777" w:rsidR="0069383D" w:rsidRPr="00201ECA" w:rsidRDefault="0069383D" w:rsidP="0069383D">
      <w:pPr>
        <w:spacing w:after="120" w:line="240" w:lineRule="auto"/>
        <w:jc w:val="both"/>
        <w:rPr>
          <w:rFonts w:ascii="Times New Roman" w:hAnsi="Times New Roman" w:cs="Times New Roman"/>
          <w:b/>
        </w:rPr>
      </w:pPr>
      <w:r w:rsidRPr="00201ECA">
        <w:rPr>
          <w:rFonts w:ascii="Times New Roman" w:hAnsi="Times New Roman" w:cs="Times New Roman"/>
          <w:b/>
        </w:rPr>
        <w:t>para los que tienen hambre de justicia, de Cristo</w:t>
      </w:r>
    </w:p>
    <w:p w14:paraId="1D8B0670" w14:textId="77777777" w:rsidR="0069383D" w:rsidRPr="00377F34"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Muchos tienen hambre más bien de dinero que de justicia; y no por otra cosa que para ser saciados, y una vez saciados</w:t>
      </w:r>
      <w:r>
        <w:rPr>
          <w:rFonts w:ascii="Times New Roman" w:hAnsi="Times New Roman" w:cs="Times New Roman"/>
        </w:rPr>
        <w:t xml:space="preserve">, vivir entre bienes sus días. </w:t>
      </w:r>
      <w:r w:rsidRPr="00B12C34">
        <w:rPr>
          <w:rFonts w:ascii="Times New Roman" w:hAnsi="Times New Roman" w:cs="Times New Roman"/>
        </w:rPr>
        <w:t xml:space="preserve">Se considera bienaventurados a los que abundan de dinero, como está escrito: </w:t>
      </w:r>
      <w:r w:rsidRPr="00201ECA">
        <w:rPr>
          <w:rFonts w:ascii="Times New Roman" w:hAnsi="Times New Roman" w:cs="Times New Roman"/>
          <w:i/>
        </w:rPr>
        <w:t>Bienaventurados llamaron al pueblo que esto tiene (Sal 143, 15</w:t>
      </w:r>
      <w:r>
        <w:rPr>
          <w:rFonts w:ascii="Times New Roman" w:hAnsi="Times New Roman" w:cs="Times New Roman"/>
        </w:rPr>
        <w:t>).</w:t>
      </w:r>
      <w:r w:rsidRPr="00B12C34">
        <w:rPr>
          <w:rFonts w:ascii="Times New Roman" w:hAnsi="Times New Roman" w:cs="Times New Roman"/>
        </w:rPr>
        <w:t xml:space="preserve"> </w:t>
      </w:r>
      <w:r w:rsidRPr="00201ECA">
        <w:rPr>
          <w:rFonts w:ascii="Times New Roman" w:hAnsi="Times New Roman" w:cs="Times New Roman"/>
          <w:i/>
        </w:rPr>
        <w:t>Llamaron</w:t>
      </w:r>
      <w:r w:rsidRPr="00B12C34">
        <w:rPr>
          <w:rFonts w:ascii="Times New Roman" w:hAnsi="Times New Roman" w:cs="Times New Roman"/>
        </w:rPr>
        <w:t>, dice el Salmista, y refiere la opinión de otros, no su propio pe</w:t>
      </w:r>
      <w:r>
        <w:rPr>
          <w:rFonts w:ascii="Times New Roman" w:hAnsi="Times New Roman" w:cs="Times New Roman"/>
        </w:rPr>
        <w:t>nsamiento.</w:t>
      </w:r>
      <w:r w:rsidRPr="00B12C34">
        <w:rPr>
          <w:rFonts w:ascii="Times New Roman" w:hAnsi="Times New Roman" w:cs="Times New Roman"/>
        </w:rPr>
        <w:t xml:space="preserve"> Según su pensamiento dice: </w:t>
      </w:r>
      <w:r w:rsidRPr="00201ECA">
        <w:rPr>
          <w:rFonts w:ascii="Times New Roman" w:hAnsi="Times New Roman" w:cs="Times New Roman"/>
          <w:i/>
        </w:rPr>
        <w:t>Los ricos quedan pobres y pasan hambre (Sal 33, 11)</w:t>
      </w:r>
      <w:r>
        <w:rPr>
          <w:rFonts w:ascii="Times New Roman" w:hAnsi="Times New Roman" w:cs="Times New Roman"/>
        </w:rPr>
        <w:t>.</w:t>
      </w:r>
      <w:r w:rsidRPr="00B12C34">
        <w:rPr>
          <w:rFonts w:ascii="Times New Roman" w:hAnsi="Times New Roman" w:cs="Times New Roman"/>
        </w:rPr>
        <w:t xml:space="preserve"> Quedan pobres, por cierto, porque no les basta lo que tienen; pasan hambre, porque insaciabl</w:t>
      </w:r>
      <w:r>
        <w:rPr>
          <w:rFonts w:ascii="Times New Roman" w:hAnsi="Times New Roman" w:cs="Times New Roman"/>
        </w:rPr>
        <w:t>emente desean lo que no tienen.</w:t>
      </w:r>
      <w:r w:rsidRPr="00B12C34">
        <w:rPr>
          <w:rFonts w:ascii="Times New Roman" w:hAnsi="Times New Roman" w:cs="Times New Roman"/>
        </w:rPr>
        <w:t xml:space="preserve"> La verdadera saciedad no proviene del dinero sino</w:t>
      </w:r>
      <w:r>
        <w:rPr>
          <w:rFonts w:ascii="Times New Roman" w:hAnsi="Times New Roman" w:cs="Times New Roman"/>
        </w:rPr>
        <w:t xml:space="preserve"> del buen proceder (iustitiam).</w:t>
      </w:r>
      <w:r w:rsidRPr="00B12C34">
        <w:rPr>
          <w:rFonts w:ascii="Times New Roman" w:hAnsi="Times New Roman" w:cs="Times New Roman"/>
        </w:rPr>
        <w:t xml:space="preserve"> Sin embargo, hay una cierta saciedad en los ricos, porque está escrito: </w:t>
      </w:r>
      <w:r w:rsidRPr="00201ECA">
        <w:rPr>
          <w:rFonts w:ascii="Times New Roman" w:hAnsi="Times New Roman" w:cs="Times New Roman"/>
          <w:i/>
        </w:rPr>
        <w:t>La hartura de los ricos no los deja dormir (Ecle 5, 11)</w:t>
      </w:r>
      <w:r>
        <w:rPr>
          <w:rFonts w:ascii="Times New Roman" w:hAnsi="Times New Roman" w:cs="Times New Roman"/>
        </w:rPr>
        <w:t xml:space="preserve">. </w:t>
      </w:r>
      <w:r w:rsidRPr="00B12C34">
        <w:rPr>
          <w:rFonts w:ascii="Times New Roman" w:hAnsi="Times New Roman" w:cs="Times New Roman"/>
        </w:rPr>
        <w:t>En verdad, esta hartura es la superfluidad en lo que se usa, no la suspensión de lo que se necesita; es la opresión del enfermo, no la extinción de la enfermedad; el incentivo del vicio, no el colmo del deseo. Es vana pues esta saciedad que no nutre a los que tienen hamb</w:t>
      </w:r>
      <w:r>
        <w:rPr>
          <w:rFonts w:ascii="Times New Roman" w:hAnsi="Times New Roman" w:cs="Times New Roman"/>
        </w:rPr>
        <w:t>re, porque nunca es suficiente.</w:t>
      </w:r>
      <w:r w:rsidRPr="00B12C34">
        <w:rPr>
          <w:rFonts w:ascii="Times New Roman" w:hAnsi="Times New Roman" w:cs="Times New Roman"/>
        </w:rPr>
        <w:t xml:space="preserve"> Esta es el agua del pozo de Samaría, de la cual está escrito: </w:t>
      </w:r>
      <w:r w:rsidRPr="00377F34">
        <w:rPr>
          <w:rFonts w:ascii="Times New Roman" w:hAnsi="Times New Roman" w:cs="Times New Roman"/>
          <w:i/>
        </w:rPr>
        <w:t>Quien beba de esta agua, volverá a tener sed (Jn 4, 13)</w:t>
      </w:r>
      <w:r>
        <w:rPr>
          <w:rFonts w:ascii="Times New Roman" w:hAnsi="Times New Roman" w:cs="Times New Roman"/>
        </w:rPr>
        <w:t>.</w:t>
      </w:r>
      <w:r w:rsidRPr="00B12C34">
        <w:rPr>
          <w:rFonts w:ascii="Times New Roman" w:hAnsi="Times New Roman" w:cs="Times New Roman"/>
        </w:rPr>
        <w:t xml:space="preserve"> </w:t>
      </w:r>
      <w:r w:rsidRPr="00377F34">
        <w:rPr>
          <w:rFonts w:ascii="Times New Roman" w:hAnsi="Times New Roman" w:cs="Times New Roman"/>
          <w:i/>
        </w:rPr>
        <w:t>A los hambrientos,</w:t>
      </w:r>
      <w:r w:rsidRPr="00B12C34">
        <w:rPr>
          <w:rFonts w:ascii="Times New Roman" w:hAnsi="Times New Roman" w:cs="Times New Roman"/>
        </w:rPr>
        <w:t xml:space="preserve"> está escrito, </w:t>
      </w:r>
      <w:r w:rsidRPr="00377F34">
        <w:rPr>
          <w:rFonts w:ascii="Times New Roman" w:hAnsi="Times New Roman" w:cs="Times New Roman"/>
          <w:i/>
        </w:rPr>
        <w:t>los colmó de bienes, y a los ricos los despidió sin nada (Lc 1, 53).</w:t>
      </w:r>
    </w:p>
    <w:p w14:paraId="7982B6BF"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¿Quiénes son estos hambrientos que han sido colmados de bienes y por eso han sido saciados plena y buenamente, sino aquellos de los que está escrito: </w:t>
      </w:r>
      <w:r w:rsidRPr="00881E22">
        <w:rPr>
          <w:rFonts w:ascii="Times New Roman" w:hAnsi="Times New Roman" w:cs="Times New Roman"/>
          <w:i/>
        </w:rPr>
        <w:t>Bienaventurados los que tienen hambre y sed de justicia</w:t>
      </w:r>
      <w:r w:rsidRPr="00B12C34">
        <w:rPr>
          <w:rFonts w:ascii="Times New Roman" w:hAnsi="Times New Roman" w:cs="Times New Roman"/>
        </w:rPr>
        <w:t xml:space="preserve">? ¿O cuál es esta justicia que beatifica y sacia, sino Cristo, </w:t>
      </w:r>
      <w:r w:rsidRPr="00881E22">
        <w:rPr>
          <w:rFonts w:ascii="Times New Roman" w:hAnsi="Times New Roman" w:cs="Times New Roman"/>
          <w:i/>
        </w:rPr>
        <w:t>que fue hecho por Dios para nosotros Sabiduría y Justicia (1 Co 1, 30)</w:t>
      </w:r>
      <w:r>
        <w:rPr>
          <w:rFonts w:ascii="Times New Roman" w:hAnsi="Times New Roman" w:cs="Times New Roman"/>
        </w:rPr>
        <w:t xml:space="preserve">? </w:t>
      </w:r>
      <w:r w:rsidRPr="00B12C34">
        <w:rPr>
          <w:rFonts w:ascii="Times New Roman" w:hAnsi="Times New Roman" w:cs="Times New Roman"/>
        </w:rPr>
        <w:t xml:space="preserve">Esta es en efecto la Sabiduría que dice: </w:t>
      </w:r>
      <w:r w:rsidRPr="00881E22">
        <w:rPr>
          <w:rFonts w:ascii="Times New Roman" w:hAnsi="Times New Roman" w:cs="Times New Roman"/>
          <w:i/>
        </w:rPr>
        <w:t>Los que me coman quedarán aún con hambre, y los que me beban sentirán todavía sed (Ecli 24,21)</w:t>
      </w:r>
      <w:r>
        <w:rPr>
          <w:rFonts w:ascii="Times New Roman" w:hAnsi="Times New Roman" w:cs="Times New Roman"/>
        </w:rPr>
        <w:t>.</w:t>
      </w:r>
      <w:r w:rsidRPr="00B12C34">
        <w:rPr>
          <w:rFonts w:ascii="Times New Roman" w:hAnsi="Times New Roman" w:cs="Times New Roman"/>
        </w:rPr>
        <w:t xml:space="preserve"> Cristo se hizo justicia por nosotros, nos justificó </w:t>
      </w:r>
      <w:r w:rsidRPr="00B12C34">
        <w:rPr>
          <w:rFonts w:ascii="Times New Roman" w:hAnsi="Times New Roman" w:cs="Times New Roman"/>
        </w:rPr>
        <w:lastRenderedPageBreak/>
        <w:t xml:space="preserve">gratuitamente, gratuitamente nos dio la justicia, y mediante la justicia permanece en nosotros, el </w:t>
      </w:r>
      <w:r>
        <w:rPr>
          <w:rFonts w:ascii="Times New Roman" w:hAnsi="Times New Roman" w:cs="Times New Roman"/>
        </w:rPr>
        <w:t>autor del don con el don mismo.</w:t>
      </w:r>
      <w:r w:rsidRPr="00B12C34">
        <w:rPr>
          <w:rFonts w:ascii="Times New Roman" w:hAnsi="Times New Roman" w:cs="Times New Roman"/>
        </w:rPr>
        <w:t xml:space="preserve"> Él es nuestro alimento que nos da la justicia, y nuestro alimento es la justicia que nos da.</w:t>
      </w:r>
    </w:p>
    <w:p w14:paraId="26A9C934"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 xml:space="preserve">De ahí que aquel que, al caer, perdió la justicia, lloró también su pérdida al decir: </w:t>
      </w:r>
      <w:r w:rsidRPr="00881E22">
        <w:rPr>
          <w:rFonts w:ascii="Times New Roman" w:hAnsi="Times New Roman" w:cs="Times New Roman"/>
          <w:i/>
        </w:rPr>
        <w:t>Me olvidé de comer mi pan (Sal 101, 5</w:t>
      </w:r>
      <w:r w:rsidRPr="00B12C34">
        <w:rPr>
          <w:rFonts w:ascii="Times New Roman" w:hAnsi="Times New Roman" w:cs="Times New Roman"/>
        </w:rPr>
        <w:t xml:space="preserve">); y porque mediante la penitencia se empeñó en reparar añadió: </w:t>
      </w:r>
      <w:r w:rsidRPr="00881E22">
        <w:rPr>
          <w:rFonts w:ascii="Times New Roman" w:hAnsi="Times New Roman" w:cs="Times New Roman"/>
          <w:i/>
        </w:rPr>
        <w:t>Comía pan como ceniza (Sal 101, 10)</w:t>
      </w:r>
      <w:r>
        <w:rPr>
          <w:rFonts w:ascii="Times New Roman" w:hAnsi="Times New Roman" w:cs="Times New Roman"/>
        </w:rPr>
        <w:t>.</w:t>
      </w:r>
      <w:r w:rsidRPr="00B12C34">
        <w:rPr>
          <w:rFonts w:ascii="Times New Roman" w:hAnsi="Times New Roman" w:cs="Times New Roman"/>
        </w:rPr>
        <w:t xml:space="preserve"> Este es el alimento de los justos, del cual nadie ti</w:t>
      </w:r>
      <w:r>
        <w:rPr>
          <w:rFonts w:ascii="Times New Roman" w:hAnsi="Times New Roman" w:cs="Times New Roman"/>
        </w:rPr>
        <w:t>ene hambre sino el que lo come.</w:t>
      </w:r>
      <w:r w:rsidRPr="00B12C34">
        <w:rPr>
          <w:rFonts w:ascii="Times New Roman" w:hAnsi="Times New Roman" w:cs="Times New Roman"/>
        </w:rPr>
        <w:t xml:space="preserve"> Gustarlo hace tener hambre de él, tener hambre de él hace gustarlo, y cuanto más se lo gusta, más se tiene hambre de él; </w:t>
      </w:r>
      <w:r>
        <w:rPr>
          <w:rFonts w:ascii="Times New Roman" w:hAnsi="Times New Roman" w:cs="Times New Roman"/>
        </w:rPr>
        <w:t>cuanto más nutre, más dulce es.</w:t>
      </w:r>
      <w:r w:rsidRPr="00B12C34">
        <w:rPr>
          <w:rFonts w:ascii="Times New Roman" w:hAnsi="Times New Roman" w:cs="Times New Roman"/>
        </w:rPr>
        <w:t xml:space="preserve"> Así con su sabor atrae para que con el gusto crezca siempre el apetito y el gusto se prolongue sin hastío.</w:t>
      </w:r>
    </w:p>
    <w:p w14:paraId="5A98A7A1" w14:textId="77777777" w:rsidR="0069383D"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 xml:space="preserve">¿Así pues el amor de la justicia es insaciable como </w:t>
      </w:r>
      <w:r>
        <w:rPr>
          <w:rFonts w:ascii="Times New Roman" w:hAnsi="Times New Roman" w:cs="Times New Roman"/>
        </w:rPr>
        <w:t>el amor del dinero?</w:t>
      </w:r>
      <w:r w:rsidRPr="00B12C34">
        <w:rPr>
          <w:rFonts w:ascii="Times New Roman" w:hAnsi="Times New Roman" w:cs="Times New Roman"/>
        </w:rPr>
        <w:t xml:space="preserve"> Si el hambre siempre crece y se fortalece mediante el crecimiento de la justicia ¿cuándo llegará un término, y cu</w:t>
      </w:r>
      <w:r>
        <w:rPr>
          <w:rFonts w:ascii="Times New Roman" w:hAnsi="Times New Roman" w:cs="Times New Roman"/>
        </w:rPr>
        <w:t>ándo se encontrará la saciedad?</w:t>
      </w:r>
      <w:r w:rsidRPr="00B12C34">
        <w:rPr>
          <w:rFonts w:ascii="Times New Roman" w:hAnsi="Times New Roman" w:cs="Times New Roman"/>
        </w:rPr>
        <w:t xml:space="preserve"> Responda el Profeta y diga: </w:t>
      </w:r>
      <w:r w:rsidRPr="00881E22">
        <w:rPr>
          <w:rFonts w:ascii="Times New Roman" w:hAnsi="Times New Roman" w:cs="Times New Roman"/>
          <w:i/>
        </w:rPr>
        <w:t>Mas yo en la justicia vengo a tu presencia; me saciaré cuando aparezca tu gloria (Sal 16, 15)</w:t>
      </w:r>
      <w:r>
        <w:rPr>
          <w:rFonts w:ascii="Times New Roman" w:hAnsi="Times New Roman" w:cs="Times New Roman"/>
        </w:rPr>
        <w:t>.</w:t>
      </w:r>
      <w:r w:rsidRPr="00B12C34">
        <w:rPr>
          <w:rFonts w:ascii="Times New Roman" w:hAnsi="Times New Roman" w:cs="Times New Roman"/>
        </w:rPr>
        <w:t xml:space="preserve"> El tener hambre es propio del tiempo presente, la saciedad empero, del futuro, cuando serán saciados los que ahora tienen hambre. ¿Quiénes son los que ahora tienen hambre? ¿Acaso todos los que desean la justicia? ¿Acaso s</w:t>
      </w:r>
      <w:r>
        <w:rPr>
          <w:rFonts w:ascii="Times New Roman" w:hAnsi="Times New Roman" w:cs="Times New Roman"/>
        </w:rPr>
        <w:t>ólo los que aman la justicia?</w:t>
      </w:r>
      <w:r w:rsidRPr="00B12C34">
        <w:rPr>
          <w:rFonts w:ascii="Times New Roman" w:hAnsi="Times New Roman" w:cs="Times New Roman"/>
        </w:rPr>
        <w:t xml:space="preserve"> Porque una cosa es desear de cualquier manera, otra es amar.  Y sin embargo no hay amor sin deseo, y el deseo precede al amor.</w:t>
      </w:r>
    </w:p>
    <w:p w14:paraId="2D63C03A" w14:textId="77777777" w:rsidR="0069383D" w:rsidRPr="00B12C34" w:rsidRDefault="0069383D" w:rsidP="0069383D">
      <w:pPr>
        <w:spacing w:after="0" w:line="240" w:lineRule="auto"/>
        <w:ind w:firstLine="567"/>
        <w:jc w:val="both"/>
        <w:rPr>
          <w:rFonts w:ascii="Times New Roman" w:hAnsi="Times New Roman" w:cs="Times New Roman"/>
        </w:rPr>
      </w:pPr>
    </w:p>
    <w:p w14:paraId="66D24AC2" w14:textId="77777777" w:rsidR="0069383D" w:rsidRPr="00881E22" w:rsidRDefault="0069383D" w:rsidP="0069383D">
      <w:pPr>
        <w:spacing w:after="0" w:line="240" w:lineRule="auto"/>
        <w:jc w:val="both"/>
        <w:rPr>
          <w:rFonts w:ascii="Times New Roman" w:hAnsi="Times New Roman" w:cs="Times New Roman"/>
          <w:b/>
        </w:rPr>
      </w:pPr>
      <w:r w:rsidRPr="00881E22">
        <w:rPr>
          <w:rFonts w:ascii="Times New Roman" w:hAnsi="Times New Roman" w:cs="Times New Roman"/>
          <w:b/>
        </w:rPr>
        <w:t xml:space="preserve">Los pecadores pueden desear la justicia, </w:t>
      </w:r>
    </w:p>
    <w:p w14:paraId="2C8ADE94" w14:textId="77777777" w:rsidR="0069383D" w:rsidRPr="00881E22" w:rsidRDefault="0069383D" w:rsidP="0069383D">
      <w:pPr>
        <w:spacing w:after="0" w:line="240" w:lineRule="auto"/>
        <w:jc w:val="both"/>
        <w:rPr>
          <w:rFonts w:ascii="Times New Roman" w:hAnsi="Times New Roman" w:cs="Times New Roman"/>
          <w:b/>
        </w:rPr>
      </w:pPr>
      <w:r w:rsidRPr="00881E22">
        <w:rPr>
          <w:rFonts w:ascii="Times New Roman" w:hAnsi="Times New Roman" w:cs="Times New Roman"/>
          <w:b/>
        </w:rPr>
        <w:t xml:space="preserve">pero ellos no abandonan el pecado: </w:t>
      </w:r>
    </w:p>
    <w:p w14:paraId="66898F08" w14:textId="77777777" w:rsidR="0069383D" w:rsidRPr="00881E22" w:rsidRDefault="0069383D" w:rsidP="0069383D">
      <w:pPr>
        <w:spacing w:after="120" w:line="240" w:lineRule="auto"/>
        <w:jc w:val="both"/>
        <w:rPr>
          <w:rFonts w:ascii="Times New Roman" w:hAnsi="Times New Roman" w:cs="Times New Roman"/>
          <w:b/>
        </w:rPr>
      </w:pPr>
      <w:r w:rsidRPr="00881E22">
        <w:rPr>
          <w:rFonts w:ascii="Times New Roman" w:hAnsi="Times New Roman" w:cs="Times New Roman"/>
          <w:b/>
        </w:rPr>
        <w:t>la concupiscencia de la carne prevalece sobre la del espíritu</w:t>
      </w:r>
    </w:p>
    <w:p w14:paraId="464119BF" w14:textId="77777777" w:rsidR="0069383D" w:rsidRPr="00B12C34" w:rsidRDefault="0069383D" w:rsidP="0069383D">
      <w:pPr>
        <w:spacing w:after="0" w:line="240" w:lineRule="auto"/>
        <w:ind w:firstLine="567"/>
        <w:jc w:val="both"/>
        <w:rPr>
          <w:rFonts w:ascii="Times New Roman" w:hAnsi="Times New Roman" w:cs="Times New Roman"/>
        </w:rPr>
      </w:pPr>
      <w:r w:rsidRPr="00B12C34">
        <w:rPr>
          <w:rFonts w:ascii="Times New Roman" w:hAnsi="Times New Roman" w:cs="Times New Roman"/>
        </w:rPr>
        <w:t>Hay algunos aun ciertamente malos, que se proponen ser justos y desean serlo, pero difieren el tiempo de hacer penitencia y dejan en suspens</w:t>
      </w:r>
      <w:r>
        <w:rPr>
          <w:rFonts w:ascii="Times New Roman" w:hAnsi="Times New Roman" w:cs="Times New Roman"/>
        </w:rPr>
        <w:t>o el comienzo de su conversión.</w:t>
      </w:r>
      <w:r w:rsidRPr="00B12C34">
        <w:rPr>
          <w:rFonts w:ascii="Times New Roman" w:hAnsi="Times New Roman" w:cs="Times New Roman"/>
        </w:rPr>
        <w:t xml:space="preserve"> Dominados y vencidos por el placer del pecado y entorpecidos por el hábito de pecar, todavía aman lo que no desean amar, y todavía no conquist</w:t>
      </w:r>
      <w:r>
        <w:rPr>
          <w:rFonts w:ascii="Times New Roman" w:hAnsi="Times New Roman" w:cs="Times New Roman"/>
        </w:rPr>
        <w:t>an aquello por lo que suspiran.</w:t>
      </w:r>
      <w:r w:rsidRPr="00B12C34">
        <w:rPr>
          <w:rFonts w:ascii="Times New Roman" w:hAnsi="Times New Roman" w:cs="Times New Roman"/>
        </w:rPr>
        <w:t xml:space="preserve"> La justicia los mueve a compunción, pero están envue</w:t>
      </w:r>
      <w:r>
        <w:rPr>
          <w:rFonts w:ascii="Times New Roman" w:hAnsi="Times New Roman" w:cs="Times New Roman"/>
        </w:rPr>
        <w:t>ltos por el deleite del pecado.</w:t>
      </w:r>
      <w:r w:rsidRPr="00B12C34">
        <w:rPr>
          <w:rFonts w:ascii="Times New Roman" w:hAnsi="Times New Roman" w:cs="Times New Roman"/>
        </w:rPr>
        <w:t xml:space="preserve"> Se adhieren al mal y arden por el bien</w:t>
      </w:r>
      <w:r>
        <w:rPr>
          <w:rFonts w:ascii="Times New Roman" w:hAnsi="Times New Roman" w:cs="Times New Roman"/>
        </w:rPr>
        <w:t xml:space="preserve"> con la impetuosidad del deseo.</w:t>
      </w:r>
      <w:r w:rsidRPr="00B12C34">
        <w:rPr>
          <w:rFonts w:ascii="Times New Roman" w:hAnsi="Times New Roman" w:cs="Times New Roman"/>
        </w:rPr>
        <w:t xml:space="preserve"> La incitación al mal puede más para que sean malos, que el solo fervor del bien para que sean buenos.</w:t>
      </w:r>
    </w:p>
    <w:p w14:paraId="4A85872F" w14:textId="77777777" w:rsidR="0069383D" w:rsidRPr="00B12C34" w:rsidRDefault="0069383D" w:rsidP="0069383D">
      <w:pPr>
        <w:spacing w:after="0" w:line="240" w:lineRule="auto"/>
        <w:ind w:firstLine="567"/>
        <w:jc w:val="both"/>
        <w:rPr>
          <w:rFonts w:ascii="Times New Roman" w:hAnsi="Times New Roman" w:cs="Times New Roman"/>
        </w:rPr>
      </w:pPr>
    </w:p>
    <w:p w14:paraId="7F9FE4E5" w14:textId="77777777" w:rsidR="0069383D" w:rsidRDefault="0069383D" w:rsidP="0069383D">
      <w:pPr>
        <w:spacing w:after="0" w:line="240" w:lineRule="auto"/>
        <w:jc w:val="both"/>
        <w:rPr>
          <w:rFonts w:ascii="Times New Roman" w:hAnsi="Times New Roman" w:cs="Times New Roman"/>
          <w:b/>
        </w:rPr>
      </w:pPr>
      <w:r w:rsidRPr="00881E22">
        <w:rPr>
          <w:rFonts w:ascii="Times New Roman" w:hAnsi="Times New Roman" w:cs="Times New Roman"/>
          <w:b/>
        </w:rPr>
        <w:t xml:space="preserve">Los justos experimentan también la concupiscencia </w:t>
      </w:r>
    </w:p>
    <w:p w14:paraId="341D28B1" w14:textId="77777777" w:rsidR="0069383D" w:rsidRPr="00881E22" w:rsidRDefault="0069383D" w:rsidP="0069383D">
      <w:pPr>
        <w:spacing w:after="120" w:line="240" w:lineRule="auto"/>
        <w:jc w:val="both"/>
        <w:rPr>
          <w:rFonts w:ascii="Times New Roman" w:hAnsi="Times New Roman" w:cs="Times New Roman"/>
          <w:b/>
        </w:rPr>
      </w:pPr>
      <w:r w:rsidRPr="00881E22">
        <w:rPr>
          <w:rFonts w:ascii="Times New Roman" w:hAnsi="Times New Roman" w:cs="Times New Roman"/>
          <w:b/>
        </w:rPr>
        <w:t>de la carne, pero la concupiscencia del espíritu la domina</w:t>
      </w:r>
    </w:p>
    <w:p w14:paraId="5DAEDFBF"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Al contrario, cuando los buenos sienten la tentación de cometer alguna falta, la incitación al bien que les hace conservar la justicia puede más que la impetuosidad incontrolada del alma que súbitamente ard</w:t>
      </w:r>
      <w:r>
        <w:rPr>
          <w:rFonts w:ascii="Times New Roman" w:hAnsi="Times New Roman" w:cs="Times New Roman"/>
        </w:rPr>
        <w:t>e en ellos para cometer el mal.</w:t>
      </w:r>
      <w:r w:rsidRPr="00B12C34">
        <w:rPr>
          <w:rFonts w:ascii="Times New Roman" w:hAnsi="Times New Roman" w:cs="Times New Roman"/>
        </w:rPr>
        <w:t xml:space="preserve"> Los buenos experimentan siempre la incitación al bien, ya cuando sienten el ardor por el bien, ya cuando sin su consentimiento, sienten el ardor por el mal.</w:t>
      </w:r>
    </w:p>
    <w:p w14:paraId="18CA8D3D" w14:textId="77777777" w:rsidR="0069383D" w:rsidRPr="00881E22" w:rsidRDefault="0069383D" w:rsidP="0069383D">
      <w:pPr>
        <w:spacing w:after="120" w:line="240" w:lineRule="auto"/>
        <w:ind w:firstLine="567"/>
        <w:jc w:val="both"/>
        <w:rPr>
          <w:rFonts w:ascii="Times New Roman" w:hAnsi="Times New Roman" w:cs="Times New Roman"/>
          <w:i/>
        </w:rPr>
      </w:pPr>
      <w:r w:rsidRPr="00B12C34">
        <w:rPr>
          <w:rFonts w:ascii="Times New Roman" w:hAnsi="Times New Roman" w:cs="Times New Roman"/>
        </w:rPr>
        <w:t>Existen por cierto dos concupiscencias, ambas se encuentran en los buenos y ambas en los malos: la concupiscencia de la carne y la concupiscencia del espír</w:t>
      </w:r>
      <w:r>
        <w:rPr>
          <w:rFonts w:ascii="Times New Roman" w:hAnsi="Times New Roman" w:cs="Times New Roman"/>
        </w:rPr>
        <w:t>itu que se combaten mutuamente.</w:t>
      </w:r>
      <w:r w:rsidRPr="00B12C34">
        <w:rPr>
          <w:rFonts w:ascii="Times New Roman" w:hAnsi="Times New Roman" w:cs="Times New Roman"/>
        </w:rPr>
        <w:t xml:space="preserve"> </w:t>
      </w:r>
      <w:r w:rsidRPr="00881E22">
        <w:rPr>
          <w:rFonts w:ascii="Times New Roman" w:hAnsi="Times New Roman" w:cs="Times New Roman"/>
          <w:i/>
        </w:rPr>
        <w:t>La carne desea contra el espíritu, y el espíritu contra la carne (Ga 5, 17).</w:t>
      </w:r>
    </w:p>
    <w:p w14:paraId="2D991163" w14:textId="77777777" w:rsidR="0069383D" w:rsidRPr="00881E22" w:rsidRDefault="0069383D" w:rsidP="0069383D">
      <w:pPr>
        <w:spacing w:after="0" w:line="240" w:lineRule="auto"/>
        <w:ind w:firstLine="567"/>
        <w:jc w:val="both"/>
        <w:rPr>
          <w:rFonts w:ascii="Times New Roman" w:hAnsi="Times New Roman" w:cs="Times New Roman"/>
          <w:i/>
        </w:rPr>
      </w:pPr>
      <w:r w:rsidRPr="00B12C34">
        <w:rPr>
          <w:rFonts w:ascii="Times New Roman" w:hAnsi="Times New Roman" w:cs="Times New Roman"/>
        </w:rPr>
        <w:t xml:space="preserve">La concupiscencia de la carne incita a los buenos a pecar, pero no los lleva hasta el consentimiento del pecado porque en ellos domina </w:t>
      </w:r>
      <w:r>
        <w:rPr>
          <w:rFonts w:ascii="Times New Roman" w:hAnsi="Times New Roman" w:cs="Times New Roman"/>
        </w:rPr>
        <w:t>la concupiscencia del espíritu.</w:t>
      </w:r>
      <w:r w:rsidRPr="00B12C34">
        <w:rPr>
          <w:rFonts w:ascii="Times New Roman" w:hAnsi="Times New Roman" w:cs="Times New Roman"/>
        </w:rPr>
        <w:t xml:space="preserve"> Así también los malos experimentan un movimiento de compunción que los atrae hacia la justicia, pero ellos no consienten porque en ellos domina</w:t>
      </w:r>
      <w:r>
        <w:rPr>
          <w:rFonts w:ascii="Times New Roman" w:hAnsi="Times New Roman" w:cs="Times New Roman"/>
        </w:rPr>
        <w:t xml:space="preserve"> la concupiscencia de la carne.</w:t>
      </w:r>
      <w:r w:rsidRPr="00B12C34">
        <w:rPr>
          <w:rFonts w:ascii="Times New Roman" w:hAnsi="Times New Roman" w:cs="Times New Roman"/>
        </w:rPr>
        <w:t xml:space="preserve"> La emulación que los malos sienten respecto de los buenos, junto con el propósito y el deseo de una vida mejor es una gracia de Dios, pero una gracia de llamado </w:t>
      </w:r>
      <w:r>
        <w:rPr>
          <w:rFonts w:ascii="Times New Roman" w:hAnsi="Times New Roman" w:cs="Times New Roman"/>
        </w:rPr>
        <w:t>interior y no de justificación.</w:t>
      </w:r>
      <w:r w:rsidRPr="00B12C34">
        <w:rPr>
          <w:rFonts w:ascii="Times New Roman" w:hAnsi="Times New Roman" w:cs="Times New Roman"/>
        </w:rPr>
        <w:t xml:space="preserve"> La justicia no sólo debe ser estimada por el sentimiento, también por el consentimiento. Dice el Apóstol: </w:t>
      </w:r>
      <w:r w:rsidRPr="00881E22">
        <w:rPr>
          <w:rFonts w:ascii="Times New Roman" w:hAnsi="Times New Roman" w:cs="Times New Roman"/>
          <w:i/>
        </w:rPr>
        <w:t>¿Qué relación hay entre la justicia y la iniquidad? (2 Co 6, 14)</w:t>
      </w:r>
      <w:r w:rsidRPr="00B12C34">
        <w:rPr>
          <w:rFonts w:ascii="Times New Roman" w:hAnsi="Times New Roman" w:cs="Times New Roman"/>
        </w:rPr>
        <w:t xml:space="preserve">. No consiente con la justicia, sino el que disiente de la injusticia, sino el que la deja, </w:t>
      </w:r>
      <w:r>
        <w:rPr>
          <w:rFonts w:ascii="Times New Roman" w:hAnsi="Times New Roman" w:cs="Times New Roman"/>
        </w:rPr>
        <w:t>el que sin vacilar la abandona.</w:t>
      </w:r>
      <w:r w:rsidRPr="00B12C34">
        <w:rPr>
          <w:rFonts w:ascii="Times New Roman" w:hAnsi="Times New Roman" w:cs="Times New Roman"/>
        </w:rPr>
        <w:t xml:space="preserve"> Quien consiente con la justicia ya comienza a amarla, a tener hambre de la justicia, a desearla dignamente, y no es que no posea lo que de</w:t>
      </w:r>
      <w:r>
        <w:rPr>
          <w:rFonts w:ascii="Times New Roman" w:hAnsi="Times New Roman" w:cs="Times New Roman"/>
        </w:rPr>
        <w:t>sea, sino que desea poseer más.</w:t>
      </w:r>
      <w:r w:rsidRPr="00B12C34">
        <w:rPr>
          <w:rFonts w:ascii="Times New Roman" w:hAnsi="Times New Roman" w:cs="Times New Roman"/>
        </w:rPr>
        <w:t xml:space="preserve"> Ya puso el pie en el camino recto y en él desea adentrarse y dice: </w:t>
      </w:r>
      <w:r w:rsidRPr="00881E22">
        <w:rPr>
          <w:rFonts w:ascii="Times New Roman" w:hAnsi="Times New Roman" w:cs="Times New Roman"/>
          <w:i/>
        </w:rPr>
        <w:t>¡Ojalá que mis caminos sean orientados de tal modo que guarde tus mandamientos! (Sal 118, 5)</w:t>
      </w:r>
      <w:r>
        <w:rPr>
          <w:rFonts w:ascii="Times New Roman" w:hAnsi="Times New Roman" w:cs="Times New Roman"/>
        </w:rPr>
        <w:t>.</w:t>
      </w:r>
      <w:r w:rsidRPr="00B12C34">
        <w:rPr>
          <w:rFonts w:ascii="Times New Roman" w:hAnsi="Times New Roman" w:cs="Times New Roman"/>
        </w:rPr>
        <w:t xml:space="preserve"> Ya le concierne aquella expresión del justo: </w:t>
      </w:r>
      <w:r w:rsidRPr="00881E22">
        <w:rPr>
          <w:rFonts w:ascii="Times New Roman" w:hAnsi="Times New Roman" w:cs="Times New Roman"/>
          <w:i/>
        </w:rPr>
        <w:t>Ansió mi alma desear tus mandamientos en todo tiempo (Sal 118, 20).</w:t>
      </w:r>
    </w:p>
    <w:p w14:paraId="643CCD97" w14:textId="77777777" w:rsidR="0069383D" w:rsidRPr="00B12C34" w:rsidRDefault="0069383D" w:rsidP="0069383D">
      <w:pPr>
        <w:spacing w:after="0" w:line="240" w:lineRule="auto"/>
        <w:ind w:firstLine="567"/>
        <w:jc w:val="both"/>
        <w:rPr>
          <w:rFonts w:ascii="Times New Roman" w:hAnsi="Times New Roman" w:cs="Times New Roman"/>
        </w:rPr>
      </w:pPr>
    </w:p>
    <w:p w14:paraId="0BA816C4" w14:textId="77777777" w:rsidR="0069383D" w:rsidRPr="00881E22" w:rsidRDefault="0069383D" w:rsidP="0069383D">
      <w:pPr>
        <w:spacing w:after="120" w:line="240" w:lineRule="auto"/>
        <w:jc w:val="both"/>
        <w:rPr>
          <w:rFonts w:ascii="Times New Roman" w:hAnsi="Times New Roman" w:cs="Times New Roman"/>
          <w:b/>
        </w:rPr>
      </w:pPr>
      <w:r w:rsidRPr="00881E22">
        <w:rPr>
          <w:rFonts w:ascii="Times New Roman" w:hAnsi="Times New Roman" w:cs="Times New Roman"/>
          <w:b/>
        </w:rPr>
        <w:t>Grados en la adquisición de la justicia</w:t>
      </w:r>
    </w:p>
    <w:p w14:paraId="4A7E08D0"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Él anhela y desea, y descontento por la medida de su deseo, anhela desear más, aspira a lo perfecto o suspira por el progreso, a fin de aumentar en sí el bien y de p</w:t>
      </w:r>
      <w:r>
        <w:rPr>
          <w:rFonts w:ascii="Times New Roman" w:hAnsi="Times New Roman" w:cs="Times New Roman"/>
        </w:rPr>
        <w:t>ermanecer en él en todo tiempo.</w:t>
      </w:r>
      <w:r w:rsidRPr="00B12C34">
        <w:rPr>
          <w:rFonts w:ascii="Times New Roman" w:hAnsi="Times New Roman" w:cs="Times New Roman"/>
        </w:rPr>
        <w:t xml:space="preserve"> Pero la justicia se aumenta según incrementos que le son propios y se ordena en grados metódicos: el acuerdo, la afección, la ejecución del bien, la práctica de las buen</w:t>
      </w:r>
      <w:r>
        <w:rPr>
          <w:rFonts w:ascii="Times New Roman" w:hAnsi="Times New Roman" w:cs="Times New Roman"/>
        </w:rPr>
        <w:t>as obras, el hábito y el fruto.</w:t>
      </w:r>
      <w:r w:rsidRPr="00B12C34">
        <w:rPr>
          <w:rFonts w:ascii="Times New Roman" w:hAnsi="Times New Roman" w:cs="Times New Roman"/>
        </w:rPr>
        <w:t xml:space="preserve"> La justicia comienza por el acuerdo; cuando el espíritu ha concebido odio por la iniquidad y comienza a ponerse de acuerdo con la justicia por el </w:t>
      </w:r>
      <w:r w:rsidRPr="00B12C34">
        <w:rPr>
          <w:rFonts w:ascii="Times New Roman" w:hAnsi="Times New Roman" w:cs="Times New Roman"/>
        </w:rPr>
        <w:lastRenderedPageBreak/>
        <w:t>amor al bien, experimenta un sentimient</w:t>
      </w:r>
      <w:r>
        <w:rPr>
          <w:rFonts w:ascii="Times New Roman" w:hAnsi="Times New Roman" w:cs="Times New Roman"/>
        </w:rPr>
        <w:t>o que la impulsa a obrar bien.</w:t>
      </w:r>
      <w:r w:rsidRPr="00B12C34">
        <w:rPr>
          <w:rFonts w:ascii="Times New Roman" w:hAnsi="Times New Roman" w:cs="Times New Roman"/>
        </w:rPr>
        <w:t xml:space="preserve"> Y cuando la ejecución del bien sigue a la afección por el bien, deleitada por el bien obrar anda solícita por habituarse a las buenas obras; después a consolidar este hábito por la perseverancia.</w:t>
      </w:r>
    </w:p>
    <w:p w14:paraId="6024E276" w14:textId="77777777" w:rsidR="0069383D" w:rsidRPr="00B12C34" w:rsidRDefault="0069383D" w:rsidP="0069383D">
      <w:pPr>
        <w:spacing w:after="120" w:line="240" w:lineRule="auto"/>
        <w:ind w:firstLine="567"/>
        <w:jc w:val="both"/>
        <w:rPr>
          <w:rFonts w:ascii="Times New Roman" w:hAnsi="Times New Roman" w:cs="Times New Roman"/>
        </w:rPr>
      </w:pPr>
      <w:r w:rsidRPr="00B12C34">
        <w:rPr>
          <w:rFonts w:ascii="Times New Roman" w:hAnsi="Times New Roman" w:cs="Times New Roman"/>
        </w:rPr>
        <w:t>Y en el transcurso de esta evolución, y más bien después de ella, encuentra dulcísimo parti</w:t>
      </w:r>
      <w:r>
        <w:rPr>
          <w:rFonts w:ascii="Times New Roman" w:hAnsi="Times New Roman" w:cs="Times New Roman"/>
        </w:rPr>
        <w:t>cipar del fruto de la justicia.</w:t>
      </w:r>
      <w:r w:rsidRPr="00B12C34">
        <w:rPr>
          <w:rFonts w:ascii="Times New Roman" w:hAnsi="Times New Roman" w:cs="Times New Roman"/>
        </w:rPr>
        <w:t xml:space="preserve"> Este fruto no es único, la misma saciedad que se nos promete aquí abajo es el fruto del tiempo futuro; es también el fruto del tiempo presente, algo así como un gusto anticipado de la dulzura futura que se percibe por ahora en el </w:t>
      </w:r>
      <w:r>
        <w:rPr>
          <w:rFonts w:ascii="Times New Roman" w:hAnsi="Times New Roman" w:cs="Times New Roman"/>
        </w:rPr>
        <w:t>placer que procura la justicia.</w:t>
      </w:r>
      <w:r w:rsidRPr="00B12C34">
        <w:rPr>
          <w:rFonts w:ascii="Times New Roman" w:hAnsi="Times New Roman" w:cs="Times New Roman"/>
        </w:rPr>
        <w:t xml:space="preserve"> De este placer habla el Profeta al decir: </w:t>
      </w:r>
      <w:r w:rsidRPr="009630A6">
        <w:rPr>
          <w:rFonts w:ascii="Times New Roman" w:hAnsi="Times New Roman" w:cs="Times New Roman"/>
          <w:i/>
        </w:rPr>
        <w:t>En el</w:t>
      </w:r>
      <w:r w:rsidRPr="00B12C34">
        <w:rPr>
          <w:rFonts w:ascii="Times New Roman" w:hAnsi="Times New Roman" w:cs="Times New Roman"/>
        </w:rPr>
        <w:t xml:space="preserve"> </w:t>
      </w:r>
      <w:r w:rsidRPr="009630A6">
        <w:rPr>
          <w:rFonts w:ascii="Times New Roman" w:hAnsi="Times New Roman" w:cs="Times New Roman"/>
          <w:i/>
        </w:rPr>
        <w:t>camino de tus dictámenes me complací, como si hubiera tenido toda riqueza (Sal 118, 14)</w:t>
      </w:r>
      <w:r>
        <w:rPr>
          <w:rFonts w:ascii="Times New Roman" w:hAnsi="Times New Roman" w:cs="Times New Roman"/>
        </w:rPr>
        <w:t>.</w:t>
      </w:r>
      <w:r w:rsidRPr="00B12C34">
        <w:rPr>
          <w:rFonts w:ascii="Times New Roman" w:hAnsi="Times New Roman" w:cs="Times New Roman"/>
        </w:rPr>
        <w:t xml:space="preserve"> Dos realidades deseables comprenden la saciedad futura: la </w:t>
      </w:r>
      <w:r w:rsidRPr="009630A6">
        <w:rPr>
          <w:rFonts w:ascii="Times New Roman" w:hAnsi="Times New Roman" w:cs="Times New Roman"/>
          <w:i/>
        </w:rPr>
        <w:t>vid</w:t>
      </w:r>
      <w:r w:rsidRPr="00B12C34">
        <w:rPr>
          <w:rFonts w:ascii="Times New Roman" w:hAnsi="Times New Roman" w:cs="Times New Roman"/>
        </w:rPr>
        <w:t>a e</w:t>
      </w:r>
      <w:r>
        <w:rPr>
          <w:rFonts w:ascii="Times New Roman" w:hAnsi="Times New Roman" w:cs="Times New Roman"/>
        </w:rPr>
        <w:t xml:space="preserve">terna, y la </w:t>
      </w:r>
      <w:r w:rsidRPr="009630A6">
        <w:rPr>
          <w:rFonts w:ascii="Times New Roman" w:hAnsi="Times New Roman" w:cs="Times New Roman"/>
          <w:i/>
        </w:rPr>
        <w:t>alegría</w:t>
      </w:r>
      <w:r>
        <w:rPr>
          <w:rFonts w:ascii="Times New Roman" w:hAnsi="Times New Roman" w:cs="Times New Roman"/>
        </w:rPr>
        <w:t xml:space="preserve"> sempiterna.</w:t>
      </w:r>
      <w:r w:rsidRPr="00B12C34">
        <w:rPr>
          <w:rFonts w:ascii="Times New Roman" w:hAnsi="Times New Roman" w:cs="Times New Roman"/>
        </w:rPr>
        <w:t xml:space="preserve"> La justic</w:t>
      </w:r>
      <w:r>
        <w:rPr>
          <w:rFonts w:ascii="Times New Roman" w:hAnsi="Times New Roman" w:cs="Times New Roman"/>
        </w:rPr>
        <w:t>ia adquiere y compensa a ambas.</w:t>
      </w:r>
      <w:r w:rsidRPr="00B12C34">
        <w:rPr>
          <w:rFonts w:ascii="Times New Roman" w:hAnsi="Times New Roman" w:cs="Times New Roman"/>
        </w:rPr>
        <w:t xml:space="preserve"> En efecto, de la saciedad de la vida eterna está escrito: </w:t>
      </w:r>
      <w:r w:rsidRPr="009630A6">
        <w:rPr>
          <w:rFonts w:ascii="Times New Roman" w:hAnsi="Times New Roman" w:cs="Times New Roman"/>
          <w:i/>
        </w:rPr>
        <w:t>De largos días lo colmaré (Sal 90, 16)</w:t>
      </w:r>
      <w:r>
        <w:rPr>
          <w:rFonts w:ascii="Times New Roman" w:hAnsi="Times New Roman" w:cs="Times New Roman"/>
        </w:rPr>
        <w:t xml:space="preserve">, sin duda que al justo. </w:t>
      </w:r>
      <w:r w:rsidRPr="00B12C34">
        <w:rPr>
          <w:rFonts w:ascii="Times New Roman" w:hAnsi="Times New Roman" w:cs="Times New Roman"/>
        </w:rPr>
        <w:t xml:space="preserve">De la saciedad de la alegría sempiterna está escrito: </w:t>
      </w:r>
      <w:r w:rsidRPr="009630A6">
        <w:rPr>
          <w:rFonts w:ascii="Times New Roman" w:hAnsi="Times New Roman" w:cs="Times New Roman"/>
          <w:i/>
        </w:rPr>
        <w:t>Serán embriagados con la abundancia de tu casa, y los abrevarás en el torrente de tus delicias (Sal 35, 9</w:t>
      </w:r>
      <w:r>
        <w:rPr>
          <w:rFonts w:ascii="Times New Roman" w:hAnsi="Times New Roman" w:cs="Times New Roman"/>
        </w:rPr>
        <w:t xml:space="preserve">), sin duda que a los justos. </w:t>
      </w:r>
      <w:r w:rsidRPr="00B12C34">
        <w:rPr>
          <w:rFonts w:ascii="Times New Roman" w:hAnsi="Times New Roman" w:cs="Times New Roman"/>
        </w:rPr>
        <w:t>Por tanto, la justicia que vivific</w:t>
      </w:r>
      <w:r>
        <w:rPr>
          <w:rFonts w:ascii="Times New Roman" w:hAnsi="Times New Roman" w:cs="Times New Roman"/>
        </w:rPr>
        <w:t>a y alegra, es comida y bebida.</w:t>
      </w:r>
      <w:r w:rsidRPr="00B12C34">
        <w:rPr>
          <w:rFonts w:ascii="Times New Roman" w:hAnsi="Times New Roman" w:cs="Times New Roman"/>
        </w:rPr>
        <w:t xml:space="preserve"> Es comida y pan de vida, puesto que da la vi</w:t>
      </w:r>
      <w:r>
        <w:rPr>
          <w:rFonts w:ascii="Times New Roman" w:hAnsi="Times New Roman" w:cs="Times New Roman"/>
        </w:rPr>
        <w:t>da y la conserva perpetuamente.</w:t>
      </w:r>
      <w:r w:rsidRPr="00B12C34">
        <w:rPr>
          <w:rFonts w:ascii="Times New Roman" w:hAnsi="Times New Roman" w:cs="Times New Roman"/>
        </w:rPr>
        <w:t xml:space="preserve"> La justicia es pues a</w:t>
      </w:r>
      <w:r>
        <w:rPr>
          <w:rFonts w:ascii="Times New Roman" w:hAnsi="Times New Roman" w:cs="Times New Roman"/>
        </w:rPr>
        <w:t xml:space="preserve">dquisición de la inmortalidad. </w:t>
      </w:r>
      <w:r w:rsidRPr="00B12C34">
        <w:rPr>
          <w:rFonts w:ascii="Times New Roman" w:hAnsi="Times New Roman" w:cs="Times New Roman"/>
        </w:rPr>
        <w:t>Es bebida y vino de alegría, puesto que da la</w:t>
      </w:r>
      <w:r>
        <w:rPr>
          <w:rFonts w:ascii="Times New Roman" w:hAnsi="Times New Roman" w:cs="Times New Roman"/>
        </w:rPr>
        <w:t xml:space="preserve"> alegría y la conserva sin fin.</w:t>
      </w:r>
      <w:r w:rsidRPr="00B12C34">
        <w:rPr>
          <w:rFonts w:ascii="Times New Roman" w:hAnsi="Times New Roman" w:cs="Times New Roman"/>
        </w:rPr>
        <w:t xml:space="preserve"> Bienaventurados pues los que tienen hambre y sed de justicia; y bienaventurados los que desean vivir y alegrarse no en este siglo sino en</w:t>
      </w:r>
      <w:r>
        <w:rPr>
          <w:rFonts w:ascii="Times New Roman" w:hAnsi="Times New Roman" w:cs="Times New Roman"/>
        </w:rPr>
        <w:t xml:space="preserve"> Cristo.</w:t>
      </w:r>
      <w:r w:rsidRPr="00B12C34">
        <w:rPr>
          <w:rFonts w:ascii="Times New Roman" w:hAnsi="Times New Roman" w:cs="Times New Roman"/>
        </w:rPr>
        <w:t xml:space="preserve"> Ellos obtendrán la saciedad, cuando su deseo de bienes sea colmado por nuestro Señor Jesucristo, que está sobre todo, Dios bendito po</w:t>
      </w:r>
      <w:r>
        <w:rPr>
          <w:rFonts w:ascii="Times New Roman" w:hAnsi="Times New Roman" w:cs="Times New Roman"/>
        </w:rPr>
        <w:t>r los siglos. Amén.</w:t>
      </w:r>
    </w:p>
    <w:p w14:paraId="6AB01FD0" w14:textId="77777777" w:rsidR="0087289E" w:rsidRPr="00B5378D" w:rsidRDefault="0087289E" w:rsidP="0087289E">
      <w:pPr>
        <w:rPr>
          <w:rFonts w:ascii="Times New Roman" w:hAnsi="Times New Roman" w:cs="Times New Roman"/>
        </w:rPr>
      </w:pPr>
    </w:p>
    <w:p w14:paraId="01C16CF8" w14:textId="77777777" w:rsidR="0087289E" w:rsidRPr="00B5378D" w:rsidRDefault="0087289E" w:rsidP="0087289E">
      <w:pPr>
        <w:rPr>
          <w:rFonts w:ascii="Times New Roman" w:hAnsi="Times New Roman" w:cs="Times New Roman"/>
        </w:rPr>
      </w:pPr>
      <w:r w:rsidRPr="00B5378D">
        <w:rPr>
          <w:rFonts w:ascii="Times New Roman" w:hAnsi="Times New Roman" w:cs="Times New Roman"/>
        </w:rPr>
        <w:br w:type="page"/>
      </w:r>
    </w:p>
    <w:p w14:paraId="29E21791" w14:textId="10F79B95" w:rsidR="0087289E" w:rsidRPr="00B5378D" w:rsidRDefault="0087289E" w:rsidP="0087289E">
      <w:pPr>
        <w:spacing w:after="0" w:line="240" w:lineRule="auto"/>
        <w:ind w:firstLine="709"/>
        <w:contextualSpacing/>
        <w:jc w:val="center"/>
        <w:rPr>
          <w:rFonts w:ascii="Times New Roman" w:eastAsia="Calibri" w:hAnsi="Times New Roman" w:cs="Times New Roman"/>
          <w:b/>
        </w:rPr>
      </w:pPr>
      <w:r w:rsidRPr="00B5378D">
        <w:rPr>
          <w:rFonts w:ascii="Times New Roman" w:eastAsia="Calibri" w:hAnsi="Times New Roman" w:cs="Times New Roman"/>
          <w:b/>
        </w:rPr>
        <w:lastRenderedPageBreak/>
        <w:t>TRATADO X</w:t>
      </w:r>
    </w:p>
    <w:p w14:paraId="61AEE027" w14:textId="77777777" w:rsidR="0087289E" w:rsidRPr="00B5378D" w:rsidRDefault="0087289E" w:rsidP="0087289E">
      <w:pPr>
        <w:spacing w:after="0" w:line="240" w:lineRule="auto"/>
        <w:ind w:firstLine="709"/>
        <w:contextualSpacing/>
        <w:jc w:val="center"/>
        <w:rPr>
          <w:rFonts w:ascii="Times New Roman" w:eastAsia="Calibri" w:hAnsi="Times New Roman" w:cs="Times New Roman"/>
          <w:b/>
        </w:rPr>
      </w:pPr>
    </w:p>
    <w:p w14:paraId="0CDA2724" w14:textId="77777777" w:rsidR="0087289E" w:rsidRPr="00B5378D" w:rsidRDefault="0087289E" w:rsidP="0087289E">
      <w:pPr>
        <w:spacing w:after="0" w:line="240" w:lineRule="auto"/>
        <w:ind w:firstLine="709"/>
        <w:contextualSpacing/>
        <w:jc w:val="center"/>
        <w:rPr>
          <w:rFonts w:ascii="Times New Roman" w:eastAsia="Calibri" w:hAnsi="Times New Roman" w:cs="Times New Roman"/>
          <w:b/>
        </w:rPr>
        <w:sectPr w:rsidR="0087289E" w:rsidRPr="00B5378D" w:rsidSect="00EB50AD">
          <w:headerReference w:type="default" r:id="rId22"/>
          <w:footnotePr>
            <w:numRestart w:val="eachSect"/>
          </w:footnotePr>
          <w:type w:val="continuous"/>
          <w:pgSz w:w="11906" w:h="16838" w:code="9"/>
          <w:pgMar w:top="1134" w:right="1134" w:bottom="1134" w:left="1134" w:header="709" w:footer="709" w:gutter="0"/>
          <w:cols w:space="708"/>
          <w:docGrid w:linePitch="360"/>
        </w:sectPr>
      </w:pPr>
    </w:p>
    <w:p w14:paraId="04A055EB" w14:textId="77777777" w:rsidR="00D50072" w:rsidRDefault="00D50072" w:rsidP="00D50072">
      <w:pPr>
        <w:spacing w:after="0" w:line="240" w:lineRule="auto"/>
        <w:ind w:firstLine="567"/>
        <w:jc w:val="both"/>
        <w:rPr>
          <w:rFonts w:ascii="Times New Roman" w:hAnsi="Times New Roman" w:cs="Times New Roman"/>
        </w:rPr>
      </w:pPr>
    </w:p>
    <w:p w14:paraId="160CCFAC" w14:textId="77777777" w:rsidR="00D50072" w:rsidRPr="00FE2250" w:rsidRDefault="00D50072" w:rsidP="00D50072">
      <w:pPr>
        <w:spacing w:after="0" w:line="240" w:lineRule="auto"/>
        <w:ind w:firstLine="567"/>
        <w:jc w:val="both"/>
        <w:rPr>
          <w:rFonts w:ascii="Times New Roman" w:hAnsi="Times New Roman" w:cs="Times New Roman"/>
        </w:rPr>
      </w:pPr>
    </w:p>
    <w:p w14:paraId="0487AEEA" w14:textId="77777777" w:rsidR="00D50072" w:rsidRPr="0041001D" w:rsidRDefault="00D50072" w:rsidP="00D50072">
      <w:pPr>
        <w:spacing w:after="0" w:line="240" w:lineRule="auto"/>
        <w:ind w:left="3969"/>
        <w:jc w:val="both"/>
        <w:rPr>
          <w:rFonts w:ascii="Times New Roman" w:hAnsi="Times New Roman" w:cs="Times New Roman"/>
          <w:b/>
        </w:rPr>
      </w:pPr>
      <w:r w:rsidRPr="0041001D">
        <w:rPr>
          <w:rFonts w:ascii="Times New Roman" w:hAnsi="Times New Roman" w:cs="Times New Roman"/>
          <w:b/>
        </w:rPr>
        <w:t xml:space="preserve">PONME COMO SELLO SOBRE TU CORAZÓN, COMO UN SELLO EN TU BRAZO; PORQUE ES FUERTE EL AMOR COMO LA MUERTE, IMPLACABLE COMO EL INFIERNO EL CELO. </w:t>
      </w:r>
    </w:p>
    <w:p w14:paraId="644DE7AD" w14:textId="77777777" w:rsidR="00D50072" w:rsidRPr="0041001D" w:rsidRDefault="00D50072" w:rsidP="00D50072">
      <w:pPr>
        <w:spacing w:after="120" w:line="240" w:lineRule="auto"/>
        <w:ind w:left="3969"/>
        <w:jc w:val="right"/>
        <w:rPr>
          <w:rFonts w:ascii="Times New Roman" w:hAnsi="Times New Roman" w:cs="Times New Roman"/>
          <w:b/>
        </w:rPr>
      </w:pPr>
      <w:r w:rsidRPr="0041001D">
        <w:rPr>
          <w:rFonts w:ascii="Times New Roman" w:hAnsi="Times New Roman" w:cs="Times New Roman"/>
          <w:b/>
        </w:rPr>
        <w:t>CANT 8, 6.</w:t>
      </w:r>
    </w:p>
    <w:p w14:paraId="1BBDB92F" w14:textId="77777777" w:rsidR="00D50072" w:rsidRDefault="00D50072" w:rsidP="00D50072">
      <w:pPr>
        <w:spacing w:after="0" w:line="240" w:lineRule="auto"/>
        <w:ind w:firstLine="567"/>
        <w:jc w:val="both"/>
        <w:rPr>
          <w:rFonts w:ascii="Times New Roman" w:hAnsi="Times New Roman" w:cs="Times New Roman"/>
        </w:rPr>
      </w:pPr>
    </w:p>
    <w:p w14:paraId="5875F1AD" w14:textId="77777777" w:rsidR="00D50072" w:rsidRPr="00FE2250" w:rsidRDefault="00D50072" w:rsidP="00D50072">
      <w:pPr>
        <w:spacing w:after="0" w:line="240" w:lineRule="auto"/>
        <w:ind w:firstLine="567"/>
        <w:jc w:val="both"/>
        <w:rPr>
          <w:rFonts w:ascii="Times New Roman" w:hAnsi="Times New Roman" w:cs="Times New Roman"/>
        </w:rPr>
      </w:pPr>
    </w:p>
    <w:p w14:paraId="3FC55D21" w14:textId="77777777" w:rsidR="00D50072" w:rsidRDefault="00D50072" w:rsidP="00B5378D">
      <w:pPr>
        <w:spacing w:after="0" w:line="240" w:lineRule="auto"/>
        <w:jc w:val="both"/>
        <w:rPr>
          <w:rFonts w:ascii="Times New Roman" w:hAnsi="Times New Roman" w:cs="Times New Roman"/>
          <w:b/>
        </w:rPr>
      </w:pPr>
      <w:r w:rsidRPr="00FE2250">
        <w:rPr>
          <w:rFonts w:ascii="Times New Roman" w:hAnsi="Times New Roman" w:cs="Times New Roman"/>
          <w:b/>
        </w:rPr>
        <w:t xml:space="preserve">El hombre sellado con el sello de Dios por la creación, </w:t>
      </w:r>
    </w:p>
    <w:p w14:paraId="11928851" w14:textId="77777777" w:rsidR="00D50072" w:rsidRDefault="00D50072" w:rsidP="00B5378D">
      <w:pPr>
        <w:spacing w:after="120" w:line="240" w:lineRule="auto"/>
        <w:jc w:val="both"/>
        <w:rPr>
          <w:rFonts w:ascii="Times New Roman" w:hAnsi="Times New Roman" w:cs="Times New Roman"/>
          <w:b/>
        </w:rPr>
      </w:pPr>
      <w:r w:rsidRPr="00FE2250">
        <w:rPr>
          <w:rFonts w:ascii="Times New Roman" w:hAnsi="Times New Roman" w:cs="Times New Roman"/>
          <w:b/>
        </w:rPr>
        <w:t>después por la redención</w:t>
      </w:r>
    </w:p>
    <w:p w14:paraId="6D0C7BBB" w14:textId="77777777" w:rsidR="00D86025" w:rsidRPr="00FE2250" w:rsidRDefault="00D86025" w:rsidP="00B5378D">
      <w:pPr>
        <w:spacing w:after="120" w:line="240" w:lineRule="auto"/>
        <w:jc w:val="both"/>
        <w:rPr>
          <w:rFonts w:ascii="Times New Roman" w:hAnsi="Times New Roman" w:cs="Times New Roman"/>
          <w:b/>
        </w:rPr>
      </w:pPr>
    </w:p>
    <w:p w14:paraId="3D845049" w14:textId="77777777" w:rsidR="00D50072" w:rsidRPr="0041001D" w:rsidRDefault="00D50072" w:rsidP="00D50072">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41001D">
        <w:rPr>
          <w:rFonts w:ascii="Times New Roman" w:hAnsi="Times New Roman" w:cs="Times New Roman"/>
          <w:b/>
          <w:position w:val="-10"/>
          <w:sz w:val="102"/>
        </w:rPr>
        <w:t>D</w:t>
      </w:r>
    </w:p>
    <w:p w14:paraId="1808D797" w14:textId="77777777" w:rsidR="00D50072" w:rsidRPr="00FE2250" w:rsidRDefault="00D50072" w:rsidP="00D50072">
      <w:pPr>
        <w:spacing w:after="120" w:line="240" w:lineRule="auto"/>
        <w:jc w:val="both"/>
        <w:rPr>
          <w:rFonts w:ascii="Times New Roman" w:hAnsi="Times New Roman" w:cs="Times New Roman"/>
        </w:rPr>
      </w:pPr>
      <w:r w:rsidRPr="00FE2250">
        <w:rPr>
          <w:rFonts w:ascii="Times New Roman" w:hAnsi="Times New Roman" w:cs="Times New Roman"/>
        </w:rPr>
        <w:t>IOS que nos ama y desea ser amado, acuñó un sello que tiene esculpida la imagen de su amor, con el cual selló con más fuerza nuestro corazón, a fin de que hecho a su imagen recibiera en sí la semejanza de esta imagen y la reprodujera.  Hay que entender la pal</w:t>
      </w:r>
      <w:r>
        <w:rPr>
          <w:rFonts w:ascii="Times New Roman" w:hAnsi="Times New Roman" w:cs="Times New Roman"/>
        </w:rPr>
        <w:t>abra “sello”</w:t>
      </w:r>
      <w:r w:rsidRPr="00FE2250">
        <w:rPr>
          <w:rFonts w:ascii="Times New Roman" w:hAnsi="Times New Roman" w:cs="Times New Roman"/>
        </w:rPr>
        <w:t xml:space="preserve"> tanto en el sentido del que sella, como</w:t>
      </w:r>
      <w:r>
        <w:rPr>
          <w:rFonts w:ascii="Times New Roman" w:hAnsi="Times New Roman" w:cs="Times New Roman"/>
        </w:rPr>
        <w:t xml:space="preserve"> en el de aquel que es sellado.</w:t>
      </w:r>
      <w:r w:rsidRPr="00FE2250">
        <w:rPr>
          <w:rFonts w:ascii="Times New Roman" w:hAnsi="Times New Roman" w:cs="Times New Roman"/>
        </w:rPr>
        <w:t xml:space="preserve"> Porque por el hecho de que Dios sella, dice el Apóstol a los Romanos: </w:t>
      </w:r>
      <w:r w:rsidRPr="00FC44C4">
        <w:rPr>
          <w:rFonts w:ascii="Times New Roman" w:hAnsi="Times New Roman" w:cs="Times New Roman"/>
          <w:i/>
        </w:rPr>
        <w:t>Abrahán recibió la señal de la circuncisión, como sello de la justicia de la fe que poseía siendo incircunciso (Rm 4, 11).</w:t>
      </w:r>
      <w:r w:rsidRPr="00FE2250">
        <w:rPr>
          <w:rFonts w:ascii="Times New Roman" w:hAnsi="Times New Roman" w:cs="Times New Roman"/>
        </w:rPr>
        <w:t xml:space="preserve"> Empero por el hecho de que es sellado, el Apóstol mismo dice a los Corintios: </w:t>
      </w:r>
      <w:r w:rsidRPr="00FC44C4">
        <w:rPr>
          <w:rFonts w:ascii="Times New Roman" w:hAnsi="Times New Roman" w:cs="Times New Roman"/>
          <w:i/>
        </w:rPr>
        <w:t>Vosotros sois el sello de mi apostolado en el Señor (1</w:t>
      </w:r>
      <w:r>
        <w:rPr>
          <w:rFonts w:ascii="Times New Roman" w:hAnsi="Times New Roman" w:cs="Times New Roman"/>
          <w:i/>
        </w:rPr>
        <w:t xml:space="preserve"> </w:t>
      </w:r>
      <w:r w:rsidRPr="00FC44C4">
        <w:rPr>
          <w:rFonts w:ascii="Times New Roman" w:hAnsi="Times New Roman" w:cs="Times New Roman"/>
          <w:i/>
        </w:rPr>
        <w:t>Co 9, 2)</w:t>
      </w:r>
      <w:r>
        <w:rPr>
          <w:rFonts w:ascii="Times New Roman" w:hAnsi="Times New Roman" w:cs="Times New Roman"/>
        </w:rPr>
        <w:t>.</w:t>
      </w:r>
      <w:r w:rsidRPr="00FE2250">
        <w:rPr>
          <w:rFonts w:ascii="Times New Roman" w:hAnsi="Times New Roman" w:cs="Times New Roman"/>
        </w:rPr>
        <w:t xml:space="preserve"> Y al ángel bellamente insigne por la semejanza divina se le dice por medio del Profeta: </w:t>
      </w:r>
      <w:r w:rsidRPr="00FC44C4">
        <w:rPr>
          <w:rFonts w:ascii="Times New Roman" w:hAnsi="Times New Roman" w:cs="Times New Roman"/>
          <w:i/>
        </w:rPr>
        <w:t>Tú eras el sello hecho a su imagen, lleno de sabiduría y acabado en belleza, en las delicias del paraíso de Dios (Ez 28, 12-13).</w:t>
      </w:r>
    </w:p>
    <w:p w14:paraId="264371E1" w14:textId="77777777" w:rsidR="00D50072" w:rsidRPr="00FC44C4" w:rsidRDefault="00D50072" w:rsidP="00D50072">
      <w:pPr>
        <w:spacing w:after="120" w:line="240" w:lineRule="auto"/>
        <w:ind w:firstLine="567"/>
        <w:jc w:val="both"/>
        <w:rPr>
          <w:rFonts w:ascii="Times New Roman" w:hAnsi="Times New Roman" w:cs="Times New Roman"/>
          <w:i/>
        </w:rPr>
      </w:pPr>
      <w:r w:rsidRPr="00FE2250">
        <w:rPr>
          <w:rFonts w:ascii="Times New Roman" w:hAnsi="Times New Roman" w:cs="Times New Roman"/>
        </w:rPr>
        <w:t xml:space="preserve">Ahora bien, Cristo no sólo sella, sino que es sellado, porque </w:t>
      </w:r>
      <w:r w:rsidRPr="00FC44C4">
        <w:rPr>
          <w:rFonts w:ascii="Times New Roman" w:hAnsi="Times New Roman" w:cs="Times New Roman"/>
          <w:i/>
        </w:rPr>
        <w:t>a este el Padre, Dios, ha marcado con su sello (Jn 6, 2 7); a este el Padre santificó y envió al mundo (Jn 10, 36)</w:t>
      </w:r>
      <w:r w:rsidRPr="00FE2250">
        <w:rPr>
          <w:rFonts w:ascii="Times New Roman" w:hAnsi="Times New Roman" w:cs="Times New Roman"/>
        </w:rPr>
        <w:t xml:space="preserve">; a este el Padre distinguió de entre otros con una gracia singular: </w:t>
      </w:r>
      <w:r w:rsidRPr="00FC44C4">
        <w:rPr>
          <w:rFonts w:ascii="Times New Roman" w:hAnsi="Times New Roman" w:cs="Times New Roman"/>
          <w:i/>
        </w:rPr>
        <w:t>Así es el Sumo Sacerdote que nos convenía, santo, inocente, incontaminado, apartado de los pecadores y encumbrado por encima de los cielos (Hb 7,26).</w:t>
      </w:r>
    </w:p>
    <w:p w14:paraId="04749D28"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 xml:space="preserve">Por medio de él también Dios nos selló como está escrito: </w:t>
      </w:r>
      <w:r w:rsidRPr="00FC44C4">
        <w:rPr>
          <w:rFonts w:ascii="Times New Roman" w:hAnsi="Times New Roman" w:cs="Times New Roman"/>
          <w:i/>
        </w:rPr>
        <w:t>La luz de tu rostro nos ha sellado con tu sello, Señor (Sal 4, 7)</w:t>
      </w:r>
      <w:r w:rsidRPr="00FE2250">
        <w:rPr>
          <w:rFonts w:ascii="Times New Roman" w:hAnsi="Times New Roman" w:cs="Times New Roman"/>
        </w:rPr>
        <w:t>. Nos selló también en el día de nuestra creación, cuando nos formó a su imagen y semejanza</w:t>
      </w:r>
      <w:r>
        <w:rPr>
          <w:rStyle w:val="Refdenotaalpie"/>
          <w:rFonts w:ascii="Times New Roman" w:hAnsi="Times New Roman" w:cs="Times New Roman"/>
        </w:rPr>
        <w:footnoteReference w:id="438"/>
      </w:r>
      <w:r w:rsidRPr="00FE2250">
        <w:rPr>
          <w:rFonts w:ascii="Times New Roman" w:hAnsi="Times New Roman" w:cs="Times New Roman"/>
        </w:rPr>
        <w:t>. Nos selló en el día de nuestra redención, cuando nos reformó según su imagen.</w:t>
      </w:r>
    </w:p>
    <w:p w14:paraId="08BDC7E6" w14:textId="77777777" w:rsidR="00D50072" w:rsidRPr="00FE2250" w:rsidRDefault="00D50072" w:rsidP="00D50072">
      <w:pPr>
        <w:spacing w:after="0" w:line="240" w:lineRule="auto"/>
        <w:ind w:firstLine="567"/>
        <w:jc w:val="both"/>
        <w:rPr>
          <w:rFonts w:ascii="Times New Roman" w:hAnsi="Times New Roman" w:cs="Times New Roman"/>
        </w:rPr>
      </w:pPr>
    </w:p>
    <w:p w14:paraId="73AA7727"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La muerte infligida por Dios, en castigo del pecado</w:t>
      </w:r>
    </w:p>
    <w:p w14:paraId="6DAA00A3" w14:textId="77777777" w:rsidR="00D50072" w:rsidRPr="00FE2250" w:rsidRDefault="00D50072" w:rsidP="00D50072">
      <w:pPr>
        <w:spacing w:after="120" w:line="240" w:lineRule="auto"/>
        <w:ind w:firstLine="567"/>
        <w:jc w:val="both"/>
        <w:rPr>
          <w:rFonts w:ascii="Times New Roman" w:hAnsi="Times New Roman" w:cs="Times New Roman"/>
        </w:rPr>
      </w:pPr>
      <w:r w:rsidRPr="00FE2250">
        <w:rPr>
          <w:rFonts w:ascii="Times New Roman" w:hAnsi="Times New Roman" w:cs="Times New Roman"/>
        </w:rPr>
        <w:t>La iniquidad y la muerte establecieron la d</w:t>
      </w:r>
      <w:r>
        <w:rPr>
          <w:rFonts w:ascii="Times New Roman" w:hAnsi="Times New Roman" w:cs="Times New Roman"/>
        </w:rPr>
        <w:t>ivisión entre Dios y el hombre.</w:t>
      </w:r>
      <w:r w:rsidRPr="00FE2250">
        <w:rPr>
          <w:rFonts w:ascii="Times New Roman" w:hAnsi="Times New Roman" w:cs="Times New Roman"/>
        </w:rPr>
        <w:t xml:space="preserve"> Dios aborrece la iniquidad, y el hombre la muerte. El hombre aborrece la muerte tanto cuanto ama la vida. ¿Qué más dulce hay en la vida como la vida misma, o qué más amable? ¿Qué más amargo que la muerte, qué más aborrecible? Por consiguiente, ¿qué más detestable que la iniquidad, por la cual se pierde la felicidad de la vida y nos es impuesta la necesidad de la muerte? ¿Qué puede amarse más que la vida, principalmente la vida inmortal y a aquel que la promete y la da, Dios mismo, fuente de la vida y la vida misma? Pues la justicia, como está escrito, es la </w:t>
      </w:r>
      <w:r>
        <w:rPr>
          <w:rFonts w:ascii="Times New Roman" w:hAnsi="Times New Roman" w:cs="Times New Roman"/>
        </w:rPr>
        <w:t>adquisición de la inmortalidad</w:t>
      </w:r>
      <w:r>
        <w:rPr>
          <w:rStyle w:val="Refdenotaalpie"/>
          <w:rFonts w:ascii="Times New Roman" w:hAnsi="Times New Roman" w:cs="Times New Roman"/>
        </w:rPr>
        <w:footnoteReference w:id="439"/>
      </w:r>
      <w:r>
        <w:rPr>
          <w:rFonts w:ascii="Times New Roman" w:hAnsi="Times New Roman" w:cs="Times New Roman"/>
        </w:rPr>
        <w:t>.</w:t>
      </w:r>
      <w:r w:rsidRPr="00FE2250">
        <w:rPr>
          <w:rFonts w:ascii="Times New Roman" w:hAnsi="Times New Roman" w:cs="Times New Roman"/>
        </w:rPr>
        <w:t xml:space="preserve"> Por consiguiente, hemos de amar la justicia no menos que la vida, por la cual se adquiere la vida inmortal y sin la cual no se la conserva.</w:t>
      </w:r>
    </w:p>
    <w:p w14:paraId="2DE75597" w14:textId="77777777" w:rsidR="00D50072" w:rsidRPr="00FE2250" w:rsidRDefault="00D50072" w:rsidP="00D50072">
      <w:pPr>
        <w:spacing w:after="120" w:line="240" w:lineRule="auto"/>
        <w:ind w:firstLine="567"/>
        <w:jc w:val="both"/>
        <w:rPr>
          <w:rFonts w:ascii="Times New Roman" w:hAnsi="Times New Roman" w:cs="Times New Roman"/>
        </w:rPr>
      </w:pPr>
      <w:r w:rsidRPr="00FE2250">
        <w:rPr>
          <w:rFonts w:ascii="Times New Roman" w:hAnsi="Times New Roman" w:cs="Times New Roman"/>
        </w:rPr>
        <w:t>Al comienzo el hombre en cierta manera era inmortal, de tal modo que por la justicia observada fielmente p</w:t>
      </w:r>
      <w:r>
        <w:rPr>
          <w:rFonts w:ascii="Times New Roman" w:hAnsi="Times New Roman" w:cs="Times New Roman"/>
        </w:rPr>
        <w:t>odía no morir, lo que en parte -pero sólo en parte- lo hacía semejante a Dios.</w:t>
      </w:r>
      <w:r w:rsidRPr="00FE2250">
        <w:rPr>
          <w:rFonts w:ascii="Times New Roman" w:hAnsi="Times New Roman" w:cs="Times New Roman"/>
        </w:rPr>
        <w:t xml:space="preserve"> Mas al presente, por su condición mortal, se ha hecho semejante a los animales irracionales</w:t>
      </w:r>
      <w:r>
        <w:rPr>
          <w:rStyle w:val="Refdenotaalpie"/>
          <w:rFonts w:ascii="Times New Roman" w:hAnsi="Times New Roman" w:cs="Times New Roman"/>
        </w:rPr>
        <w:footnoteReference w:id="440"/>
      </w:r>
      <w:r w:rsidRPr="00FE2250">
        <w:rPr>
          <w:rFonts w:ascii="Times New Roman" w:hAnsi="Times New Roman" w:cs="Times New Roman"/>
        </w:rPr>
        <w:t>, pero inferior a ellos por la sujeción al pecado y por el peligro de morir; se ha hecho tanto más abyecto cuanto más digno que ellos era anteriormente.</w:t>
      </w:r>
    </w:p>
    <w:p w14:paraId="1ECB5CBF"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La iniquidad pues es tan aborrecible como la muerte, y más que esta mue</w:t>
      </w:r>
      <w:r>
        <w:rPr>
          <w:rFonts w:ascii="Times New Roman" w:hAnsi="Times New Roman" w:cs="Times New Roman"/>
        </w:rPr>
        <w:t>rte.</w:t>
      </w:r>
      <w:r w:rsidRPr="00FE2250">
        <w:rPr>
          <w:rFonts w:ascii="Times New Roman" w:hAnsi="Times New Roman" w:cs="Times New Roman"/>
        </w:rPr>
        <w:t xml:space="preserve"> Más vale morir que pecar. El pecado es el aguijón de la muerte</w:t>
      </w:r>
      <w:r>
        <w:rPr>
          <w:rStyle w:val="Refdenotaalpie"/>
          <w:rFonts w:ascii="Times New Roman" w:hAnsi="Times New Roman" w:cs="Times New Roman"/>
        </w:rPr>
        <w:footnoteReference w:id="441"/>
      </w:r>
      <w:r w:rsidRPr="00FE2250">
        <w:rPr>
          <w:rFonts w:ascii="Times New Roman" w:hAnsi="Times New Roman" w:cs="Times New Roman"/>
        </w:rPr>
        <w:t xml:space="preserve"> y la espina que hiere ha</w:t>
      </w:r>
      <w:r>
        <w:rPr>
          <w:rFonts w:ascii="Times New Roman" w:hAnsi="Times New Roman" w:cs="Times New Roman"/>
        </w:rPr>
        <w:t>sta la muerte.</w:t>
      </w:r>
      <w:r w:rsidRPr="00FE2250">
        <w:rPr>
          <w:rFonts w:ascii="Times New Roman" w:hAnsi="Times New Roman" w:cs="Times New Roman"/>
        </w:rPr>
        <w:t xml:space="preserve"> El salario del pecado es la muerte</w:t>
      </w:r>
      <w:r>
        <w:rPr>
          <w:rStyle w:val="Refdenotaalpie"/>
          <w:rFonts w:ascii="Times New Roman" w:hAnsi="Times New Roman" w:cs="Times New Roman"/>
        </w:rPr>
        <w:footnoteReference w:id="442"/>
      </w:r>
      <w:r w:rsidRPr="00FE2250">
        <w:rPr>
          <w:rFonts w:ascii="Times New Roman" w:hAnsi="Times New Roman" w:cs="Times New Roman"/>
        </w:rPr>
        <w:t>, y el precio de la iniquidad es la perdición. El pecado es una injuria hecha a Dios que provoca la cólera de Dios; la pena de muerte es la sentencia de Dios en condenación del pecado.</w:t>
      </w:r>
    </w:p>
    <w:p w14:paraId="7AB1CB86" w14:textId="77777777" w:rsidR="00D50072" w:rsidRDefault="00D50072" w:rsidP="00D50072">
      <w:pPr>
        <w:spacing w:after="0" w:line="240" w:lineRule="auto"/>
        <w:ind w:firstLine="567"/>
        <w:jc w:val="both"/>
        <w:rPr>
          <w:rFonts w:ascii="Times New Roman" w:hAnsi="Times New Roman" w:cs="Times New Roman"/>
        </w:rPr>
      </w:pPr>
    </w:p>
    <w:p w14:paraId="19DF96C5" w14:textId="77777777" w:rsidR="00D50072" w:rsidRPr="00FE2250" w:rsidRDefault="00D50072" w:rsidP="00D50072">
      <w:pPr>
        <w:spacing w:after="0" w:line="240" w:lineRule="auto"/>
        <w:ind w:firstLine="567"/>
        <w:jc w:val="both"/>
        <w:rPr>
          <w:rFonts w:ascii="Times New Roman" w:hAnsi="Times New Roman" w:cs="Times New Roman"/>
        </w:rPr>
      </w:pPr>
    </w:p>
    <w:p w14:paraId="11D9C01B" w14:textId="77777777" w:rsidR="00D50072" w:rsidRDefault="00D50072" w:rsidP="00D50072">
      <w:pPr>
        <w:spacing w:after="0" w:line="240" w:lineRule="auto"/>
        <w:jc w:val="both"/>
        <w:rPr>
          <w:rFonts w:ascii="Times New Roman" w:hAnsi="Times New Roman" w:cs="Times New Roman"/>
          <w:b/>
        </w:rPr>
      </w:pPr>
      <w:r w:rsidRPr="00FE2250">
        <w:rPr>
          <w:rFonts w:ascii="Times New Roman" w:hAnsi="Times New Roman" w:cs="Times New Roman"/>
          <w:b/>
        </w:rPr>
        <w:t xml:space="preserve">El castigo se ha trocado en remedio, en prueba de amor: </w:t>
      </w:r>
    </w:p>
    <w:p w14:paraId="69AB78FD"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Dios mismo ha sufrido la muerte</w:t>
      </w:r>
    </w:p>
    <w:p w14:paraId="724D700D" w14:textId="77777777" w:rsidR="00D50072" w:rsidRPr="00FE2250" w:rsidRDefault="00D50072" w:rsidP="00D50072">
      <w:pPr>
        <w:spacing w:after="120" w:line="240" w:lineRule="auto"/>
        <w:ind w:firstLine="567"/>
        <w:jc w:val="both"/>
        <w:rPr>
          <w:rFonts w:ascii="Times New Roman" w:hAnsi="Times New Roman" w:cs="Times New Roman"/>
        </w:rPr>
      </w:pPr>
      <w:r w:rsidRPr="00FE2250">
        <w:rPr>
          <w:rFonts w:ascii="Times New Roman" w:hAnsi="Times New Roman" w:cs="Times New Roman"/>
        </w:rPr>
        <w:t>El hombre pecador, justamente destinado a la muerte y víctima por sus numerosas miserias de la cólera de Dios, apenas podía esper</w:t>
      </w:r>
      <w:r>
        <w:rPr>
          <w:rFonts w:ascii="Times New Roman" w:hAnsi="Times New Roman" w:cs="Times New Roman"/>
        </w:rPr>
        <w:t xml:space="preserve">ar débilmente el amor de Dios. </w:t>
      </w:r>
      <w:r w:rsidRPr="00FE2250">
        <w:rPr>
          <w:rFonts w:ascii="Times New Roman" w:hAnsi="Times New Roman" w:cs="Times New Roman"/>
        </w:rPr>
        <w:t>Su pensamiento pudo sugerir</w:t>
      </w:r>
      <w:r>
        <w:rPr>
          <w:rFonts w:ascii="Times New Roman" w:hAnsi="Times New Roman" w:cs="Times New Roman"/>
        </w:rPr>
        <w:t>le que dijera: “</w:t>
      </w:r>
      <w:r w:rsidRPr="00FE2250">
        <w:rPr>
          <w:rFonts w:ascii="Times New Roman" w:hAnsi="Times New Roman" w:cs="Times New Roman"/>
        </w:rPr>
        <w:t>¿Cómo creeré que Dios me ama, si me aflige así? ¿Qué bien esperaré de él, que derrama sobre mí su indignaci</w:t>
      </w:r>
      <w:r>
        <w:rPr>
          <w:rFonts w:ascii="Times New Roman" w:hAnsi="Times New Roman" w:cs="Times New Roman"/>
        </w:rPr>
        <w:t>ón y no me ahorra ni la muerte?</w:t>
      </w:r>
      <w:r w:rsidRPr="00FE2250">
        <w:rPr>
          <w:rFonts w:ascii="Times New Roman" w:hAnsi="Times New Roman" w:cs="Times New Roman"/>
        </w:rPr>
        <w:t xml:space="preserve"> Si me amara, no me oprimiría así con su juicio; no abandonaría en su cólera su misericordia, sino que desistiría de la indignación que merecí, me concedería su perdón y me abso</w:t>
      </w:r>
      <w:r>
        <w:rPr>
          <w:rFonts w:ascii="Times New Roman" w:hAnsi="Times New Roman" w:cs="Times New Roman"/>
        </w:rPr>
        <w:t xml:space="preserve">lvería de la deuda de la muerte”. </w:t>
      </w:r>
      <w:r w:rsidRPr="00FE2250">
        <w:rPr>
          <w:rFonts w:ascii="Times New Roman" w:hAnsi="Times New Roman" w:cs="Times New Roman"/>
        </w:rPr>
        <w:t>Lo cierto es que parecería que Dios aborrece al hombre, cuando arroja contra él su cólera, cuando lanza contra él una sentencia de muerte. Parecería que lo ama, cuando para abolir el pecado y la muerte padece la muerte.</w:t>
      </w:r>
    </w:p>
    <w:p w14:paraId="1FD0A360" w14:textId="77777777" w:rsidR="00D50072" w:rsidRPr="00215048" w:rsidRDefault="00D50072" w:rsidP="00D50072">
      <w:pPr>
        <w:spacing w:after="120" w:line="240" w:lineRule="auto"/>
        <w:ind w:firstLine="567"/>
        <w:jc w:val="both"/>
        <w:rPr>
          <w:rFonts w:ascii="Times New Roman" w:hAnsi="Times New Roman" w:cs="Times New Roman"/>
          <w:i/>
        </w:rPr>
      </w:pPr>
      <w:r w:rsidRPr="00FE2250">
        <w:rPr>
          <w:rFonts w:ascii="Times New Roman" w:hAnsi="Times New Roman" w:cs="Times New Roman"/>
        </w:rPr>
        <w:t>La muerte aparece pues como signo de aborrecimiento y de amor; pero de aborrecimiento de la falta que el hombre cometió; de amor para c</w:t>
      </w:r>
      <w:r>
        <w:rPr>
          <w:rFonts w:ascii="Times New Roman" w:hAnsi="Times New Roman" w:cs="Times New Roman"/>
        </w:rPr>
        <w:t>on la naturaleza que Dios creó.</w:t>
      </w:r>
      <w:r w:rsidRPr="00FE2250">
        <w:rPr>
          <w:rFonts w:ascii="Times New Roman" w:hAnsi="Times New Roman" w:cs="Times New Roman"/>
        </w:rPr>
        <w:t xml:space="preserve"> Mediante la muerte impuesta al hombre, Dios derramó su indignación y su cólera sobre todos los pueblos, como está escrito: </w:t>
      </w:r>
      <w:r w:rsidRPr="00215048">
        <w:rPr>
          <w:rFonts w:ascii="Times New Roman" w:hAnsi="Times New Roman" w:cs="Times New Roman"/>
          <w:i/>
        </w:rPr>
        <w:t>Pisoteé a pueblos en mi furor, y los pisé en mi cólera (Is 63, 6)</w:t>
      </w:r>
      <w:r>
        <w:rPr>
          <w:rFonts w:ascii="Times New Roman" w:hAnsi="Times New Roman" w:cs="Times New Roman"/>
        </w:rPr>
        <w:t>.</w:t>
      </w:r>
      <w:r w:rsidRPr="00FE2250">
        <w:rPr>
          <w:rFonts w:ascii="Times New Roman" w:hAnsi="Times New Roman" w:cs="Times New Roman"/>
        </w:rPr>
        <w:t xml:space="preserve"> Mediante la muerte asumida en favor del hombre, derramó Dios su misericordia y su amor sobre todos los pueblos, como está escrito: </w:t>
      </w:r>
      <w:r w:rsidRPr="00215048">
        <w:rPr>
          <w:rFonts w:ascii="Times New Roman" w:hAnsi="Times New Roman" w:cs="Times New Roman"/>
          <w:i/>
        </w:rPr>
        <w:t>Nuestro Dios es el Dios que nos hace salvos, y del Señor, del Señor son las salidas de la muerte (Sal 67,</w:t>
      </w:r>
      <w:r>
        <w:rPr>
          <w:rFonts w:ascii="Times New Roman" w:hAnsi="Times New Roman" w:cs="Times New Roman"/>
          <w:i/>
        </w:rPr>
        <w:t xml:space="preserve"> </w:t>
      </w:r>
      <w:r w:rsidRPr="00215048">
        <w:rPr>
          <w:rFonts w:ascii="Times New Roman" w:hAnsi="Times New Roman" w:cs="Times New Roman"/>
          <w:i/>
        </w:rPr>
        <w:t>21).</w:t>
      </w:r>
    </w:p>
    <w:p w14:paraId="22186F12"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Por consiguiente, la muerte es cólera y misericordia; juicio y beneficio, condenación y absolución</w:t>
      </w:r>
      <w:r>
        <w:rPr>
          <w:rFonts w:ascii="Times New Roman" w:hAnsi="Times New Roman" w:cs="Times New Roman"/>
        </w:rPr>
        <w:t>, indignación y reconciliación.</w:t>
      </w:r>
      <w:r w:rsidRPr="00FE2250">
        <w:rPr>
          <w:rFonts w:ascii="Times New Roman" w:hAnsi="Times New Roman" w:cs="Times New Roman"/>
        </w:rPr>
        <w:t xml:space="preserve"> Dios nos proporcionó este remedio para nuestro restablecimiento, y atemperó de tal modo el furor de su indignación que lo convirtió en misterio de redenc</w:t>
      </w:r>
      <w:r>
        <w:rPr>
          <w:rFonts w:ascii="Times New Roman" w:hAnsi="Times New Roman" w:cs="Times New Roman"/>
        </w:rPr>
        <w:t>ión y en auxilio de liberación.</w:t>
      </w:r>
      <w:r w:rsidRPr="00FE2250">
        <w:rPr>
          <w:rFonts w:ascii="Times New Roman" w:hAnsi="Times New Roman" w:cs="Times New Roman"/>
        </w:rPr>
        <w:t xml:space="preserve"> De ahí que también dice: </w:t>
      </w:r>
      <w:r w:rsidRPr="00215048">
        <w:rPr>
          <w:rFonts w:ascii="Times New Roman" w:hAnsi="Times New Roman" w:cs="Times New Roman"/>
          <w:i/>
        </w:rPr>
        <w:t>Me salvó mi brazo y mi indignación me auxilió (Is 63,5).</w:t>
      </w:r>
      <w:r>
        <w:rPr>
          <w:rFonts w:ascii="Times New Roman" w:hAnsi="Times New Roman" w:cs="Times New Roman"/>
        </w:rPr>
        <w:t xml:space="preserve"> </w:t>
      </w:r>
      <w:r w:rsidRPr="00FE2250">
        <w:rPr>
          <w:rFonts w:ascii="Times New Roman" w:hAnsi="Times New Roman" w:cs="Times New Roman"/>
        </w:rPr>
        <w:t>Que toda boca pues se cierre y todo el mundo se someta a Dios, que ningún hombre diga al presente: Dios no me ama, él que no me libró de la muerte; sino más bien asómbrese y diga: ¡Oh, cuánto me ama Dios, que, para librarme de la muerte, no se libró a sí mismo de ella!</w:t>
      </w:r>
    </w:p>
    <w:p w14:paraId="1E69CD2C" w14:textId="77777777" w:rsidR="00D50072" w:rsidRPr="00FE2250" w:rsidRDefault="00D50072" w:rsidP="00D50072">
      <w:pPr>
        <w:spacing w:after="0" w:line="240" w:lineRule="auto"/>
        <w:ind w:firstLine="567"/>
        <w:jc w:val="both"/>
        <w:rPr>
          <w:rFonts w:ascii="Times New Roman" w:hAnsi="Times New Roman" w:cs="Times New Roman"/>
        </w:rPr>
      </w:pPr>
    </w:p>
    <w:p w14:paraId="5BF0DD56" w14:textId="77777777" w:rsidR="00D50072" w:rsidRDefault="00D50072" w:rsidP="00D50072">
      <w:pPr>
        <w:spacing w:after="0" w:line="240" w:lineRule="auto"/>
        <w:jc w:val="both"/>
        <w:rPr>
          <w:rFonts w:ascii="Times New Roman" w:hAnsi="Times New Roman" w:cs="Times New Roman"/>
          <w:b/>
        </w:rPr>
      </w:pPr>
      <w:r w:rsidRPr="00FE2250">
        <w:rPr>
          <w:rFonts w:ascii="Times New Roman" w:hAnsi="Times New Roman" w:cs="Times New Roman"/>
          <w:b/>
        </w:rPr>
        <w:t xml:space="preserve">Fuerza de la muerte: ella arrebataba y </w:t>
      </w:r>
    </w:p>
    <w:p w14:paraId="4268099A"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conservaba en su poder a todos los hombres</w:t>
      </w:r>
    </w:p>
    <w:p w14:paraId="2C453F39"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Comparemos pues la muerte con el amor, y se verá que el amor es fuerte como la muerte. ¿Quién dudaría de la fuerza de la muerte? ¿Qué vigor, qué poder, qué dignidad, qué nobleza, qué sabiduría, qué prudencia, qué habilidad, qu</w:t>
      </w:r>
      <w:r>
        <w:rPr>
          <w:rFonts w:ascii="Times New Roman" w:hAnsi="Times New Roman" w:cs="Times New Roman"/>
        </w:rPr>
        <w:t>é engaño puede oponerse a ella?</w:t>
      </w:r>
      <w:r w:rsidRPr="00FE2250">
        <w:rPr>
          <w:rFonts w:ascii="Times New Roman" w:hAnsi="Times New Roman" w:cs="Times New Roman"/>
        </w:rPr>
        <w:t xml:space="preserve"> A todos los hombres los reclama como deudores suyos, de todos exige el tributo, a todos arrolla, a nadie deja libre, reina sobre toda la tierra, iguala todo, a todos domina e inexpugnable ella misma, conquista por asalto a </w:t>
      </w:r>
      <w:r>
        <w:rPr>
          <w:rFonts w:ascii="Times New Roman" w:hAnsi="Times New Roman" w:cs="Times New Roman"/>
        </w:rPr>
        <w:t>los conquistadores de ciudades.</w:t>
      </w:r>
      <w:r w:rsidRPr="00FE2250">
        <w:rPr>
          <w:rFonts w:ascii="Times New Roman" w:hAnsi="Times New Roman" w:cs="Times New Roman"/>
        </w:rPr>
        <w:t xml:space="preserve"> Son testimonio de estas cosas, todos los que durmieron en el polvo de la tierra, y los mismos sepulcros de los m</w:t>
      </w:r>
      <w:r>
        <w:rPr>
          <w:rFonts w:ascii="Times New Roman" w:hAnsi="Times New Roman" w:cs="Times New Roman"/>
        </w:rPr>
        <w:t>uertos testimonian esta verdad.</w:t>
      </w:r>
      <w:r w:rsidRPr="00FE2250">
        <w:rPr>
          <w:rFonts w:ascii="Times New Roman" w:hAnsi="Times New Roman" w:cs="Times New Roman"/>
        </w:rPr>
        <w:t xml:space="preserve"> Todos los poderosos, tanto reyes como príncipes que inspiraron su terror en la tierra de los vivos, también han experimentado el poder de la muerte. Todos los sabios del mundo que contemplaron los astros del cielo, que calculaban los meses y los días, súbitamente cayeron en el infortunio de la muerte y fueron prendidos en su astucia</w:t>
      </w:r>
      <w:r>
        <w:rPr>
          <w:rStyle w:val="Refdenotaalpie"/>
          <w:rFonts w:ascii="Times New Roman" w:hAnsi="Times New Roman" w:cs="Times New Roman"/>
        </w:rPr>
        <w:footnoteReference w:id="443"/>
      </w:r>
      <w:r w:rsidRPr="00FE2250">
        <w:rPr>
          <w:rFonts w:ascii="Times New Roman" w:hAnsi="Times New Roman" w:cs="Times New Roman"/>
        </w:rPr>
        <w:t>. En esto pues se ve el doble poder de la muerte, a todos aquellos que pudo arrebatar o capturar pudo también retener y no había quien pudiese arrancarlos de su mano</w:t>
      </w:r>
      <w:r>
        <w:rPr>
          <w:rStyle w:val="Refdenotaalpie"/>
          <w:rFonts w:ascii="Times New Roman" w:hAnsi="Times New Roman" w:cs="Times New Roman"/>
        </w:rPr>
        <w:footnoteReference w:id="444"/>
      </w:r>
      <w:r w:rsidRPr="00FE2250">
        <w:rPr>
          <w:rFonts w:ascii="Times New Roman" w:hAnsi="Times New Roman" w:cs="Times New Roman"/>
        </w:rPr>
        <w:t>.</w:t>
      </w:r>
    </w:p>
    <w:p w14:paraId="77974538" w14:textId="77777777" w:rsidR="00D50072" w:rsidRPr="00FE2250" w:rsidRDefault="00D50072" w:rsidP="00D50072">
      <w:pPr>
        <w:spacing w:after="0" w:line="240" w:lineRule="auto"/>
        <w:ind w:firstLine="567"/>
        <w:jc w:val="both"/>
        <w:rPr>
          <w:rFonts w:ascii="Times New Roman" w:hAnsi="Times New Roman" w:cs="Times New Roman"/>
        </w:rPr>
      </w:pPr>
    </w:p>
    <w:p w14:paraId="01477B8B" w14:textId="77777777" w:rsidR="00D50072" w:rsidRDefault="00D50072" w:rsidP="00D50072">
      <w:pPr>
        <w:spacing w:after="0" w:line="240" w:lineRule="auto"/>
        <w:jc w:val="both"/>
        <w:rPr>
          <w:rFonts w:ascii="Times New Roman" w:hAnsi="Times New Roman" w:cs="Times New Roman"/>
          <w:b/>
        </w:rPr>
      </w:pPr>
      <w:r w:rsidRPr="00FE2250">
        <w:rPr>
          <w:rFonts w:ascii="Times New Roman" w:hAnsi="Times New Roman" w:cs="Times New Roman"/>
          <w:b/>
        </w:rPr>
        <w:t xml:space="preserve">El amor de Dios triunfó de la muerte: </w:t>
      </w:r>
    </w:p>
    <w:p w14:paraId="2E5B4343"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ella retiene a sus víctimas sólo por un tiempo</w:t>
      </w:r>
    </w:p>
    <w:p w14:paraId="7E302AEB" w14:textId="77777777" w:rsidR="00D50072" w:rsidRPr="00FE2250" w:rsidRDefault="00D50072" w:rsidP="00D50072">
      <w:pPr>
        <w:spacing w:after="120" w:line="240" w:lineRule="auto"/>
        <w:ind w:firstLine="567"/>
        <w:jc w:val="both"/>
        <w:rPr>
          <w:rFonts w:ascii="Times New Roman" w:hAnsi="Times New Roman" w:cs="Times New Roman"/>
        </w:rPr>
      </w:pPr>
      <w:r w:rsidRPr="00FE2250">
        <w:rPr>
          <w:rFonts w:ascii="Times New Roman" w:hAnsi="Times New Roman" w:cs="Times New Roman"/>
        </w:rPr>
        <w:t xml:space="preserve">Pero el amor con que Dios nos amó, desató con su poder los lazos con los que la muerte mantenía sujetos a sí a los cautivos, de modo que no tuviera poder sino para retener un tiempo determinado a aquellos que por un tiempo determinado le fuese permitido invadir. En efecto, </w:t>
      </w:r>
      <w:r w:rsidRPr="00215048">
        <w:rPr>
          <w:rFonts w:ascii="Times New Roman" w:hAnsi="Times New Roman" w:cs="Times New Roman"/>
          <w:i/>
        </w:rPr>
        <w:t>Cristo resucitó como primicias de los que durmieron (1 Co 15, 20)</w:t>
      </w:r>
      <w:r w:rsidRPr="00FE2250">
        <w:rPr>
          <w:rFonts w:ascii="Times New Roman" w:hAnsi="Times New Roman" w:cs="Times New Roman"/>
        </w:rPr>
        <w:t>; por el misterio, el ejemplo y el testimonio de su resurrección se nos da la confianza de que hemos de resucitar y él confirma esto con la palabra de su promesa.</w:t>
      </w:r>
    </w:p>
    <w:p w14:paraId="18EB6CF3" w14:textId="77777777" w:rsidR="00D50072" w:rsidRPr="00FE2250" w:rsidRDefault="00D50072" w:rsidP="00D50072">
      <w:pPr>
        <w:spacing w:after="120" w:line="240" w:lineRule="auto"/>
        <w:ind w:firstLine="567"/>
        <w:jc w:val="both"/>
        <w:rPr>
          <w:rFonts w:ascii="Times New Roman" w:hAnsi="Times New Roman" w:cs="Times New Roman"/>
        </w:rPr>
      </w:pPr>
      <w:r w:rsidRPr="00FE2250">
        <w:rPr>
          <w:rFonts w:ascii="Times New Roman" w:hAnsi="Times New Roman" w:cs="Times New Roman"/>
        </w:rPr>
        <w:t>Fuerte es la muerte que tiene poder para</w:t>
      </w:r>
      <w:r>
        <w:rPr>
          <w:rFonts w:ascii="Times New Roman" w:hAnsi="Times New Roman" w:cs="Times New Roman"/>
        </w:rPr>
        <w:t xml:space="preserve"> privarnos del don de la vida. </w:t>
      </w:r>
      <w:r w:rsidRPr="00FE2250">
        <w:rPr>
          <w:rFonts w:ascii="Times New Roman" w:hAnsi="Times New Roman" w:cs="Times New Roman"/>
        </w:rPr>
        <w:t>Fuerte es el amor, que tiene poder para restablecernos en la posesión de una vi</w:t>
      </w:r>
      <w:r>
        <w:rPr>
          <w:rFonts w:ascii="Times New Roman" w:hAnsi="Times New Roman" w:cs="Times New Roman"/>
        </w:rPr>
        <w:t>da mejor.</w:t>
      </w:r>
      <w:r w:rsidRPr="00FE2250">
        <w:rPr>
          <w:rFonts w:ascii="Times New Roman" w:hAnsi="Times New Roman" w:cs="Times New Roman"/>
        </w:rPr>
        <w:t xml:space="preserve"> Fuerte es la muerte, que tiene poder de despojar</w:t>
      </w:r>
      <w:r>
        <w:rPr>
          <w:rFonts w:ascii="Times New Roman" w:hAnsi="Times New Roman" w:cs="Times New Roman"/>
        </w:rPr>
        <w:t>nos del vestido de este cuerpo.</w:t>
      </w:r>
      <w:r w:rsidRPr="00FE2250">
        <w:rPr>
          <w:rFonts w:ascii="Times New Roman" w:hAnsi="Times New Roman" w:cs="Times New Roman"/>
        </w:rPr>
        <w:t xml:space="preserve"> Fuerte es el amor, que tiene poder de arrebatar estos despojos a la muerte y devolvérnoslos. Fuerte es la muerte, a la cua</w:t>
      </w:r>
      <w:r>
        <w:rPr>
          <w:rFonts w:ascii="Times New Roman" w:hAnsi="Times New Roman" w:cs="Times New Roman"/>
        </w:rPr>
        <w:t>l ningún hombre puede resistir.</w:t>
      </w:r>
      <w:r w:rsidRPr="00FE2250">
        <w:rPr>
          <w:rFonts w:ascii="Times New Roman" w:hAnsi="Times New Roman" w:cs="Times New Roman"/>
        </w:rPr>
        <w:t xml:space="preserve"> Fuerte es el amor, que puede triunfar de la misma muerte, despuntar su aguijón, apaciguar la contienda, hacer cambiar de bando la victoria.</w:t>
      </w:r>
    </w:p>
    <w:p w14:paraId="1ABF73FB" w14:textId="77777777" w:rsidR="00D50072" w:rsidRPr="00D63643" w:rsidRDefault="00D50072" w:rsidP="00D50072">
      <w:pPr>
        <w:spacing w:after="0" w:line="240" w:lineRule="auto"/>
        <w:ind w:firstLine="567"/>
        <w:jc w:val="both"/>
        <w:rPr>
          <w:rFonts w:ascii="Times New Roman" w:hAnsi="Times New Roman" w:cs="Times New Roman"/>
          <w:i/>
        </w:rPr>
      </w:pPr>
      <w:r w:rsidRPr="00FE2250">
        <w:rPr>
          <w:rFonts w:ascii="Times New Roman" w:hAnsi="Times New Roman" w:cs="Times New Roman"/>
        </w:rPr>
        <w:lastRenderedPageBreak/>
        <w:t>Llegará el día en el que se la</w:t>
      </w:r>
      <w:r>
        <w:rPr>
          <w:rFonts w:ascii="Times New Roman" w:hAnsi="Times New Roman" w:cs="Times New Roman"/>
        </w:rPr>
        <w:t xml:space="preserve"> insultará, cuando se le diga: </w:t>
      </w:r>
      <w:r w:rsidRPr="00D63643">
        <w:rPr>
          <w:rFonts w:ascii="Times New Roman" w:hAnsi="Times New Roman" w:cs="Times New Roman"/>
          <w:i/>
        </w:rPr>
        <w:t>¿Dónde está, oh muerte, tu batalla, dónde está, oh muerte, tu victoria?</w:t>
      </w:r>
      <w:r>
        <w:rPr>
          <w:rStyle w:val="Refdenotaalpie"/>
          <w:rFonts w:ascii="Times New Roman" w:hAnsi="Times New Roman" w:cs="Times New Roman"/>
        </w:rPr>
        <w:footnoteReference w:id="445"/>
      </w:r>
      <w:r>
        <w:rPr>
          <w:rFonts w:ascii="Times New Roman" w:hAnsi="Times New Roman" w:cs="Times New Roman"/>
          <w:i/>
        </w:rPr>
        <w:t xml:space="preserve"> </w:t>
      </w:r>
      <w:r w:rsidRPr="00FE2250">
        <w:rPr>
          <w:rFonts w:ascii="Times New Roman" w:hAnsi="Times New Roman" w:cs="Times New Roman"/>
        </w:rPr>
        <w:t>Fuerte es el amor como la muerte</w:t>
      </w:r>
      <w:r>
        <w:rPr>
          <w:rStyle w:val="Refdenotaalpie"/>
          <w:rFonts w:ascii="Times New Roman" w:hAnsi="Times New Roman" w:cs="Times New Roman"/>
        </w:rPr>
        <w:footnoteReference w:id="446"/>
      </w:r>
      <w:r w:rsidRPr="00FE2250">
        <w:rPr>
          <w:rFonts w:ascii="Times New Roman" w:hAnsi="Times New Roman" w:cs="Times New Roman"/>
        </w:rPr>
        <w:t xml:space="preserve">, porque muerte de la muerte es el amor de Cristo, por lo cual dice: </w:t>
      </w:r>
      <w:r w:rsidRPr="00D63643">
        <w:rPr>
          <w:rFonts w:ascii="Times New Roman" w:hAnsi="Times New Roman" w:cs="Times New Roman"/>
          <w:i/>
        </w:rPr>
        <w:t>Yo seré tu muerte, ¡oh muerte! ¡Yo seré tu mordedura, infierno! (Os 13, 14).</w:t>
      </w:r>
    </w:p>
    <w:p w14:paraId="3DD12586" w14:textId="77777777" w:rsidR="00D50072" w:rsidRPr="00D63643" w:rsidRDefault="00D50072" w:rsidP="00D50072">
      <w:pPr>
        <w:spacing w:after="0" w:line="240" w:lineRule="auto"/>
        <w:ind w:firstLine="567"/>
        <w:jc w:val="both"/>
        <w:rPr>
          <w:rFonts w:ascii="Times New Roman" w:hAnsi="Times New Roman" w:cs="Times New Roman"/>
          <w:i/>
        </w:rPr>
      </w:pPr>
    </w:p>
    <w:p w14:paraId="1B994825" w14:textId="77777777" w:rsidR="00D50072" w:rsidRDefault="00D50072" w:rsidP="00D50072">
      <w:pPr>
        <w:spacing w:after="0" w:line="240" w:lineRule="auto"/>
        <w:jc w:val="both"/>
        <w:rPr>
          <w:rFonts w:ascii="Times New Roman" w:hAnsi="Times New Roman" w:cs="Times New Roman"/>
          <w:b/>
        </w:rPr>
      </w:pPr>
      <w:r w:rsidRPr="00FE2250">
        <w:rPr>
          <w:rFonts w:ascii="Times New Roman" w:hAnsi="Times New Roman" w:cs="Times New Roman"/>
          <w:b/>
        </w:rPr>
        <w:t xml:space="preserve">Nuestro amor por Cristo </w:t>
      </w:r>
    </w:p>
    <w:p w14:paraId="62716B56"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puede ser también fuerte como la muerte</w:t>
      </w:r>
    </w:p>
    <w:p w14:paraId="342FAF6A"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También el amor con el cual amamos a Cristo es fuerte como la muerte, cuando es cierta especie de muerte, puesto que es la extinción de la antigua vida, la abolición de los vicios y el fin de las obras muertas. Este amor nuestro hacia Cristo es una reciprocidad, aunque desigual, entre el amor de él hacia</w:t>
      </w:r>
      <w:r>
        <w:rPr>
          <w:rFonts w:ascii="Times New Roman" w:hAnsi="Times New Roman" w:cs="Times New Roman"/>
        </w:rPr>
        <w:t xml:space="preserve"> nosotros, y refleja su imagen.</w:t>
      </w:r>
      <w:r w:rsidRPr="00FE2250">
        <w:rPr>
          <w:rFonts w:ascii="Times New Roman" w:hAnsi="Times New Roman" w:cs="Times New Roman"/>
        </w:rPr>
        <w:t xml:space="preserve"> Él nos amó primero</w:t>
      </w:r>
      <w:r>
        <w:rPr>
          <w:rStyle w:val="Refdenotaalpie"/>
          <w:rFonts w:ascii="Times New Roman" w:hAnsi="Times New Roman" w:cs="Times New Roman"/>
        </w:rPr>
        <w:footnoteReference w:id="447"/>
      </w:r>
      <w:r w:rsidRPr="00FE2250">
        <w:rPr>
          <w:rFonts w:ascii="Times New Roman" w:hAnsi="Times New Roman" w:cs="Times New Roman"/>
        </w:rPr>
        <w:t>, y mediante el ejemplo de amor que nos propuso, se hizo para nosotros sello por el cual somos hechos conformes a su imagen, abandonamos la imagen del hombre terreno y llevamos la del celestial</w:t>
      </w:r>
      <w:r>
        <w:rPr>
          <w:rStyle w:val="Refdenotaalpie"/>
          <w:rFonts w:ascii="Times New Roman" w:hAnsi="Times New Roman" w:cs="Times New Roman"/>
        </w:rPr>
        <w:footnoteReference w:id="448"/>
      </w:r>
      <w:r w:rsidRPr="00FE2250">
        <w:rPr>
          <w:rFonts w:ascii="Times New Roman" w:hAnsi="Times New Roman" w:cs="Times New Roman"/>
        </w:rPr>
        <w:t>; así como somos amados, así también lo amamos a él. Sí, en esto nos dejó un ejemplo, para que sigamos sus huellas</w:t>
      </w:r>
      <w:r>
        <w:rPr>
          <w:rStyle w:val="Refdenotaalpie"/>
          <w:rFonts w:ascii="Times New Roman" w:hAnsi="Times New Roman" w:cs="Times New Roman"/>
        </w:rPr>
        <w:footnoteReference w:id="449"/>
      </w:r>
      <w:r w:rsidRPr="00FE2250">
        <w:rPr>
          <w:rFonts w:ascii="Times New Roman" w:hAnsi="Times New Roman" w:cs="Times New Roman"/>
        </w:rPr>
        <w:t>.</w:t>
      </w:r>
    </w:p>
    <w:p w14:paraId="246941F0" w14:textId="77777777" w:rsidR="00D50072" w:rsidRPr="00FE2250" w:rsidRDefault="00D50072" w:rsidP="00D50072">
      <w:pPr>
        <w:spacing w:after="0" w:line="240" w:lineRule="auto"/>
        <w:ind w:firstLine="567"/>
        <w:jc w:val="both"/>
        <w:rPr>
          <w:rFonts w:ascii="Times New Roman" w:hAnsi="Times New Roman" w:cs="Times New Roman"/>
        </w:rPr>
      </w:pPr>
    </w:p>
    <w:p w14:paraId="75135226"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Amor afectivo: el corazón</w:t>
      </w:r>
    </w:p>
    <w:p w14:paraId="01438454"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 xml:space="preserve">Por esto dice: </w:t>
      </w:r>
      <w:r w:rsidRPr="00D63643">
        <w:rPr>
          <w:rFonts w:ascii="Times New Roman" w:hAnsi="Times New Roman" w:cs="Times New Roman"/>
          <w:i/>
        </w:rPr>
        <w:t>Ponme como sello sobre tu corazón (Cant 8, 6)</w:t>
      </w:r>
      <w:r w:rsidRPr="00FE2250">
        <w:rPr>
          <w:rFonts w:ascii="Times New Roman" w:hAnsi="Times New Roman" w:cs="Times New Roman"/>
        </w:rPr>
        <w:t>, como si dijera: Ám</w:t>
      </w:r>
      <w:r>
        <w:rPr>
          <w:rFonts w:ascii="Times New Roman" w:hAnsi="Times New Roman" w:cs="Times New Roman"/>
        </w:rPr>
        <w:t xml:space="preserve">ame como yo te amo. </w:t>
      </w:r>
      <w:r w:rsidRPr="00FE2250">
        <w:rPr>
          <w:rFonts w:ascii="Times New Roman" w:hAnsi="Times New Roman" w:cs="Times New Roman"/>
        </w:rPr>
        <w:t>Tenme en tu espíritu, en tu memoria, en tu deseo, en tus suspi</w:t>
      </w:r>
      <w:r>
        <w:rPr>
          <w:rFonts w:ascii="Times New Roman" w:hAnsi="Times New Roman" w:cs="Times New Roman"/>
        </w:rPr>
        <w:t>ros, en tus gemidos y sollozos.</w:t>
      </w:r>
      <w:r w:rsidRPr="00FE2250">
        <w:rPr>
          <w:rFonts w:ascii="Times New Roman" w:hAnsi="Times New Roman" w:cs="Times New Roman"/>
        </w:rPr>
        <w:t xml:space="preserve"> Acuérdate, hombre, cómo te hice, cuánto te preferí a las demás criaturas, con qué dignidad te distinguí, cómo te coroné de gloria y honor, cómo te hice poco menor que los ángeles, cómo sometí</w:t>
      </w:r>
      <w:r>
        <w:rPr>
          <w:rFonts w:ascii="Times New Roman" w:hAnsi="Times New Roman" w:cs="Times New Roman"/>
        </w:rPr>
        <w:t xml:space="preserve"> todas las cosas bajo tus pies</w:t>
      </w:r>
      <w:r>
        <w:rPr>
          <w:rStyle w:val="Refdenotaalpie"/>
          <w:rFonts w:ascii="Times New Roman" w:hAnsi="Times New Roman" w:cs="Times New Roman"/>
        </w:rPr>
        <w:footnoteReference w:id="450"/>
      </w:r>
      <w:r>
        <w:rPr>
          <w:rFonts w:ascii="Times New Roman" w:hAnsi="Times New Roman" w:cs="Times New Roman"/>
        </w:rPr>
        <w:t>.</w:t>
      </w:r>
      <w:r w:rsidRPr="00FE2250">
        <w:rPr>
          <w:rFonts w:ascii="Times New Roman" w:hAnsi="Times New Roman" w:cs="Times New Roman"/>
        </w:rPr>
        <w:t xml:space="preserve"> Acuérdate, no sólo de cuánto hice por ti, sino de cuán duro, cuán indigno es lo que soporté por ti; y fíjate si no obras inic</w:t>
      </w:r>
      <w:r>
        <w:rPr>
          <w:rFonts w:ascii="Times New Roman" w:hAnsi="Times New Roman" w:cs="Times New Roman"/>
        </w:rPr>
        <w:t>uamente contra mí al no amarme.</w:t>
      </w:r>
      <w:r w:rsidRPr="00FE2250">
        <w:rPr>
          <w:rFonts w:ascii="Times New Roman" w:hAnsi="Times New Roman" w:cs="Times New Roman"/>
        </w:rPr>
        <w:t xml:space="preserve"> Porque ¿quién te ama tanto como yo? ¿Quién desea ser amado por ti tanto como yo? ¿Quién te creó, sino yo? ¿Quién te redimió, sino yo? ¿Quién como defensor de tu vida afrontó el peligro del combate, sino yo?</w:t>
      </w:r>
    </w:p>
    <w:p w14:paraId="16383C32" w14:textId="77777777" w:rsidR="00D50072" w:rsidRPr="00FE2250" w:rsidRDefault="00D50072" w:rsidP="00D50072">
      <w:pPr>
        <w:spacing w:after="0" w:line="240" w:lineRule="auto"/>
        <w:ind w:firstLine="567"/>
        <w:jc w:val="both"/>
        <w:rPr>
          <w:rFonts w:ascii="Times New Roman" w:hAnsi="Times New Roman" w:cs="Times New Roman"/>
        </w:rPr>
      </w:pPr>
    </w:p>
    <w:p w14:paraId="066A0E0E"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Amor efectivo: las obras</w:t>
      </w:r>
    </w:p>
    <w:p w14:paraId="2DA9DD6E"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Para corresponder a la reciprocidad del amor hacia mí, desnuda tus brazos, ejercita tu vigor; ponme como sello sobre tu braz</w:t>
      </w:r>
      <w:r>
        <w:rPr>
          <w:rFonts w:ascii="Times New Roman" w:hAnsi="Times New Roman" w:cs="Times New Roman"/>
        </w:rPr>
        <w:t>o, lucha por mí como yo por ti.</w:t>
      </w:r>
      <w:r w:rsidRPr="00FE2250">
        <w:rPr>
          <w:rFonts w:ascii="Times New Roman" w:hAnsi="Times New Roman" w:cs="Times New Roman"/>
        </w:rPr>
        <w:t xml:space="preserve"> No me lisonjees con adul</w:t>
      </w:r>
      <w:r>
        <w:rPr>
          <w:rFonts w:ascii="Times New Roman" w:hAnsi="Times New Roman" w:cs="Times New Roman"/>
        </w:rPr>
        <w:t>ación falsa de modo que digas: “¡Señor, te amo!” Si amas, muestra que amas.</w:t>
      </w:r>
      <w:r w:rsidRPr="00FE2250">
        <w:rPr>
          <w:rFonts w:ascii="Times New Roman" w:hAnsi="Times New Roman" w:cs="Times New Roman"/>
        </w:rPr>
        <w:t xml:space="preserve"> No ames de palabra ni de lengua, sino con obras y de verdad</w:t>
      </w:r>
      <w:r>
        <w:rPr>
          <w:rStyle w:val="Refdenotaalpie"/>
          <w:rFonts w:ascii="Times New Roman" w:hAnsi="Times New Roman" w:cs="Times New Roman"/>
        </w:rPr>
        <w:footnoteReference w:id="451"/>
      </w:r>
      <w:r w:rsidRPr="00FE2250">
        <w:rPr>
          <w:rFonts w:ascii="Times New Roman" w:hAnsi="Times New Roman" w:cs="Times New Roman"/>
        </w:rPr>
        <w:t>. Yo vencí al mundo</w:t>
      </w:r>
      <w:r>
        <w:rPr>
          <w:rStyle w:val="Refdenotaalpie"/>
          <w:rFonts w:ascii="Times New Roman" w:hAnsi="Times New Roman" w:cs="Times New Roman"/>
        </w:rPr>
        <w:footnoteReference w:id="452"/>
      </w:r>
      <w:r w:rsidRPr="00FE2250">
        <w:rPr>
          <w:rFonts w:ascii="Times New Roman" w:hAnsi="Times New Roman" w:cs="Times New Roman"/>
        </w:rPr>
        <w:t xml:space="preserve"> luchando por ti; pero ahora el mundo y el príncipe de este mundo están contra ti, también la carne está contra ti, de modo que cuando luches con est</w:t>
      </w:r>
      <w:r>
        <w:rPr>
          <w:rFonts w:ascii="Times New Roman" w:hAnsi="Times New Roman" w:cs="Times New Roman"/>
        </w:rPr>
        <w:t>os por mí, más lo hagas por ti.</w:t>
      </w:r>
      <w:r w:rsidRPr="00FE2250">
        <w:rPr>
          <w:rFonts w:ascii="Times New Roman" w:hAnsi="Times New Roman" w:cs="Times New Roman"/>
        </w:rPr>
        <w:t xml:space="preserve"> Porque un peligro tuyo se vuelve contra ti, es una lucha de tu alma, de tu salvación; y no podrás ser vencido sino a causa de ti; ni podrás vencer, sino a causa de mí. Por eso</w:t>
      </w:r>
      <w:r>
        <w:rPr>
          <w:rFonts w:ascii="Times New Roman" w:hAnsi="Times New Roman" w:cs="Times New Roman"/>
        </w:rPr>
        <w:t>, no confíes en ti, sino en mí.</w:t>
      </w:r>
      <w:r w:rsidRPr="00FE2250">
        <w:rPr>
          <w:rFonts w:ascii="Times New Roman" w:hAnsi="Times New Roman" w:cs="Times New Roman"/>
        </w:rPr>
        <w:t xml:space="preserve"> No asirás al enemigo con tu espada, ni te salvará tu brazo; sino mi diestra y mi brazo y la luz de mi rostro</w:t>
      </w:r>
      <w:r>
        <w:rPr>
          <w:rStyle w:val="Refdenotaalpie"/>
          <w:rFonts w:ascii="Times New Roman" w:hAnsi="Times New Roman" w:cs="Times New Roman"/>
        </w:rPr>
        <w:footnoteReference w:id="453"/>
      </w:r>
      <w:r w:rsidRPr="00FE2250">
        <w:rPr>
          <w:rFonts w:ascii="Times New Roman" w:hAnsi="Times New Roman" w:cs="Times New Roman"/>
        </w:rPr>
        <w:t>. Si me pusieras como sello sobre tu brazo, la victoria se inclinaría hacia ti. Lucha, no como azotando el aire, sino castiga tu cuerpo y redúcelo a servidumbre</w:t>
      </w:r>
      <w:r>
        <w:rPr>
          <w:rStyle w:val="Refdenotaalpie"/>
          <w:rFonts w:ascii="Times New Roman" w:hAnsi="Times New Roman" w:cs="Times New Roman"/>
        </w:rPr>
        <w:footnoteReference w:id="454"/>
      </w:r>
      <w:r w:rsidRPr="00FE2250">
        <w:rPr>
          <w:rFonts w:ascii="Times New Roman" w:hAnsi="Times New Roman" w:cs="Times New Roman"/>
        </w:rPr>
        <w:t>; prívate de todo, como quien combate en la lucha</w:t>
      </w:r>
      <w:r>
        <w:rPr>
          <w:rStyle w:val="Refdenotaalpie"/>
          <w:rFonts w:ascii="Times New Roman" w:hAnsi="Times New Roman" w:cs="Times New Roman"/>
        </w:rPr>
        <w:footnoteReference w:id="455"/>
      </w:r>
      <w:r w:rsidRPr="00FE2250">
        <w:rPr>
          <w:rFonts w:ascii="Times New Roman" w:hAnsi="Times New Roman" w:cs="Times New Roman"/>
        </w:rPr>
        <w:t>.</w:t>
      </w:r>
    </w:p>
    <w:p w14:paraId="68A098D7" w14:textId="77777777" w:rsidR="00D50072" w:rsidRPr="00FE2250" w:rsidRDefault="00D50072" w:rsidP="00D50072">
      <w:pPr>
        <w:spacing w:after="0" w:line="240" w:lineRule="auto"/>
        <w:ind w:firstLine="567"/>
        <w:jc w:val="both"/>
        <w:rPr>
          <w:rFonts w:ascii="Times New Roman" w:hAnsi="Times New Roman" w:cs="Times New Roman"/>
        </w:rPr>
      </w:pPr>
    </w:p>
    <w:p w14:paraId="74146A6C" w14:textId="77777777" w:rsidR="00D50072" w:rsidRDefault="00D50072" w:rsidP="00D50072">
      <w:pPr>
        <w:spacing w:after="0" w:line="240" w:lineRule="auto"/>
        <w:jc w:val="both"/>
        <w:rPr>
          <w:rFonts w:ascii="Times New Roman" w:hAnsi="Times New Roman" w:cs="Times New Roman"/>
          <w:b/>
        </w:rPr>
      </w:pPr>
      <w:r w:rsidRPr="00FE2250">
        <w:rPr>
          <w:rFonts w:ascii="Times New Roman" w:hAnsi="Times New Roman" w:cs="Times New Roman"/>
          <w:b/>
        </w:rPr>
        <w:t xml:space="preserve">Quien quiera imitar a Cristo </w:t>
      </w:r>
    </w:p>
    <w:p w14:paraId="4E43B28F"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debe saber que esta imitación es dura como el infierno</w:t>
      </w:r>
    </w:p>
    <w:p w14:paraId="16260592"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Si esto te parece duro,</w:t>
      </w:r>
      <w:r>
        <w:rPr>
          <w:rFonts w:ascii="Times New Roman" w:hAnsi="Times New Roman" w:cs="Times New Roman"/>
        </w:rPr>
        <w:t xml:space="preserve"> ¿qué podrás alegar contra mí? </w:t>
      </w:r>
      <w:r w:rsidRPr="00FE2250">
        <w:rPr>
          <w:rFonts w:ascii="Times New Roman" w:hAnsi="Times New Roman" w:cs="Times New Roman"/>
        </w:rPr>
        <w:t>Ta</w:t>
      </w:r>
      <w:r>
        <w:rPr>
          <w:rFonts w:ascii="Times New Roman" w:hAnsi="Times New Roman" w:cs="Times New Roman"/>
        </w:rPr>
        <w:t>mbién yo soporté caminos duros.</w:t>
      </w:r>
      <w:r w:rsidRPr="00FE2250">
        <w:rPr>
          <w:rFonts w:ascii="Times New Roman" w:hAnsi="Times New Roman" w:cs="Times New Roman"/>
        </w:rPr>
        <w:t xml:space="preserve"> Si deseas imitarme, sabe que la imit</w:t>
      </w:r>
      <w:r>
        <w:rPr>
          <w:rFonts w:ascii="Times New Roman" w:hAnsi="Times New Roman" w:cs="Times New Roman"/>
        </w:rPr>
        <w:t>ación es dura como el infierno.</w:t>
      </w:r>
      <w:r w:rsidRPr="00FE2250">
        <w:rPr>
          <w:rFonts w:ascii="Times New Roman" w:hAnsi="Times New Roman" w:cs="Times New Roman"/>
        </w:rPr>
        <w:t xml:space="preserve"> Conviene que bebas el cáliz que yo bebí</w:t>
      </w:r>
      <w:r>
        <w:rPr>
          <w:rStyle w:val="Refdenotaalpie"/>
          <w:rFonts w:ascii="Times New Roman" w:hAnsi="Times New Roman" w:cs="Times New Roman"/>
        </w:rPr>
        <w:footnoteReference w:id="456"/>
      </w:r>
      <w:r w:rsidRPr="00FE2250">
        <w:rPr>
          <w:rFonts w:ascii="Times New Roman" w:hAnsi="Times New Roman" w:cs="Times New Roman"/>
        </w:rPr>
        <w:t>. Yo tuve sed y bebí, gusté la muerte, descendí a los infiernos; pero liberado de los dolores del infierno, resucité</w:t>
      </w:r>
      <w:r>
        <w:rPr>
          <w:rStyle w:val="Refdenotaalpie"/>
          <w:rFonts w:ascii="Times New Roman" w:hAnsi="Times New Roman" w:cs="Times New Roman"/>
        </w:rPr>
        <w:footnoteReference w:id="457"/>
      </w:r>
      <w:r w:rsidRPr="00FE2250">
        <w:rPr>
          <w:rFonts w:ascii="Times New Roman" w:hAnsi="Times New Roman" w:cs="Times New Roman"/>
        </w:rPr>
        <w:t xml:space="preserve">. Si tú por el afán de la emulación quieres tomarme por modelo, vas a sentirte sobrecargado y como torturado en el infierno, esto es lo que exijo de ti, esto es lo que deseo, esto lo que aconsejo, esto lo que decido para que seas atormentado un poco, como en el infierno, y no seas atormentado sin fin en el infierno verdadero. Pues la </w:t>
      </w:r>
      <w:r w:rsidRPr="00FE2250">
        <w:rPr>
          <w:rFonts w:ascii="Times New Roman" w:hAnsi="Times New Roman" w:cs="Times New Roman"/>
        </w:rPr>
        <w:lastRenderedPageBreak/>
        <w:t>emulación es como un infierno, semejante a un lugar de suplicio, pero es el camino que conduce a la entrada del Reino.</w:t>
      </w:r>
    </w:p>
    <w:p w14:paraId="4BB081EA" w14:textId="77777777" w:rsidR="00D50072" w:rsidRPr="00FE2250" w:rsidRDefault="00D50072" w:rsidP="00D50072">
      <w:pPr>
        <w:spacing w:after="0" w:line="240" w:lineRule="auto"/>
        <w:ind w:firstLine="567"/>
        <w:jc w:val="both"/>
        <w:rPr>
          <w:rFonts w:ascii="Times New Roman" w:hAnsi="Times New Roman" w:cs="Times New Roman"/>
        </w:rPr>
      </w:pPr>
    </w:p>
    <w:p w14:paraId="4D74B99C" w14:textId="77777777" w:rsidR="00D50072" w:rsidRDefault="00D50072" w:rsidP="00D50072">
      <w:pPr>
        <w:spacing w:after="0" w:line="240" w:lineRule="auto"/>
        <w:jc w:val="both"/>
        <w:rPr>
          <w:rFonts w:ascii="Times New Roman" w:hAnsi="Times New Roman" w:cs="Times New Roman"/>
          <w:b/>
        </w:rPr>
      </w:pPr>
      <w:r w:rsidRPr="00FE2250">
        <w:rPr>
          <w:rFonts w:ascii="Times New Roman" w:hAnsi="Times New Roman" w:cs="Times New Roman"/>
          <w:b/>
        </w:rPr>
        <w:t xml:space="preserve">El verdadero amor como el del mártir </w:t>
      </w:r>
    </w:p>
    <w:p w14:paraId="12017A14"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pasa por el sufrimiento</w:t>
      </w:r>
    </w:p>
    <w:p w14:paraId="5DB51406"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Conviene padecer est</w:t>
      </w:r>
      <w:r>
        <w:rPr>
          <w:rFonts w:ascii="Times New Roman" w:hAnsi="Times New Roman" w:cs="Times New Roman"/>
        </w:rPr>
        <w:t xml:space="preserve">o, para así entrar en la vida. </w:t>
      </w:r>
      <w:r w:rsidRPr="00FE2250">
        <w:rPr>
          <w:rFonts w:ascii="Times New Roman" w:hAnsi="Times New Roman" w:cs="Times New Roman"/>
        </w:rPr>
        <w:t xml:space="preserve">Por aquí también entraron los mártires, mis verdaderos émulos, ahora copartícipes de mi Reino; pero primero sus cuerpos y sus huesos fueron abatidos sobre la tierra por la muerte, y después de la muerte fueron afligidos con ultrajes y dicen: </w:t>
      </w:r>
      <w:r w:rsidRPr="008E13BA">
        <w:rPr>
          <w:rFonts w:ascii="Times New Roman" w:hAnsi="Times New Roman" w:cs="Times New Roman"/>
          <w:i/>
        </w:rPr>
        <w:t>Están esparcidos nuestros huesos a la boca del infierno (Sal 140, 7)</w:t>
      </w:r>
      <w:r w:rsidRPr="00FE2250">
        <w:rPr>
          <w:rFonts w:ascii="Times New Roman" w:hAnsi="Times New Roman" w:cs="Times New Roman"/>
        </w:rPr>
        <w:t xml:space="preserve">. Mira cómo me amaron que quisieron seguirme hasta la boca del infierno, pero no quisieron ser engullidos por él. Si tú padecieras cosas adversas y por esto, en la estima de los demás eres un pecador y eres considerado como cercano al infierno, te queda el poder decir conmigo: </w:t>
      </w:r>
      <w:r w:rsidRPr="008E13BA">
        <w:rPr>
          <w:rFonts w:ascii="Times New Roman" w:hAnsi="Times New Roman" w:cs="Times New Roman"/>
          <w:i/>
        </w:rPr>
        <w:t>Mi alma está ahíta de males y mi vida está al borde del infierno. Soy contado entre los que bajan a la fosa (Sal 87, 3-4).</w:t>
      </w:r>
    </w:p>
    <w:p w14:paraId="06CE2451" w14:textId="77777777" w:rsidR="00D50072" w:rsidRPr="00FE2250" w:rsidRDefault="00D50072" w:rsidP="00D50072">
      <w:pPr>
        <w:spacing w:after="0" w:line="240" w:lineRule="auto"/>
        <w:ind w:firstLine="567"/>
        <w:jc w:val="both"/>
        <w:rPr>
          <w:rFonts w:ascii="Times New Roman" w:hAnsi="Times New Roman" w:cs="Times New Roman"/>
        </w:rPr>
      </w:pPr>
    </w:p>
    <w:p w14:paraId="2D53EDC0" w14:textId="77777777" w:rsidR="00D50072" w:rsidRDefault="00D50072" w:rsidP="00D50072">
      <w:pPr>
        <w:spacing w:after="0" w:line="240" w:lineRule="auto"/>
        <w:jc w:val="both"/>
        <w:rPr>
          <w:rFonts w:ascii="Times New Roman" w:hAnsi="Times New Roman" w:cs="Times New Roman"/>
          <w:b/>
        </w:rPr>
      </w:pPr>
      <w:r w:rsidRPr="00FE2250">
        <w:rPr>
          <w:rFonts w:ascii="Times New Roman" w:hAnsi="Times New Roman" w:cs="Times New Roman"/>
          <w:b/>
        </w:rPr>
        <w:t xml:space="preserve">Las tres cualidades del amor: ardiente en los sentimientos, </w:t>
      </w:r>
    </w:p>
    <w:p w14:paraId="07D4ACAE"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generoso en el servicio, heroico en el sufrimiento</w:t>
      </w:r>
    </w:p>
    <w:p w14:paraId="04F13F18" w14:textId="77777777" w:rsidR="00D50072" w:rsidRPr="00FE2250" w:rsidRDefault="00D50072" w:rsidP="00D50072">
      <w:pPr>
        <w:spacing w:after="120" w:line="240" w:lineRule="auto"/>
        <w:ind w:firstLine="567"/>
        <w:jc w:val="both"/>
        <w:rPr>
          <w:rFonts w:ascii="Times New Roman" w:hAnsi="Times New Roman" w:cs="Times New Roman"/>
        </w:rPr>
      </w:pPr>
      <w:r w:rsidRPr="00FE2250">
        <w:rPr>
          <w:rFonts w:ascii="Times New Roman" w:hAnsi="Times New Roman" w:cs="Times New Roman"/>
        </w:rPr>
        <w:t>Ponme como un sello sobre tu corazón, para amarme con todas tus fuerzas; ponme sobre tu brazo para cumplir con todo amor, todo lo que me agrada. Ponme sobre tu corazón por el amor afectivo; ponme sobre tu brazo por las obras efectivas. Tómame como modelo y ayuda para amar pura y sinceramente; como modelo y ayuda para obr</w:t>
      </w:r>
      <w:r>
        <w:rPr>
          <w:rFonts w:ascii="Times New Roman" w:hAnsi="Times New Roman" w:cs="Times New Roman"/>
        </w:rPr>
        <w:t>ar bien y sufrir con fortaleza.</w:t>
      </w:r>
      <w:r w:rsidRPr="00FE2250">
        <w:rPr>
          <w:rFonts w:ascii="Times New Roman" w:hAnsi="Times New Roman" w:cs="Times New Roman"/>
        </w:rPr>
        <w:t xml:space="preserve"> Ponme sobre tu corazón, sobre todo lo que piensas, lo que amas, lo que te brota del corazón; de modo que pospongas todo lo que te es querido y me superpongas siempre a mí y me ames siempre más; no sólo aquello que está fuera de ti, sino más aún todo lo que está dentro de ti. Finalmente, más que a ti, para que te ames a causa de mí,</w:t>
      </w:r>
      <w:r>
        <w:rPr>
          <w:rFonts w:ascii="Times New Roman" w:hAnsi="Times New Roman" w:cs="Times New Roman"/>
        </w:rPr>
        <w:t xml:space="preserve"> y no sólo a mí, a causa de ti.</w:t>
      </w:r>
      <w:r w:rsidRPr="00FE2250">
        <w:rPr>
          <w:rFonts w:ascii="Times New Roman" w:hAnsi="Times New Roman" w:cs="Times New Roman"/>
        </w:rPr>
        <w:t xml:space="preserve"> Que tu amor por ti, de conformidad conmigo, esté en la cima de tu corazón, y que tu amor por mí sobrepase la cima de tu corazón.</w:t>
      </w:r>
      <w:r>
        <w:rPr>
          <w:rFonts w:ascii="Times New Roman" w:hAnsi="Times New Roman" w:cs="Times New Roman"/>
        </w:rPr>
        <w:t xml:space="preserve"> Puesto que “</w:t>
      </w:r>
      <w:r w:rsidRPr="00FE2250">
        <w:rPr>
          <w:rFonts w:ascii="Times New Roman" w:hAnsi="Times New Roman" w:cs="Times New Roman"/>
        </w:rPr>
        <w:t xml:space="preserve">la prueba del </w:t>
      </w:r>
      <w:r>
        <w:rPr>
          <w:rFonts w:ascii="Times New Roman" w:hAnsi="Times New Roman" w:cs="Times New Roman"/>
        </w:rPr>
        <w:t>amor es mostrarlo por las obras”</w:t>
      </w:r>
      <w:r w:rsidRPr="00FE2250">
        <w:rPr>
          <w:rFonts w:ascii="Times New Roman" w:hAnsi="Times New Roman" w:cs="Times New Roman"/>
        </w:rPr>
        <w:t xml:space="preserve"> (san Gregorio Magno) ponme sobre tu brazo. De tal modo que si luchas, si te ejercitas en obra</w:t>
      </w:r>
      <w:r>
        <w:rPr>
          <w:rFonts w:ascii="Times New Roman" w:hAnsi="Times New Roman" w:cs="Times New Roman"/>
        </w:rPr>
        <w:t>r por mí, obres a partir de mí.</w:t>
      </w:r>
      <w:r w:rsidRPr="00FE2250">
        <w:rPr>
          <w:rFonts w:ascii="Times New Roman" w:hAnsi="Times New Roman" w:cs="Times New Roman"/>
        </w:rPr>
        <w:t xml:space="preserve"> Que yo sea tu esperanza, tu confianza, tu fo</w:t>
      </w:r>
      <w:r>
        <w:rPr>
          <w:rFonts w:ascii="Times New Roman" w:hAnsi="Times New Roman" w:cs="Times New Roman"/>
        </w:rPr>
        <w:t>rtaleza, tu paciencia.</w:t>
      </w:r>
      <w:r w:rsidRPr="00FE2250">
        <w:rPr>
          <w:rFonts w:ascii="Times New Roman" w:hAnsi="Times New Roman" w:cs="Times New Roman"/>
        </w:rPr>
        <w:t xml:space="preserve"> Que me digas: </w:t>
      </w:r>
      <w:r w:rsidRPr="008E13BA">
        <w:rPr>
          <w:rFonts w:ascii="Times New Roman" w:hAnsi="Times New Roman" w:cs="Times New Roman"/>
          <w:i/>
        </w:rPr>
        <w:t>Señor, eres mi esperanza desde mi juventud (Sal 70, 5)</w:t>
      </w:r>
      <w:r>
        <w:rPr>
          <w:rFonts w:ascii="Times New Roman" w:hAnsi="Times New Roman" w:cs="Times New Roman"/>
        </w:rPr>
        <w:t>.</w:t>
      </w:r>
      <w:r w:rsidRPr="00FE2250">
        <w:rPr>
          <w:rFonts w:ascii="Times New Roman" w:hAnsi="Times New Roman" w:cs="Times New Roman"/>
        </w:rPr>
        <w:t xml:space="preserve"> Que me digas: </w:t>
      </w:r>
      <w:r w:rsidRPr="008E13BA">
        <w:rPr>
          <w:rFonts w:ascii="Times New Roman" w:hAnsi="Times New Roman" w:cs="Times New Roman"/>
          <w:i/>
        </w:rPr>
        <w:t>Yo te amo, Señor, mi fortaleza (Sal 17, 1)</w:t>
      </w:r>
      <w:r>
        <w:rPr>
          <w:rFonts w:ascii="Times New Roman" w:hAnsi="Times New Roman" w:cs="Times New Roman"/>
        </w:rPr>
        <w:t>.</w:t>
      </w:r>
      <w:r w:rsidRPr="00FE2250">
        <w:rPr>
          <w:rFonts w:ascii="Times New Roman" w:hAnsi="Times New Roman" w:cs="Times New Roman"/>
        </w:rPr>
        <w:t xml:space="preserve"> Que me digas: </w:t>
      </w:r>
      <w:r w:rsidRPr="008E13BA">
        <w:rPr>
          <w:rFonts w:ascii="Times New Roman" w:hAnsi="Times New Roman" w:cs="Times New Roman"/>
          <w:i/>
        </w:rPr>
        <w:t>Porque tú eres mi paciencia (Sal 70,5)</w:t>
      </w:r>
      <w:r>
        <w:rPr>
          <w:rFonts w:ascii="Times New Roman" w:hAnsi="Times New Roman" w:cs="Times New Roman"/>
        </w:rPr>
        <w:t>.</w:t>
      </w:r>
      <w:r w:rsidRPr="00FE2250">
        <w:rPr>
          <w:rFonts w:ascii="Times New Roman" w:hAnsi="Times New Roman" w:cs="Times New Roman"/>
        </w:rPr>
        <w:t xml:space="preserve"> Que me digas: </w:t>
      </w:r>
      <w:r w:rsidRPr="008E13BA">
        <w:rPr>
          <w:rFonts w:ascii="Times New Roman" w:hAnsi="Times New Roman" w:cs="Times New Roman"/>
          <w:i/>
        </w:rPr>
        <w:t>Dios mío, misericordia mía (Sal 58, 18)</w:t>
      </w:r>
      <w:r>
        <w:rPr>
          <w:rFonts w:ascii="Times New Roman" w:hAnsi="Times New Roman" w:cs="Times New Roman"/>
        </w:rPr>
        <w:t>.</w:t>
      </w:r>
      <w:r w:rsidRPr="00FE2250">
        <w:rPr>
          <w:rFonts w:ascii="Times New Roman" w:hAnsi="Times New Roman" w:cs="Times New Roman"/>
        </w:rPr>
        <w:t xml:space="preserve"> No hagas de la carne tu brazo</w:t>
      </w:r>
      <w:r>
        <w:rPr>
          <w:rStyle w:val="Refdenotaalpie"/>
          <w:rFonts w:ascii="Times New Roman" w:hAnsi="Times New Roman" w:cs="Times New Roman"/>
        </w:rPr>
        <w:footnoteReference w:id="458"/>
      </w:r>
      <w:r w:rsidRPr="00FE2250">
        <w:rPr>
          <w:rFonts w:ascii="Times New Roman" w:hAnsi="Times New Roman" w:cs="Times New Roman"/>
        </w:rPr>
        <w:t xml:space="preserve"> sino dime: </w:t>
      </w:r>
      <w:r w:rsidRPr="008E13BA">
        <w:rPr>
          <w:rFonts w:ascii="Times New Roman" w:hAnsi="Times New Roman" w:cs="Times New Roman"/>
          <w:i/>
        </w:rPr>
        <w:t>Sé nuestro brazo por la mañana y nuestra salvación en el tiempo de la tribulación (Is 33, 2)</w:t>
      </w:r>
      <w:r w:rsidRPr="00FE2250">
        <w:rPr>
          <w:rFonts w:ascii="Times New Roman" w:hAnsi="Times New Roman" w:cs="Times New Roman"/>
        </w:rPr>
        <w:t>. Yo exijo amor de tu corazón en las cosas que miran a lo interior, y la emulación, en las que miran a lo exterior.</w:t>
      </w:r>
    </w:p>
    <w:p w14:paraId="360E31D1"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Pero para que sepas si tu amor es verdadero, fíjate en la fortaleza de tu alma, porque el amor que no es fuerte como l</w:t>
      </w:r>
      <w:r>
        <w:rPr>
          <w:rFonts w:ascii="Times New Roman" w:hAnsi="Times New Roman" w:cs="Times New Roman"/>
        </w:rPr>
        <w:t>a muerte, no es amor verdadero.</w:t>
      </w:r>
      <w:r w:rsidRPr="00FE2250">
        <w:rPr>
          <w:rFonts w:ascii="Times New Roman" w:hAnsi="Times New Roman" w:cs="Times New Roman"/>
        </w:rPr>
        <w:t xml:space="preserve"> Fíjate en primer lugar en mi amor hacia ti y en mi muerte por ti. Cuando di mi vida por ti, no fue la malicia o el poder de mis perseguidores, ni la violencia de la muerte las que me arrancaron mi vida a pesar mío, sino que la caridad misma me impulsó, me forzó, me hizo violencia. Lo que la muerte pudo hacer en otros, lo pudo en mí el amor al cual le ha seguido la muerte. Mira también en todo lo demás lo que puede la muerte, lo que puede el amor, para que sepas que el </w:t>
      </w:r>
      <w:r>
        <w:rPr>
          <w:rFonts w:ascii="Times New Roman" w:hAnsi="Times New Roman" w:cs="Times New Roman"/>
        </w:rPr>
        <w:t xml:space="preserve">amor es fuerte como la muerte. </w:t>
      </w:r>
      <w:r w:rsidRPr="00FE2250">
        <w:rPr>
          <w:rFonts w:ascii="Times New Roman" w:hAnsi="Times New Roman" w:cs="Times New Roman"/>
        </w:rPr>
        <w:t xml:space="preserve">La muerte separa las familias más queridas, las alianzas más estrechas; también el amor separa: </w:t>
      </w:r>
      <w:r w:rsidRPr="001D687F">
        <w:rPr>
          <w:rFonts w:ascii="Times New Roman" w:hAnsi="Times New Roman" w:cs="Times New Roman"/>
          <w:i/>
        </w:rPr>
        <w:t>Todo aquel que haya dejado casa, hermanos, hermanas, padre, madre, esposa o hacienda por mi nombre, recibirá el céntuplo y poseerá la vida eterna (Mt 19, 29)</w:t>
      </w:r>
      <w:r>
        <w:rPr>
          <w:rFonts w:ascii="Times New Roman" w:hAnsi="Times New Roman" w:cs="Times New Roman"/>
        </w:rPr>
        <w:t xml:space="preserve">. </w:t>
      </w:r>
      <w:r w:rsidRPr="00FE2250">
        <w:rPr>
          <w:rFonts w:ascii="Times New Roman" w:hAnsi="Times New Roman" w:cs="Times New Roman"/>
        </w:rPr>
        <w:t>La muerte separa el alma y el cuerp</w:t>
      </w:r>
      <w:r>
        <w:rPr>
          <w:rFonts w:ascii="Times New Roman" w:hAnsi="Times New Roman" w:cs="Times New Roman"/>
        </w:rPr>
        <w:t xml:space="preserve">o, también el amor los separa. </w:t>
      </w:r>
      <w:r w:rsidRPr="00FE2250">
        <w:rPr>
          <w:rFonts w:ascii="Times New Roman" w:hAnsi="Times New Roman" w:cs="Times New Roman"/>
        </w:rPr>
        <w:t xml:space="preserve">En efecto: </w:t>
      </w:r>
      <w:r w:rsidRPr="001D687F">
        <w:rPr>
          <w:rFonts w:ascii="Times New Roman" w:hAnsi="Times New Roman" w:cs="Times New Roman"/>
          <w:i/>
        </w:rPr>
        <w:t>Quien no odia su alma (su vida) no puede ser mi discípulo (Lc 14, 26)</w:t>
      </w:r>
      <w:r w:rsidRPr="00FE2250">
        <w:rPr>
          <w:rFonts w:ascii="Times New Roman" w:hAnsi="Times New Roman" w:cs="Times New Roman"/>
        </w:rPr>
        <w:t xml:space="preserve">. Mas la emulación en lo que respecta a lo exterior, no se muestra verdadera a no ser que sea firme. Puede fingir en la prosperidad, quien no permanecerá conmigo en la tentación. </w:t>
      </w:r>
      <w:bookmarkStart w:id="9" w:name="_Hlk492569689"/>
      <w:r w:rsidRPr="00FE2250">
        <w:rPr>
          <w:rFonts w:ascii="Times New Roman" w:hAnsi="Times New Roman" w:cs="Times New Roman"/>
        </w:rPr>
        <w:t>La fortaleza del alma en la separación de sus afectos es signo</w:t>
      </w:r>
      <w:r>
        <w:rPr>
          <w:rFonts w:ascii="Times New Roman" w:hAnsi="Times New Roman" w:cs="Times New Roman"/>
        </w:rPr>
        <w:t xml:space="preserve"> del amor que se halla adentro.</w:t>
      </w:r>
      <w:r w:rsidRPr="00FE2250">
        <w:rPr>
          <w:rFonts w:ascii="Times New Roman" w:hAnsi="Times New Roman" w:cs="Times New Roman"/>
        </w:rPr>
        <w:t xml:space="preserve"> La firmeza en la tribulación es el signo de la emulación que se halla afuera.</w:t>
      </w:r>
    </w:p>
    <w:bookmarkEnd w:id="9"/>
    <w:p w14:paraId="5999FE4F" w14:textId="77777777" w:rsidR="00D50072" w:rsidRPr="00FE2250" w:rsidRDefault="00D50072" w:rsidP="00D50072">
      <w:pPr>
        <w:spacing w:after="0" w:line="240" w:lineRule="auto"/>
        <w:ind w:firstLine="567"/>
        <w:jc w:val="both"/>
        <w:rPr>
          <w:rFonts w:ascii="Times New Roman" w:hAnsi="Times New Roman" w:cs="Times New Roman"/>
        </w:rPr>
      </w:pPr>
    </w:p>
    <w:p w14:paraId="03BDFF4F"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Que Jesús mismo me conceda colocarlo sobre mi corazón</w:t>
      </w:r>
    </w:p>
    <w:p w14:paraId="2AF82EAD" w14:textId="77777777" w:rsidR="00D50072" w:rsidRPr="00FE2250" w:rsidRDefault="00D50072" w:rsidP="00D50072">
      <w:pPr>
        <w:spacing w:after="120" w:line="240" w:lineRule="auto"/>
        <w:ind w:firstLine="567"/>
        <w:jc w:val="both"/>
        <w:rPr>
          <w:rFonts w:ascii="Times New Roman" w:hAnsi="Times New Roman" w:cs="Times New Roman"/>
        </w:rPr>
      </w:pPr>
      <w:r w:rsidRPr="00FE2250">
        <w:rPr>
          <w:rFonts w:ascii="Times New Roman" w:hAnsi="Times New Roman" w:cs="Times New Roman"/>
        </w:rPr>
        <w:t xml:space="preserve">Estas son las señales impresas por tu sello, oh Señor, que dices: </w:t>
      </w:r>
      <w:r w:rsidRPr="001D687F">
        <w:rPr>
          <w:rFonts w:ascii="Times New Roman" w:hAnsi="Times New Roman" w:cs="Times New Roman"/>
          <w:i/>
        </w:rPr>
        <w:t>Ponme como sello sobre tu corazón</w:t>
      </w:r>
      <w:r>
        <w:rPr>
          <w:rFonts w:ascii="Times New Roman" w:hAnsi="Times New Roman" w:cs="Times New Roman"/>
        </w:rPr>
        <w:t xml:space="preserve">. </w:t>
      </w:r>
      <w:r w:rsidRPr="00FE2250">
        <w:rPr>
          <w:rFonts w:ascii="Times New Roman" w:hAnsi="Times New Roman" w:cs="Times New Roman"/>
        </w:rPr>
        <w:t xml:space="preserve">Haz lo que mandas. ¿De dónde a mí el ponerte sobre mi </w:t>
      </w:r>
      <w:r>
        <w:rPr>
          <w:rFonts w:ascii="Times New Roman" w:hAnsi="Times New Roman" w:cs="Times New Roman"/>
        </w:rPr>
        <w:t xml:space="preserve">corazón? ¿Cómo podría hacerlo? </w:t>
      </w:r>
      <w:r w:rsidRPr="00FE2250">
        <w:rPr>
          <w:rFonts w:ascii="Times New Roman" w:hAnsi="Times New Roman" w:cs="Times New Roman"/>
        </w:rPr>
        <w:t xml:space="preserve">Sin embargo, si de algún modo yo no pudiera hacerlo, hacerlo por ti, no me dirías: </w:t>
      </w:r>
      <w:r w:rsidRPr="001D687F">
        <w:rPr>
          <w:rFonts w:ascii="Times New Roman" w:hAnsi="Times New Roman" w:cs="Times New Roman"/>
          <w:i/>
        </w:rPr>
        <w:t>Ponme.</w:t>
      </w:r>
      <w:r w:rsidRPr="00FE2250">
        <w:rPr>
          <w:rFonts w:ascii="Times New Roman" w:hAnsi="Times New Roman" w:cs="Times New Roman"/>
        </w:rPr>
        <w:t xml:space="preserve"> ¡Cuánta es tu condescendencia, Señor! ¡Cuánta dignidad también en mi libertad, Señor! ¡Pues no desdeñas ser puesto por tu servidor </w:t>
      </w:r>
      <w:r>
        <w:rPr>
          <w:rFonts w:ascii="Times New Roman" w:hAnsi="Times New Roman" w:cs="Times New Roman"/>
        </w:rPr>
        <w:t>sobre el corazón de tu servidor!</w:t>
      </w:r>
      <w:r w:rsidRPr="00FE2250">
        <w:rPr>
          <w:rFonts w:ascii="Times New Roman" w:hAnsi="Times New Roman" w:cs="Times New Roman"/>
        </w:rPr>
        <w:t xml:space="preserve"> Y me consideraste tan digno y me diste el libre albedrío de modo que pueda reprobar todo lo que te desagrada y elegir el bien que te agrada y por la elección del bien, agradarte y adherirme a ti, participar de lo que tú eres, poseerte en mí, amarte como lo mereces, por encima de mí.</w:t>
      </w:r>
    </w:p>
    <w:p w14:paraId="0E236670" w14:textId="77777777" w:rsidR="00D50072" w:rsidRPr="00FE2250" w:rsidRDefault="00D50072" w:rsidP="00D50072">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¡Aparta de mí, </w:t>
      </w:r>
      <w:r w:rsidRPr="00FE2250">
        <w:rPr>
          <w:rFonts w:ascii="Times New Roman" w:hAnsi="Times New Roman" w:cs="Times New Roman"/>
        </w:rPr>
        <w:t xml:space="preserve">Señor, el corazón de piedra, aparta de mí mi corazón endurecido, aparta de mí mi corazón incircunciso!; ¡Dame un corazón nuevo, un corazón de carne, un corazón puro! ¡Tú, que purificas el corazón y amas el corazón puro, posee mi corazón e inhabítalo, abrázalo y llénalo, tú que eres más alto que mi altura y más interior que mi intimidad! ¡Tú, imagen de la belleza y sello de la santidad, sella mi corazón con tu imagen, sella </w:t>
      </w:r>
      <w:r>
        <w:rPr>
          <w:rFonts w:ascii="Times New Roman" w:hAnsi="Times New Roman" w:cs="Times New Roman"/>
        </w:rPr>
        <w:t>mi corazón con tu misericordia!</w:t>
      </w:r>
      <w:r w:rsidRPr="00FE2250">
        <w:rPr>
          <w:rFonts w:ascii="Times New Roman" w:hAnsi="Times New Roman" w:cs="Times New Roman"/>
        </w:rPr>
        <w:t xml:space="preserve"> </w:t>
      </w:r>
      <w:r w:rsidRPr="001D687F">
        <w:rPr>
          <w:rFonts w:ascii="Times New Roman" w:hAnsi="Times New Roman" w:cs="Times New Roman"/>
          <w:i/>
        </w:rPr>
        <w:t>Dios de mi corazón, y mi porción, Dios por siempre (Sal 72, 26)</w:t>
      </w:r>
      <w:r>
        <w:rPr>
          <w:rFonts w:ascii="Times New Roman" w:hAnsi="Times New Roman" w:cs="Times New Roman"/>
        </w:rPr>
        <w:t xml:space="preserve">. </w:t>
      </w:r>
      <w:r w:rsidRPr="00FE2250">
        <w:rPr>
          <w:rFonts w:ascii="Times New Roman" w:hAnsi="Times New Roman" w:cs="Times New Roman"/>
        </w:rPr>
        <w:t>¡Amén!</w:t>
      </w:r>
    </w:p>
    <w:p w14:paraId="7F1D8404" w14:textId="77777777" w:rsidR="00D50072" w:rsidRPr="00FE2250" w:rsidRDefault="00D50072" w:rsidP="00D50072">
      <w:pPr>
        <w:spacing w:after="0" w:line="240" w:lineRule="auto"/>
        <w:ind w:firstLine="567"/>
        <w:jc w:val="both"/>
        <w:rPr>
          <w:rFonts w:ascii="Times New Roman" w:hAnsi="Times New Roman" w:cs="Times New Roman"/>
        </w:rPr>
      </w:pPr>
    </w:p>
    <w:p w14:paraId="2A5E8989" w14:textId="77777777" w:rsidR="00D50072" w:rsidRDefault="00D50072" w:rsidP="00D50072">
      <w:pPr>
        <w:spacing w:after="0" w:line="240" w:lineRule="auto"/>
        <w:jc w:val="both"/>
        <w:rPr>
          <w:rFonts w:ascii="Times New Roman" w:hAnsi="Times New Roman" w:cs="Times New Roman"/>
          <w:b/>
        </w:rPr>
      </w:pPr>
      <w:r w:rsidRPr="00FE2250">
        <w:rPr>
          <w:rFonts w:ascii="Times New Roman" w:hAnsi="Times New Roman" w:cs="Times New Roman"/>
          <w:b/>
        </w:rPr>
        <w:t xml:space="preserve">Separado de Dios, </w:t>
      </w:r>
    </w:p>
    <w:p w14:paraId="07CF1ED2"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el pecador es juguete de cambios y divisiones</w:t>
      </w:r>
    </w:p>
    <w:p w14:paraId="2FDE0DCB" w14:textId="77777777" w:rsidR="00D50072" w:rsidRPr="00FE2250" w:rsidRDefault="00D50072" w:rsidP="00D50072">
      <w:pPr>
        <w:spacing w:after="120" w:line="240" w:lineRule="auto"/>
        <w:ind w:firstLine="567"/>
        <w:jc w:val="both"/>
        <w:rPr>
          <w:rFonts w:ascii="Times New Roman" w:hAnsi="Times New Roman" w:cs="Times New Roman"/>
        </w:rPr>
      </w:pPr>
      <w:r w:rsidRPr="00FE2250">
        <w:rPr>
          <w:rFonts w:ascii="Times New Roman" w:hAnsi="Times New Roman" w:cs="Times New Roman"/>
        </w:rPr>
        <w:t>El hombre, por su pecado de desobediencia, al separarse de Dios sufrió</w:t>
      </w:r>
      <w:r>
        <w:rPr>
          <w:rFonts w:ascii="Times New Roman" w:hAnsi="Times New Roman" w:cs="Times New Roman"/>
        </w:rPr>
        <w:t xml:space="preserve"> la justísima pena de su falta.</w:t>
      </w:r>
      <w:r w:rsidRPr="00FE2250">
        <w:rPr>
          <w:rFonts w:ascii="Times New Roman" w:hAnsi="Times New Roman" w:cs="Times New Roman"/>
        </w:rPr>
        <w:t xml:space="preserve"> Al abandonar al Dios inmutable, se abandonó a sí mismo dentro de sí, y por sus grados de abandono se hizo anticuado de inmediato y envejeció hasta que por la ú</w:t>
      </w:r>
      <w:r>
        <w:rPr>
          <w:rFonts w:ascii="Times New Roman" w:hAnsi="Times New Roman" w:cs="Times New Roman"/>
        </w:rPr>
        <w:t>ltima muerte fue destruido.</w:t>
      </w:r>
      <w:r w:rsidRPr="00FE2250">
        <w:rPr>
          <w:rFonts w:ascii="Times New Roman" w:hAnsi="Times New Roman" w:cs="Times New Roman"/>
        </w:rPr>
        <w:t xml:space="preserve"> </w:t>
      </w:r>
      <w:r w:rsidRPr="001D687F">
        <w:rPr>
          <w:rFonts w:ascii="Times New Roman" w:hAnsi="Times New Roman" w:cs="Times New Roman"/>
          <w:i/>
        </w:rPr>
        <w:t>Ahora bien, lo que se hace anticuado y envejece está cercano a la muerte (Hb 8, 13)</w:t>
      </w:r>
      <w:r>
        <w:rPr>
          <w:rFonts w:ascii="Times New Roman" w:hAnsi="Times New Roman" w:cs="Times New Roman"/>
        </w:rPr>
        <w:t>.</w:t>
      </w:r>
      <w:r w:rsidRPr="00FE2250">
        <w:rPr>
          <w:rFonts w:ascii="Times New Roman" w:hAnsi="Times New Roman" w:cs="Times New Roman"/>
        </w:rPr>
        <w:t xml:space="preserve"> El hombre, al apartarse de Dios que es siempre uno y el mismo, se ve dividido por la cólera del rostro de Dios</w:t>
      </w:r>
      <w:r>
        <w:rPr>
          <w:rStyle w:val="Refdenotaalpie"/>
          <w:rFonts w:ascii="Times New Roman" w:hAnsi="Times New Roman" w:cs="Times New Roman"/>
        </w:rPr>
        <w:footnoteReference w:id="459"/>
      </w:r>
      <w:r w:rsidRPr="00FE2250">
        <w:rPr>
          <w:rFonts w:ascii="Times New Roman" w:hAnsi="Times New Roman" w:cs="Times New Roman"/>
        </w:rPr>
        <w:t xml:space="preserve">; dividido en sí mismo, para que no sea siempre uno y el mismo sino siempre uno y otro y cumpla aquello que está escrito: </w:t>
      </w:r>
      <w:r w:rsidRPr="008276DF">
        <w:rPr>
          <w:rFonts w:ascii="Times New Roman" w:hAnsi="Times New Roman" w:cs="Times New Roman"/>
          <w:i/>
        </w:rPr>
        <w:t>El necio muda como la luna (Ecli 27, 12)</w:t>
      </w:r>
      <w:r>
        <w:rPr>
          <w:rFonts w:ascii="Times New Roman" w:hAnsi="Times New Roman" w:cs="Times New Roman"/>
        </w:rPr>
        <w:t>.</w:t>
      </w:r>
      <w:r w:rsidRPr="00FE2250">
        <w:rPr>
          <w:rFonts w:ascii="Times New Roman" w:hAnsi="Times New Roman" w:cs="Times New Roman"/>
        </w:rPr>
        <w:t xml:space="preserve"> Hasta tal punto disiente y dista de sí mismo, hasta tal punto es de contrario parecer y está en contradicción consigo mismo, que apenas puede encontrarse un hombre más contrario a otro de lo que es él respecto de sí mismo. Quiere y no quiere; él mismo alternativamente aborrece y ama, dice y se desdice, aprueba y condena, bus</w:t>
      </w:r>
      <w:r>
        <w:rPr>
          <w:rFonts w:ascii="Times New Roman" w:hAnsi="Times New Roman" w:cs="Times New Roman"/>
        </w:rPr>
        <w:t>ca y rechaza, cuida y descuida.</w:t>
      </w:r>
      <w:r w:rsidRPr="00FE2250">
        <w:rPr>
          <w:rFonts w:ascii="Times New Roman" w:hAnsi="Times New Roman" w:cs="Times New Roman"/>
        </w:rPr>
        <w:t xml:space="preserve"> A menudo después de emprender una ocupación, se disgusta de haberla emprendido, después de haberla hecho </w:t>
      </w:r>
      <w:r>
        <w:rPr>
          <w:rFonts w:ascii="Times New Roman" w:hAnsi="Times New Roman" w:cs="Times New Roman"/>
        </w:rPr>
        <w:t>se arrepiente de haberla hecho.</w:t>
      </w:r>
      <w:r w:rsidRPr="00FE2250">
        <w:rPr>
          <w:rFonts w:ascii="Times New Roman" w:hAnsi="Times New Roman" w:cs="Times New Roman"/>
        </w:rPr>
        <w:t xml:space="preserve"> Sus anhelos y deseos, sus aficiones y proyectos, sus pensamientos, afecciones e intenciones casi siempre le desagradan a él mismo, cambia muchas veces y en razón de todos es</w:t>
      </w:r>
      <w:r>
        <w:rPr>
          <w:rFonts w:ascii="Times New Roman" w:hAnsi="Times New Roman" w:cs="Times New Roman"/>
        </w:rPr>
        <w:t>tos cambios él mismo se cambia.</w:t>
      </w:r>
      <w:r w:rsidRPr="00FE2250">
        <w:rPr>
          <w:rFonts w:ascii="Times New Roman" w:hAnsi="Times New Roman" w:cs="Times New Roman"/>
        </w:rPr>
        <w:t xml:space="preserve"> Verdaderamente, </w:t>
      </w:r>
      <w:r w:rsidRPr="008276DF">
        <w:rPr>
          <w:rFonts w:ascii="Times New Roman" w:hAnsi="Times New Roman" w:cs="Times New Roman"/>
          <w:i/>
        </w:rPr>
        <w:t>el hombre de espíritu dividido es inconstante en todos sus caminos (St 1, 7)</w:t>
      </w:r>
      <w:r w:rsidRPr="00FE2250">
        <w:rPr>
          <w:rFonts w:ascii="Times New Roman" w:hAnsi="Times New Roman" w:cs="Times New Roman"/>
        </w:rPr>
        <w:t>. ¿Qué paz puede haber para este pobre hombre en tanta mudanza y cambio, en tanta volubilidad e</w:t>
      </w:r>
      <w:r>
        <w:rPr>
          <w:rFonts w:ascii="Times New Roman" w:hAnsi="Times New Roman" w:cs="Times New Roman"/>
        </w:rPr>
        <w:t xml:space="preserve"> inconstancia de espíritu?</w:t>
      </w:r>
      <w:r w:rsidRPr="00FE2250">
        <w:rPr>
          <w:rFonts w:ascii="Times New Roman" w:hAnsi="Times New Roman" w:cs="Times New Roman"/>
        </w:rPr>
        <w:t xml:space="preserve"> </w:t>
      </w:r>
      <w:r w:rsidRPr="008276DF">
        <w:rPr>
          <w:rFonts w:ascii="Times New Roman" w:hAnsi="Times New Roman" w:cs="Times New Roman"/>
          <w:i/>
        </w:rPr>
        <w:t>No hay paz para el impío, dice el Señor (Is 57, 21)</w:t>
      </w:r>
      <w:r>
        <w:rPr>
          <w:rFonts w:ascii="Times New Roman" w:hAnsi="Times New Roman" w:cs="Times New Roman"/>
        </w:rPr>
        <w:t>.</w:t>
      </w:r>
      <w:r w:rsidRPr="00FE2250">
        <w:rPr>
          <w:rFonts w:ascii="Times New Roman" w:hAnsi="Times New Roman" w:cs="Times New Roman"/>
        </w:rPr>
        <w:t xml:space="preserve"> El espíritu perverso, contrario a Dios y a sí mismo, es para sí un verdugo y un tormento; siempre se impone penas y siempre las cumple; y quien se hace contrario a Dios por el reato de su falta, se convierte por así decir en instrumento de Dios en la satisfacción de la pena.</w:t>
      </w:r>
    </w:p>
    <w:p w14:paraId="74C404BA"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Mira cómo los malos están divididos por la cólera del rostro de Dios</w:t>
      </w:r>
      <w:r>
        <w:rPr>
          <w:rStyle w:val="Refdenotaalpie"/>
          <w:rFonts w:ascii="Times New Roman" w:hAnsi="Times New Roman" w:cs="Times New Roman"/>
        </w:rPr>
        <w:footnoteReference w:id="460"/>
      </w:r>
      <w:r w:rsidRPr="00FE2250">
        <w:rPr>
          <w:rFonts w:ascii="Times New Roman" w:hAnsi="Times New Roman" w:cs="Times New Roman"/>
        </w:rPr>
        <w:t>, ellos que incluso se oponen de tal manera a sí mismos que a sí mismos se persiguen, tan contrarios a Dios como incluso a ellos mismos, de modo que no encuentran paz en su voluntad porque chocan contra la voluntad de Dios.</w:t>
      </w:r>
    </w:p>
    <w:p w14:paraId="1EF64790" w14:textId="77777777" w:rsidR="00D50072" w:rsidRPr="00FE2250" w:rsidRDefault="00D50072" w:rsidP="00D50072">
      <w:pPr>
        <w:spacing w:after="0" w:line="240" w:lineRule="auto"/>
        <w:ind w:firstLine="567"/>
        <w:jc w:val="both"/>
        <w:rPr>
          <w:rFonts w:ascii="Times New Roman" w:hAnsi="Times New Roman" w:cs="Times New Roman"/>
        </w:rPr>
      </w:pPr>
    </w:p>
    <w:p w14:paraId="692419AE"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El justo también sufre en cierto modo cambio y división</w:t>
      </w:r>
    </w:p>
    <w:p w14:paraId="28FA1529" w14:textId="77777777" w:rsidR="00D50072" w:rsidRPr="00FE2250" w:rsidRDefault="00D50072" w:rsidP="00D50072">
      <w:pPr>
        <w:spacing w:after="120" w:line="240" w:lineRule="auto"/>
        <w:ind w:firstLine="567"/>
        <w:jc w:val="both"/>
        <w:rPr>
          <w:rFonts w:ascii="Times New Roman" w:hAnsi="Times New Roman" w:cs="Times New Roman"/>
        </w:rPr>
      </w:pPr>
      <w:r w:rsidRPr="00FE2250">
        <w:rPr>
          <w:rFonts w:ascii="Times New Roman" w:hAnsi="Times New Roman" w:cs="Times New Roman"/>
        </w:rPr>
        <w:t>¿Pero acaso s</w:t>
      </w:r>
      <w:r>
        <w:rPr>
          <w:rFonts w:ascii="Times New Roman" w:hAnsi="Times New Roman" w:cs="Times New Roman"/>
        </w:rPr>
        <w:t xml:space="preserve">ólo los malos están divididos? </w:t>
      </w:r>
      <w:r w:rsidRPr="00FE2250">
        <w:rPr>
          <w:rFonts w:ascii="Times New Roman" w:hAnsi="Times New Roman" w:cs="Times New Roman"/>
        </w:rPr>
        <w:t xml:space="preserve">Porque el alma del justo que está ocupada en el manejo de las cosas temporales y retenida por una multitud de preocupaciones, y por eso menos retenida por Dios, ¿acaso no está dividida? ¿No se le dice a Marta: </w:t>
      </w:r>
      <w:r w:rsidRPr="000C7DC5">
        <w:rPr>
          <w:rFonts w:ascii="Times New Roman" w:hAnsi="Times New Roman" w:cs="Times New Roman"/>
          <w:i/>
        </w:rPr>
        <w:t>Marta, Marta, te preocupas y te agitas por muchas cosas (Lc 10, 41)</w:t>
      </w:r>
      <w:r w:rsidRPr="00FE2250">
        <w:rPr>
          <w:rFonts w:ascii="Times New Roman" w:hAnsi="Times New Roman" w:cs="Times New Roman"/>
        </w:rPr>
        <w:t xml:space="preserve">? ¿Qué significa esta repetición? ¿No bastaba con decir una sola vez, </w:t>
      </w:r>
      <w:r w:rsidRPr="000C7DC5">
        <w:rPr>
          <w:rFonts w:ascii="Times New Roman" w:hAnsi="Times New Roman" w:cs="Times New Roman"/>
          <w:i/>
        </w:rPr>
        <w:t>Marta</w:t>
      </w:r>
      <w:r w:rsidRPr="00FE2250">
        <w:rPr>
          <w:rFonts w:ascii="Times New Roman" w:hAnsi="Times New Roman" w:cs="Times New Roman"/>
        </w:rPr>
        <w:t>, sino que se dic</w:t>
      </w:r>
      <w:r>
        <w:rPr>
          <w:rFonts w:ascii="Times New Roman" w:hAnsi="Times New Roman" w:cs="Times New Roman"/>
        </w:rPr>
        <w:t xml:space="preserve">e repetidamente: </w:t>
      </w:r>
      <w:r w:rsidRPr="000C7DC5">
        <w:rPr>
          <w:rFonts w:ascii="Times New Roman" w:hAnsi="Times New Roman" w:cs="Times New Roman"/>
          <w:i/>
        </w:rPr>
        <w:t>Marta, Marta</w:t>
      </w:r>
      <w:r>
        <w:rPr>
          <w:rFonts w:ascii="Times New Roman" w:hAnsi="Times New Roman" w:cs="Times New Roman"/>
        </w:rPr>
        <w:t xml:space="preserve">? </w:t>
      </w:r>
      <w:r w:rsidRPr="00FE2250">
        <w:rPr>
          <w:rFonts w:ascii="Times New Roman" w:hAnsi="Times New Roman" w:cs="Times New Roman"/>
        </w:rPr>
        <w:t>Esta repetic</w:t>
      </w:r>
      <w:r>
        <w:rPr>
          <w:rFonts w:ascii="Times New Roman" w:hAnsi="Times New Roman" w:cs="Times New Roman"/>
        </w:rPr>
        <w:t>ión ¿no significa una división?</w:t>
      </w:r>
      <w:r w:rsidRPr="00FE2250">
        <w:rPr>
          <w:rFonts w:ascii="Times New Roman" w:hAnsi="Times New Roman" w:cs="Times New Roman"/>
        </w:rPr>
        <w:t xml:space="preserve"> </w:t>
      </w:r>
      <w:r w:rsidRPr="000C7DC5">
        <w:rPr>
          <w:rFonts w:ascii="Times New Roman" w:hAnsi="Times New Roman" w:cs="Times New Roman"/>
          <w:i/>
        </w:rPr>
        <w:t>Marta</w:t>
      </w:r>
      <w:r w:rsidRPr="00FE2250">
        <w:rPr>
          <w:rFonts w:ascii="Times New Roman" w:hAnsi="Times New Roman" w:cs="Times New Roman"/>
        </w:rPr>
        <w:t xml:space="preserve">, dice una vez, y otra vez, </w:t>
      </w:r>
      <w:r w:rsidRPr="000C7DC5">
        <w:rPr>
          <w:rFonts w:ascii="Times New Roman" w:hAnsi="Times New Roman" w:cs="Times New Roman"/>
          <w:i/>
        </w:rPr>
        <w:t>Marta</w:t>
      </w:r>
      <w:r w:rsidRPr="00FE2250">
        <w:rPr>
          <w:rFonts w:ascii="Times New Roman" w:hAnsi="Times New Roman" w:cs="Times New Roman"/>
        </w:rPr>
        <w:t>. Ciertamente Marta está dividida, Marta está preocupada, Marta está agitada; preocupada por proveer al tiempo futuro, agitada por la preocupación</w:t>
      </w:r>
      <w:r>
        <w:rPr>
          <w:rFonts w:ascii="Times New Roman" w:hAnsi="Times New Roman" w:cs="Times New Roman"/>
        </w:rPr>
        <w:t xml:space="preserve"> de las necesidades inminentes.</w:t>
      </w:r>
      <w:r w:rsidRPr="00FE2250">
        <w:rPr>
          <w:rFonts w:ascii="Times New Roman" w:hAnsi="Times New Roman" w:cs="Times New Roman"/>
        </w:rPr>
        <w:t xml:space="preserve"> Estás preocupada y te agitas por muchas cosas.</w:t>
      </w:r>
    </w:p>
    <w:p w14:paraId="1D0A7D6B"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Ciertamente, muchas cosas agitan, pues el hombre, en su miseria, tiene ne</w:t>
      </w:r>
      <w:r>
        <w:rPr>
          <w:rFonts w:ascii="Times New Roman" w:hAnsi="Times New Roman" w:cs="Times New Roman"/>
        </w:rPr>
        <w:t xml:space="preserve">cesidad de muchas cosas. </w:t>
      </w:r>
      <w:r w:rsidRPr="00FE2250">
        <w:rPr>
          <w:rFonts w:ascii="Times New Roman" w:hAnsi="Times New Roman" w:cs="Times New Roman"/>
        </w:rPr>
        <w:t>La miseria está relacionada siempre con la necesidad, y siempre carec</w:t>
      </w:r>
      <w:r>
        <w:rPr>
          <w:rFonts w:ascii="Times New Roman" w:hAnsi="Times New Roman" w:cs="Times New Roman"/>
        </w:rPr>
        <w:t xml:space="preserve">e de algo el que es miserable. </w:t>
      </w:r>
      <w:r w:rsidRPr="00FE2250">
        <w:rPr>
          <w:rFonts w:ascii="Times New Roman" w:hAnsi="Times New Roman" w:cs="Times New Roman"/>
        </w:rPr>
        <w:t>Ahora bien, las necesidades del hombre son tantas y tan variadas, tan inextricables y embrolladas que de ningún modo pueden ser r</w:t>
      </w:r>
      <w:r>
        <w:rPr>
          <w:rFonts w:ascii="Times New Roman" w:hAnsi="Times New Roman" w:cs="Times New Roman"/>
        </w:rPr>
        <w:t>esueltas en toda su vida.</w:t>
      </w:r>
      <w:r w:rsidRPr="00FE2250">
        <w:rPr>
          <w:rFonts w:ascii="Times New Roman" w:hAnsi="Times New Roman" w:cs="Times New Roman"/>
        </w:rPr>
        <w:t xml:space="preserve"> La mutación infatigable de las cosas y de los tiempos trae siempre una necesidad nueva, provoca una nueva preocupación; y cuando una necesidad acaba, otra le sucede; pues una necesidad arrastra tras sí a otra; y cuando la que sigue desplaza a la precedente, esta cede lugar a la subsiguiente; y cuando sale al encuentro de alguien y se le pone r</w:t>
      </w:r>
      <w:r>
        <w:rPr>
          <w:rFonts w:ascii="Times New Roman" w:hAnsi="Times New Roman" w:cs="Times New Roman"/>
        </w:rPr>
        <w:t>emedio, enseguida aparece otra.</w:t>
      </w:r>
      <w:r w:rsidRPr="00FE2250">
        <w:rPr>
          <w:rFonts w:ascii="Times New Roman" w:hAnsi="Times New Roman" w:cs="Times New Roman"/>
        </w:rPr>
        <w:t xml:space="preserve"> Del mismo modo que quien recibe un préstamo de uno y otro lo salda, por ese hecho se obliga de nuevo, así también en toda la vida del hombre cuando el nudo de la necesidad se desata, otro se aprieta; y el hombre miserable que se esfuerza siempre por desatarse, siempre máquina ingeniosamente el modo de ligarse a sí mismo, ya que los caminos del hombre están cubi</w:t>
      </w:r>
      <w:r>
        <w:rPr>
          <w:rFonts w:ascii="Times New Roman" w:hAnsi="Times New Roman" w:cs="Times New Roman"/>
        </w:rPr>
        <w:t>ertos de espinas.</w:t>
      </w:r>
      <w:r w:rsidRPr="00FE2250">
        <w:rPr>
          <w:rFonts w:ascii="Times New Roman" w:hAnsi="Times New Roman" w:cs="Times New Roman"/>
        </w:rPr>
        <w:t xml:space="preserve"> De esta manera siempre huye de la necesidad, y siempre tropieza con ella, y por evitar la necesidad, busca siempre la abundancia y es la pobreza lo que encuentra.</w:t>
      </w:r>
    </w:p>
    <w:p w14:paraId="367A3C33" w14:textId="77777777" w:rsidR="00D50072" w:rsidRPr="00FE2250" w:rsidRDefault="00D50072" w:rsidP="00D50072">
      <w:pPr>
        <w:spacing w:after="0" w:line="240" w:lineRule="auto"/>
        <w:ind w:firstLine="567"/>
        <w:jc w:val="both"/>
        <w:rPr>
          <w:rFonts w:ascii="Times New Roman" w:hAnsi="Times New Roman" w:cs="Times New Roman"/>
        </w:rPr>
      </w:pPr>
    </w:p>
    <w:p w14:paraId="0A645190" w14:textId="77777777" w:rsidR="00D50072" w:rsidRDefault="00D50072" w:rsidP="00D50072">
      <w:pPr>
        <w:spacing w:after="0" w:line="240" w:lineRule="auto"/>
        <w:jc w:val="both"/>
        <w:rPr>
          <w:rFonts w:ascii="Times New Roman" w:hAnsi="Times New Roman" w:cs="Times New Roman"/>
          <w:b/>
        </w:rPr>
      </w:pPr>
    </w:p>
    <w:p w14:paraId="31A7C641" w14:textId="77777777" w:rsidR="00D50072" w:rsidRDefault="00D50072" w:rsidP="00D50072">
      <w:pPr>
        <w:spacing w:after="0" w:line="240" w:lineRule="auto"/>
        <w:jc w:val="both"/>
        <w:rPr>
          <w:rFonts w:ascii="Times New Roman" w:hAnsi="Times New Roman" w:cs="Times New Roman"/>
          <w:b/>
        </w:rPr>
      </w:pPr>
    </w:p>
    <w:p w14:paraId="4599BD68" w14:textId="77777777" w:rsidR="00D50072" w:rsidRDefault="00D50072" w:rsidP="00D50072">
      <w:pPr>
        <w:spacing w:after="0" w:line="240" w:lineRule="auto"/>
        <w:jc w:val="both"/>
        <w:rPr>
          <w:rFonts w:ascii="Times New Roman" w:hAnsi="Times New Roman" w:cs="Times New Roman"/>
          <w:b/>
        </w:rPr>
      </w:pPr>
      <w:r w:rsidRPr="00FE2250">
        <w:rPr>
          <w:rFonts w:ascii="Times New Roman" w:hAnsi="Times New Roman" w:cs="Times New Roman"/>
          <w:b/>
        </w:rPr>
        <w:lastRenderedPageBreak/>
        <w:t xml:space="preserve">El rico multiplica sus necesidades superfluas, </w:t>
      </w:r>
    </w:p>
    <w:p w14:paraId="36040C2F"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lo que constituye su infortunio</w:t>
      </w:r>
    </w:p>
    <w:p w14:paraId="545432E7"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 xml:space="preserve">Acerca de los propios ricos que se glorían de la abundancia de sus riquezas, ¿qué otra cosa puede opinarse, sino lo que dice la Escritura: </w:t>
      </w:r>
      <w:r w:rsidRPr="000C7DC5">
        <w:rPr>
          <w:rFonts w:ascii="Times New Roman" w:hAnsi="Times New Roman" w:cs="Times New Roman"/>
          <w:i/>
        </w:rPr>
        <w:t>Los ricos quedan pobres y hambrientos (Sal 33, 11)</w:t>
      </w:r>
      <w:r>
        <w:rPr>
          <w:rFonts w:ascii="Times New Roman" w:hAnsi="Times New Roman" w:cs="Times New Roman"/>
        </w:rPr>
        <w:t>?</w:t>
      </w:r>
      <w:r w:rsidRPr="00FE2250">
        <w:rPr>
          <w:rFonts w:ascii="Times New Roman" w:hAnsi="Times New Roman" w:cs="Times New Roman"/>
        </w:rPr>
        <w:t xml:space="preserve"> Siempre los que tienen mucho carecen de mucho, y donde se encuentran las muchas riquezas, muchos son los que las devoran; y a menudo los que arrancan contra su voluntad algo a otro, contra s</w:t>
      </w:r>
      <w:r>
        <w:rPr>
          <w:rFonts w:ascii="Times New Roman" w:hAnsi="Times New Roman" w:cs="Times New Roman"/>
        </w:rPr>
        <w:t xml:space="preserve">u voluntad padecerán lo mismo. </w:t>
      </w:r>
      <w:r w:rsidRPr="00FE2250">
        <w:rPr>
          <w:rFonts w:ascii="Times New Roman" w:hAnsi="Times New Roman" w:cs="Times New Roman"/>
        </w:rPr>
        <w:t>A menudo también los que sin quererlo dan, reciben aquell</w:t>
      </w:r>
      <w:r>
        <w:rPr>
          <w:rFonts w:ascii="Times New Roman" w:hAnsi="Times New Roman" w:cs="Times New Roman"/>
        </w:rPr>
        <w:t>as cosas de los que no quieren.</w:t>
      </w:r>
      <w:r w:rsidRPr="00FE2250">
        <w:rPr>
          <w:rFonts w:ascii="Times New Roman" w:hAnsi="Times New Roman" w:cs="Times New Roman"/>
        </w:rPr>
        <w:t xml:space="preserve"> Y los que poseen riquezas y no las prodigan porque quieren conservarlas siempre para no carecer de nada, estos carecen aún más; porque también carecen igualmente de lo qu</w:t>
      </w:r>
      <w:r>
        <w:rPr>
          <w:rFonts w:ascii="Times New Roman" w:hAnsi="Times New Roman" w:cs="Times New Roman"/>
        </w:rPr>
        <w:t>e tienen y de lo que no tienen.</w:t>
      </w:r>
      <w:r w:rsidRPr="00FE2250">
        <w:rPr>
          <w:rFonts w:ascii="Times New Roman" w:hAnsi="Times New Roman" w:cs="Times New Roman"/>
        </w:rPr>
        <w:t xml:space="preserve"> Su enfermedad aumenta siempre con el remedio que ellos le aplican, su indigencia es irremediable y su codicia, insaciable.</w:t>
      </w:r>
    </w:p>
    <w:p w14:paraId="3D319ADD" w14:textId="77777777" w:rsidR="00D50072" w:rsidRPr="00FE2250" w:rsidRDefault="00D50072" w:rsidP="00D50072">
      <w:pPr>
        <w:spacing w:after="0" w:line="240" w:lineRule="auto"/>
        <w:ind w:firstLine="567"/>
        <w:jc w:val="both"/>
        <w:rPr>
          <w:rFonts w:ascii="Times New Roman" w:hAnsi="Times New Roman" w:cs="Times New Roman"/>
        </w:rPr>
      </w:pPr>
    </w:p>
    <w:p w14:paraId="330EED0C"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Una sola cosa es necesaria: poseer a Dios</w:t>
      </w:r>
    </w:p>
    <w:p w14:paraId="5EA8BA40" w14:textId="77777777" w:rsidR="00D50072" w:rsidRPr="00FE2250" w:rsidRDefault="00D50072" w:rsidP="00D50072">
      <w:pPr>
        <w:spacing w:after="0" w:line="240" w:lineRule="auto"/>
        <w:ind w:firstLine="567"/>
        <w:jc w:val="both"/>
        <w:rPr>
          <w:rFonts w:ascii="Times New Roman" w:hAnsi="Times New Roman" w:cs="Times New Roman"/>
        </w:rPr>
      </w:pPr>
      <w:r w:rsidRPr="00FE2250">
        <w:rPr>
          <w:rFonts w:ascii="Times New Roman" w:hAnsi="Times New Roman" w:cs="Times New Roman"/>
        </w:rPr>
        <w:t>Las necesidades que padecen estos hombres pobres y miserables son causadas por el amor de las cosas innecesarias; buscan consuelo en las muchas cosas i</w:t>
      </w:r>
      <w:r>
        <w:rPr>
          <w:rFonts w:ascii="Times New Roman" w:hAnsi="Times New Roman" w:cs="Times New Roman"/>
        </w:rPr>
        <w:t>nnecesarias y no lo encuentran.</w:t>
      </w:r>
      <w:r w:rsidRPr="00FE2250">
        <w:rPr>
          <w:rFonts w:ascii="Times New Roman" w:hAnsi="Times New Roman" w:cs="Times New Roman"/>
        </w:rPr>
        <w:t xml:space="preserve"> </w:t>
      </w:r>
      <w:r w:rsidRPr="00437962">
        <w:rPr>
          <w:rFonts w:ascii="Times New Roman" w:hAnsi="Times New Roman" w:cs="Times New Roman"/>
          <w:i/>
        </w:rPr>
        <w:t>Pues una sola cosa es necesaria (Lc 10, 42</w:t>
      </w:r>
      <w:r>
        <w:rPr>
          <w:rFonts w:ascii="Times New Roman" w:hAnsi="Times New Roman" w:cs="Times New Roman"/>
        </w:rPr>
        <w:t xml:space="preserve">). </w:t>
      </w:r>
      <w:r w:rsidRPr="00FE2250">
        <w:rPr>
          <w:rFonts w:ascii="Times New Roman" w:hAnsi="Times New Roman" w:cs="Times New Roman"/>
        </w:rPr>
        <w:t>Verdaderamente, un solo bien es necesario, sin el cual nada es necesario, un bie</w:t>
      </w:r>
      <w:r>
        <w:rPr>
          <w:rFonts w:ascii="Times New Roman" w:hAnsi="Times New Roman" w:cs="Times New Roman"/>
        </w:rPr>
        <w:t>n sumo y que pertenece a todos.</w:t>
      </w:r>
      <w:r w:rsidRPr="00FE2250">
        <w:rPr>
          <w:rFonts w:ascii="Times New Roman" w:hAnsi="Times New Roman" w:cs="Times New Roman"/>
        </w:rPr>
        <w:t xml:space="preserve"> Este único bien puede bastar a todos, sin el cual todo lo demás no puede bastar a nadie.  Por este bien dejó Pedro todas las cosas, a fin de tener todo en este bien; sin este bien no tendría </w:t>
      </w:r>
      <w:r>
        <w:rPr>
          <w:rFonts w:ascii="Times New Roman" w:hAnsi="Times New Roman" w:cs="Times New Roman"/>
        </w:rPr>
        <w:t>ni el único bien, ni los demás.</w:t>
      </w:r>
      <w:r w:rsidRPr="00FE2250">
        <w:rPr>
          <w:rFonts w:ascii="Times New Roman" w:hAnsi="Times New Roman" w:cs="Times New Roman"/>
        </w:rPr>
        <w:t xml:space="preserve"> Dice el Salmista: </w:t>
      </w:r>
      <w:r w:rsidRPr="00CA0170">
        <w:rPr>
          <w:rFonts w:ascii="Times New Roman" w:hAnsi="Times New Roman" w:cs="Times New Roman"/>
          <w:i/>
        </w:rPr>
        <w:t>Una cosa pedí al Señor, esa buscaré (Sal 26, 5</w:t>
      </w:r>
      <w:r>
        <w:rPr>
          <w:rFonts w:ascii="Times New Roman" w:hAnsi="Times New Roman" w:cs="Times New Roman"/>
        </w:rPr>
        <w:t xml:space="preserve">). </w:t>
      </w:r>
      <w:r w:rsidRPr="00FE2250">
        <w:rPr>
          <w:rFonts w:ascii="Times New Roman" w:hAnsi="Times New Roman" w:cs="Times New Roman"/>
        </w:rPr>
        <w:t>Quien busca esta sola cosa no carecerá de ningún bien</w:t>
      </w:r>
      <w:r>
        <w:rPr>
          <w:rStyle w:val="Refdenotaalpie"/>
          <w:rFonts w:ascii="Times New Roman" w:hAnsi="Times New Roman" w:cs="Times New Roman"/>
        </w:rPr>
        <w:footnoteReference w:id="461"/>
      </w:r>
      <w:r w:rsidRPr="00FE2250">
        <w:rPr>
          <w:rFonts w:ascii="Times New Roman" w:hAnsi="Times New Roman" w:cs="Times New Roman"/>
        </w:rPr>
        <w:t>. Quien no tiene esta sola cosa, carece en sí mismo, y falto de espíritu ni posee su razón, n</w:t>
      </w:r>
      <w:r>
        <w:rPr>
          <w:rFonts w:ascii="Times New Roman" w:hAnsi="Times New Roman" w:cs="Times New Roman"/>
        </w:rPr>
        <w:t>i tiene en su poder su corazón.</w:t>
      </w:r>
      <w:r w:rsidRPr="00FE2250">
        <w:rPr>
          <w:rFonts w:ascii="Times New Roman" w:hAnsi="Times New Roman" w:cs="Times New Roman"/>
        </w:rPr>
        <w:t xml:space="preserve"> Pues quien está falto de espíritu ¿qué posee, cuando a sí mismo no se posee? En verdad aquel que no posee a Dios, a sí mismo no se posee; no posee ninguna propiedad verdadera sino sus pecados.</w:t>
      </w:r>
    </w:p>
    <w:p w14:paraId="09FE21BD" w14:textId="77777777" w:rsidR="00D50072" w:rsidRPr="00FE2250" w:rsidRDefault="00D50072" w:rsidP="00D50072">
      <w:pPr>
        <w:spacing w:after="0" w:line="240" w:lineRule="auto"/>
        <w:ind w:firstLine="567"/>
        <w:jc w:val="both"/>
        <w:rPr>
          <w:rFonts w:ascii="Times New Roman" w:hAnsi="Times New Roman" w:cs="Times New Roman"/>
        </w:rPr>
      </w:pPr>
    </w:p>
    <w:p w14:paraId="75610621" w14:textId="77777777" w:rsidR="00D50072" w:rsidRPr="00FE2250" w:rsidRDefault="00D50072" w:rsidP="00D50072">
      <w:pPr>
        <w:spacing w:after="120" w:line="240" w:lineRule="auto"/>
        <w:jc w:val="both"/>
        <w:rPr>
          <w:rFonts w:ascii="Times New Roman" w:hAnsi="Times New Roman" w:cs="Times New Roman"/>
          <w:b/>
        </w:rPr>
      </w:pPr>
      <w:r w:rsidRPr="00FE2250">
        <w:rPr>
          <w:rFonts w:ascii="Times New Roman" w:hAnsi="Times New Roman" w:cs="Times New Roman"/>
          <w:b/>
        </w:rPr>
        <w:t>La pobreza del rico en su muerte</w:t>
      </w:r>
    </w:p>
    <w:p w14:paraId="26352237" w14:textId="77777777" w:rsidR="00D50072" w:rsidRPr="00FE2250" w:rsidRDefault="00D50072" w:rsidP="00D50072">
      <w:pPr>
        <w:spacing w:after="120" w:line="240" w:lineRule="auto"/>
        <w:ind w:firstLine="567"/>
        <w:jc w:val="both"/>
        <w:rPr>
          <w:rFonts w:ascii="Times New Roman" w:hAnsi="Times New Roman" w:cs="Times New Roman"/>
        </w:rPr>
      </w:pPr>
      <w:r w:rsidRPr="00FE2250">
        <w:rPr>
          <w:rFonts w:ascii="Times New Roman" w:hAnsi="Times New Roman" w:cs="Times New Roman"/>
        </w:rPr>
        <w:t>Por un admirable juicio de Dios, el inicuo obra de tal modo que según su propia estimación posee muchas cosas allí donde verdaderamente está vacío, donde a él le parece que está colmado; y de donde espera la abundanci</w:t>
      </w:r>
      <w:r>
        <w:rPr>
          <w:rFonts w:ascii="Times New Roman" w:hAnsi="Times New Roman" w:cs="Times New Roman"/>
        </w:rPr>
        <w:t>a, de allí sufre la indigencia.</w:t>
      </w:r>
      <w:r w:rsidRPr="00FE2250">
        <w:rPr>
          <w:rFonts w:ascii="Times New Roman" w:hAnsi="Times New Roman" w:cs="Times New Roman"/>
        </w:rPr>
        <w:t xml:space="preserve"> No puede anular la Escritura</w:t>
      </w:r>
      <w:r>
        <w:rPr>
          <w:rStyle w:val="Refdenotaalpie"/>
          <w:rFonts w:ascii="Times New Roman" w:hAnsi="Times New Roman" w:cs="Times New Roman"/>
        </w:rPr>
        <w:footnoteReference w:id="462"/>
      </w:r>
      <w:r w:rsidRPr="00FE2250">
        <w:rPr>
          <w:rFonts w:ascii="Times New Roman" w:hAnsi="Times New Roman" w:cs="Times New Roman"/>
        </w:rPr>
        <w:t xml:space="preserve">, que al hablar de Dios dice: </w:t>
      </w:r>
      <w:r w:rsidRPr="00681583">
        <w:rPr>
          <w:rFonts w:ascii="Times New Roman" w:hAnsi="Times New Roman" w:cs="Times New Roman"/>
          <w:i/>
        </w:rPr>
        <w:t>A los hambrientos los colmó de bienes y a los ricos los despidió vacíos (Lc 1, 53)</w:t>
      </w:r>
      <w:r>
        <w:rPr>
          <w:rFonts w:ascii="Times New Roman" w:hAnsi="Times New Roman" w:cs="Times New Roman"/>
        </w:rPr>
        <w:t>.</w:t>
      </w:r>
      <w:r w:rsidRPr="00FE2250">
        <w:rPr>
          <w:rFonts w:ascii="Times New Roman" w:hAnsi="Times New Roman" w:cs="Times New Roman"/>
        </w:rPr>
        <w:t xml:space="preserve"> Y en otra parte la Escritura dice de los ricos: </w:t>
      </w:r>
      <w:r w:rsidRPr="00681583">
        <w:rPr>
          <w:rFonts w:ascii="Times New Roman" w:hAnsi="Times New Roman" w:cs="Times New Roman"/>
          <w:i/>
        </w:rPr>
        <w:t>Durmieron su sueño, y los hombres no encontraron ninguna riqueza en sus manos (Sal 75, 6)</w:t>
      </w:r>
      <w:r>
        <w:rPr>
          <w:rFonts w:ascii="Times New Roman" w:hAnsi="Times New Roman" w:cs="Times New Roman"/>
        </w:rPr>
        <w:t>.</w:t>
      </w:r>
      <w:r w:rsidRPr="00FE2250">
        <w:rPr>
          <w:rFonts w:ascii="Times New Roman" w:hAnsi="Times New Roman" w:cs="Times New Roman"/>
        </w:rPr>
        <w:t xml:space="preserve"> Si los ricos duermen su sueño y sueñan que tienen muchos bienes en sus manos, sin tener no obstante ninguna riqueza; y si se engañan con una vana opinión al punto de considerarse felices cuando son miserables, ¿por ventura son cuerdos?</w:t>
      </w:r>
    </w:p>
    <w:p w14:paraId="5F6E6621" w14:textId="77777777" w:rsidR="00D50072" w:rsidRPr="00FE2250" w:rsidRDefault="00D50072" w:rsidP="00D50072">
      <w:pPr>
        <w:spacing w:after="120" w:line="240" w:lineRule="auto"/>
        <w:ind w:firstLine="567"/>
        <w:jc w:val="both"/>
        <w:rPr>
          <w:rFonts w:ascii="Times New Roman" w:hAnsi="Times New Roman" w:cs="Times New Roman"/>
        </w:rPr>
      </w:pPr>
    </w:p>
    <w:p w14:paraId="281C43EE" w14:textId="77777777" w:rsidR="0087289E" w:rsidRPr="00D50072" w:rsidRDefault="0087289E" w:rsidP="0087289E">
      <w:pPr>
        <w:rPr>
          <w:rFonts w:ascii="Times New Roman" w:hAnsi="Times New Roman" w:cs="Times New Roman"/>
        </w:rPr>
      </w:pPr>
    </w:p>
    <w:p w14:paraId="5F66CF9C" w14:textId="77777777" w:rsidR="0087289E" w:rsidRPr="00D50072" w:rsidRDefault="0087289E" w:rsidP="0087289E">
      <w:pPr>
        <w:rPr>
          <w:rFonts w:ascii="Times New Roman" w:hAnsi="Times New Roman" w:cs="Times New Roman"/>
        </w:rPr>
      </w:pPr>
      <w:r w:rsidRPr="00D50072">
        <w:rPr>
          <w:rFonts w:ascii="Times New Roman" w:hAnsi="Times New Roman" w:cs="Times New Roman"/>
        </w:rPr>
        <w:br w:type="page"/>
      </w:r>
    </w:p>
    <w:p w14:paraId="6879CC78" w14:textId="792C0D38" w:rsidR="0087289E" w:rsidRPr="00906C32" w:rsidRDefault="0087289E" w:rsidP="0087289E">
      <w:pPr>
        <w:spacing w:after="0" w:line="240" w:lineRule="auto"/>
        <w:ind w:firstLine="709"/>
        <w:contextualSpacing/>
        <w:jc w:val="center"/>
        <w:rPr>
          <w:rFonts w:ascii="Times New Roman" w:eastAsia="Calibri" w:hAnsi="Times New Roman" w:cs="Times New Roman"/>
          <w:b/>
        </w:rPr>
      </w:pPr>
      <w:r w:rsidRPr="00906C32">
        <w:rPr>
          <w:rFonts w:ascii="Times New Roman" w:eastAsia="Calibri" w:hAnsi="Times New Roman" w:cs="Times New Roman"/>
          <w:b/>
        </w:rPr>
        <w:lastRenderedPageBreak/>
        <w:t>TRATADO XI</w:t>
      </w:r>
    </w:p>
    <w:p w14:paraId="23A61600" w14:textId="77777777" w:rsidR="0087289E" w:rsidRPr="00906C32" w:rsidRDefault="0087289E" w:rsidP="0087289E">
      <w:pPr>
        <w:spacing w:after="0" w:line="240" w:lineRule="auto"/>
        <w:ind w:firstLine="709"/>
        <w:contextualSpacing/>
        <w:jc w:val="center"/>
        <w:rPr>
          <w:rFonts w:ascii="Times New Roman" w:eastAsia="Calibri" w:hAnsi="Times New Roman" w:cs="Times New Roman"/>
          <w:b/>
        </w:rPr>
      </w:pPr>
    </w:p>
    <w:p w14:paraId="35A6C1E3" w14:textId="77777777" w:rsidR="0087289E" w:rsidRPr="00906C32" w:rsidRDefault="0087289E" w:rsidP="0087289E">
      <w:pPr>
        <w:spacing w:after="0" w:line="240" w:lineRule="auto"/>
        <w:ind w:firstLine="709"/>
        <w:contextualSpacing/>
        <w:jc w:val="center"/>
        <w:rPr>
          <w:rFonts w:ascii="Times New Roman" w:eastAsia="Calibri" w:hAnsi="Times New Roman" w:cs="Times New Roman"/>
          <w:b/>
        </w:rPr>
        <w:sectPr w:rsidR="0087289E" w:rsidRPr="00906C32" w:rsidSect="00EB50AD">
          <w:headerReference w:type="default" r:id="rId23"/>
          <w:footnotePr>
            <w:numRestart w:val="eachSect"/>
          </w:footnotePr>
          <w:type w:val="continuous"/>
          <w:pgSz w:w="11906" w:h="16838" w:code="9"/>
          <w:pgMar w:top="1134" w:right="1134" w:bottom="1134" w:left="1134" w:header="709" w:footer="709" w:gutter="0"/>
          <w:cols w:space="708"/>
          <w:docGrid w:linePitch="360"/>
        </w:sectPr>
      </w:pPr>
    </w:p>
    <w:p w14:paraId="4D4C4E70" w14:textId="77777777" w:rsidR="00B5378D" w:rsidRPr="00A57297" w:rsidRDefault="00B5378D" w:rsidP="00B5378D">
      <w:pPr>
        <w:spacing w:after="120" w:line="240" w:lineRule="auto"/>
        <w:ind w:firstLine="567"/>
        <w:jc w:val="center"/>
        <w:rPr>
          <w:rFonts w:ascii="Times New Roman" w:hAnsi="Times New Roman" w:cs="Times New Roman"/>
          <w:b/>
          <w:u w:val="single"/>
        </w:rPr>
      </w:pPr>
    </w:p>
    <w:p w14:paraId="036A0917" w14:textId="77777777" w:rsidR="00B5378D" w:rsidRDefault="00B5378D" w:rsidP="00B5378D">
      <w:pPr>
        <w:spacing w:after="120" w:line="240" w:lineRule="auto"/>
        <w:ind w:firstLine="567"/>
        <w:jc w:val="center"/>
        <w:rPr>
          <w:rFonts w:ascii="Times New Roman" w:hAnsi="Times New Roman" w:cs="Times New Roman"/>
          <w:b/>
          <w:i/>
        </w:rPr>
      </w:pPr>
      <w:r w:rsidRPr="00A57297">
        <w:rPr>
          <w:rFonts w:ascii="Times New Roman" w:hAnsi="Times New Roman" w:cs="Times New Roman"/>
          <w:b/>
          <w:i/>
        </w:rPr>
        <w:t xml:space="preserve">ACERCA DE LAS PALABRAS DEL APOSTOL, </w:t>
      </w:r>
    </w:p>
    <w:p w14:paraId="15EB6823" w14:textId="77777777" w:rsidR="00B5378D" w:rsidRPr="00A57297" w:rsidRDefault="00B5378D" w:rsidP="00B5378D">
      <w:pPr>
        <w:spacing w:after="120" w:line="240" w:lineRule="auto"/>
        <w:ind w:firstLine="567"/>
        <w:jc w:val="center"/>
        <w:rPr>
          <w:rFonts w:ascii="Times New Roman" w:hAnsi="Times New Roman" w:cs="Times New Roman"/>
          <w:b/>
          <w:i/>
        </w:rPr>
      </w:pPr>
      <w:r w:rsidRPr="00A57297">
        <w:rPr>
          <w:rFonts w:ascii="Times New Roman" w:hAnsi="Times New Roman" w:cs="Times New Roman"/>
          <w:b/>
          <w:i/>
        </w:rPr>
        <w:t>NUESTRO HOMBRE VIEJO FUE CRUCIFICADO, ETC.</w:t>
      </w:r>
    </w:p>
    <w:p w14:paraId="0306C3B6" w14:textId="77777777" w:rsidR="00B5378D" w:rsidRPr="00A57297" w:rsidRDefault="00B5378D" w:rsidP="00B5378D">
      <w:pPr>
        <w:spacing w:after="120" w:line="240" w:lineRule="auto"/>
        <w:ind w:firstLine="567"/>
        <w:jc w:val="both"/>
        <w:rPr>
          <w:rFonts w:ascii="Times New Roman" w:hAnsi="Times New Roman" w:cs="Times New Roman"/>
        </w:rPr>
      </w:pPr>
    </w:p>
    <w:p w14:paraId="358ECB0D" w14:textId="77777777" w:rsidR="00B5378D" w:rsidRDefault="00B5378D" w:rsidP="00B5378D">
      <w:pPr>
        <w:spacing w:after="0" w:line="240" w:lineRule="auto"/>
        <w:ind w:left="6237"/>
        <w:jc w:val="both"/>
        <w:rPr>
          <w:rFonts w:ascii="Times New Roman" w:hAnsi="Times New Roman" w:cs="Times New Roman"/>
          <w:i/>
        </w:rPr>
      </w:pPr>
      <w:r w:rsidRPr="00A45D20">
        <w:rPr>
          <w:rFonts w:ascii="Times New Roman" w:hAnsi="Times New Roman" w:cs="Times New Roman"/>
          <w:i/>
        </w:rPr>
        <w:t>Nuestro hombre viejo fue crucificado con él, a fin de que fuera destruido este cuerpo de pecado y cesáramos de ser esclavos del pecado.</w:t>
      </w:r>
    </w:p>
    <w:p w14:paraId="42107277" w14:textId="77777777" w:rsidR="00B5378D" w:rsidRPr="00A45D20" w:rsidRDefault="00B5378D" w:rsidP="00B5378D">
      <w:pPr>
        <w:spacing w:after="120" w:line="240" w:lineRule="auto"/>
        <w:ind w:firstLine="567"/>
        <w:jc w:val="right"/>
        <w:rPr>
          <w:rFonts w:ascii="Times New Roman" w:hAnsi="Times New Roman" w:cs="Times New Roman"/>
          <w:i/>
        </w:rPr>
      </w:pPr>
      <w:r w:rsidRPr="00A45D20">
        <w:rPr>
          <w:rFonts w:ascii="Times New Roman" w:hAnsi="Times New Roman" w:cs="Times New Roman"/>
          <w:i/>
        </w:rPr>
        <w:t xml:space="preserve"> Rm 6,6</w:t>
      </w:r>
    </w:p>
    <w:p w14:paraId="0C040751" w14:textId="77777777" w:rsidR="00B5378D" w:rsidRPr="00A57297" w:rsidRDefault="00B5378D" w:rsidP="00B5378D">
      <w:pPr>
        <w:spacing w:after="120" w:line="240" w:lineRule="auto"/>
        <w:ind w:firstLine="567"/>
        <w:jc w:val="both"/>
        <w:rPr>
          <w:rFonts w:ascii="Times New Roman" w:hAnsi="Times New Roman" w:cs="Times New Roman"/>
        </w:rPr>
      </w:pPr>
    </w:p>
    <w:p w14:paraId="119957DD" w14:textId="77777777" w:rsidR="00B5378D" w:rsidRPr="00A57297" w:rsidRDefault="00B5378D" w:rsidP="00B5378D">
      <w:pPr>
        <w:spacing w:after="120" w:line="240" w:lineRule="auto"/>
        <w:ind w:firstLine="567"/>
        <w:jc w:val="center"/>
        <w:rPr>
          <w:rFonts w:ascii="Times New Roman" w:hAnsi="Times New Roman" w:cs="Times New Roman"/>
        </w:rPr>
      </w:pPr>
      <w:r w:rsidRPr="00A57297">
        <w:rPr>
          <w:rFonts w:ascii="Times New Roman" w:hAnsi="Times New Roman" w:cs="Times New Roman"/>
        </w:rPr>
        <w:t>LA TRIPLE CRUZ</w:t>
      </w:r>
    </w:p>
    <w:p w14:paraId="42CC7DEB" w14:textId="77777777" w:rsidR="00B5378D" w:rsidRPr="00A57297" w:rsidRDefault="00B5378D" w:rsidP="00B5378D">
      <w:pPr>
        <w:spacing w:after="120" w:line="240" w:lineRule="auto"/>
        <w:ind w:firstLine="567"/>
        <w:jc w:val="both"/>
        <w:rPr>
          <w:rFonts w:ascii="Times New Roman" w:hAnsi="Times New Roman" w:cs="Times New Roman"/>
        </w:rPr>
      </w:pPr>
    </w:p>
    <w:p w14:paraId="3A0788E6" w14:textId="77777777" w:rsidR="00B5378D" w:rsidRPr="00A45D20" w:rsidRDefault="00B5378D" w:rsidP="00B5378D">
      <w:pPr>
        <w:spacing w:after="0" w:line="240" w:lineRule="auto"/>
        <w:jc w:val="both"/>
        <w:rPr>
          <w:rFonts w:ascii="Times New Roman" w:hAnsi="Times New Roman" w:cs="Times New Roman"/>
          <w:b/>
        </w:rPr>
      </w:pPr>
      <w:r w:rsidRPr="00A45D20">
        <w:rPr>
          <w:rFonts w:ascii="Times New Roman" w:hAnsi="Times New Roman" w:cs="Times New Roman"/>
          <w:b/>
        </w:rPr>
        <w:t>Las tres cruces del Calvario: la del justo, Cristo;</w:t>
      </w:r>
    </w:p>
    <w:p w14:paraId="4E1BA1F1" w14:textId="77777777" w:rsidR="00B5378D" w:rsidRDefault="00B5378D" w:rsidP="00B5378D">
      <w:pPr>
        <w:spacing w:after="0" w:line="240" w:lineRule="auto"/>
        <w:jc w:val="both"/>
        <w:rPr>
          <w:rFonts w:ascii="Times New Roman" w:hAnsi="Times New Roman" w:cs="Times New Roman"/>
          <w:b/>
        </w:rPr>
      </w:pPr>
      <w:r w:rsidRPr="00A45D20">
        <w:rPr>
          <w:rFonts w:ascii="Times New Roman" w:hAnsi="Times New Roman" w:cs="Times New Roman"/>
          <w:b/>
        </w:rPr>
        <w:t>la del penitente; la del pecador impenitente</w:t>
      </w:r>
    </w:p>
    <w:p w14:paraId="152071D8" w14:textId="77777777" w:rsidR="00B5378D" w:rsidRPr="00A45D20" w:rsidRDefault="00B5378D" w:rsidP="00B5378D">
      <w:pPr>
        <w:spacing w:after="120" w:line="240" w:lineRule="auto"/>
        <w:ind w:firstLine="567"/>
        <w:jc w:val="both"/>
        <w:rPr>
          <w:rFonts w:ascii="Times New Roman" w:hAnsi="Times New Roman" w:cs="Times New Roman"/>
          <w:b/>
        </w:rPr>
      </w:pPr>
    </w:p>
    <w:p w14:paraId="18BC3666" w14:textId="77777777" w:rsidR="00B5378D" w:rsidRPr="00402831" w:rsidRDefault="00B5378D" w:rsidP="00B5378D">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98"/>
        </w:rPr>
      </w:pPr>
      <w:bookmarkStart w:id="10" w:name="jirafa"/>
      <w:bookmarkEnd w:id="10"/>
      <w:r w:rsidRPr="00402831">
        <w:rPr>
          <w:rFonts w:ascii="Times New Roman" w:hAnsi="Times New Roman" w:cs="Times New Roman"/>
          <w:b/>
          <w:position w:val="-9"/>
          <w:sz w:val="98"/>
        </w:rPr>
        <w:t>C</w:t>
      </w:r>
    </w:p>
    <w:p w14:paraId="077FB31C" w14:textId="77777777" w:rsidR="00B5378D" w:rsidRPr="00CA13B3" w:rsidRDefault="00B5378D" w:rsidP="00B5378D">
      <w:pPr>
        <w:spacing w:after="0" w:line="240" w:lineRule="auto"/>
        <w:jc w:val="both"/>
        <w:rPr>
          <w:rFonts w:ascii="Times New Roman" w:hAnsi="Times New Roman" w:cs="Times New Roman"/>
          <w:i/>
        </w:rPr>
      </w:pPr>
      <w:r w:rsidRPr="00A45D20">
        <w:rPr>
          <w:rFonts w:ascii="Times New Roman" w:hAnsi="Times New Roman" w:cs="Times New Roman"/>
          <w:i/>
        </w:rPr>
        <w:t>RISTO sufrió por nosotros, dándonos un ejemplo, para que sigamos sus huellas (1Pe 2, 21)</w:t>
      </w:r>
      <w:r>
        <w:rPr>
          <w:rFonts w:ascii="Times New Roman" w:hAnsi="Times New Roman" w:cs="Times New Roman"/>
        </w:rPr>
        <w:t xml:space="preserve">. </w:t>
      </w:r>
      <w:r w:rsidRPr="00A57297">
        <w:rPr>
          <w:rFonts w:ascii="Times New Roman" w:hAnsi="Times New Roman" w:cs="Times New Roman"/>
        </w:rPr>
        <w:t>Sufrió en la cruz, a fin de que mediante el misterio de su cruz se consolidara en nosotros la virtud de la paciencia. Verdaderamente, nos era necesario sufrir, para recibir el digno castigo de nuestras obras</w:t>
      </w:r>
      <w:r>
        <w:rPr>
          <w:rStyle w:val="Refdenotaalpie"/>
          <w:rFonts w:ascii="Times New Roman" w:hAnsi="Times New Roman" w:cs="Times New Roman"/>
        </w:rPr>
        <w:footnoteReference w:id="463"/>
      </w:r>
      <w:r w:rsidRPr="00A57297">
        <w:rPr>
          <w:rFonts w:ascii="Times New Roman" w:hAnsi="Times New Roman" w:cs="Times New Roman"/>
        </w:rPr>
        <w:t xml:space="preserve">. De ahí que también nosotros debamos llevar la cruz que nos coloca Cristo que dice: </w:t>
      </w:r>
      <w:r w:rsidRPr="00A45D20">
        <w:rPr>
          <w:rFonts w:ascii="Times New Roman" w:hAnsi="Times New Roman" w:cs="Times New Roman"/>
          <w:i/>
        </w:rPr>
        <w:t>Si alguno quiere venir en pos de mí, niéguese a sí mismo, tome su cruz y sígame (Mt 16, 24).</w:t>
      </w:r>
      <w:r w:rsidRPr="00A57297">
        <w:rPr>
          <w:rFonts w:ascii="Times New Roman" w:hAnsi="Times New Roman" w:cs="Times New Roman"/>
        </w:rPr>
        <w:t xml:space="preserve"> Dice, tome su cruz, no la mía. Porque hay una cruz consagrada por el cuerpo de Cristo, a la que únicamente Cristo subió, el único libre entre los muertos</w:t>
      </w:r>
      <w:r>
        <w:rPr>
          <w:rStyle w:val="Refdenotaalpie"/>
          <w:rFonts w:ascii="Times New Roman" w:hAnsi="Times New Roman" w:cs="Times New Roman"/>
        </w:rPr>
        <w:footnoteReference w:id="464"/>
      </w:r>
      <w:r w:rsidRPr="00A57297">
        <w:rPr>
          <w:rFonts w:ascii="Times New Roman" w:hAnsi="Times New Roman" w:cs="Times New Roman"/>
        </w:rPr>
        <w:t>; que ni estaba ligado por el pecado, ni estaba obligado a pagar su tributo a la muerte, en el cual, aquel que tenía el imperio de la muerte</w:t>
      </w:r>
      <w:r>
        <w:rPr>
          <w:rStyle w:val="Refdenotaalpie"/>
          <w:rFonts w:ascii="Times New Roman" w:hAnsi="Times New Roman" w:cs="Times New Roman"/>
        </w:rPr>
        <w:footnoteReference w:id="465"/>
      </w:r>
      <w:r w:rsidRPr="00A57297">
        <w:rPr>
          <w:rFonts w:ascii="Times New Roman" w:hAnsi="Times New Roman" w:cs="Times New Roman"/>
        </w:rPr>
        <w:t>, no tenía absolutamente ninguno</w:t>
      </w:r>
      <w:r>
        <w:rPr>
          <w:rStyle w:val="Refdenotaalpie"/>
          <w:rFonts w:ascii="Times New Roman" w:hAnsi="Times New Roman" w:cs="Times New Roman"/>
        </w:rPr>
        <w:footnoteReference w:id="466"/>
      </w:r>
      <w:r w:rsidRPr="00A57297">
        <w:rPr>
          <w:rFonts w:ascii="Times New Roman" w:hAnsi="Times New Roman" w:cs="Times New Roman"/>
        </w:rPr>
        <w:t xml:space="preserve"> sino que </w:t>
      </w:r>
      <w:r w:rsidRPr="00CA13B3">
        <w:rPr>
          <w:rFonts w:ascii="Times New Roman" w:hAnsi="Times New Roman" w:cs="Times New Roman"/>
          <w:i/>
        </w:rPr>
        <w:t>se entregó porque quiso (Is 53, 7)</w:t>
      </w:r>
      <w:r w:rsidRPr="00A57297">
        <w:rPr>
          <w:rFonts w:ascii="Times New Roman" w:hAnsi="Times New Roman" w:cs="Times New Roman"/>
        </w:rPr>
        <w:t>. La cruz de Cristo es la cruz del inocente y del justo; él no ha sido purificado ni justificado mediante la cruz, sino que mediante la cruz es como él ha purific</w:t>
      </w:r>
      <w:r>
        <w:rPr>
          <w:rFonts w:ascii="Times New Roman" w:hAnsi="Times New Roman" w:cs="Times New Roman"/>
        </w:rPr>
        <w:t xml:space="preserve">ado y justificado a los otros. </w:t>
      </w:r>
      <w:r w:rsidRPr="00A57297">
        <w:rPr>
          <w:rFonts w:ascii="Times New Roman" w:hAnsi="Times New Roman" w:cs="Times New Roman"/>
        </w:rPr>
        <w:t>Hay otra cruz, no la del Hombre-Dios, sino la del hombre culpable, que murmur</w:t>
      </w:r>
      <w:r>
        <w:rPr>
          <w:rFonts w:ascii="Times New Roman" w:hAnsi="Times New Roman" w:cs="Times New Roman"/>
        </w:rPr>
        <w:t xml:space="preserve">a y que sufre con impaciencia. </w:t>
      </w:r>
      <w:r w:rsidRPr="00A57297">
        <w:rPr>
          <w:rFonts w:ascii="Times New Roman" w:hAnsi="Times New Roman" w:cs="Times New Roman"/>
        </w:rPr>
        <w:t xml:space="preserve">Hay todavía otra cruz, la del hombre culpable que se arrepiente, confiesa sus faltas y oye que le dicen: </w:t>
      </w:r>
      <w:r w:rsidRPr="00CA13B3">
        <w:rPr>
          <w:rFonts w:ascii="Times New Roman" w:hAnsi="Times New Roman" w:cs="Times New Roman"/>
          <w:i/>
        </w:rPr>
        <w:t>Hoy estarás conmigo en el paraíso (Lc 23, 43).</w:t>
      </w:r>
      <w:r w:rsidRPr="00A57297">
        <w:rPr>
          <w:rFonts w:ascii="Times New Roman" w:hAnsi="Times New Roman" w:cs="Times New Roman"/>
        </w:rPr>
        <w:t xml:space="preserve"> Nadie está exceptuado de la obligación de llevar una cruz, nadie está excusado de ello. </w:t>
      </w:r>
      <w:r w:rsidRPr="00CA13B3">
        <w:rPr>
          <w:rFonts w:ascii="Times New Roman" w:hAnsi="Times New Roman" w:cs="Times New Roman"/>
        </w:rPr>
        <w:t>Los malos llevan su cruz</w:t>
      </w:r>
      <w:r w:rsidRPr="00CA13B3">
        <w:rPr>
          <w:rFonts w:ascii="Times New Roman" w:hAnsi="Times New Roman" w:cs="Times New Roman"/>
          <w:i/>
        </w:rPr>
        <w:t>: Numerosas son las penas del pecador (Sal 31, 10).</w:t>
      </w:r>
      <w:r w:rsidRPr="00A57297">
        <w:rPr>
          <w:rFonts w:ascii="Times New Roman" w:hAnsi="Times New Roman" w:cs="Times New Roman"/>
        </w:rPr>
        <w:t xml:space="preserve"> También los buenos llevan su cruz: </w:t>
      </w:r>
      <w:r w:rsidRPr="00CA13B3">
        <w:rPr>
          <w:rFonts w:ascii="Times New Roman" w:hAnsi="Times New Roman" w:cs="Times New Roman"/>
          <w:i/>
        </w:rPr>
        <w:t>Muchas son las tribulaciones de los justos (Sal 33, 20).</w:t>
      </w:r>
    </w:p>
    <w:p w14:paraId="4906FAA9" w14:textId="77777777" w:rsidR="00B5378D" w:rsidRPr="00A57297" w:rsidRDefault="00B5378D" w:rsidP="00B5378D">
      <w:pPr>
        <w:spacing w:after="0" w:line="240" w:lineRule="auto"/>
        <w:ind w:firstLine="567"/>
        <w:jc w:val="both"/>
        <w:rPr>
          <w:rFonts w:ascii="Times New Roman" w:hAnsi="Times New Roman" w:cs="Times New Roman"/>
        </w:rPr>
      </w:pPr>
    </w:p>
    <w:p w14:paraId="2BCAF5CB" w14:textId="77777777" w:rsidR="00B5378D" w:rsidRPr="00CA13B3" w:rsidRDefault="00B5378D" w:rsidP="00B5378D">
      <w:pPr>
        <w:spacing w:after="120" w:line="240" w:lineRule="auto"/>
        <w:jc w:val="both"/>
        <w:rPr>
          <w:rFonts w:ascii="Times New Roman" w:hAnsi="Times New Roman" w:cs="Times New Roman"/>
          <w:b/>
        </w:rPr>
      </w:pPr>
      <w:r w:rsidRPr="00CA13B3">
        <w:rPr>
          <w:rFonts w:ascii="Times New Roman" w:hAnsi="Times New Roman" w:cs="Times New Roman"/>
          <w:b/>
        </w:rPr>
        <w:t>La cruz del pecador impenitente</w:t>
      </w:r>
    </w:p>
    <w:p w14:paraId="244442C4"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Los malos llevan su cruz a veces de buen grado, alegres y gozosos; pues para buscar, aumentar y conservar las cosas vanas que aman muy vanamente, soportan por propia voluntad numerosos y grandes infortunios, numerosas y perjudiciales tribulaciones</w:t>
      </w:r>
      <w:r>
        <w:rPr>
          <w:rStyle w:val="Refdenotaalpie"/>
          <w:rFonts w:ascii="Times New Roman" w:hAnsi="Times New Roman" w:cs="Times New Roman"/>
        </w:rPr>
        <w:footnoteReference w:id="467"/>
      </w:r>
      <w:r w:rsidRPr="00A57297">
        <w:rPr>
          <w:rFonts w:ascii="Times New Roman" w:hAnsi="Times New Roman" w:cs="Times New Roman"/>
        </w:rPr>
        <w:t xml:space="preserve">. Pero porque prefieren sufrir más por el mundo que por Cristo, su sufrimiento es vano, y ante Dios no tiene ni el carácter de mérito, ni la esperanza de premio. </w:t>
      </w:r>
      <w:r w:rsidRPr="00CA13B3">
        <w:rPr>
          <w:rFonts w:ascii="Times New Roman" w:hAnsi="Times New Roman" w:cs="Times New Roman"/>
          <w:i/>
        </w:rPr>
        <w:t>Quebranto e infelicidad hay en sus caminos, y no conocieron los caminos de la paz (Sal 13, 3)</w:t>
      </w:r>
      <w:r>
        <w:rPr>
          <w:rFonts w:ascii="Times New Roman" w:hAnsi="Times New Roman" w:cs="Times New Roman"/>
        </w:rPr>
        <w:t>.</w:t>
      </w:r>
      <w:r w:rsidRPr="00A57297">
        <w:rPr>
          <w:rFonts w:ascii="Times New Roman" w:hAnsi="Times New Roman" w:cs="Times New Roman"/>
        </w:rPr>
        <w:t xml:space="preserve"> Ciertamente ellos serían felices, si orientaran hacia la verdad lo que ordenan hacia la vanidad. Pero ahora, por propia voluntad son infelices, y tanto más infelices cuanto más dichosos se consideran. Porque se juzgan dichosos no evitan la miseria que soportan voluntariamente, como la novilla domesticada de Efraín que gustaba de la trilla</w:t>
      </w:r>
      <w:r>
        <w:rPr>
          <w:rStyle w:val="Refdenotaalpie"/>
          <w:rFonts w:ascii="Times New Roman" w:hAnsi="Times New Roman" w:cs="Times New Roman"/>
        </w:rPr>
        <w:footnoteReference w:id="468"/>
      </w:r>
      <w:r w:rsidRPr="00A57297">
        <w:rPr>
          <w:rFonts w:ascii="Times New Roman" w:hAnsi="Times New Roman" w:cs="Times New Roman"/>
        </w:rPr>
        <w:t>. Por la esperanza de una paja miserable, esta novilla g</w:t>
      </w:r>
      <w:r>
        <w:rPr>
          <w:rFonts w:ascii="Times New Roman" w:hAnsi="Times New Roman" w:cs="Times New Roman"/>
        </w:rPr>
        <w:t xml:space="preserve">usta del trabajo de la trilla. </w:t>
      </w:r>
      <w:r w:rsidRPr="00A57297">
        <w:rPr>
          <w:rFonts w:ascii="Times New Roman" w:hAnsi="Times New Roman" w:cs="Times New Roman"/>
        </w:rPr>
        <w:t>Con razón se compara a esta generación con bestias irracionales, con el caballo y el mulo que no tienen inteligencia</w:t>
      </w:r>
      <w:r>
        <w:rPr>
          <w:rStyle w:val="Refdenotaalpie"/>
          <w:rFonts w:ascii="Times New Roman" w:hAnsi="Times New Roman" w:cs="Times New Roman"/>
        </w:rPr>
        <w:footnoteReference w:id="469"/>
      </w:r>
      <w:r w:rsidRPr="00A57297">
        <w:rPr>
          <w:rFonts w:ascii="Times New Roman" w:hAnsi="Times New Roman" w:cs="Times New Roman"/>
        </w:rPr>
        <w:t xml:space="preserve">; cuyas quijadas están sujetas por la brida y el freno, porque </w:t>
      </w:r>
      <w:r w:rsidRPr="00E730B5">
        <w:rPr>
          <w:rFonts w:ascii="Times New Roman" w:hAnsi="Times New Roman" w:cs="Times New Roman"/>
          <w:i/>
        </w:rPr>
        <w:t>no se acercan a ti, oh Dios (Sal 31, 9)</w:t>
      </w:r>
      <w:r w:rsidRPr="00A57297">
        <w:rPr>
          <w:rFonts w:ascii="Times New Roman" w:hAnsi="Times New Roman" w:cs="Times New Roman"/>
        </w:rPr>
        <w:t xml:space="preserve">; </w:t>
      </w:r>
      <w:r w:rsidRPr="00E730B5">
        <w:rPr>
          <w:rFonts w:ascii="Times New Roman" w:hAnsi="Times New Roman" w:cs="Times New Roman"/>
          <w:i/>
        </w:rPr>
        <w:t xml:space="preserve">tú los arrojarás al fuego, entre </w:t>
      </w:r>
      <w:r w:rsidRPr="00E730B5">
        <w:rPr>
          <w:rFonts w:ascii="Times New Roman" w:hAnsi="Times New Roman" w:cs="Times New Roman"/>
          <w:i/>
        </w:rPr>
        <w:lastRenderedPageBreak/>
        <w:t>sus miserias no subsistirán (Sal 139, 11)</w:t>
      </w:r>
      <w:r w:rsidRPr="00A57297">
        <w:rPr>
          <w:rFonts w:ascii="Times New Roman" w:hAnsi="Times New Roman" w:cs="Times New Roman"/>
        </w:rPr>
        <w:t xml:space="preserve">. Pues corren de desgracia en desgracia y merecen suplicios tras suplicios. </w:t>
      </w:r>
      <w:r w:rsidRPr="00E730B5">
        <w:rPr>
          <w:rFonts w:ascii="Times New Roman" w:hAnsi="Times New Roman" w:cs="Times New Roman"/>
          <w:i/>
        </w:rPr>
        <w:t>Tú, Señor, nos guardarás, y nos preservarás eternamente de esta generación (Sal 11, 8).</w:t>
      </w:r>
    </w:p>
    <w:p w14:paraId="69C220C2" w14:textId="77777777" w:rsidR="00B5378D" w:rsidRPr="00E730B5" w:rsidRDefault="00B5378D" w:rsidP="00B5378D">
      <w:pPr>
        <w:spacing w:after="120" w:line="240" w:lineRule="auto"/>
        <w:ind w:firstLine="567"/>
        <w:jc w:val="both"/>
        <w:rPr>
          <w:rFonts w:ascii="Times New Roman" w:hAnsi="Times New Roman" w:cs="Times New Roman"/>
          <w:i/>
        </w:rPr>
      </w:pPr>
      <w:r w:rsidRPr="00A57297">
        <w:rPr>
          <w:rFonts w:ascii="Times New Roman" w:hAnsi="Times New Roman" w:cs="Times New Roman"/>
        </w:rPr>
        <w:t>A veces, los malos llevan su cruz como un tormento. Flagelados por Dios, dan coces contra el aguijón y murmuran, se excusan a sí mismos según su parecer, acusan a la justicia de Dios, y sus lamentos silban como serpientes a las que se las estrangula; ellos se juzgan mejores que otros que no sufren cosas semejantes y se consideran no</w:t>
      </w:r>
      <w:r>
        <w:rPr>
          <w:rFonts w:ascii="Times New Roman" w:hAnsi="Times New Roman" w:cs="Times New Roman"/>
        </w:rPr>
        <w:t xml:space="preserve"> merecedores de tales castigos.</w:t>
      </w:r>
      <w:r w:rsidRPr="00A57297">
        <w:rPr>
          <w:rFonts w:ascii="Times New Roman" w:hAnsi="Times New Roman" w:cs="Times New Roman"/>
        </w:rPr>
        <w:t xml:space="preserve"> De los cuales está escrito: </w:t>
      </w:r>
      <w:r w:rsidRPr="00E730B5">
        <w:rPr>
          <w:rFonts w:ascii="Times New Roman" w:hAnsi="Times New Roman" w:cs="Times New Roman"/>
          <w:i/>
        </w:rPr>
        <w:t>Como rueda de carro es el corazón del necio (Ecli 33, 5)</w:t>
      </w:r>
      <w:r>
        <w:rPr>
          <w:rFonts w:ascii="Times New Roman" w:hAnsi="Times New Roman" w:cs="Times New Roman"/>
        </w:rPr>
        <w:t>; lleva heno, y murmura.</w:t>
      </w:r>
      <w:r w:rsidRPr="00A57297">
        <w:rPr>
          <w:rFonts w:ascii="Times New Roman" w:hAnsi="Times New Roman" w:cs="Times New Roman"/>
        </w:rPr>
        <w:t xml:space="preserve"> La murmuración no aligera el peso del carro, murmu</w:t>
      </w:r>
      <w:r>
        <w:rPr>
          <w:rFonts w:ascii="Times New Roman" w:hAnsi="Times New Roman" w:cs="Times New Roman"/>
        </w:rPr>
        <w:t xml:space="preserve">ra, pero no obstante lo lleva. </w:t>
      </w:r>
      <w:r w:rsidRPr="00A57297">
        <w:rPr>
          <w:rFonts w:ascii="Times New Roman" w:hAnsi="Times New Roman" w:cs="Times New Roman"/>
        </w:rPr>
        <w:t xml:space="preserve">Así también el necio, oprimido por el peso de la tribulación a causa de la impaciencia, él mismo es para sí un fardo, y en verdad es heno porque hoy es y </w:t>
      </w:r>
      <w:r>
        <w:rPr>
          <w:rFonts w:ascii="Times New Roman" w:hAnsi="Times New Roman" w:cs="Times New Roman"/>
        </w:rPr>
        <w:t>mañana será arrojado al horno</w:t>
      </w:r>
      <w:r>
        <w:rPr>
          <w:rStyle w:val="Refdenotaalpie"/>
          <w:rFonts w:ascii="Times New Roman" w:hAnsi="Times New Roman" w:cs="Times New Roman"/>
        </w:rPr>
        <w:footnoteReference w:id="470"/>
      </w:r>
      <w:r>
        <w:rPr>
          <w:rFonts w:ascii="Times New Roman" w:hAnsi="Times New Roman" w:cs="Times New Roman"/>
        </w:rPr>
        <w:t xml:space="preserve">. </w:t>
      </w:r>
      <w:r w:rsidRPr="00E730B5">
        <w:rPr>
          <w:rFonts w:ascii="Times New Roman" w:hAnsi="Times New Roman" w:cs="Times New Roman"/>
          <w:i/>
        </w:rPr>
        <w:t>El necio habla necedades, y la boca de los insensatos esparce insensateces (Pr 15</w:t>
      </w:r>
      <w:r>
        <w:rPr>
          <w:rFonts w:ascii="Times New Roman" w:hAnsi="Times New Roman" w:cs="Times New Roman"/>
          <w:i/>
        </w:rPr>
        <w:t xml:space="preserve"> </w:t>
      </w:r>
      <w:r w:rsidRPr="00E730B5">
        <w:rPr>
          <w:rFonts w:ascii="Times New Roman" w:hAnsi="Times New Roman" w:cs="Times New Roman"/>
          <w:i/>
        </w:rPr>
        <w:t>,2)</w:t>
      </w:r>
      <w:r w:rsidRPr="00A57297">
        <w:rPr>
          <w:rFonts w:ascii="Times New Roman" w:hAnsi="Times New Roman" w:cs="Times New Roman"/>
        </w:rPr>
        <w:t>. Porque ¿qué más insensato que levantarse altivamente en la adversidad y poner en el cielo su boca</w:t>
      </w:r>
      <w:r>
        <w:rPr>
          <w:rStyle w:val="Refdenotaalpie"/>
          <w:rFonts w:ascii="Times New Roman" w:hAnsi="Times New Roman" w:cs="Times New Roman"/>
        </w:rPr>
        <w:footnoteReference w:id="471"/>
      </w:r>
      <w:r w:rsidRPr="00A57297">
        <w:rPr>
          <w:rFonts w:ascii="Times New Roman" w:hAnsi="Times New Roman" w:cs="Times New Roman"/>
        </w:rPr>
        <w:t>, y en la misma debilidad no conocer la propia debilidad y por la cólera provocar</w:t>
      </w:r>
      <w:r>
        <w:rPr>
          <w:rFonts w:ascii="Times New Roman" w:hAnsi="Times New Roman" w:cs="Times New Roman"/>
        </w:rPr>
        <w:t xml:space="preserve"> la cólera de Dios?</w:t>
      </w:r>
      <w:r w:rsidRPr="00A57297">
        <w:rPr>
          <w:rFonts w:ascii="Times New Roman" w:hAnsi="Times New Roman" w:cs="Times New Roman"/>
        </w:rPr>
        <w:t xml:space="preserve"> Cuánto más sencillamente se expresan los que dicen con el bienaventurado Job: </w:t>
      </w:r>
      <w:r w:rsidRPr="00E730B5">
        <w:rPr>
          <w:rFonts w:ascii="Times New Roman" w:hAnsi="Times New Roman" w:cs="Times New Roman"/>
          <w:i/>
        </w:rPr>
        <w:t>Como a Dios agradó, así sucedió; sea bendito el nombre del Señor (Jb 1, 21).</w:t>
      </w:r>
      <w:r>
        <w:rPr>
          <w:rFonts w:ascii="Times New Roman" w:hAnsi="Times New Roman" w:cs="Times New Roman"/>
        </w:rPr>
        <w:t xml:space="preserve"> </w:t>
      </w:r>
      <w:r w:rsidRPr="00A57297">
        <w:rPr>
          <w:rFonts w:ascii="Times New Roman" w:hAnsi="Times New Roman" w:cs="Times New Roman"/>
        </w:rPr>
        <w:t xml:space="preserve">De estos está escrito: </w:t>
      </w:r>
      <w:r w:rsidRPr="00E730B5">
        <w:rPr>
          <w:rFonts w:ascii="Times New Roman" w:hAnsi="Times New Roman" w:cs="Times New Roman"/>
          <w:i/>
        </w:rPr>
        <w:t>Aún en una vejez fecunda se multiplicarán y estarán bien vigorosos para anunciar que recto es el Señor Dios nuestro y no hay iniquidad en él (Sal 91, 14-15).</w:t>
      </w:r>
    </w:p>
    <w:p w14:paraId="576F9E39" w14:textId="77777777" w:rsidR="00B5378D" w:rsidRDefault="00B5378D" w:rsidP="00B5378D">
      <w:pPr>
        <w:spacing w:after="0" w:line="240" w:lineRule="auto"/>
        <w:ind w:firstLine="567"/>
        <w:jc w:val="both"/>
        <w:rPr>
          <w:rFonts w:ascii="Times New Roman" w:hAnsi="Times New Roman" w:cs="Times New Roman"/>
        </w:rPr>
      </w:pPr>
    </w:p>
    <w:p w14:paraId="7015D230" w14:textId="77777777" w:rsidR="00B5378D" w:rsidRPr="00A57297" w:rsidRDefault="00B5378D" w:rsidP="00B5378D">
      <w:pPr>
        <w:spacing w:after="0" w:line="240" w:lineRule="auto"/>
        <w:ind w:firstLine="567"/>
        <w:jc w:val="both"/>
        <w:rPr>
          <w:rFonts w:ascii="Times New Roman" w:hAnsi="Times New Roman" w:cs="Times New Roman"/>
        </w:rPr>
      </w:pPr>
    </w:p>
    <w:p w14:paraId="102D6158" w14:textId="77777777" w:rsidR="00B5378D" w:rsidRPr="00A57297" w:rsidRDefault="00B5378D" w:rsidP="00B5378D">
      <w:pPr>
        <w:spacing w:after="120" w:line="240" w:lineRule="auto"/>
        <w:ind w:firstLine="567"/>
        <w:jc w:val="center"/>
        <w:rPr>
          <w:rFonts w:ascii="Times New Roman" w:hAnsi="Times New Roman" w:cs="Times New Roman"/>
        </w:rPr>
      </w:pPr>
      <w:r w:rsidRPr="00A57297">
        <w:rPr>
          <w:rFonts w:ascii="Times New Roman" w:hAnsi="Times New Roman" w:cs="Times New Roman"/>
        </w:rPr>
        <w:t>EL HOMBRE VIEJO TERRENO, CARNAL, ANIMAL</w:t>
      </w:r>
    </w:p>
    <w:p w14:paraId="37FC21A5" w14:textId="77777777" w:rsidR="00B5378D" w:rsidRPr="00A57297" w:rsidRDefault="00B5378D" w:rsidP="00B5378D">
      <w:pPr>
        <w:spacing w:after="120" w:line="240" w:lineRule="auto"/>
        <w:ind w:firstLine="567"/>
        <w:jc w:val="both"/>
        <w:rPr>
          <w:rFonts w:ascii="Times New Roman" w:hAnsi="Times New Roman" w:cs="Times New Roman"/>
        </w:rPr>
      </w:pPr>
    </w:p>
    <w:p w14:paraId="5EA38504" w14:textId="77777777" w:rsidR="00B5378D" w:rsidRPr="00E730B5" w:rsidRDefault="00B5378D" w:rsidP="00B5378D">
      <w:pPr>
        <w:spacing w:after="120" w:line="240" w:lineRule="auto"/>
        <w:jc w:val="both"/>
        <w:rPr>
          <w:rFonts w:ascii="Times New Roman" w:hAnsi="Times New Roman" w:cs="Times New Roman"/>
          <w:b/>
        </w:rPr>
      </w:pPr>
      <w:r w:rsidRPr="00E730B5">
        <w:rPr>
          <w:rFonts w:ascii="Times New Roman" w:hAnsi="Times New Roman" w:cs="Times New Roman"/>
          <w:b/>
        </w:rPr>
        <w:t>Esta cruz desgraciada es la que conviene al hombre viejo</w:t>
      </w:r>
    </w:p>
    <w:p w14:paraId="4232CEA2"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La cruz que llevan los malos sea queriendo o sin querer es desgraciada; es una cruz digna para los que merecen la cruz. En esta cruz está crucificado el hombre viejo.</w:t>
      </w:r>
    </w:p>
    <w:p w14:paraId="322DF112" w14:textId="77777777" w:rsidR="00B5378D" w:rsidRPr="00E730B5" w:rsidRDefault="00B5378D" w:rsidP="00B5378D">
      <w:pPr>
        <w:spacing w:after="0" w:line="240" w:lineRule="auto"/>
        <w:ind w:firstLine="567"/>
        <w:jc w:val="both"/>
        <w:rPr>
          <w:rFonts w:ascii="Times New Roman" w:hAnsi="Times New Roman" w:cs="Times New Roman"/>
          <w:i/>
        </w:rPr>
      </w:pPr>
      <w:r w:rsidRPr="00A57297">
        <w:rPr>
          <w:rFonts w:ascii="Times New Roman" w:hAnsi="Times New Roman" w:cs="Times New Roman"/>
        </w:rPr>
        <w:t xml:space="preserve">El Apóstol que ha hablado antes de la cruz de Cristo añade: </w:t>
      </w:r>
      <w:r w:rsidRPr="00E730B5">
        <w:rPr>
          <w:rFonts w:ascii="Times New Roman" w:hAnsi="Times New Roman" w:cs="Times New Roman"/>
          <w:i/>
        </w:rPr>
        <w:t>Nuestro hombre viejo ha sido crucificado con él</w:t>
      </w:r>
      <w:r w:rsidRPr="00A57297">
        <w:rPr>
          <w:rFonts w:ascii="Times New Roman" w:hAnsi="Times New Roman" w:cs="Times New Roman"/>
        </w:rPr>
        <w:t xml:space="preserve">, mostrando al mismo tiempo que el hombre viejo debe ser crucificado con Cristo, es decir por Cristo. ¿Quién es este hombre viejo sino aquel que dice: </w:t>
      </w:r>
      <w:r w:rsidRPr="00E730B5">
        <w:rPr>
          <w:rFonts w:ascii="Times New Roman" w:hAnsi="Times New Roman" w:cs="Times New Roman"/>
          <w:i/>
        </w:rPr>
        <w:t>Envejecí entre todos mis enemigos (Sal 6, 8)</w:t>
      </w:r>
      <w:r w:rsidRPr="00A57297">
        <w:rPr>
          <w:rFonts w:ascii="Times New Roman" w:hAnsi="Times New Roman" w:cs="Times New Roman"/>
        </w:rPr>
        <w:t>? ¿Quiénes son sus enemigos entre los cuales envejeció, sino los familiares de Dios</w:t>
      </w:r>
      <w:r>
        <w:rPr>
          <w:rStyle w:val="Refdenotaalpie"/>
          <w:rFonts w:ascii="Times New Roman" w:hAnsi="Times New Roman" w:cs="Times New Roman"/>
        </w:rPr>
        <w:footnoteReference w:id="472"/>
      </w:r>
      <w:r w:rsidRPr="00A57297">
        <w:rPr>
          <w:rFonts w:ascii="Times New Roman" w:hAnsi="Times New Roman" w:cs="Times New Roman"/>
        </w:rPr>
        <w:t xml:space="preserve">, de los cuales también se dice: </w:t>
      </w:r>
      <w:r w:rsidRPr="00E730B5">
        <w:rPr>
          <w:rFonts w:ascii="Times New Roman" w:hAnsi="Times New Roman" w:cs="Times New Roman"/>
          <w:i/>
        </w:rPr>
        <w:t>Vosotros sois mis amigos, si hacéis lo que yo os mando (Jn 15, 14)?</w:t>
      </w:r>
    </w:p>
    <w:p w14:paraId="27861FAD" w14:textId="77777777" w:rsidR="00B5378D" w:rsidRPr="00A57297" w:rsidRDefault="00B5378D" w:rsidP="00B5378D">
      <w:pPr>
        <w:spacing w:after="0" w:line="240" w:lineRule="auto"/>
        <w:ind w:firstLine="567"/>
        <w:jc w:val="both"/>
        <w:rPr>
          <w:rFonts w:ascii="Times New Roman" w:hAnsi="Times New Roman" w:cs="Times New Roman"/>
        </w:rPr>
      </w:pPr>
    </w:p>
    <w:p w14:paraId="5F79E50C" w14:textId="77777777" w:rsidR="00B5378D" w:rsidRDefault="00B5378D" w:rsidP="00B5378D">
      <w:pPr>
        <w:spacing w:after="0" w:line="240" w:lineRule="auto"/>
        <w:jc w:val="both"/>
        <w:rPr>
          <w:rFonts w:ascii="Times New Roman" w:hAnsi="Times New Roman" w:cs="Times New Roman"/>
          <w:b/>
        </w:rPr>
      </w:pPr>
      <w:r w:rsidRPr="00402831">
        <w:rPr>
          <w:rFonts w:ascii="Times New Roman" w:hAnsi="Times New Roman" w:cs="Times New Roman"/>
          <w:b/>
        </w:rPr>
        <w:t xml:space="preserve">Balduino se debate consigo mismo: </w:t>
      </w:r>
    </w:p>
    <w:p w14:paraId="6254D5D9" w14:textId="77777777" w:rsidR="00B5378D" w:rsidRDefault="00B5378D" w:rsidP="00B5378D">
      <w:pPr>
        <w:spacing w:after="0" w:line="240" w:lineRule="auto"/>
        <w:jc w:val="both"/>
        <w:rPr>
          <w:rFonts w:ascii="Times New Roman" w:hAnsi="Times New Roman" w:cs="Times New Roman"/>
          <w:b/>
        </w:rPr>
      </w:pPr>
      <w:r w:rsidRPr="00402831">
        <w:rPr>
          <w:rFonts w:ascii="Times New Roman" w:hAnsi="Times New Roman" w:cs="Times New Roman"/>
          <w:b/>
        </w:rPr>
        <w:t xml:space="preserve">quiere apartarse del hombre de pecado </w:t>
      </w:r>
    </w:p>
    <w:p w14:paraId="6B9CD386" w14:textId="77777777" w:rsidR="00B5378D" w:rsidRPr="00402831" w:rsidRDefault="00B5378D" w:rsidP="00B5378D">
      <w:pPr>
        <w:spacing w:after="120" w:line="240" w:lineRule="auto"/>
        <w:jc w:val="both"/>
        <w:rPr>
          <w:rFonts w:ascii="Times New Roman" w:hAnsi="Times New Roman" w:cs="Times New Roman"/>
          <w:b/>
        </w:rPr>
      </w:pPr>
      <w:r w:rsidRPr="00402831">
        <w:rPr>
          <w:rFonts w:ascii="Times New Roman" w:hAnsi="Times New Roman" w:cs="Times New Roman"/>
          <w:b/>
        </w:rPr>
        <w:t>que se siente ser, y crucificarlo</w:t>
      </w:r>
    </w:p>
    <w:p w14:paraId="7A6BB8E2"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El hombre viejo no es así: su</w:t>
      </w:r>
      <w:r>
        <w:rPr>
          <w:rFonts w:ascii="Times New Roman" w:hAnsi="Times New Roman" w:cs="Times New Roman"/>
        </w:rPr>
        <w:t xml:space="preserve">s enemigos son sus familiares. </w:t>
      </w:r>
      <w:r w:rsidRPr="00A57297">
        <w:rPr>
          <w:rFonts w:ascii="Times New Roman" w:hAnsi="Times New Roman" w:cs="Times New Roman"/>
        </w:rPr>
        <w:t>El hombre viejo es el hombre malo e inicuo,</w:t>
      </w:r>
      <w:r>
        <w:rPr>
          <w:rFonts w:ascii="Times New Roman" w:hAnsi="Times New Roman" w:cs="Times New Roman"/>
        </w:rPr>
        <w:t xml:space="preserve"> lo que soy yo mismo que hablo.</w:t>
      </w:r>
      <w:r w:rsidRPr="00A57297">
        <w:rPr>
          <w:rFonts w:ascii="Times New Roman" w:hAnsi="Times New Roman" w:cs="Times New Roman"/>
        </w:rPr>
        <w:t xml:space="preserve"> Pues también yo envejecí entre todos mis enemigos, y no hablo sólo de aquellos enemigos que están fuera de mí, entre los cuales habité cuando habité con los habitantes de Cedar</w:t>
      </w:r>
      <w:r>
        <w:rPr>
          <w:rStyle w:val="Refdenotaalpie"/>
          <w:rFonts w:ascii="Times New Roman" w:hAnsi="Times New Roman" w:cs="Times New Roman"/>
        </w:rPr>
        <w:footnoteReference w:id="473"/>
      </w:r>
      <w:r w:rsidRPr="00A57297">
        <w:rPr>
          <w:rFonts w:ascii="Times New Roman" w:hAnsi="Times New Roman" w:cs="Times New Roman"/>
        </w:rPr>
        <w:t xml:space="preserve">, sino más bien hablo ahora de aquellos enemigos que están en mí, que habitan en la tierra de mi corazón y en la tierra de mi carne: pues los cananeos, los jebuseos y los ferezeos habitan allí, y se han convertido en enemigos míos. Y yo mismo como hombre malo y varón inicuo, soy para mí un enemigo, de modo que sencillamente puedo orar y decir tanto por mí como contra mí: </w:t>
      </w:r>
      <w:r w:rsidRPr="000128B4">
        <w:rPr>
          <w:rFonts w:ascii="Times New Roman" w:hAnsi="Times New Roman" w:cs="Times New Roman"/>
          <w:i/>
        </w:rPr>
        <w:t>Líbrame, Señor, del hombre malvado, del varón inicuo líbrame (Sal 139, l)</w:t>
      </w:r>
      <w:r>
        <w:rPr>
          <w:rFonts w:ascii="Times New Roman" w:hAnsi="Times New Roman" w:cs="Times New Roman"/>
        </w:rPr>
        <w:t>.</w:t>
      </w:r>
      <w:r w:rsidRPr="00A57297">
        <w:rPr>
          <w:rFonts w:ascii="Times New Roman" w:hAnsi="Times New Roman" w:cs="Times New Roman"/>
        </w:rPr>
        <w:t xml:space="preserve"> Líbrame, Señor, de mí mismo; pues no hay Señor después de ti, a quien deba temer más que a mí.  Porque ¿quién pone tantas asechanzas a mi alma como yo? ¿Quién se opone tanto a mi salvación como yo? ¿Quién es tan ingenioso en su propia destrucción como yo? ¿Quién me lisonjea tan seductoramente para que perezca, como yo? ¿Quién busca hasta tal punto mi alma para arrebatarla?</w:t>
      </w:r>
      <w:r>
        <w:rPr>
          <w:rStyle w:val="Refdenotaalpie"/>
          <w:rFonts w:ascii="Times New Roman" w:hAnsi="Times New Roman" w:cs="Times New Roman"/>
        </w:rPr>
        <w:footnoteReference w:id="474"/>
      </w:r>
      <w:r w:rsidRPr="00A57297">
        <w:rPr>
          <w:rFonts w:ascii="Times New Roman" w:hAnsi="Times New Roman" w:cs="Times New Roman"/>
        </w:rPr>
        <w:t xml:space="preserve"> ¿Quién se propone arrebatar mi recompensa?</w:t>
      </w:r>
      <w:r>
        <w:rPr>
          <w:rStyle w:val="Refdenotaalpie"/>
          <w:rFonts w:ascii="Times New Roman" w:hAnsi="Times New Roman" w:cs="Times New Roman"/>
        </w:rPr>
        <w:footnoteReference w:id="475"/>
      </w:r>
      <w:r w:rsidRPr="00A57297">
        <w:rPr>
          <w:rFonts w:ascii="Times New Roman" w:hAnsi="Times New Roman" w:cs="Times New Roman"/>
        </w:rPr>
        <w:t xml:space="preserve"> ¿Quién tanto como yo, Señor, se esfuerza por alejarme de aquella heredad preclara prometida por ti? ¿Quién más que yo odia mi alma con odio inicuo?</w:t>
      </w:r>
    </w:p>
    <w:p w14:paraId="11A0A406" w14:textId="77777777" w:rsidR="00B5378D" w:rsidRPr="00A57297" w:rsidRDefault="00B5378D" w:rsidP="00B5378D">
      <w:pPr>
        <w:spacing w:after="120" w:line="240" w:lineRule="auto"/>
        <w:ind w:firstLine="567"/>
        <w:jc w:val="both"/>
        <w:rPr>
          <w:rFonts w:ascii="Times New Roman" w:hAnsi="Times New Roman" w:cs="Times New Roman"/>
        </w:rPr>
      </w:pPr>
      <w:r>
        <w:rPr>
          <w:rFonts w:ascii="Times New Roman" w:hAnsi="Times New Roman" w:cs="Times New Roman"/>
        </w:rPr>
        <w:t>Y yo ciertamente sin razón.</w:t>
      </w:r>
      <w:r w:rsidRPr="00A57297">
        <w:rPr>
          <w:rFonts w:ascii="Times New Roman" w:hAnsi="Times New Roman" w:cs="Times New Roman"/>
        </w:rPr>
        <w:t xml:space="preserve"> Porque ¿qué mal me has hecho alma mía? Por ti vivo; por ti oigo, veo, estoy lleno de vigor, de salud; por ti siento, entiendo, poseo sabiduría; si es que poseo sabiduría y no más bien deliro. ¿Acaso no soy ingrato, maligno y perverso, porq</w:t>
      </w:r>
      <w:r>
        <w:rPr>
          <w:rFonts w:ascii="Times New Roman" w:hAnsi="Times New Roman" w:cs="Times New Roman"/>
        </w:rPr>
        <w:t xml:space="preserve">ue amo la iniquidad y te odio? </w:t>
      </w:r>
      <w:r w:rsidRPr="00A57297">
        <w:rPr>
          <w:rFonts w:ascii="Times New Roman" w:hAnsi="Times New Roman" w:cs="Times New Roman"/>
        </w:rPr>
        <w:t xml:space="preserve">Porque </w:t>
      </w:r>
      <w:r w:rsidRPr="000128B4">
        <w:rPr>
          <w:rFonts w:ascii="Times New Roman" w:hAnsi="Times New Roman" w:cs="Times New Roman"/>
          <w:i/>
        </w:rPr>
        <w:t>quien ama la iniquidad odia su alma (Sal 10, 5)</w:t>
      </w:r>
      <w:r>
        <w:rPr>
          <w:rFonts w:ascii="Times New Roman" w:hAnsi="Times New Roman" w:cs="Times New Roman"/>
        </w:rPr>
        <w:t>.</w:t>
      </w:r>
      <w:r w:rsidRPr="00A57297">
        <w:rPr>
          <w:rFonts w:ascii="Times New Roman" w:hAnsi="Times New Roman" w:cs="Times New Roman"/>
        </w:rPr>
        <w:t xml:space="preserve"> Alma mía, ¿acaso no es una gran iniquidad el hech</w:t>
      </w:r>
      <w:r>
        <w:rPr>
          <w:rFonts w:ascii="Times New Roman" w:hAnsi="Times New Roman" w:cs="Times New Roman"/>
        </w:rPr>
        <w:t xml:space="preserve">o de odiarte a ti que me amas? </w:t>
      </w:r>
      <w:r w:rsidRPr="00A57297">
        <w:rPr>
          <w:rFonts w:ascii="Times New Roman" w:hAnsi="Times New Roman" w:cs="Times New Roman"/>
        </w:rPr>
        <w:lastRenderedPageBreak/>
        <w:t>Porque si te odio, ¿cómo no odiarme? ¿Acaso no</w:t>
      </w:r>
      <w:r>
        <w:rPr>
          <w:rFonts w:ascii="Times New Roman" w:hAnsi="Times New Roman" w:cs="Times New Roman"/>
        </w:rPr>
        <w:t xml:space="preserve"> eres tú mi alma y mi vida? </w:t>
      </w:r>
      <w:r w:rsidRPr="00A57297">
        <w:rPr>
          <w:rFonts w:ascii="Times New Roman" w:hAnsi="Times New Roman" w:cs="Times New Roman"/>
        </w:rPr>
        <w:t>Es más, ¿qué eres sino mi alma y mi vida? ¿Con qué derecho puedo no amarte, vida mía y mi único bien?</w:t>
      </w:r>
    </w:p>
    <w:p w14:paraId="5AC13FA3"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¡Ay de mí si por mi culpa has de perecer para sie</w:t>
      </w:r>
      <w:r>
        <w:rPr>
          <w:rFonts w:ascii="Times New Roman" w:hAnsi="Times New Roman" w:cs="Times New Roman"/>
        </w:rPr>
        <w:t>mpre y yo para siempre contigo!</w:t>
      </w:r>
      <w:r w:rsidRPr="00A57297">
        <w:rPr>
          <w:rFonts w:ascii="Times New Roman" w:hAnsi="Times New Roman" w:cs="Times New Roman"/>
        </w:rPr>
        <w:t xml:space="preserve"> Si has de perecer, ¿a quién puedo imputarl</w:t>
      </w:r>
      <w:r>
        <w:rPr>
          <w:rFonts w:ascii="Times New Roman" w:hAnsi="Times New Roman" w:cs="Times New Roman"/>
        </w:rPr>
        <w:t>o más justamente que a mí?</w:t>
      </w:r>
      <w:r w:rsidRPr="00A57297">
        <w:rPr>
          <w:rFonts w:ascii="Times New Roman" w:hAnsi="Times New Roman" w:cs="Times New Roman"/>
        </w:rPr>
        <w:t xml:space="preserve"> Si he de perecer, ¡Dios no lo permita!, ¿a quién acusaré, a ti o a mí? Si a ti y a mí, ¡ay igualmente de ti y de mí!  Si soy malo por tu culpa y digno de morir, ¿por qué razón puedo amarte a ti, la causa de mi perdición? Si tal cosa habría de sucederme, más me valiera no haber nacido</w:t>
      </w:r>
      <w:r>
        <w:rPr>
          <w:rStyle w:val="Refdenotaalpie"/>
          <w:rFonts w:ascii="Times New Roman" w:hAnsi="Times New Roman" w:cs="Times New Roman"/>
        </w:rPr>
        <w:footnoteReference w:id="476"/>
      </w:r>
      <w:r w:rsidRPr="00A57297">
        <w:rPr>
          <w:rFonts w:ascii="Times New Roman" w:hAnsi="Times New Roman" w:cs="Times New Roman"/>
        </w:rPr>
        <w:t xml:space="preserve"> ¿Qué mejor consejo me queda, antes de morir que no morir así? Pues si muriera de una vez por todas, ¡Dios me libre! ¿qué más podré hacer sino tan sólo morir?  Señor Dios, desde entonces se desencadenará tu ira; desde entonces no habrá consejo, ni prudencia, ni sabiduría, ni razón; perseverará en la muerte, aquel a quien le aconteciera morir de una vez por todas.</w:t>
      </w:r>
    </w:p>
    <w:p w14:paraId="42B338AA" w14:textId="77777777" w:rsidR="00B5378D" w:rsidRPr="00FD2A54" w:rsidRDefault="00B5378D" w:rsidP="00B5378D">
      <w:pPr>
        <w:spacing w:after="0" w:line="240" w:lineRule="auto"/>
        <w:ind w:firstLine="567"/>
        <w:jc w:val="both"/>
        <w:rPr>
          <w:rFonts w:ascii="Times New Roman" w:hAnsi="Times New Roman" w:cs="Times New Roman"/>
          <w:i/>
        </w:rPr>
      </w:pPr>
      <w:r w:rsidRPr="00A57297">
        <w:rPr>
          <w:rFonts w:ascii="Times New Roman" w:hAnsi="Times New Roman" w:cs="Times New Roman"/>
        </w:rPr>
        <w:t xml:space="preserve">Yo sé lo que haré antes de morir: </w:t>
      </w:r>
      <w:r w:rsidRPr="00FD2A54">
        <w:rPr>
          <w:rFonts w:ascii="Times New Roman" w:hAnsi="Times New Roman" w:cs="Times New Roman"/>
          <w:i/>
        </w:rPr>
        <w:t>Clamaré al Dios Altísimo, al Dios que hace tanto por mí (Sal 56, 3).</w:t>
      </w:r>
      <w:r>
        <w:rPr>
          <w:rFonts w:ascii="Times New Roman" w:hAnsi="Times New Roman" w:cs="Times New Roman"/>
        </w:rPr>
        <w:t xml:space="preserve"> </w:t>
      </w:r>
      <w:r w:rsidRPr="00A57297">
        <w:rPr>
          <w:rFonts w:ascii="Times New Roman" w:hAnsi="Times New Roman" w:cs="Times New Roman"/>
        </w:rPr>
        <w:t>Dios es el Altísimo, y yo estoy e</w:t>
      </w:r>
      <w:r>
        <w:rPr>
          <w:rFonts w:ascii="Times New Roman" w:hAnsi="Times New Roman" w:cs="Times New Roman"/>
        </w:rPr>
        <w:t xml:space="preserve">n lo profundo de la iniquidad. </w:t>
      </w:r>
      <w:r w:rsidRPr="00A57297">
        <w:rPr>
          <w:rFonts w:ascii="Times New Roman" w:hAnsi="Times New Roman" w:cs="Times New Roman"/>
        </w:rPr>
        <w:t xml:space="preserve">Con clamor poderoso es necesario que grite, de otro modo no </w:t>
      </w:r>
      <w:r>
        <w:rPr>
          <w:rFonts w:ascii="Times New Roman" w:hAnsi="Times New Roman" w:cs="Times New Roman"/>
        </w:rPr>
        <w:t>me oirá, porque es el Altísimo.</w:t>
      </w:r>
      <w:r w:rsidRPr="00A57297">
        <w:rPr>
          <w:rFonts w:ascii="Times New Roman" w:hAnsi="Times New Roman" w:cs="Times New Roman"/>
        </w:rPr>
        <w:t xml:space="preserve"> Diré mis iniquidades a Dios, que san</w:t>
      </w:r>
      <w:r>
        <w:rPr>
          <w:rFonts w:ascii="Times New Roman" w:hAnsi="Times New Roman" w:cs="Times New Roman"/>
        </w:rPr>
        <w:t xml:space="preserve">tifica gratuitamente al impío. </w:t>
      </w:r>
      <w:r w:rsidRPr="00A57297">
        <w:rPr>
          <w:rFonts w:ascii="Times New Roman" w:hAnsi="Times New Roman" w:cs="Times New Roman"/>
        </w:rPr>
        <w:t>Confesaré al Señor porque es bueno</w:t>
      </w:r>
      <w:r>
        <w:rPr>
          <w:rStyle w:val="Refdenotaalpie"/>
          <w:rFonts w:ascii="Times New Roman" w:hAnsi="Times New Roman" w:cs="Times New Roman"/>
        </w:rPr>
        <w:footnoteReference w:id="477"/>
      </w:r>
      <w:r w:rsidRPr="00A57297">
        <w:rPr>
          <w:rFonts w:ascii="Times New Roman" w:hAnsi="Times New Roman" w:cs="Times New Roman"/>
        </w:rPr>
        <w:t xml:space="preserve">. Me acusaré a mí mismo sin miramiento, dejaré </w:t>
      </w:r>
      <w:r>
        <w:rPr>
          <w:rFonts w:ascii="Times New Roman" w:hAnsi="Times New Roman" w:cs="Times New Roman"/>
        </w:rPr>
        <w:t>escapar contra mí mis palabras.</w:t>
      </w:r>
      <w:r w:rsidRPr="00A57297">
        <w:rPr>
          <w:rFonts w:ascii="Times New Roman" w:hAnsi="Times New Roman" w:cs="Times New Roman"/>
        </w:rPr>
        <w:t xml:space="preserve"> Como un penitente afligido por el dolor hablaré en la amargura de mi alma; diré a Dios: ¡No me condenes!</w:t>
      </w:r>
      <w:r>
        <w:rPr>
          <w:rStyle w:val="Refdenotaalpie"/>
          <w:rFonts w:ascii="Times New Roman" w:hAnsi="Times New Roman" w:cs="Times New Roman"/>
        </w:rPr>
        <w:footnoteReference w:id="478"/>
      </w:r>
      <w:r w:rsidRPr="00A57297">
        <w:rPr>
          <w:rFonts w:ascii="Times New Roman" w:hAnsi="Times New Roman" w:cs="Times New Roman"/>
        </w:rPr>
        <w:t xml:space="preserve"> Yo mismo me </w:t>
      </w:r>
      <w:r>
        <w:rPr>
          <w:rFonts w:ascii="Times New Roman" w:hAnsi="Times New Roman" w:cs="Times New Roman"/>
        </w:rPr>
        <w:t>juzgaré, yo mismo me condenaré.</w:t>
      </w:r>
      <w:r w:rsidRPr="00A57297">
        <w:rPr>
          <w:rFonts w:ascii="Times New Roman" w:hAnsi="Times New Roman" w:cs="Times New Roman"/>
        </w:rPr>
        <w:t xml:space="preserve"> No quie</w:t>
      </w:r>
      <w:r>
        <w:rPr>
          <w:rFonts w:ascii="Times New Roman" w:hAnsi="Times New Roman" w:cs="Times New Roman"/>
        </w:rPr>
        <w:t xml:space="preserve">ras tú, oh Señor, condenarme. </w:t>
      </w:r>
      <w:r w:rsidRPr="00A57297">
        <w:rPr>
          <w:rFonts w:ascii="Times New Roman" w:hAnsi="Times New Roman" w:cs="Times New Roman"/>
        </w:rPr>
        <w:t>Perm</w:t>
      </w:r>
      <w:r>
        <w:rPr>
          <w:rFonts w:ascii="Times New Roman" w:hAnsi="Times New Roman" w:cs="Times New Roman"/>
        </w:rPr>
        <w:t>íteme trabajar en esta empresa.</w:t>
      </w:r>
      <w:r w:rsidRPr="00A57297">
        <w:rPr>
          <w:rFonts w:ascii="Times New Roman" w:hAnsi="Times New Roman" w:cs="Times New Roman"/>
        </w:rPr>
        <w:t xml:space="preserve"> Una vez trabajaste por nuestra salvación, considera tú el trabajo y el dolor con lo</w:t>
      </w:r>
      <w:r>
        <w:rPr>
          <w:rFonts w:ascii="Times New Roman" w:hAnsi="Times New Roman" w:cs="Times New Roman"/>
        </w:rPr>
        <w:t>s que nos pusiste en tus manos.</w:t>
      </w:r>
      <w:r w:rsidRPr="00A57297">
        <w:rPr>
          <w:rFonts w:ascii="Times New Roman" w:hAnsi="Times New Roman" w:cs="Times New Roman"/>
        </w:rPr>
        <w:t xml:space="preserve"> Jesús bueno, no es cosa tuya condenar al que se condena a sí mismo, perd</w:t>
      </w:r>
      <w:r>
        <w:rPr>
          <w:rFonts w:ascii="Times New Roman" w:hAnsi="Times New Roman" w:cs="Times New Roman"/>
        </w:rPr>
        <w:t>er al que a sí mismo se juzga.</w:t>
      </w:r>
      <w:r w:rsidRPr="00A57297">
        <w:rPr>
          <w:rFonts w:ascii="Times New Roman" w:hAnsi="Times New Roman" w:cs="Times New Roman"/>
        </w:rPr>
        <w:t xml:space="preserve"> El mundo te llama salvador, no destructor. Tú por cierto destruyes completamente a los malos</w:t>
      </w:r>
      <w:r>
        <w:rPr>
          <w:rStyle w:val="Refdenotaalpie"/>
          <w:rFonts w:ascii="Times New Roman" w:hAnsi="Times New Roman" w:cs="Times New Roman"/>
        </w:rPr>
        <w:footnoteReference w:id="479"/>
      </w:r>
      <w:r w:rsidRPr="00A57297">
        <w:rPr>
          <w:rFonts w:ascii="Times New Roman" w:hAnsi="Times New Roman" w:cs="Times New Roman"/>
        </w:rPr>
        <w:t>, pero a lo</w:t>
      </w:r>
      <w:r>
        <w:rPr>
          <w:rFonts w:ascii="Times New Roman" w:hAnsi="Times New Roman" w:cs="Times New Roman"/>
        </w:rPr>
        <w:t>s que perseveran en su malicia.</w:t>
      </w:r>
      <w:r w:rsidRPr="00A57297">
        <w:rPr>
          <w:rFonts w:ascii="Times New Roman" w:hAnsi="Times New Roman" w:cs="Times New Roman"/>
        </w:rPr>
        <w:t xml:space="preserve"> Y</w:t>
      </w:r>
      <w:r>
        <w:rPr>
          <w:rFonts w:ascii="Times New Roman" w:hAnsi="Times New Roman" w:cs="Times New Roman"/>
        </w:rPr>
        <w:t>o no quiero perseverar en ella.</w:t>
      </w:r>
      <w:r w:rsidRPr="00A57297">
        <w:rPr>
          <w:rFonts w:ascii="Times New Roman" w:hAnsi="Times New Roman" w:cs="Times New Roman"/>
        </w:rPr>
        <w:t xml:space="preserve"> </w:t>
      </w:r>
      <w:r w:rsidRPr="00FD2A54">
        <w:rPr>
          <w:rFonts w:ascii="Times New Roman" w:hAnsi="Times New Roman" w:cs="Times New Roman"/>
          <w:i/>
        </w:rPr>
        <w:t>Di a mi alma: Yo soy tu Salvación (Sal 34, 3)</w:t>
      </w:r>
      <w:r>
        <w:rPr>
          <w:rFonts w:ascii="Times New Roman" w:hAnsi="Times New Roman" w:cs="Times New Roman"/>
        </w:rPr>
        <w:t xml:space="preserve">. </w:t>
      </w:r>
      <w:r w:rsidRPr="00A57297">
        <w:rPr>
          <w:rFonts w:ascii="Times New Roman" w:hAnsi="Times New Roman" w:cs="Times New Roman"/>
        </w:rPr>
        <w:t xml:space="preserve">Alma mía, aunque seas acusada de muchas cosas y estés muy temerosa por tus muchos delitos, ¿no te sonríe acaso la esperanza del perdón en el dulcísimo nombre de Jesús tan lleno de bondad? ¿Por qué te consumes de tristeza? ¿Por qué desfalleces de amargura? ¿Acaso no hay para ti un consejero? </w:t>
      </w:r>
      <w:r w:rsidRPr="00FD2A54">
        <w:rPr>
          <w:rFonts w:ascii="Times New Roman" w:hAnsi="Times New Roman" w:cs="Times New Roman"/>
          <w:i/>
        </w:rPr>
        <w:t>¿Por ventura no hay más bálsamo en Galaad, o no hay médico allí? (Jr 8, 22)</w:t>
      </w:r>
      <w:r w:rsidRPr="00A57297">
        <w:rPr>
          <w:rFonts w:ascii="Times New Roman" w:hAnsi="Times New Roman" w:cs="Times New Roman"/>
        </w:rPr>
        <w:t>. ¿Por qué estás triste, alm</w:t>
      </w:r>
      <w:r>
        <w:rPr>
          <w:rFonts w:ascii="Times New Roman" w:hAnsi="Times New Roman" w:cs="Times New Roman"/>
        </w:rPr>
        <w:t xml:space="preserve">a mía, y por qué me conturbas? </w:t>
      </w:r>
      <w:r w:rsidRPr="00FD2A54">
        <w:rPr>
          <w:rFonts w:ascii="Times New Roman" w:hAnsi="Times New Roman" w:cs="Times New Roman"/>
          <w:i/>
        </w:rPr>
        <w:t>Espera en Dios porque aún lo alabaré, salvación de mi rostro y Dios mío (Sal 42,5-6).</w:t>
      </w:r>
    </w:p>
    <w:p w14:paraId="7091B389" w14:textId="77777777" w:rsidR="00B5378D" w:rsidRPr="00A57297" w:rsidRDefault="00B5378D" w:rsidP="00B5378D">
      <w:pPr>
        <w:spacing w:after="0" w:line="240" w:lineRule="auto"/>
        <w:ind w:firstLine="567"/>
        <w:jc w:val="both"/>
        <w:rPr>
          <w:rFonts w:ascii="Times New Roman" w:hAnsi="Times New Roman" w:cs="Times New Roman"/>
        </w:rPr>
      </w:pPr>
    </w:p>
    <w:p w14:paraId="20A1908C" w14:textId="77777777" w:rsidR="00B5378D" w:rsidRDefault="00B5378D" w:rsidP="00B5378D">
      <w:pPr>
        <w:spacing w:after="0" w:line="240" w:lineRule="auto"/>
        <w:jc w:val="both"/>
        <w:rPr>
          <w:rFonts w:ascii="Times New Roman" w:hAnsi="Times New Roman" w:cs="Times New Roman"/>
          <w:b/>
        </w:rPr>
      </w:pPr>
      <w:r w:rsidRPr="00FD2A54">
        <w:rPr>
          <w:rFonts w:ascii="Times New Roman" w:hAnsi="Times New Roman" w:cs="Times New Roman"/>
          <w:b/>
        </w:rPr>
        <w:t xml:space="preserve">Tres hombres malos para crucificar en sí mismo: </w:t>
      </w:r>
    </w:p>
    <w:p w14:paraId="71331569" w14:textId="77777777" w:rsidR="00B5378D" w:rsidRPr="00FD2A54" w:rsidRDefault="00B5378D" w:rsidP="00B5378D">
      <w:pPr>
        <w:spacing w:after="120" w:line="240" w:lineRule="auto"/>
        <w:jc w:val="both"/>
        <w:rPr>
          <w:rFonts w:ascii="Times New Roman" w:hAnsi="Times New Roman" w:cs="Times New Roman"/>
          <w:b/>
        </w:rPr>
      </w:pPr>
      <w:r w:rsidRPr="00FD2A54">
        <w:rPr>
          <w:rFonts w:ascii="Times New Roman" w:hAnsi="Times New Roman" w:cs="Times New Roman"/>
          <w:b/>
        </w:rPr>
        <w:t>el hombre terreno, el hombre carnal, el hombre animal</w:t>
      </w:r>
    </w:p>
    <w:p w14:paraId="4FC95315"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Mientras deseo consolarme en mi soliloquio, mi alma elige el estrangulamiento y mis huesos la muerte</w:t>
      </w:r>
      <w:r>
        <w:rPr>
          <w:rStyle w:val="Refdenotaalpie"/>
          <w:rFonts w:ascii="Times New Roman" w:hAnsi="Times New Roman" w:cs="Times New Roman"/>
        </w:rPr>
        <w:footnoteReference w:id="480"/>
      </w:r>
      <w:r w:rsidRPr="00A57297">
        <w:rPr>
          <w:rFonts w:ascii="Times New Roman" w:hAnsi="Times New Roman" w:cs="Times New Roman"/>
        </w:rPr>
        <w:t xml:space="preserve">. </w:t>
      </w:r>
      <w:r w:rsidRPr="004C6DE1">
        <w:rPr>
          <w:rFonts w:ascii="Times New Roman" w:hAnsi="Times New Roman" w:cs="Times New Roman"/>
          <w:i/>
        </w:rPr>
        <w:t>Hastío tiene mi alma de mi vida (Jb 10,1)</w:t>
      </w:r>
      <w:r>
        <w:rPr>
          <w:rFonts w:ascii="Times New Roman" w:hAnsi="Times New Roman" w:cs="Times New Roman"/>
        </w:rPr>
        <w:t xml:space="preserve">. </w:t>
      </w:r>
      <w:r w:rsidRPr="00A57297">
        <w:rPr>
          <w:rFonts w:ascii="Times New Roman" w:hAnsi="Times New Roman" w:cs="Times New Roman"/>
        </w:rPr>
        <w:t xml:space="preserve">Nada </w:t>
      </w:r>
      <w:r>
        <w:rPr>
          <w:rFonts w:ascii="Times New Roman" w:hAnsi="Times New Roman" w:cs="Times New Roman"/>
        </w:rPr>
        <w:t>asombroso.</w:t>
      </w:r>
      <w:r w:rsidRPr="00A57297">
        <w:rPr>
          <w:rFonts w:ascii="Times New Roman" w:hAnsi="Times New Roman" w:cs="Times New Roman"/>
        </w:rPr>
        <w:t xml:space="preserve"> Por cier</w:t>
      </w:r>
      <w:r>
        <w:rPr>
          <w:rFonts w:ascii="Times New Roman" w:hAnsi="Times New Roman" w:cs="Times New Roman"/>
        </w:rPr>
        <w:t>to mi vida es mala y yo soy un “hombre viejo”</w:t>
      </w:r>
      <w:r w:rsidRPr="00A57297">
        <w:rPr>
          <w:rFonts w:ascii="Times New Roman" w:hAnsi="Times New Roman" w:cs="Times New Roman"/>
        </w:rPr>
        <w:t xml:space="preserve"> próximo a la muerte; soy un hombre malo y un varón inicuo; un hombre terreno que lleva la imagen de lo terreno; un hombre carnal vendido al pecado; un hombre animal que no percibe las cosas que son del Espíritu de Dios</w:t>
      </w:r>
      <w:r>
        <w:rPr>
          <w:rStyle w:val="Refdenotaalpie"/>
          <w:rFonts w:ascii="Times New Roman" w:hAnsi="Times New Roman" w:cs="Times New Roman"/>
        </w:rPr>
        <w:footnoteReference w:id="481"/>
      </w:r>
      <w:r w:rsidRPr="00A57297">
        <w:rPr>
          <w:rFonts w:ascii="Times New Roman" w:hAnsi="Times New Roman" w:cs="Times New Roman"/>
        </w:rPr>
        <w:t>; un hombre reo de muerte, digno de</w:t>
      </w:r>
      <w:r>
        <w:rPr>
          <w:rFonts w:ascii="Times New Roman" w:hAnsi="Times New Roman" w:cs="Times New Roman"/>
        </w:rPr>
        <w:t xml:space="preserve"> la cruz y no de una sola cruz.</w:t>
      </w:r>
      <w:r w:rsidRPr="00A57297">
        <w:rPr>
          <w:rFonts w:ascii="Times New Roman" w:hAnsi="Times New Roman" w:cs="Times New Roman"/>
        </w:rPr>
        <w:t xml:space="preserve"> Porque al hombre terreno se le destina una cruz, otra al</w:t>
      </w:r>
      <w:r>
        <w:rPr>
          <w:rFonts w:ascii="Times New Roman" w:hAnsi="Times New Roman" w:cs="Times New Roman"/>
        </w:rPr>
        <w:t xml:space="preserve"> hombre carnal, otra al animal.</w:t>
      </w:r>
      <w:r w:rsidRPr="00A57297">
        <w:rPr>
          <w:rFonts w:ascii="Times New Roman" w:hAnsi="Times New Roman" w:cs="Times New Roman"/>
        </w:rPr>
        <w:t xml:space="preserve"> Y yo soy todos estos hombres en uno solo; y todos estos son uno solo en mí; y todos sus pensamientos están coaligados contra mí para el mal. Habitan en mí, se ocultan, observan mis pisadas</w:t>
      </w:r>
      <w:r>
        <w:rPr>
          <w:rStyle w:val="Refdenotaalpie"/>
          <w:rFonts w:ascii="Times New Roman" w:hAnsi="Times New Roman" w:cs="Times New Roman"/>
        </w:rPr>
        <w:footnoteReference w:id="482"/>
      </w:r>
      <w:r w:rsidRPr="00A57297">
        <w:rPr>
          <w:rFonts w:ascii="Times New Roman" w:hAnsi="Times New Roman" w:cs="Times New Roman"/>
        </w:rPr>
        <w:t>.</w:t>
      </w:r>
    </w:p>
    <w:p w14:paraId="798522DE"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¡Oh dura y gravosa, oh infeli</w:t>
      </w:r>
      <w:r>
        <w:rPr>
          <w:rFonts w:ascii="Times New Roman" w:hAnsi="Times New Roman" w:cs="Times New Roman"/>
        </w:rPr>
        <w:t>z y miserable condición humana!</w:t>
      </w:r>
      <w:r w:rsidRPr="00A57297">
        <w:rPr>
          <w:rFonts w:ascii="Times New Roman" w:hAnsi="Times New Roman" w:cs="Times New Roman"/>
        </w:rPr>
        <w:t xml:space="preserve"> Nuestros enemigos viven y son más fuertes que nosotros</w:t>
      </w:r>
      <w:r>
        <w:rPr>
          <w:rStyle w:val="Refdenotaalpie"/>
          <w:rFonts w:ascii="Times New Roman" w:hAnsi="Times New Roman" w:cs="Times New Roman"/>
        </w:rPr>
        <w:footnoteReference w:id="483"/>
      </w:r>
      <w:r w:rsidRPr="00A57297">
        <w:rPr>
          <w:rFonts w:ascii="Times New Roman" w:hAnsi="Times New Roman" w:cs="Times New Roman"/>
        </w:rPr>
        <w:t>; y nuestros enemigos somos nosotros mismos, terrenos, carnales, animales, ni paz ni seguridad hay para nosotros respecto de nosotros mismos, mientras no estemos suspendidos de la cruz, crucificados junto con Cristo, para destruir en nosotros el cuerpo de pecado, a fin de que no sirvamos más al pecado, sino que muertos al pecado, vivamos para la justicia</w:t>
      </w:r>
      <w:r>
        <w:rPr>
          <w:rStyle w:val="Refdenotaalpie"/>
          <w:rFonts w:ascii="Times New Roman" w:hAnsi="Times New Roman" w:cs="Times New Roman"/>
        </w:rPr>
        <w:footnoteReference w:id="484"/>
      </w:r>
      <w:r w:rsidRPr="00A57297">
        <w:rPr>
          <w:rFonts w:ascii="Times New Roman" w:hAnsi="Times New Roman" w:cs="Times New Roman"/>
        </w:rPr>
        <w:t xml:space="preserve">, </w:t>
      </w:r>
      <w:r w:rsidRPr="004C6DE1">
        <w:rPr>
          <w:rFonts w:ascii="Times New Roman" w:hAnsi="Times New Roman" w:cs="Times New Roman"/>
          <w:i/>
        </w:rPr>
        <w:t>y sin temor, liberados de la mano de nuestros enemigos, le sirvamos en santidad y justicia delante de él todos nuestros días (Lc 1, 74-75).</w:t>
      </w:r>
    </w:p>
    <w:p w14:paraId="0397A17A" w14:textId="77777777" w:rsidR="00B5378D" w:rsidRDefault="00B5378D" w:rsidP="00B5378D">
      <w:pPr>
        <w:spacing w:after="0" w:line="240" w:lineRule="auto"/>
        <w:ind w:firstLine="567"/>
        <w:jc w:val="both"/>
        <w:rPr>
          <w:rFonts w:ascii="Times New Roman" w:hAnsi="Times New Roman" w:cs="Times New Roman"/>
        </w:rPr>
      </w:pPr>
    </w:p>
    <w:p w14:paraId="6B1A7E7D" w14:textId="77777777" w:rsidR="00B5378D" w:rsidRPr="00A57297" w:rsidRDefault="00B5378D" w:rsidP="00B5378D">
      <w:pPr>
        <w:spacing w:after="0" w:line="240" w:lineRule="auto"/>
        <w:ind w:firstLine="567"/>
        <w:jc w:val="both"/>
        <w:rPr>
          <w:rFonts w:ascii="Times New Roman" w:hAnsi="Times New Roman" w:cs="Times New Roman"/>
        </w:rPr>
      </w:pPr>
    </w:p>
    <w:p w14:paraId="727371F3" w14:textId="77777777" w:rsidR="00B5378D" w:rsidRPr="00A57297" w:rsidRDefault="00B5378D" w:rsidP="00B5378D">
      <w:pPr>
        <w:spacing w:after="0" w:line="240" w:lineRule="auto"/>
        <w:rPr>
          <w:rFonts w:ascii="Times New Roman" w:hAnsi="Times New Roman" w:cs="Times New Roman"/>
        </w:rPr>
      </w:pPr>
      <w:r w:rsidRPr="00A57297">
        <w:rPr>
          <w:rFonts w:ascii="Times New Roman" w:hAnsi="Times New Roman" w:cs="Times New Roman"/>
        </w:rPr>
        <w:t>EL HOMBRE TERRENO</w:t>
      </w:r>
    </w:p>
    <w:p w14:paraId="51E770E3" w14:textId="77777777" w:rsidR="00B5378D" w:rsidRPr="00A57297" w:rsidRDefault="00B5378D" w:rsidP="00B5378D">
      <w:pPr>
        <w:spacing w:after="0" w:line="240" w:lineRule="auto"/>
        <w:ind w:firstLine="567"/>
        <w:rPr>
          <w:rFonts w:ascii="Times New Roman" w:hAnsi="Times New Roman" w:cs="Times New Roman"/>
        </w:rPr>
      </w:pPr>
    </w:p>
    <w:p w14:paraId="36E286D0" w14:textId="77777777" w:rsidR="00B5378D" w:rsidRPr="004C6DE1" w:rsidRDefault="00B5378D" w:rsidP="00B5378D">
      <w:pPr>
        <w:spacing w:after="0" w:line="240" w:lineRule="auto"/>
        <w:ind w:firstLine="567"/>
        <w:jc w:val="both"/>
        <w:rPr>
          <w:rFonts w:ascii="Times New Roman" w:hAnsi="Times New Roman" w:cs="Times New Roman"/>
          <w:i/>
        </w:rPr>
      </w:pPr>
      <w:r w:rsidRPr="00A57297">
        <w:rPr>
          <w:rFonts w:ascii="Times New Roman" w:hAnsi="Times New Roman" w:cs="Times New Roman"/>
        </w:rPr>
        <w:lastRenderedPageBreak/>
        <w:t>En primer lugar debemos crucificar en nosotros al hombre terreno, después al carnal, y luego al animal; tras lo cual debemos revest</w:t>
      </w:r>
      <w:r>
        <w:rPr>
          <w:rFonts w:ascii="Times New Roman" w:hAnsi="Times New Roman" w:cs="Times New Roman"/>
        </w:rPr>
        <w:t>ir al hombre creado según Dios.</w:t>
      </w:r>
      <w:r w:rsidRPr="00A57297">
        <w:rPr>
          <w:rFonts w:ascii="Times New Roman" w:hAnsi="Times New Roman" w:cs="Times New Roman"/>
        </w:rPr>
        <w:t xml:space="preserve"> Al hablar del hombre terreno el Apóstol dice así: </w:t>
      </w:r>
      <w:r w:rsidRPr="004C6DE1">
        <w:rPr>
          <w:rFonts w:ascii="Times New Roman" w:hAnsi="Times New Roman" w:cs="Times New Roman"/>
          <w:i/>
        </w:rPr>
        <w:t>El primer hombre, salido de la tierra, es terreno; el segundo hombre, venido del cielo, es celestial.</w:t>
      </w:r>
      <w:r w:rsidRPr="00A57297">
        <w:rPr>
          <w:rFonts w:ascii="Times New Roman" w:hAnsi="Times New Roman" w:cs="Times New Roman"/>
        </w:rPr>
        <w:t xml:space="preserve"> Y también: </w:t>
      </w:r>
      <w:r w:rsidRPr="004C6DE1">
        <w:rPr>
          <w:rFonts w:ascii="Times New Roman" w:hAnsi="Times New Roman" w:cs="Times New Roman"/>
          <w:i/>
        </w:rPr>
        <w:t>Del mismo modo que hemos llevado la imagen del terreno, llevemos también la imagen del celestial (1 Co 15, 47-49).</w:t>
      </w:r>
    </w:p>
    <w:p w14:paraId="2B5AA4F1" w14:textId="77777777" w:rsidR="00B5378D" w:rsidRPr="00A57297" w:rsidRDefault="00B5378D" w:rsidP="00B5378D">
      <w:pPr>
        <w:spacing w:after="0" w:line="240" w:lineRule="auto"/>
        <w:ind w:firstLine="567"/>
        <w:jc w:val="both"/>
        <w:rPr>
          <w:rFonts w:ascii="Times New Roman" w:hAnsi="Times New Roman" w:cs="Times New Roman"/>
        </w:rPr>
      </w:pPr>
    </w:p>
    <w:p w14:paraId="4F76810D" w14:textId="77777777" w:rsidR="00B5378D" w:rsidRPr="004C6DE1" w:rsidRDefault="00B5378D" w:rsidP="00B5378D">
      <w:pPr>
        <w:spacing w:after="120" w:line="240" w:lineRule="auto"/>
        <w:jc w:val="both"/>
        <w:rPr>
          <w:rFonts w:ascii="Times New Roman" w:hAnsi="Times New Roman" w:cs="Times New Roman"/>
          <w:b/>
        </w:rPr>
      </w:pPr>
      <w:r w:rsidRPr="004C6DE1">
        <w:rPr>
          <w:rFonts w:ascii="Times New Roman" w:hAnsi="Times New Roman" w:cs="Times New Roman"/>
          <w:b/>
        </w:rPr>
        <w:t>Descripción del hombre terreno</w:t>
      </w:r>
    </w:p>
    <w:p w14:paraId="10419EDA" w14:textId="77777777" w:rsidR="00B5378D" w:rsidRPr="00A57297" w:rsidRDefault="00B5378D" w:rsidP="00B5378D">
      <w:pPr>
        <w:spacing w:after="120" w:line="240" w:lineRule="auto"/>
        <w:ind w:firstLine="567"/>
        <w:jc w:val="both"/>
        <w:rPr>
          <w:rFonts w:ascii="Times New Roman" w:hAnsi="Times New Roman" w:cs="Times New Roman"/>
        </w:rPr>
      </w:pPr>
      <w:r>
        <w:rPr>
          <w:rFonts w:ascii="Times New Roman" w:hAnsi="Times New Roman" w:cs="Times New Roman"/>
        </w:rPr>
        <w:t>El hombre terreno es el “hombre viejo”.</w:t>
      </w:r>
      <w:r w:rsidRPr="00A57297">
        <w:rPr>
          <w:rFonts w:ascii="Times New Roman" w:hAnsi="Times New Roman" w:cs="Times New Roman"/>
        </w:rPr>
        <w:t xml:space="preserve"> Porque comenzó en los días antiguos, en los día</w:t>
      </w:r>
      <w:r>
        <w:rPr>
          <w:rFonts w:ascii="Times New Roman" w:hAnsi="Times New Roman" w:cs="Times New Roman"/>
        </w:rPr>
        <w:t xml:space="preserve">s de la prevaricación de Adán. </w:t>
      </w:r>
      <w:r w:rsidRPr="00A57297">
        <w:rPr>
          <w:rFonts w:ascii="Times New Roman" w:hAnsi="Times New Roman" w:cs="Times New Roman"/>
        </w:rPr>
        <w:t>Llevan su imagen aquellos que saborean las cosas terrenas, aquellos que sólo piensan en las cosas del mundo, en cómo agradar al mundo; los que aman en demasía las realidades terrenas y la gloria terrena.</w:t>
      </w:r>
    </w:p>
    <w:p w14:paraId="4077BD7A"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 xml:space="preserve">Cuál es la imagen del hombre terreno nos lo muestra el Salmista cuando dice: </w:t>
      </w:r>
      <w:r w:rsidRPr="00016087">
        <w:rPr>
          <w:rFonts w:ascii="Times New Roman" w:hAnsi="Times New Roman" w:cs="Times New Roman"/>
          <w:i/>
        </w:rPr>
        <w:t>El hombre es semejante a la vanidad (Sal 143, 4)</w:t>
      </w:r>
      <w:r>
        <w:rPr>
          <w:rFonts w:ascii="Times New Roman" w:hAnsi="Times New Roman" w:cs="Times New Roman"/>
        </w:rPr>
        <w:t>.</w:t>
      </w:r>
      <w:r w:rsidRPr="00A57297">
        <w:rPr>
          <w:rFonts w:ascii="Times New Roman" w:hAnsi="Times New Roman" w:cs="Times New Roman"/>
        </w:rPr>
        <w:t xml:space="preserve"> El hombre, puesto que se ha apartado de Dios, </w:t>
      </w:r>
      <w:r>
        <w:rPr>
          <w:rFonts w:ascii="Times New Roman" w:hAnsi="Times New Roman" w:cs="Times New Roman"/>
        </w:rPr>
        <w:t>ama las cosas vanas y las hace.</w:t>
      </w:r>
      <w:r w:rsidRPr="00A57297">
        <w:rPr>
          <w:rFonts w:ascii="Times New Roman" w:hAnsi="Times New Roman" w:cs="Times New Roman"/>
        </w:rPr>
        <w:t xml:space="preserve"> El mismo también es vano, más </w:t>
      </w:r>
      <w:r>
        <w:rPr>
          <w:rFonts w:ascii="Times New Roman" w:hAnsi="Times New Roman" w:cs="Times New Roman"/>
        </w:rPr>
        <w:t xml:space="preserve">aún, se convierte en vanidad. </w:t>
      </w:r>
      <w:r w:rsidRPr="00A57297">
        <w:rPr>
          <w:rFonts w:ascii="Times New Roman" w:hAnsi="Times New Roman" w:cs="Times New Roman"/>
        </w:rPr>
        <w:t>Como son sus ob</w:t>
      </w:r>
      <w:r>
        <w:rPr>
          <w:rFonts w:ascii="Times New Roman" w:hAnsi="Times New Roman" w:cs="Times New Roman"/>
        </w:rPr>
        <w:t>ras, así es el propio artífice.</w:t>
      </w:r>
      <w:r w:rsidRPr="00A57297">
        <w:rPr>
          <w:rFonts w:ascii="Times New Roman" w:hAnsi="Times New Roman" w:cs="Times New Roman"/>
        </w:rPr>
        <w:t xml:space="preserve"> Como es el hombre fuera de sí mismo en la obra que realiza, así es en sí mismo, en su corazón, dond</w:t>
      </w:r>
      <w:r>
        <w:rPr>
          <w:rFonts w:ascii="Times New Roman" w:hAnsi="Times New Roman" w:cs="Times New Roman"/>
        </w:rPr>
        <w:t>e determina lo que ha de hacer.</w:t>
      </w:r>
      <w:r w:rsidRPr="00A57297">
        <w:rPr>
          <w:rFonts w:ascii="Times New Roman" w:hAnsi="Times New Roman" w:cs="Times New Roman"/>
        </w:rPr>
        <w:t xml:space="preserve"> El autor se refleja en su obra como en un espejo.</w:t>
      </w:r>
    </w:p>
    <w:p w14:paraId="4CACD892"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 xml:space="preserve">Antes del pecado existía en el hombre la imagen de la verdad, es decir, la </w:t>
      </w:r>
      <w:r>
        <w:rPr>
          <w:rFonts w:ascii="Times New Roman" w:hAnsi="Times New Roman" w:cs="Times New Roman"/>
        </w:rPr>
        <w:t xml:space="preserve">imagen de Dios, que es Verdad. </w:t>
      </w:r>
      <w:r w:rsidRPr="00A57297">
        <w:rPr>
          <w:rFonts w:ascii="Times New Roman" w:hAnsi="Times New Roman" w:cs="Times New Roman"/>
        </w:rPr>
        <w:t>Pero después del pecado la imagen de la Verdad fue deformada en el hombre y es la imagen de la vanidad lo que se representa en él. Se hizo semejante a la vanidad, y porque no permaneció en la Verdad, sus dí</w:t>
      </w:r>
      <w:r>
        <w:rPr>
          <w:rFonts w:ascii="Times New Roman" w:hAnsi="Times New Roman" w:cs="Times New Roman"/>
        </w:rPr>
        <w:t>as transcurren como una sombra.</w:t>
      </w:r>
      <w:r w:rsidRPr="00A57297">
        <w:rPr>
          <w:rFonts w:ascii="Times New Roman" w:hAnsi="Times New Roman" w:cs="Times New Roman"/>
        </w:rPr>
        <w:t xml:space="preserve"> El hombre pasa como una imagen que se desvanece</w:t>
      </w:r>
      <w:r>
        <w:rPr>
          <w:rStyle w:val="Refdenotaalpie"/>
          <w:rFonts w:ascii="Times New Roman" w:hAnsi="Times New Roman" w:cs="Times New Roman"/>
        </w:rPr>
        <w:footnoteReference w:id="485"/>
      </w:r>
      <w:r w:rsidRPr="00A57297">
        <w:rPr>
          <w:rFonts w:ascii="Times New Roman" w:hAnsi="Times New Roman" w:cs="Times New Roman"/>
        </w:rPr>
        <w:t>. ¿Acaso no ves cómo el hombre terreno que va tras la avaricia, pospuesta la imagen de Dios, comienza a amar la imagen de una moneda, cuyo valor se basa en el error y en l</w:t>
      </w:r>
      <w:r>
        <w:rPr>
          <w:rFonts w:ascii="Times New Roman" w:hAnsi="Times New Roman" w:cs="Times New Roman"/>
        </w:rPr>
        <w:t>a necia opinión de los hombres?</w:t>
      </w:r>
      <w:r w:rsidRPr="00A57297">
        <w:rPr>
          <w:rFonts w:ascii="Times New Roman" w:hAnsi="Times New Roman" w:cs="Times New Roman"/>
        </w:rPr>
        <w:t xml:space="preserve"> A una moneda que tiene la imagen y la inscripción de un hombre, el hombre la hace como a imagen y semejanza suya; cambia la gloria del Dios incorruptible por la seme</w:t>
      </w:r>
      <w:r>
        <w:rPr>
          <w:rFonts w:ascii="Times New Roman" w:hAnsi="Times New Roman" w:cs="Times New Roman"/>
        </w:rPr>
        <w:t>janza del</w:t>
      </w:r>
      <w:r w:rsidRPr="00A57297">
        <w:rPr>
          <w:rFonts w:ascii="Times New Roman" w:hAnsi="Times New Roman" w:cs="Times New Roman"/>
        </w:rPr>
        <w:t xml:space="preserve"> hombre corruptible, y sirve antes a la criatura que al Creador, mediante el amor erróneo del dinero que es esclavitud de los ídolos</w:t>
      </w:r>
      <w:r>
        <w:rPr>
          <w:rStyle w:val="Refdenotaalpie"/>
          <w:rFonts w:ascii="Times New Roman" w:hAnsi="Times New Roman" w:cs="Times New Roman"/>
        </w:rPr>
        <w:footnoteReference w:id="486"/>
      </w:r>
      <w:r w:rsidRPr="00A57297">
        <w:rPr>
          <w:rFonts w:ascii="Times New Roman" w:hAnsi="Times New Roman" w:cs="Times New Roman"/>
        </w:rPr>
        <w:t>. ¿Qué son la plata y el oro, sellados con los caracteres de la moneda pública, sino efigies de reyes y obras de manos de hombres?</w:t>
      </w:r>
      <w:r>
        <w:rPr>
          <w:rStyle w:val="Refdenotaalpie"/>
          <w:rFonts w:ascii="Times New Roman" w:hAnsi="Times New Roman" w:cs="Times New Roman"/>
        </w:rPr>
        <w:footnoteReference w:id="487"/>
      </w:r>
    </w:p>
    <w:p w14:paraId="1DFD3E6B" w14:textId="77777777" w:rsidR="00B5378D" w:rsidRPr="00A57297" w:rsidRDefault="00B5378D" w:rsidP="00B5378D">
      <w:pPr>
        <w:spacing w:after="0" w:line="240" w:lineRule="auto"/>
        <w:ind w:firstLine="567"/>
        <w:jc w:val="both"/>
        <w:rPr>
          <w:rFonts w:ascii="Times New Roman" w:hAnsi="Times New Roman" w:cs="Times New Roman"/>
        </w:rPr>
      </w:pPr>
    </w:p>
    <w:p w14:paraId="17505F7F" w14:textId="77777777" w:rsidR="00B5378D" w:rsidRPr="00016087" w:rsidRDefault="00B5378D" w:rsidP="00B5378D">
      <w:pPr>
        <w:spacing w:after="120" w:line="240" w:lineRule="auto"/>
        <w:jc w:val="both"/>
        <w:rPr>
          <w:rFonts w:ascii="Times New Roman" w:hAnsi="Times New Roman" w:cs="Times New Roman"/>
          <w:b/>
        </w:rPr>
      </w:pPr>
      <w:r w:rsidRPr="00016087">
        <w:rPr>
          <w:rFonts w:ascii="Times New Roman" w:hAnsi="Times New Roman" w:cs="Times New Roman"/>
          <w:b/>
        </w:rPr>
        <w:t>El avaro</w:t>
      </w:r>
    </w:p>
    <w:p w14:paraId="016C4FB3" w14:textId="77777777" w:rsidR="00B5378D" w:rsidRPr="00016087" w:rsidRDefault="00B5378D" w:rsidP="00B5378D">
      <w:pPr>
        <w:spacing w:after="0" w:line="240" w:lineRule="auto"/>
        <w:ind w:firstLine="567"/>
        <w:jc w:val="both"/>
        <w:rPr>
          <w:rFonts w:ascii="Times New Roman" w:hAnsi="Times New Roman" w:cs="Times New Roman"/>
          <w:i/>
        </w:rPr>
      </w:pPr>
      <w:r w:rsidRPr="00A57297">
        <w:rPr>
          <w:rFonts w:ascii="Times New Roman" w:hAnsi="Times New Roman" w:cs="Times New Roman"/>
        </w:rPr>
        <w:t xml:space="preserve">Estos son, avaro, estos son tus dioses, los que amas con todo tu corazón, con toda tu alma, con todo tu espíritu; los que honras con honor preferencial, en los cuales confías, en los cuales pones toda tu esperanza en todas tus necesidades: </w:t>
      </w:r>
      <w:r w:rsidRPr="00016087">
        <w:rPr>
          <w:rFonts w:ascii="Times New Roman" w:hAnsi="Times New Roman" w:cs="Times New Roman"/>
          <w:i/>
        </w:rPr>
        <w:t>Donde está tu tesoro, allí está también tu corazón (Mt 6, 21</w:t>
      </w:r>
      <w:r>
        <w:rPr>
          <w:rFonts w:ascii="Times New Roman" w:hAnsi="Times New Roman" w:cs="Times New Roman"/>
        </w:rPr>
        <w:t xml:space="preserve">). </w:t>
      </w:r>
      <w:r w:rsidRPr="00A57297">
        <w:rPr>
          <w:rFonts w:ascii="Times New Roman" w:hAnsi="Times New Roman" w:cs="Times New Roman"/>
        </w:rPr>
        <w:t xml:space="preserve">Vendrá el tiempo, en el que se dirá a estos: </w:t>
      </w:r>
      <w:r w:rsidRPr="00016087">
        <w:rPr>
          <w:rFonts w:ascii="Times New Roman" w:hAnsi="Times New Roman" w:cs="Times New Roman"/>
          <w:i/>
        </w:rPr>
        <w:t>¿Dónde están sus dioses, en los cuales ponían su confianza? ¿Los que comían la grasa de sus víctimas y bebían el vino de sus libaciones? ¡Que se levanten ahora y os socorran, y en vuestras necesidades os protejan! (Dt 32, 37-38).</w:t>
      </w:r>
    </w:p>
    <w:p w14:paraId="333A4139" w14:textId="77777777" w:rsidR="00B5378D" w:rsidRPr="00A57297" w:rsidRDefault="00B5378D" w:rsidP="00B5378D">
      <w:pPr>
        <w:spacing w:after="0" w:line="240" w:lineRule="auto"/>
        <w:ind w:firstLine="567"/>
        <w:jc w:val="both"/>
        <w:rPr>
          <w:rFonts w:ascii="Times New Roman" w:hAnsi="Times New Roman" w:cs="Times New Roman"/>
        </w:rPr>
      </w:pPr>
    </w:p>
    <w:p w14:paraId="5CE4EE37" w14:textId="77777777" w:rsidR="00B5378D" w:rsidRPr="00016087" w:rsidRDefault="00B5378D" w:rsidP="00B5378D">
      <w:pPr>
        <w:spacing w:after="120" w:line="240" w:lineRule="auto"/>
        <w:jc w:val="both"/>
        <w:rPr>
          <w:rFonts w:ascii="Times New Roman" w:hAnsi="Times New Roman" w:cs="Times New Roman"/>
          <w:b/>
        </w:rPr>
      </w:pPr>
      <w:r w:rsidRPr="00016087">
        <w:rPr>
          <w:rFonts w:ascii="Times New Roman" w:hAnsi="Times New Roman" w:cs="Times New Roman"/>
          <w:b/>
        </w:rPr>
        <w:t>La vida del hombre terreno</w:t>
      </w:r>
    </w:p>
    <w:p w14:paraId="55939666"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La vida del hombre terreno no está</w:t>
      </w:r>
      <w:r>
        <w:rPr>
          <w:rFonts w:ascii="Times New Roman" w:hAnsi="Times New Roman" w:cs="Times New Roman"/>
        </w:rPr>
        <w:t xml:space="preserve"> en el cielo</w:t>
      </w:r>
      <w:r>
        <w:rPr>
          <w:rStyle w:val="Refdenotaalpie"/>
          <w:rFonts w:ascii="Times New Roman" w:hAnsi="Times New Roman" w:cs="Times New Roman"/>
        </w:rPr>
        <w:footnoteReference w:id="488"/>
      </w:r>
      <w:r>
        <w:rPr>
          <w:rFonts w:ascii="Times New Roman" w:hAnsi="Times New Roman" w:cs="Times New Roman"/>
        </w:rPr>
        <w:t xml:space="preserve"> sino en la tierra.</w:t>
      </w:r>
      <w:r w:rsidRPr="00A57297">
        <w:rPr>
          <w:rFonts w:ascii="Times New Roman" w:hAnsi="Times New Roman" w:cs="Times New Roman"/>
        </w:rPr>
        <w:t xml:space="preserve"> No mira al cielo</w:t>
      </w:r>
      <w:r>
        <w:rPr>
          <w:rStyle w:val="Refdenotaalpie"/>
          <w:rFonts w:ascii="Times New Roman" w:hAnsi="Times New Roman" w:cs="Times New Roman"/>
        </w:rPr>
        <w:footnoteReference w:id="489"/>
      </w:r>
      <w:r w:rsidRPr="00A57297">
        <w:rPr>
          <w:rFonts w:ascii="Times New Roman" w:hAnsi="Times New Roman" w:cs="Times New Roman"/>
        </w:rPr>
        <w:t>, sino que decide bajar sus ojos hacia la tierra</w:t>
      </w:r>
      <w:r>
        <w:rPr>
          <w:rStyle w:val="Refdenotaalpie"/>
          <w:rFonts w:ascii="Times New Roman" w:hAnsi="Times New Roman" w:cs="Times New Roman"/>
        </w:rPr>
        <w:footnoteReference w:id="490"/>
      </w:r>
      <w:r w:rsidRPr="00A57297">
        <w:rPr>
          <w:rFonts w:ascii="Times New Roman" w:hAnsi="Times New Roman" w:cs="Times New Roman"/>
        </w:rPr>
        <w:t xml:space="preserve">; </w:t>
      </w:r>
      <w:r>
        <w:rPr>
          <w:rFonts w:ascii="Times New Roman" w:hAnsi="Times New Roman" w:cs="Times New Roman"/>
        </w:rPr>
        <w:t>lame la tierra</w:t>
      </w:r>
      <w:r>
        <w:rPr>
          <w:rStyle w:val="Refdenotaalpie"/>
          <w:rFonts w:ascii="Times New Roman" w:hAnsi="Times New Roman" w:cs="Times New Roman"/>
        </w:rPr>
        <w:footnoteReference w:id="491"/>
      </w:r>
      <w:r>
        <w:rPr>
          <w:rFonts w:ascii="Times New Roman" w:hAnsi="Times New Roman" w:cs="Times New Roman"/>
        </w:rPr>
        <w:t xml:space="preserve">, </w:t>
      </w:r>
      <w:r w:rsidRPr="00A57297">
        <w:rPr>
          <w:rFonts w:ascii="Times New Roman" w:hAnsi="Times New Roman" w:cs="Times New Roman"/>
        </w:rPr>
        <w:t>come la tierra todos los días de su vida</w:t>
      </w:r>
      <w:r>
        <w:rPr>
          <w:rStyle w:val="Refdenotaalpie"/>
          <w:rFonts w:ascii="Times New Roman" w:hAnsi="Times New Roman" w:cs="Times New Roman"/>
        </w:rPr>
        <w:footnoteReference w:id="492"/>
      </w:r>
      <w:r w:rsidRPr="00A57297">
        <w:rPr>
          <w:rFonts w:ascii="Times New Roman" w:hAnsi="Times New Roman" w:cs="Times New Roman"/>
        </w:rPr>
        <w:t>; su vientre está pegado a la tierra</w:t>
      </w:r>
      <w:r>
        <w:rPr>
          <w:rStyle w:val="Refdenotaalpie"/>
          <w:rFonts w:ascii="Times New Roman" w:hAnsi="Times New Roman" w:cs="Times New Roman"/>
        </w:rPr>
        <w:footnoteReference w:id="493"/>
      </w:r>
      <w:r w:rsidRPr="00A57297">
        <w:rPr>
          <w:rFonts w:ascii="Times New Roman" w:hAnsi="Times New Roman" w:cs="Times New Roman"/>
        </w:rPr>
        <w:t>; hundido estoy en un cieno prof</w:t>
      </w:r>
      <w:r>
        <w:rPr>
          <w:rFonts w:ascii="Times New Roman" w:hAnsi="Times New Roman" w:cs="Times New Roman"/>
        </w:rPr>
        <w:t>undo, donde no encuentro fondo</w:t>
      </w:r>
      <w:r>
        <w:rPr>
          <w:rStyle w:val="Refdenotaalpie"/>
          <w:rFonts w:ascii="Times New Roman" w:hAnsi="Times New Roman" w:cs="Times New Roman"/>
        </w:rPr>
        <w:footnoteReference w:id="494"/>
      </w:r>
      <w:r>
        <w:rPr>
          <w:rFonts w:ascii="Times New Roman" w:hAnsi="Times New Roman" w:cs="Times New Roman"/>
        </w:rPr>
        <w:t>.</w:t>
      </w:r>
      <w:r w:rsidRPr="00A57297">
        <w:rPr>
          <w:rFonts w:ascii="Times New Roman" w:hAnsi="Times New Roman" w:cs="Times New Roman"/>
        </w:rPr>
        <w:t xml:space="preserve"> No </w:t>
      </w:r>
      <w:r>
        <w:rPr>
          <w:rFonts w:ascii="Times New Roman" w:hAnsi="Times New Roman" w:cs="Times New Roman"/>
        </w:rPr>
        <w:t>afirmó sus pies sobre la roca</w:t>
      </w:r>
      <w:r>
        <w:rPr>
          <w:rStyle w:val="Refdenotaalpie"/>
          <w:rFonts w:ascii="Times New Roman" w:hAnsi="Times New Roman" w:cs="Times New Roman"/>
        </w:rPr>
        <w:footnoteReference w:id="495"/>
      </w:r>
      <w:r>
        <w:rPr>
          <w:rFonts w:ascii="Times New Roman" w:hAnsi="Times New Roman" w:cs="Times New Roman"/>
        </w:rPr>
        <w:t xml:space="preserve">. </w:t>
      </w:r>
      <w:r w:rsidRPr="00A57297">
        <w:rPr>
          <w:rFonts w:ascii="Times New Roman" w:hAnsi="Times New Roman" w:cs="Times New Roman"/>
        </w:rPr>
        <w:t>Siempre bajarán a lo profundo de la tierra</w:t>
      </w:r>
      <w:r>
        <w:rPr>
          <w:rStyle w:val="Refdenotaalpie"/>
          <w:rFonts w:ascii="Times New Roman" w:hAnsi="Times New Roman" w:cs="Times New Roman"/>
        </w:rPr>
        <w:footnoteReference w:id="496"/>
      </w:r>
      <w:r w:rsidRPr="00A57297">
        <w:rPr>
          <w:rFonts w:ascii="Times New Roman" w:hAnsi="Times New Roman" w:cs="Times New Roman"/>
        </w:rPr>
        <w:t>, hasta que sean engullidos por la tierra, como Datán y Abirón</w:t>
      </w:r>
      <w:r>
        <w:rPr>
          <w:rStyle w:val="Refdenotaalpie"/>
          <w:rFonts w:ascii="Times New Roman" w:hAnsi="Times New Roman" w:cs="Times New Roman"/>
        </w:rPr>
        <w:footnoteReference w:id="497"/>
      </w:r>
      <w:r>
        <w:rPr>
          <w:rFonts w:ascii="Times New Roman" w:hAnsi="Times New Roman" w:cs="Times New Roman"/>
        </w:rPr>
        <w:t>. Litiga por la tierra</w:t>
      </w:r>
      <w:r w:rsidRPr="00A57297">
        <w:rPr>
          <w:rFonts w:ascii="Times New Roman" w:hAnsi="Times New Roman" w:cs="Times New Roman"/>
        </w:rPr>
        <w:t>, por la tierra lucha, hasta que se cave una fosa para el pecador</w:t>
      </w:r>
      <w:r>
        <w:rPr>
          <w:rStyle w:val="Refdenotaalpie"/>
          <w:rFonts w:ascii="Times New Roman" w:hAnsi="Times New Roman" w:cs="Times New Roman"/>
        </w:rPr>
        <w:footnoteReference w:id="498"/>
      </w:r>
      <w:r w:rsidRPr="00A57297">
        <w:rPr>
          <w:rFonts w:ascii="Times New Roman" w:hAnsi="Times New Roman" w:cs="Times New Roman"/>
        </w:rPr>
        <w:t xml:space="preserve"> hasta que sea sepultado bajo tierra aquel que, hecho de tierra, deba volver a la tierra</w:t>
      </w:r>
      <w:r>
        <w:rPr>
          <w:rStyle w:val="Refdenotaalpie"/>
          <w:rFonts w:ascii="Times New Roman" w:hAnsi="Times New Roman" w:cs="Times New Roman"/>
        </w:rPr>
        <w:footnoteReference w:id="499"/>
      </w:r>
      <w:r w:rsidRPr="00A57297">
        <w:rPr>
          <w:rFonts w:ascii="Times New Roman" w:hAnsi="Times New Roman" w:cs="Times New Roman"/>
        </w:rPr>
        <w:t>.</w:t>
      </w:r>
    </w:p>
    <w:p w14:paraId="19FDA41E" w14:textId="77777777" w:rsidR="00B5378D" w:rsidRPr="005A3AA0" w:rsidRDefault="00B5378D" w:rsidP="00B5378D">
      <w:pPr>
        <w:spacing w:after="0" w:line="240" w:lineRule="auto"/>
        <w:ind w:firstLine="567"/>
        <w:jc w:val="both"/>
        <w:rPr>
          <w:rFonts w:ascii="Times New Roman" w:hAnsi="Times New Roman" w:cs="Times New Roman"/>
          <w:i/>
        </w:rPr>
      </w:pPr>
      <w:r w:rsidRPr="00A57297">
        <w:rPr>
          <w:rFonts w:ascii="Times New Roman" w:hAnsi="Times New Roman" w:cs="Times New Roman"/>
        </w:rPr>
        <w:lastRenderedPageBreak/>
        <w:t>Sin embargo, toda su vida se enorgul</w:t>
      </w:r>
      <w:r>
        <w:rPr>
          <w:rFonts w:ascii="Times New Roman" w:hAnsi="Times New Roman" w:cs="Times New Roman"/>
        </w:rPr>
        <w:t>lece de su gloria.</w:t>
      </w:r>
      <w:r w:rsidRPr="00A57297">
        <w:rPr>
          <w:rFonts w:ascii="Times New Roman" w:hAnsi="Times New Roman" w:cs="Times New Roman"/>
        </w:rPr>
        <w:t xml:space="preserve"> Envidia la felicidad ajena, es tan ajeno a la </w:t>
      </w:r>
      <w:r>
        <w:rPr>
          <w:rFonts w:ascii="Times New Roman" w:hAnsi="Times New Roman" w:cs="Times New Roman"/>
        </w:rPr>
        <w:t>caridad como lleno de ambición.</w:t>
      </w:r>
      <w:r w:rsidRPr="00A57297">
        <w:rPr>
          <w:rFonts w:ascii="Times New Roman" w:hAnsi="Times New Roman" w:cs="Times New Roman"/>
        </w:rPr>
        <w:t xml:space="preserve"> No es benigno, no es paciente; es ambicioso, emulador, obra torcidamente, busca sus propios i</w:t>
      </w:r>
      <w:r>
        <w:rPr>
          <w:rFonts w:ascii="Times New Roman" w:hAnsi="Times New Roman" w:cs="Times New Roman"/>
        </w:rPr>
        <w:t>ntereses, no los de Jesucristo.</w:t>
      </w:r>
      <w:r w:rsidRPr="00A57297">
        <w:rPr>
          <w:rFonts w:ascii="Times New Roman" w:hAnsi="Times New Roman" w:cs="Times New Roman"/>
        </w:rPr>
        <w:t xml:space="preserve"> Su corazón es pesado; ama la vanidad y busca la mentira</w:t>
      </w:r>
      <w:r>
        <w:rPr>
          <w:rStyle w:val="Refdenotaalpie"/>
          <w:rFonts w:ascii="Times New Roman" w:hAnsi="Times New Roman" w:cs="Times New Roman"/>
        </w:rPr>
        <w:footnoteReference w:id="500"/>
      </w:r>
      <w:r w:rsidRPr="00A57297">
        <w:rPr>
          <w:rFonts w:ascii="Times New Roman" w:hAnsi="Times New Roman" w:cs="Times New Roman"/>
        </w:rPr>
        <w:t>; su boca abunda en malicia, su lengua engendra fraudes</w:t>
      </w:r>
      <w:r>
        <w:rPr>
          <w:rStyle w:val="Refdenotaalpie"/>
          <w:rFonts w:ascii="Times New Roman" w:hAnsi="Times New Roman" w:cs="Times New Roman"/>
        </w:rPr>
        <w:footnoteReference w:id="501"/>
      </w:r>
      <w:r w:rsidRPr="00A57297">
        <w:rPr>
          <w:rFonts w:ascii="Times New Roman" w:hAnsi="Times New Roman" w:cs="Times New Roman"/>
        </w:rPr>
        <w:t>.  De la tierra es, y de la tierra habla. Teme siempre la indigencia y por precaución respecto de los tiempos futuros, así como siempre preserva, lo que debe acrecentar, así también siempre ac</w:t>
      </w:r>
      <w:r>
        <w:rPr>
          <w:rFonts w:ascii="Times New Roman" w:hAnsi="Times New Roman" w:cs="Times New Roman"/>
        </w:rPr>
        <w:t>recienta lo que debe preservar.</w:t>
      </w:r>
      <w:r w:rsidRPr="00A57297">
        <w:rPr>
          <w:rFonts w:ascii="Times New Roman" w:hAnsi="Times New Roman" w:cs="Times New Roman"/>
        </w:rPr>
        <w:t xml:space="preserve"> En toda ocasión de necesidad que pueda sobrevenir vela por sí; sus narices están siempre llenas del olor del</w:t>
      </w:r>
      <w:r>
        <w:rPr>
          <w:rFonts w:ascii="Times New Roman" w:hAnsi="Times New Roman" w:cs="Times New Roman"/>
        </w:rPr>
        <w:t xml:space="preserve"> lucro y su diestra de regalos</w:t>
      </w:r>
      <w:r>
        <w:rPr>
          <w:rStyle w:val="Refdenotaalpie"/>
          <w:rFonts w:ascii="Times New Roman" w:hAnsi="Times New Roman" w:cs="Times New Roman"/>
        </w:rPr>
        <w:footnoteReference w:id="502"/>
      </w:r>
      <w:r>
        <w:rPr>
          <w:rFonts w:ascii="Times New Roman" w:hAnsi="Times New Roman" w:cs="Times New Roman"/>
        </w:rPr>
        <w:t>.</w:t>
      </w:r>
      <w:r w:rsidRPr="00A57297">
        <w:rPr>
          <w:rFonts w:ascii="Times New Roman" w:hAnsi="Times New Roman" w:cs="Times New Roman"/>
        </w:rPr>
        <w:t xml:space="preserve"> Llama prudencia a todo ar</w:t>
      </w:r>
      <w:r>
        <w:rPr>
          <w:rFonts w:ascii="Times New Roman" w:hAnsi="Times New Roman" w:cs="Times New Roman"/>
        </w:rPr>
        <w:t>te para acrecentar la ganancia.</w:t>
      </w:r>
      <w:r w:rsidRPr="00A57297">
        <w:rPr>
          <w:rFonts w:ascii="Times New Roman" w:hAnsi="Times New Roman" w:cs="Times New Roman"/>
        </w:rPr>
        <w:t xml:space="preserve"> Se mofa </w:t>
      </w:r>
      <w:r>
        <w:rPr>
          <w:rFonts w:ascii="Times New Roman" w:hAnsi="Times New Roman" w:cs="Times New Roman"/>
        </w:rPr>
        <w:t>de la pobreza.</w:t>
      </w:r>
      <w:r w:rsidRPr="00A57297">
        <w:rPr>
          <w:rFonts w:ascii="Times New Roman" w:hAnsi="Times New Roman" w:cs="Times New Roman"/>
        </w:rPr>
        <w:t xml:space="preserve"> A su juicio el nombre de pobreza </w:t>
      </w:r>
      <w:r>
        <w:rPr>
          <w:rFonts w:ascii="Times New Roman" w:hAnsi="Times New Roman" w:cs="Times New Roman"/>
        </w:rPr>
        <w:t xml:space="preserve">es considerado una, ignominia. </w:t>
      </w:r>
      <w:r w:rsidRPr="00A57297">
        <w:rPr>
          <w:rFonts w:ascii="Times New Roman" w:hAnsi="Times New Roman" w:cs="Times New Roman"/>
        </w:rPr>
        <w:t xml:space="preserve">Todas sus cosas las pone a buen recaudo; siempre se promete la esperanza de una larga vida, hasta tanto que se le diga: </w:t>
      </w:r>
      <w:r w:rsidRPr="005A3AA0">
        <w:rPr>
          <w:rFonts w:ascii="Times New Roman" w:hAnsi="Times New Roman" w:cs="Times New Roman"/>
          <w:i/>
        </w:rPr>
        <w:t>¡Insensato!, esta noche te pedirán tu alma, y todo lo que acumulaste ¿Para quién será? (Lc 12,20).</w:t>
      </w:r>
      <w:r>
        <w:rPr>
          <w:rFonts w:ascii="Times New Roman" w:hAnsi="Times New Roman" w:cs="Times New Roman"/>
        </w:rPr>
        <w:t xml:space="preserve"> </w:t>
      </w:r>
      <w:r w:rsidRPr="00A57297">
        <w:rPr>
          <w:rFonts w:ascii="Times New Roman" w:hAnsi="Times New Roman" w:cs="Times New Roman"/>
        </w:rPr>
        <w:t>Este hombre pues cuando muera, nada se llevará consigo, ni con él descenderá su gloria</w:t>
      </w:r>
      <w:r>
        <w:rPr>
          <w:rStyle w:val="Refdenotaalpie"/>
          <w:rFonts w:ascii="Times New Roman" w:hAnsi="Times New Roman" w:cs="Times New Roman"/>
        </w:rPr>
        <w:footnoteReference w:id="503"/>
      </w:r>
      <w:r w:rsidRPr="00A57297">
        <w:rPr>
          <w:rFonts w:ascii="Times New Roman" w:hAnsi="Times New Roman" w:cs="Times New Roman"/>
        </w:rPr>
        <w:t xml:space="preserve">. Este hombre es amigo del mundo </w:t>
      </w:r>
      <w:r>
        <w:rPr>
          <w:rFonts w:ascii="Times New Roman" w:hAnsi="Times New Roman" w:cs="Times New Roman"/>
        </w:rPr>
        <w:t>y se ha hecho enemigo de Dios</w:t>
      </w:r>
      <w:r>
        <w:rPr>
          <w:rStyle w:val="Refdenotaalpie"/>
          <w:rFonts w:ascii="Times New Roman" w:hAnsi="Times New Roman" w:cs="Times New Roman"/>
        </w:rPr>
        <w:footnoteReference w:id="504"/>
      </w:r>
      <w:r>
        <w:rPr>
          <w:rFonts w:ascii="Times New Roman" w:hAnsi="Times New Roman" w:cs="Times New Roman"/>
        </w:rPr>
        <w:t xml:space="preserve">. </w:t>
      </w:r>
      <w:r w:rsidRPr="00A57297">
        <w:rPr>
          <w:rFonts w:ascii="Times New Roman" w:hAnsi="Times New Roman" w:cs="Times New Roman"/>
        </w:rPr>
        <w:t xml:space="preserve">Este es aquel que clama contra Cristo y dice: </w:t>
      </w:r>
      <w:r w:rsidRPr="005A3AA0">
        <w:rPr>
          <w:rFonts w:ascii="Times New Roman" w:hAnsi="Times New Roman" w:cs="Times New Roman"/>
          <w:i/>
        </w:rPr>
        <w:t>¡Quita, quita! ¡Crucifícalo! (Jn 19, 15).</w:t>
      </w:r>
      <w:r w:rsidRPr="00A57297">
        <w:rPr>
          <w:rFonts w:ascii="Times New Roman" w:hAnsi="Times New Roman" w:cs="Times New Roman"/>
        </w:rPr>
        <w:t xml:space="preserve"> Eran ciertamente hombres terrenos los que decían: </w:t>
      </w:r>
      <w:r w:rsidRPr="005A3AA0">
        <w:rPr>
          <w:rFonts w:ascii="Times New Roman" w:hAnsi="Times New Roman" w:cs="Times New Roman"/>
          <w:i/>
        </w:rPr>
        <w:t>Si le dejamos que siga así, todos creerán en él y vendrán los romanos y destruirán nuestro Lugar Santo y nuestra nación (Jn 11, 48).</w:t>
      </w:r>
    </w:p>
    <w:p w14:paraId="328DDD4E" w14:textId="77777777" w:rsidR="00B5378D" w:rsidRPr="00A57297" w:rsidRDefault="00B5378D" w:rsidP="00B5378D">
      <w:pPr>
        <w:spacing w:after="0" w:line="240" w:lineRule="auto"/>
        <w:ind w:firstLine="567"/>
        <w:jc w:val="both"/>
        <w:rPr>
          <w:rFonts w:ascii="Times New Roman" w:hAnsi="Times New Roman" w:cs="Times New Roman"/>
        </w:rPr>
      </w:pPr>
    </w:p>
    <w:p w14:paraId="076FBAFA" w14:textId="77777777" w:rsidR="00B5378D" w:rsidRPr="005A3AA0" w:rsidRDefault="00B5378D" w:rsidP="00B5378D">
      <w:pPr>
        <w:spacing w:after="120" w:line="240" w:lineRule="auto"/>
        <w:jc w:val="both"/>
        <w:rPr>
          <w:rFonts w:ascii="Times New Roman" w:hAnsi="Times New Roman" w:cs="Times New Roman"/>
          <w:b/>
        </w:rPr>
      </w:pPr>
      <w:r w:rsidRPr="005A3AA0">
        <w:rPr>
          <w:rFonts w:ascii="Times New Roman" w:hAnsi="Times New Roman" w:cs="Times New Roman"/>
          <w:b/>
        </w:rPr>
        <w:t>Hay que crucificar al hombre terreno</w:t>
      </w:r>
    </w:p>
    <w:p w14:paraId="6464C0CA"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 xml:space="preserve">Todavía no se ha aplacado la envidia del hombre terreno contra Cristo, porque él persigue a Cristo en nosotros, a fin de </w:t>
      </w:r>
      <w:r>
        <w:rPr>
          <w:rFonts w:ascii="Times New Roman" w:hAnsi="Times New Roman" w:cs="Times New Roman"/>
        </w:rPr>
        <w:t>que Cristo no viva en nosotros.</w:t>
      </w:r>
      <w:r w:rsidRPr="00A57297">
        <w:rPr>
          <w:rFonts w:ascii="Times New Roman" w:hAnsi="Times New Roman" w:cs="Times New Roman"/>
        </w:rPr>
        <w:t xml:space="preserve"> Por consiguiente, si alguien es de Cristo, ármese con celo vengativo contra los perseguidores de Crist</w:t>
      </w:r>
      <w:r>
        <w:rPr>
          <w:rFonts w:ascii="Times New Roman" w:hAnsi="Times New Roman" w:cs="Times New Roman"/>
        </w:rPr>
        <w:t>o.</w:t>
      </w:r>
      <w:r w:rsidRPr="00A57297">
        <w:rPr>
          <w:rFonts w:ascii="Times New Roman" w:hAnsi="Times New Roman" w:cs="Times New Roman"/>
        </w:rPr>
        <w:t xml:space="preserve"> Clamemos los unos a los otros por Cristo, contra los enemigos de Crist</w:t>
      </w:r>
      <w:r>
        <w:rPr>
          <w:rFonts w:ascii="Times New Roman" w:hAnsi="Times New Roman" w:cs="Times New Roman"/>
        </w:rPr>
        <w:t xml:space="preserve">o: </w:t>
      </w:r>
      <w:r w:rsidRPr="00180504">
        <w:rPr>
          <w:rFonts w:ascii="Times New Roman" w:hAnsi="Times New Roman" w:cs="Times New Roman"/>
          <w:i/>
        </w:rPr>
        <w:t xml:space="preserve">¡Quita, quita! ¡Crucifícalo! </w:t>
      </w:r>
      <w:r w:rsidRPr="00A57297">
        <w:rPr>
          <w:rFonts w:ascii="Times New Roman" w:hAnsi="Times New Roman" w:cs="Times New Roman"/>
        </w:rPr>
        <w:t xml:space="preserve">Pero ¿qué acusación </w:t>
      </w:r>
      <w:r>
        <w:rPr>
          <w:rFonts w:ascii="Times New Roman" w:hAnsi="Times New Roman" w:cs="Times New Roman"/>
        </w:rPr>
        <w:t>presentamos contra este hombre?</w:t>
      </w:r>
      <w:r>
        <w:rPr>
          <w:rStyle w:val="Refdenotaalpie"/>
          <w:rFonts w:ascii="Times New Roman" w:hAnsi="Times New Roman" w:cs="Times New Roman"/>
        </w:rPr>
        <w:footnoteReference w:id="505"/>
      </w:r>
      <w:r w:rsidRPr="00A57297">
        <w:rPr>
          <w:rFonts w:ascii="Times New Roman" w:hAnsi="Times New Roman" w:cs="Times New Roman"/>
        </w:rPr>
        <w:t xml:space="preserve"> </w:t>
      </w:r>
      <w:r w:rsidRPr="00180504">
        <w:rPr>
          <w:rFonts w:ascii="Times New Roman" w:hAnsi="Times New Roman" w:cs="Times New Roman"/>
          <w:i/>
        </w:rPr>
        <w:t>He aquí el hombre que no puso a Dios como auxilio suyo, sino que confió en la abundancia de sus riquezas y sobresalió en su vanidad (Sal 51, 9)</w:t>
      </w:r>
      <w:r>
        <w:rPr>
          <w:rFonts w:ascii="Times New Roman" w:hAnsi="Times New Roman" w:cs="Times New Roman"/>
        </w:rPr>
        <w:t>. “¡Quita, quita! ¡Crucifícalo!</w:t>
      </w:r>
      <w:r w:rsidRPr="00A57297">
        <w:rPr>
          <w:rFonts w:ascii="Times New Roman" w:hAnsi="Times New Roman" w:cs="Times New Roman"/>
        </w:rPr>
        <w:t xml:space="preserve"> Si sueltas a este, no eres amigo de Dios</w:t>
      </w:r>
      <w:r>
        <w:rPr>
          <w:rFonts w:ascii="Times New Roman" w:hAnsi="Times New Roman" w:cs="Times New Roman"/>
        </w:rPr>
        <w:t>”</w:t>
      </w:r>
      <w:r>
        <w:rPr>
          <w:rStyle w:val="Refdenotaalpie"/>
          <w:rFonts w:ascii="Times New Roman" w:hAnsi="Times New Roman" w:cs="Times New Roman"/>
        </w:rPr>
        <w:footnoteReference w:id="506"/>
      </w:r>
      <w:r w:rsidRPr="00A57297">
        <w:rPr>
          <w:rFonts w:ascii="Times New Roman" w:hAnsi="Times New Roman" w:cs="Times New Roman"/>
        </w:rPr>
        <w:t>. Como é</w:t>
      </w:r>
      <w:r>
        <w:rPr>
          <w:rFonts w:ascii="Times New Roman" w:hAnsi="Times New Roman" w:cs="Times New Roman"/>
        </w:rPr>
        <w:t>l hizo, que se haga así con él.</w:t>
      </w:r>
      <w:r w:rsidRPr="00A57297">
        <w:rPr>
          <w:rFonts w:ascii="Times New Roman" w:hAnsi="Times New Roman" w:cs="Times New Roman"/>
        </w:rPr>
        <w:t xml:space="preserve"> </w:t>
      </w:r>
      <w:r>
        <w:rPr>
          <w:rFonts w:ascii="Times New Roman" w:hAnsi="Times New Roman" w:cs="Times New Roman"/>
        </w:rPr>
        <w:t>Crucificó, que sea crucificado.</w:t>
      </w:r>
      <w:r w:rsidRPr="00A57297">
        <w:rPr>
          <w:rFonts w:ascii="Times New Roman" w:hAnsi="Times New Roman" w:cs="Times New Roman"/>
        </w:rPr>
        <w:t xml:space="preserve"> Es digno de la cruz y </w:t>
      </w:r>
      <w:r w:rsidRPr="00180504">
        <w:rPr>
          <w:rFonts w:ascii="Times New Roman" w:hAnsi="Times New Roman" w:cs="Times New Roman"/>
          <w:i/>
        </w:rPr>
        <w:t>reo de muerte (Mt 26, 66).</w:t>
      </w:r>
    </w:p>
    <w:p w14:paraId="0844F986" w14:textId="77777777" w:rsidR="00B5378D" w:rsidRPr="00A57297" w:rsidRDefault="00B5378D" w:rsidP="00B5378D">
      <w:pPr>
        <w:spacing w:after="0" w:line="240" w:lineRule="auto"/>
        <w:ind w:firstLine="567"/>
        <w:jc w:val="both"/>
        <w:rPr>
          <w:rFonts w:ascii="Times New Roman" w:hAnsi="Times New Roman" w:cs="Times New Roman"/>
        </w:rPr>
      </w:pPr>
    </w:p>
    <w:p w14:paraId="592551FC" w14:textId="77777777" w:rsidR="00B5378D" w:rsidRPr="00180504" w:rsidRDefault="00B5378D" w:rsidP="00B5378D">
      <w:pPr>
        <w:spacing w:after="120" w:line="240" w:lineRule="auto"/>
        <w:jc w:val="both"/>
        <w:rPr>
          <w:rFonts w:ascii="Times New Roman" w:hAnsi="Times New Roman" w:cs="Times New Roman"/>
          <w:b/>
        </w:rPr>
      </w:pPr>
      <w:r w:rsidRPr="00180504">
        <w:rPr>
          <w:rFonts w:ascii="Times New Roman" w:hAnsi="Times New Roman" w:cs="Times New Roman"/>
          <w:b/>
        </w:rPr>
        <w:t>¿Cuál es esta cruz?</w:t>
      </w:r>
    </w:p>
    <w:p w14:paraId="07C71541"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Dirás: ¿</w:t>
      </w:r>
      <w:r>
        <w:rPr>
          <w:rFonts w:ascii="Times New Roman" w:hAnsi="Times New Roman" w:cs="Times New Roman"/>
        </w:rPr>
        <w:t>Cuál es la cruz de este hombre?</w:t>
      </w:r>
      <w:r w:rsidRPr="00A57297">
        <w:rPr>
          <w:rFonts w:ascii="Times New Roman" w:hAnsi="Times New Roman" w:cs="Times New Roman"/>
        </w:rPr>
        <w:t xml:space="preserve"> Considero </w:t>
      </w:r>
      <w:r>
        <w:rPr>
          <w:rFonts w:ascii="Times New Roman" w:hAnsi="Times New Roman" w:cs="Times New Roman"/>
        </w:rPr>
        <w:t xml:space="preserve">que es el desprecio del mundo. </w:t>
      </w:r>
      <w:r w:rsidRPr="00A57297">
        <w:rPr>
          <w:rFonts w:ascii="Times New Roman" w:hAnsi="Times New Roman" w:cs="Times New Roman"/>
        </w:rPr>
        <w:t>Ciertamente esta cruz está formada por dos maderos, a saber el desprecio de los bienes terrenos y el d</w:t>
      </w:r>
      <w:r>
        <w:rPr>
          <w:rFonts w:ascii="Times New Roman" w:hAnsi="Times New Roman" w:cs="Times New Roman"/>
        </w:rPr>
        <w:t xml:space="preserve">esprecio de la gloria terrena. </w:t>
      </w:r>
      <w:r w:rsidRPr="00A57297">
        <w:rPr>
          <w:rFonts w:ascii="Times New Roman" w:hAnsi="Times New Roman" w:cs="Times New Roman"/>
        </w:rPr>
        <w:t xml:space="preserve">El hombre terreno ama estas dos cosas, porque confía en su poder y se gloría en </w:t>
      </w:r>
      <w:r>
        <w:rPr>
          <w:rFonts w:ascii="Times New Roman" w:hAnsi="Times New Roman" w:cs="Times New Roman"/>
        </w:rPr>
        <w:t xml:space="preserve">la abundancia de sus riquezas. </w:t>
      </w:r>
      <w:r w:rsidRPr="00A57297">
        <w:rPr>
          <w:rFonts w:ascii="Times New Roman" w:hAnsi="Times New Roman" w:cs="Times New Roman"/>
        </w:rPr>
        <w:t>Confía en el mundo, ¡qué lo libre, si puede!</w:t>
      </w:r>
      <w:r>
        <w:rPr>
          <w:rStyle w:val="Refdenotaalpie"/>
          <w:rFonts w:ascii="Times New Roman" w:hAnsi="Times New Roman" w:cs="Times New Roman"/>
        </w:rPr>
        <w:footnoteReference w:id="507"/>
      </w:r>
      <w:r w:rsidRPr="00A57297">
        <w:rPr>
          <w:rFonts w:ascii="Times New Roman" w:hAnsi="Times New Roman" w:cs="Times New Roman"/>
        </w:rPr>
        <w:t xml:space="preserve"> Que sea extendido en la cruz por los despreciadores del mundo, y todo él sea ext</w:t>
      </w:r>
      <w:r>
        <w:rPr>
          <w:rFonts w:ascii="Times New Roman" w:hAnsi="Times New Roman" w:cs="Times New Roman"/>
        </w:rPr>
        <w:t>endido a lo largo y a lo ancho.</w:t>
      </w:r>
      <w:r w:rsidRPr="00A57297">
        <w:rPr>
          <w:rFonts w:ascii="Times New Roman" w:hAnsi="Times New Roman" w:cs="Times New Roman"/>
        </w:rPr>
        <w:t xml:space="preserve"> En el desprecio de la gloria terrena, es decir en el envilecimiento voluntario</w:t>
      </w:r>
      <w:r>
        <w:rPr>
          <w:rFonts w:ascii="Times New Roman" w:hAnsi="Times New Roman" w:cs="Times New Roman"/>
        </w:rPr>
        <w:t>, es extendido según su altura.</w:t>
      </w:r>
      <w:r w:rsidRPr="00A57297">
        <w:rPr>
          <w:rFonts w:ascii="Times New Roman" w:hAnsi="Times New Roman" w:cs="Times New Roman"/>
        </w:rPr>
        <w:t xml:space="preserve"> Esta es su altura: la gloria terrena </w:t>
      </w:r>
      <w:r>
        <w:rPr>
          <w:rFonts w:ascii="Times New Roman" w:hAnsi="Times New Roman" w:cs="Times New Roman"/>
        </w:rPr>
        <w:t>por la cual busca ser exaltado.</w:t>
      </w:r>
      <w:r w:rsidRPr="00A57297">
        <w:rPr>
          <w:rFonts w:ascii="Times New Roman" w:hAnsi="Times New Roman" w:cs="Times New Roman"/>
        </w:rPr>
        <w:t xml:space="preserve"> En el desprecio de los bienes terrenos, esto es en la pobreza voluntaria, es extendido seg</w:t>
      </w:r>
      <w:r>
        <w:rPr>
          <w:rFonts w:ascii="Times New Roman" w:hAnsi="Times New Roman" w:cs="Times New Roman"/>
        </w:rPr>
        <w:t xml:space="preserve">ún su anchura. </w:t>
      </w:r>
      <w:r w:rsidRPr="00A57297">
        <w:rPr>
          <w:rFonts w:ascii="Times New Roman" w:hAnsi="Times New Roman" w:cs="Times New Roman"/>
        </w:rPr>
        <w:t>Esta es su anchura: los bienes terrenos, por los cuales busca extenderse ya a la derecha, ya a la izquierda.</w:t>
      </w:r>
    </w:p>
    <w:p w14:paraId="7B8716E2"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Que el hombre terreno sea suspendido en esta cruz, que aquí sea extendido, que extendido muera, que muerto sea sepultado y que no se le ocurra resucitar</w:t>
      </w:r>
      <w:r>
        <w:rPr>
          <w:rStyle w:val="Refdenotaalpie"/>
          <w:rFonts w:ascii="Times New Roman" w:hAnsi="Times New Roman" w:cs="Times New Roman"/>
        </w:rPr>
        <w:footnoteReference w:id="508"/>
      </w:r>
      <w:r w:rsidRPr="00A57297">
        <w:rPr>
          <w:rFonts w:ascii="Times New Roman" w:hAnsi="Times New Roman" w:cs="Times New Roman"/>
        </w:rPr>
        <w:t>. Que Dios lo destruya para siempre, lo arranque de su tienda y extirpe su raíz de la tierra de los vivos</w:t>
      </w:r>
      <w:r>
        <w:rPr>
          <w:rStyle w:val="Refdenotaalpie"/>
          <w:rFonts w:ascii="Times New Roman" w:hAnsi="Times New Roman" w:cs="Times New Roman"/>
        </w:rPr>
        <w:footnoteReference w:id="509"/>
      </w:r>
      <w:r w:rsidRPr="00A57297">
        <w:rPr>
          <w:rFonts w:ascii="Times New Roman" w:hAnsi="Times New Roman" w:cs="Times New Roman"/>
        </w:rPr>
        <w:t>. Que extirpe de la tierra su memoria, porque no se acordó de hacer misericordia y persiguió al hombre pobre y desvalido</w:t>
      </w:r>
      <w:r>
        <w:rPr>
          <w:rStyle w:val="Refdenotaalpie"/>
          <w:rFonts w:ascii="Times New Roman" w:hAnsi="Times New Roman" w:cs="Times New Roman"/>
        </w:rPr>
        <w:footnoteReference w:id="510"/>
      </w:r>
      <w:r w:rsidRPr="00A57297">
        <w:rPr>
          <w:rFonts w:ascii="Times New Roman" w:hAnsi="Times New Roman" w:cs="Times New Roman"/>
        </w:rPr>
        <w:t>.</w:t>
      </w:r>
    </w:p>
    <w:p w14:paraId="0885C5C1" w14:textId="77777777" w:rsidR="00B5378D" w:rsidRDefault="00B5378D" w:rsidP="00B5378D">
      <w:pPr>
        <w:spacing w:after="0" w:line="240" w:lineRule="auto"/>
        <w:ind w:firstLine="567"/>
        <w:jc w:val="both"/>
        <w:rPr>
          <w:rFonts w:ascii="Times New Roman" w:hAnsi="Times New Roman" w:cs="Times New Roman"/>
        </w:rPr>
      </w:pPr>
    </w:p>
    <w:p w14:paraId="0F003517" w14:textId="77777777" w:rsidR="00B5378D" w:rsidRPr="00A57297" w:rsidRDefault="00B5378D" w:rsidP="00B5378D">
      <w:pPr>
        <w:spacing w:after="0" w:line="240" w:lineRule="auto"/>
        <w:ind w:firstLine="567"/>
        <w:jc w:val="both"/>
        <w:rPr>
          <w:rFonts w:ascii="Times New Roman" w:hAnsi="Times New Roman" w:cs="Times New Roman"/>
        </w:rPr>
      </w:pPr>
    </w:p>
    <w:p w14:paraId="16015AC5" w14:textId="77777777" w:rsidR="00B5378D" w:rsidRPr="00A57297" w:rsidRDefault="00B5378D" w:rsidP="00B5378D">
      <w:pPr>
        <w:spacing w:after="0" w:line="240" w:lineRule="auto"/>
        <w:jc w:val="both"/>
        <w:rPr>
          <w:rFonts w:ascii="Times New Roman" w:hAnsi="Times New Roman" w:cs="Times New Roman"/>
        </w:rPr>
      </w:pPr>
      <w:r w:rsidRPr="00A57297">
        <w:rPr>
          <w:rFonts w:ascii="Times New Roman" w:hAnsi="Times New Roman" w:cs="Times New Roman"/>
        </w:rPr>
        <w:t>EL HOMBRE CARNAL</w:t>
      </w:r>
    </w:p>
    <w:p w14:paraId="4D03FFDF" w14:textId="77777777" w:rsidR="00B5378D" w:rsidRPr="00A57297" w:rsidRDefault="00B5378D" w:rsidP="00B5378D">
      <w:pPr>
        <w:spacing w:after="0" w:line="240" w:lineRule="auto"/>
        <w:ind w:firstLine="567"/>
        <w:jc w:val="both"/>
        <w:rPr>
          <w:rFonts w:ascii="Times New Roman" w:hAnsi="Times New Roman" w:cs="Times New Roman"/>
        </w:rPr>
      </w:pPr>
    </w:p>
    <w:p w14:paraId="2D7BF2B8"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Hay otra cruz, de la cual es</w:t>
      </w:r>
      <w:r>
        <w:rPr>
          <w:rFonts w:ascii="Times New Roman" w:hAnsi="Times New Roman" w:cs="Times New Roman"/>
        </w:rPr>
        <w:t>tá suspendido el hombre carnal.</w:t>
      </w:r>
      <w:r w:rsidRPr="00A57297">
        <w:rPr>
          <w:rFonts w:ascii="Times New Roman" w:hAnsi="Times New Roman" w:cs="Times New Roman"/>
        </w:rPr>
        <w:t xml:space="preserve"> Sin duda es un mismo hombre, a la vez terreno y carnal, y sin embargo parece que hay que distinguirlos, porque se encuentra entre los dos una diferencia de nombres y de amor.</w:t>
      </w:r>
    </w:p>
    <w:p w14:paraId="071B351E" w14:textId="77777777" w:rsidR="00B5378D" w:rsidRPr="00A57297" w:rsidRDefault="00B5378D" w:rsidP="00B5378D">
      <w:pPr>
        <w:spacing w:after="0" w:line="240" w:lineRule="auto"/>
        <w:ind w:firstLine="567"/>
        <w:jc w:val="both"/>
        <w:rPr>
          <w:rFonts w:ascii="Times New Roman" w:hAnsi="Times New Roman" w:cs="Times New Roman"/>
        </w:rPr>
      </w:pPr>
    </w:p>
    <w:p w14:paraId="39D1832F" w14:textId="77777777" w:rsidR="00B5378D" w:rsidRPr="00180504" w:rsidRDefault="00B5378D" w:rsidP="00B5378D">
      <w:pPr>
        <w:spacing w:after="120" w:line="240" w:lineRule="auto"/>
        <w:jc w:val="both"/>
        <w:rPr>
          <w:rFonts w:ascii="Times New Roman" w:hAnsi="Times New Roman" w:cs="Times New Roman"/>
          <w:b/>
        </w:rPr>
      </w:pPr>
      <w:r w:rsidRPr="00180504">
        <w:rPr>
          <w:rFonts w:ascii="Times New Roman" w:hAnsi="Times New Roman" w:cs="Times New Roman"/>
          <w:b/>
        </w:rPr>
        <w:lastRenderedPageBreak/>
        <w:t>Qué es el hombre carnal</w:t>
      </w:r>
    </w:p>
    <w:p w14:paraId="35A28043"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 xml:space="preserve">Al hablar de la ley del pecado que se encuentra en nuestros miembros, el Apóstol dice entre otras cosas lo siguiente: </w:t>
      </w:r>
      <w:r w:rsidRPr="00180504">
        <w:rPr>
          <w:rFonts w:ascii="Times New Roman" w:hAnsi="Times New Roman" w:cs="Times New Roman"/>
          <w:i/>
        </w:rPr>
        <w:t>Yo soy carnal, vendido al pecado (Rm 7, 14)</w:t>
      </w:r>
      <w:r>
        <w:rPr>
          <w:rFonts w:ascii="Times New Roman" w:hAnsi="Times New Roman" w:cs="Times New Roman"/>
        </w:rPr>
        <w:t>.</w:t>
      </w:r>
      <w:r w:rsidRPr="00A57297">
        <w:rPr>
          <w:rFonts w:ascii="Times New Roman" w:hAnsi="Times New Roman" w:cs="Times New Roman"/>
        </w:rPr>
        <w:t xml:space="preserve"> Quien está vendido al pecado, de algún modo es esclavo y no plenamente libre; porque el bien que quiere no lo hace, sino qu</w:t>
      </w:r>
      <w:r>
        <w:rPr>
          <w:rFonts w:ascii="Times New Roman" w:hAnsi="Times New Roman" w:cs="Times New Roman"/>
        </w:rPr>
        <w:t>e realiza el mal que no quiere.</w:t>
      </w:r>
      <w:r w:rsidRPr="00A57297">
        <w:rPr>
          <w:rFonts w:ascii="Times New Roman" w:hAnsi="Times New Roman" w:cs="Times New Roman"/>
        </w:rPr>
        <w:t xml:space="preserve"> Y si quiere interiormente el mal y lo hace, entonces es esclavo del pecado, porque lo comete. </w:t>
      </w:r>
      <w:r w:rsidRPr="00180504">
        <w:rPr>
          <w:rFonts w:ascii="Times New Roman" w:hAnsi="Times New Roman" w:cs="Times New Roman"/>
          <w:i/>
        </w:rPr>
        <w:t>Todo el que comete pecado es esclavo del pecado (Jn 8, 34)</w:t>
      </w:r>
      <w:r w:rsidRPr="00A57297">
        <w:rPr>
          <w:rFonts w:ascii="Times New Roman" w:hAnsi="Times New Roman" w:cs="Times New Roman"/>
        </w:rPr>
        <w:t>, está plenamente vendido al pecado y por el consentimiento de su voluntad, recibe la moneda de la delectación ilícita.</w:t>
      </w:r>
    </w:p>
    <w:p w14:paraId="361F4A2E" w14:textId="77777777" w:rsidR="00B5378D" w:rsidRPr="00A57297" w:rsidRDefault="00B5378D" w:rsidP="00B5378D">
      <w:pPr>
        <w:spacing w:after="0" w:line="240" w:lineRule="auto"/>
        <w:ind w:firstLine="567"/>
        <w:jc w:val="both"/>
        <w:rPr>
          <w:rFonts w:ascii="Times New Roman" w:hAnsi="Times New Roman" w:cs="Times New Roman"/>
        </w:rPr>
      </w:pPr>
    </w:p>
    <w:p w14:paraId="696D9742" w14:textId="77777777" w:rsidR="00B5378D" w:rsidRDefault="00B5378D" w:rsidP="00B5378D">
      <w:pPr>
        <w:spacing w:after="0" w:line="240" w:lineRule="auto"/>
        <w:jc w:val="both"/>
        <w:rPr>
          <w:rFonts w:ascii="Times New Roman" w:hAnsi="Times New Roman" w:cs="Times New Roman"/>
          <w:b/>
        </w:rPr>
      </w:pPr>
      <w:r w:rsidRPr="00180504">
        <w:rPr>
          <w:rFonts w:ascii="Times New Roman" w:hAnsi="Times New Roman" w:cs="Times New Roman"/>
          <w:b/>
        </w:rPr>
        <w:t xml:space="preserve">Sentir el atractivo por el mal, </w:t>
      </w:r>
    </w:p>
    <w:p w14:paraId="2C50A2EF" w14:textId="77777777" w:rsidR="00B5378D" w:rsidRDefault="00B5378D" w:rsidP="00B5378D">
      <w:pPr>
        <w:spacing w:after="0" w:line="240" w:lineRule="auto"/>
        <w:jc w:val="both"/>
        <w:rPr>
          <w:rFonts w:ascii="Times New Roman" w:hAnsi="Times New Roman" w:cs="Times New Roman"/>
          <w:b/>
        </w:rPr>
      </w:pPr>
      <w:r w:rsidRPr="00180504">
        <w:rPr>
          <w:rFonts w:ascii="Times New Roman" w:hAnsi="Times New Roman" w:cs="Times New Roman"/>
          <w:b/>
        </w:rPr>
        <w:t xml:space="preserve">sentir los movimientos de la carne, </w:t>
      </w:r>
    </w:p>
    <w:p w14:paraId="2C876A24" w14:textId="77777777" w:rsidR="00B5378D" w:rsidRPr="00180504" w:rsidRDefault="00B5378D" w:rsidP="00B5378D">
      <w:pPr>
        <w:spacing w:after="120" w:line="240" w:lineRule="auto"/>
        <w:jc w:val="both"/>
        <w:rPr>
          <w:rFonts w:ascii="Times New Roman" w:hAnsi="Times New Roman" w:cs="Times New Roman"/>
          <w:b/>
        </w:rPr>
      </w:pPr>
      <w:r w:rsidRPr="00180504">
        <w:rPr>
          <w:rFonts w:ascii="Times New Roman" w:hAnsi="Times New Roman" w:cs="Times New Roman"/>
          <w:b/>
        </w:rPr>
        <w:t>es ya, en cierto sentido, cometer el pecado</w:t>
      </w:r>
    </w:p>
    <w:p w14:paraId="61FFAD36"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Las pasiones de los pecados obran en nuestros miembros, a fin de que produzcamos frutos de muerte</w:t>
      </w:r>
      <w:r>
        <w:rPr>
          <w:rStyle w:val="Refdenotaalpie"/>
          <w:rFonts w:ascii="Times New Roman" w:hAnsi="Times New Roman" w:cs="Times New Roman"/>
        </w:rPr>
        <w:footnoteReference w:id="511"/>
      </w:r>
      <w:r w:rsidRPr="00A57297">
        <w:rPr>
          <w:rFonts w:ascii="Times New Roman" w:hAnsi="Times New Roman" w:cs="Times New Roman"/>
        </w:rPr>
        <w:t xml:space="preserve">, y todos nosotros, buenos o malos, sentimos conjuntamente estas pasiones aunque no de una manera igual; mas </w:t>
      </w:r>
      <w:r>
        <w:rPr>
          <w:rFonts w:ascii="Times New Roman" w:hAnsi="Times New Roman" w:cs="Times New Roman"/>
        </w:rPr>
        <w:t xml:space="preserve">no todos consentimos en ellas. </w:t>
      </w:r>
      <w:r w:rsidRPr="00A57297">
        <w:rPr>
          <w:rFonts w:ascii="Times New Roman" w:hAnsi="Times New Roman" w:cs="Times New Roman"/>
        </w:rPr>
        <w:t xml:space="preserve">Ahora bien, quien siente y no consiente, no está exento del todo de falta, porque el mal que no quiere, lo hace. Al sentir el atractivo de la concupiscencia, siente el atractivo por el </w:t>
      </w:r>
      <w:r>
        <w:rPr>
          <w:rFonts w:ascii="Times New Roman" w:hAnsi="Times New Roman" w:cs="Times New Roman"/>
        </w:rPr>
        <w:t xml:space="preserve">mal y sin embargo no lo desea. </w:t>
      </w:r>
      <w:r w:rsidRPr="00A57297">
        <w:rPr>
          <w:rFonts w:ascii="Times New Roman" w:hAnsi="Times New Roman" w:cs="Times New Roman"/>
        </w:rPr>
        <w:t>De suerte que hace el mal que no quiere, pues experimentar el a</w:t>
      </w:r>
      <w:r>
        <w:rPr>
          <w:rFonts w:ascii="Times New Roman" w:hAnsi="Times New Roman" w:cs="Times New Roman"/>
        </w:rPr>
        <w:t>tractivo por el mal, es un mal.</w:t>
      </w:r>
      <w:r w:rsidRPr="00A57297">
        <w:rPr>
          <w:rFonts w:ascii="Times New Roman" w:hAnsi="Times New Roman" w:cs="Times New Roman"/>
        </w:rPr>
        <w:t xml:space="preserve"> Quien experimenta el atractivo por el mal y no consiente en él, en cierto modo comete el mal, debido a que lo desea; y, porque no consiente en él, de algún modo no lo comete, porque tentado por la concupiscencia, casi a pesar suyo p</w:t>
      </w:r>
      <w:r>
        <w:rPr>
          <w:rFonts w:ascii="Times New Roman" w:hAnsi="Times New Roman" w:cs="Times New Roman"/>
        </w:rPr>
        <w:t>adece lo que no quiere padecer.</w:t>
      </w:r>
      <w:r w:rsidRPr="00A57297">
        <w:rPr>
          <w:rFonts w:ascii="Times New Roman" w:hAnsi="Times New Roman" w:cs="Times New Roman"/>
        </w:rPr>
        <w:t xml:space="preserve"> De aquí que el Apóstol que experimenta este atractivo sin consentir en él, dice estas dos cosas: que hace el mal que</w:t>
      </w:r>
      <w:r>
        <w:rPr>
          <w:rFonts w:ascii="Times New Roman" w:hAnsi="Times New Roman" w:cs="Times New Roman"/>
        </w:rPr>
        <w:t xml:space="preserve"> no quiere, y que no lo comete.</w:t>
      </w:r>
      <w:r w:rsidRPr="00A57297">
        <w:rPr>
          <w:rFonts w:ascii="Times New Roman" w:hAnsi="Times New Roman" w:cs="Times New Roman"/>
        </w:rPr>
        <w:t xml:space="preserve"> </w:t>
      </w:r>
      <w:r w:rsidRPr="002A67D6">
        <w:rPr>
          <w:rFonts w:ascii="Times New Roman" w:hAnsi="Times New Roman" w:cs="Times New Roman"/>
          <w:i/>
        </w:rPr>
        <w:t>El mal que no quiero</w:t>
      </w:r>
      <w:r w:rsidRPr="00A57297">
        <w:rPr>
          <w:rFonts w:ascii="Times New Roman" w:hAnsi="Times New Roman" w:cs="Times New Roman"/>
        </w:rPr>
        <w:t xml:space="preserve">, dice, </w:t>
      </w:r>
      <w:r w:rsidRPr="002A67D6">
        <w:rPr>
          <w:rFonts w:ascii="Times New Roman" w:hAnsi="Times New Roman" w:cs="Times New Roman"/>
          <w:i/>
        </w:rPr>
        <w:t>lo hago</w:t>
      </w:r>
      <w:r w:rsidRPr="00A57297">
        <w:rPr>
          <w:rFonts w:ascii="Times New Roman" w:hAnsi="Times New Roman" w:cs="Times New Roman"/>
        </w:rPr>
        <w:t xml:space="preserve">, </w:t>
      </w:r>
      <w:r>
        <w:rPr>
          <w:rFonts w:ascii="Times New Roman" w:hAnsi="Times New Roman" w:cs="Times New Roman"/>
        </w:rPr>
        <w:t xml:space="preserve">esto es, </w:t>
      </w:r>
      <w:r w:rsidRPr="002A67D6">
        <w:rPr>
          <w:rFonts w:ascii="Times New Roman" w:hAnsi="Times New Roman" w:cs="Times New Roman"/>
          <w:i/>
        </w:rPr>
        <w:t>lo deseo sin quererlo</w:t>
      </w:r>
      <w:r>
        <w:rPr>
          <w:rFonts w:ascii="Times New Roman" w:hAnsi="Times New Roman" w:cs="Times New Roman"/>
        </w:rPr>
        <w:t>.</w:t>
      </w:r>
      <w:r w:rsidRPr="00A57297">
        <w:rPr>
          <w:rFonts w:ascii="Times New Roman" w:hAnsi="Times New Roman" w:cs="Times New Roman"/>
        </w:rPr>
        <w:t xml:space="preserve"> </w:t>
      </w:r>
      <w:r w:rsidRPr="002A67D6">
        <w:rPr>
          <w:rFonts w:ascii="Times New Roman" w:hAnsi="Times New Roman" w:cs="Times New Roman"/>
          <w:i/>
        </w:rPr>
        <w:t>Y entonces no lo obro yo, sino el pecado que habita en mí (Rm 7, 19-20).</w:t>
      </w:r>
      <w:r>
        <w:rPr>
          <w:rFonts w:ascii="Times New Roman" w:hAnsi="Times New Roman" w:cs="Times New Roman"/>
        </w:rPr>
        <w:t xml:space="preserve"> Como si dijera: “</w:t>
      </w:r>
      <w:r w:rsidRPr="00A57297">
        <w:rPr>
          <w:rFonts w:ascii="Times New Roman" w:hAnsi="Times New Roman" w:cs="Times New Roman"/>
        </w:rPr>
        <w:t>No quiero sentir este atractivo y no consiento en él, pero siento a pesar mío la ley del peca</w:t>
      </w:r>
      <w:r>
        <w:rPr>
          <w:rFonts w:ascii="Times New Roman" w:hAnsi="Times New Roman" w:cs="Times New Roman"/>
        </w:rPr>
        <w:t xml:space="preserve">do que habita en mis miembros. </w:t>
      </w:r>
      <w:r w:rsidRPr="00A57297">
        <w:rPr>
          <w:rFonts w:ascii="Times New Roman" w:hAnsi="Times New Roman" w:cs="Times New Roman"/>
        </w:rPr>
        <w:t>Yo experimento en mí sus movimientos, de modo que los siento, pero no me turban hasta el</w:t>
      </w:r>
      <w:r>
        <w:rPr>
          <w:rFonts w:ascii="Times New Roman" w:hAnsi="Times New Roman" w:cs="Times New Roman"/>
        </w:rPr>
        <w:t xml:space="preserve"> punto de que consienta en ella”</w:t>
      </w:r>
      <w:r w:rsidRPr="00A57297">
        <w:rPr>
          <w:rFonts w:ascii="Times New Roman" w:hAnsi="Times New Roman" w:cs="Times New Roman"/>
        </w:rPr>
        <w:t>.</w:t>
      </w:r>
    </w:p>
    <w:p w14:paraId="28A4CB0F"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 xml:space="preserve">El justo, cuando es tentado por su atractivo por el mal, tiene alguna excusa aunque no suficiente, de tal modo que esté exento del todo de culpa.  Interrogado respecto de por qué siente en la carne el cosquilleo de la carne, cuando no consiente en él, tiene algo para responder: </w:t>
      </w:r>
      <w:r w:rsidRPr="002A67D6">
        <w:rPr>
          <w:rFonts w:ascii="Times New Roman" w:hAnsi="Times New Roman" w:cs="Times New Roman"/>
          <w:i/>
        </w:rPr>
        <w:t>No soy yo quien obro esto, sino el pecado que habita en mí</w:t>
      </w:r>
      <w:r>
        <w:rPr>
          <w:rFonts w:ascii="Times New Roman" w:hAnsi="Times New Roman" w:cs="Times New Roman"/>
        </w:rPr>
        <w:t xml:space="preserve">. </w:t>
      </w:r>
      <w:r w:rsidRPr="00A57297">
        <w:rPr>
          <w:rFonts w:ascii="Times New Roman" w:hAnsi="Times New Roman" w:cs="Times New Roman"/>
        </w:rPr>
        <w:t>Sentir o no sentir las pasiones de nuestros miembros, no siempre está en nuestro poder; pero consentir en ellas está totalmente en nuestro poder porque esto no se da sin nuestra voluntad.</w:t>
      </w:r>
    </w:p>
    <w:p w14:paraId="550EBB24" w14:textId="77777777" w:rsidR="00B5378D" w:rsidRPr="00A57297" w:rsidRDefault="00B5378D" w:rsidP="00B5378D">
      <w:pPr>
        <w:spacing w:after="0" w:line="240" w:lineRule="auto"/>
        <w:ind w:firstLine="567"/>
        <w:jc w:val="both"/>
        <w:rPr>
          <w:rFonts w:ascii="Times New Roman" w:hAnsi="Times New Roman" w:cs="Times New Roman"/>
        </w:rPr>
      </w:pPr>
    </w:p>
    <w:p w14:paraId="312E32DD" w14:textId="77777777" w:rsidR="00B5378D" w:rsidRDefault="00B5378D" w:rsidP="00B5378D">
      <w:pPr>
        <w:spacing w:after="0" w:line="240" w:lineRule="auto"/>
        <w:jc w:val="both"/>
        <w:rPr>
          <w:rFonts w:ascii="Times New Roman" w:hAnsi="Times New Roman" w:cs="Times New Roman"/>
          <w:b/>
        </w:rPr>
      </w:pPr>
      <w:r w:rsidRPr="002A67D6">
        <w:rPr>
          <w:rFonts w:ascii="Times New Roman" w:hAnsi="Times New Roman" w:cs="Times New Roman"/>
          <w:b/>
        </w:rPr>
        <w:t xml:space="preserve">Doble actitud que el justo puede adoptar </w:t>
      </w:r>
    </w:p>
    <w:p w14:paraId="54621982" w14:textId="77777777" w:rsidR="00B5378D" w:rsidRDefault="00B5378D" w:rsidP="00B5378D">
      <w:pPr>
        <w:spacing w:after="0" w:line="240" w:lineRule="auto"/>
        <w:jc w:val="both"/>
        <w:rPr>
          <w:rFonts w:ascii="Times New Roman" w:hAnsi="Times New Roman" w:cs="Times New Roman"/>
          <w:b/>
        </w:rPr>
      </w:pPr>
      <w:r w:rsidRPr="002A67D6">
        <w:rPr>
          <w:rFonts w:ascii="Times New Roman" w:hAnsi="Times New Roman" w:cs="Times New Roman"/>
          <w:b/>
        </w:rPr>
        <w:t xml:space="preserve">frente a sus pasiones sin consentir en ellas: </w:t>
      </w:r>
    </w:p>
    <w:p w14:paraId="5279662B" w14:textId="77777777" w:rsidR="00B5378D" w:rsidRPr="002A67D6" w:rsidRDefault="00B5378D" w:rsidP="00B5378D">
      <w:pPr>
        <w:spacing w:after="120" w:line="240" w:lineRule="auto"/>
        <w:jc w:val="both"/>
        <w:rPr>
          <w:rFonts w:ascii="Times New Roman" w:hAnsi="Times New Roman" w:cs="Times New Roman"/>
          <w:b/>
        </w:rPr>
      </w:pPr>
      <w:r w:rsidRPr="002A67D6">
        <w:rPr>
          <w:rFonts w:ascii="Times New Roman" w:hAnsi="Times New Roman" w:cs="Times New Roman"/>
          <w:b/>
        </w:rPr>
        <w:t>aceptarlas o no sentirlas</w:t>
      </w:r>
    </w:p>
    <w:p w14:paraId="16516693"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A veces, empero, quien siente y no consiente, tiene resuelto en su corazón no consentir en absoluto, y tiene el deseo de no sentir en absoluto la ten</w:t>
      </w:r>
      <w:r>
        <w:rPr>
          <w:rFonts w:ascii="Times New Roman" w:hAnsi="Times New Roman" w:cs="Times New Roman"/>
        </w:rPr>
        <w:t>tación.</w:t>
      </w:r>
      <w:r w:rsidRPr="00A57297">
        <w:rPr>
          <w:rFonts w:ascii="Times New Roman" w:hAnsi="Times New Roman" w:cs="Times New Roman"/>
        </w:rPr>
        <w:t xml:space="preserve"> Pero lo que siente, proviene de su debilidad; lo </w:t>
      </w:r>
      <w:r>
        <w:rPr>
          <w:rFonts w:ascii="Times New Roman" w:hAnsi="Times New Roman" w:cs="Times New Roman"/>
        </w:rPr>
        <w:t>que no consiente, de su fuerza.</w:t>
      </w:r>
      <w:r w:rsidRPr="00A57297">
        <w:rPr>
          <w:rFonts w:ascii="Times New Roman" w:hAnsi="Times New Roman" w:cs="Times New Roman"/>
        </w:rPr>
        <w:t xml:space="preserve"> El hecho de desear no sentir absolutamente nada, es empeño de permanecer en paz y seguridad.</w:t>
      </w:r>
    </w:p>
    <w:p w14:paraId="4BD8DEE8"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Mas a veces, quien está dispuesto a no consentir, quiere sin embargo sentir la pasión, porque espera, aguarda, obtener algún provecho de esa misma tentación; ya que considera que cuanto más fuerte es la tentación a la cual se resiste, tanto más gloriosa es la victoria. Por eso hay algunos que quieren sentir, pero no consentir; de modo de sentir sin consentir, y, tentados, resistir. Sin embargo es peligrosa la tentación de esta naturaleza, apetecerla por propia voluntad, y además cuando viene, no rechazarla ense</w:t>
      </w:r>
      <w:r>
        <w:rPr>
          <w:rFonts w:ascii="Times New Roman" w:hAnsi="Times New Roman" w:cs="Times New Roman"/>
        </w:rPr>
        <w:t>guida en cuanto nos es posible.</w:t>
      </w:r>
      <w:r w:rsidRPr="00A57297">
        <w:rPr>
          <w:rFonts w:ascii="Times New Roman" w:hAnsi="Times New Roman" w:cs="Times New Roman"/>
        </w:rPr>
        <w:t xml:space="preserve"> Es más seguro no ser tentado, que</w:t>
      </w:r>
      <w:r>
        <w:rPr>
          <w:rFonts w:ascii="Times New Roman" w:hAnsi="Times New Roman" w:cs="Times New Roman"/>
        </w:rPr>
        <w:t xml:space="preserve"> luchar con la tentación.</w:t>
      </w:r>
      <w:r w:rsidRPr="00A57297">
        <w:rPr>
          <w:rFonts w:ascii="Times New Roman" w:hAnsi="Times New Roman" w:cs="Times New Roman"/>
        </w:rPr>
        <w:t xml:space="preserve"> Es mudable el resultado de la guerra e incierta la victoria, a causa de l</w:t>
      </w:r>
      <w:r>
        <w:rPr>
          <w:rFonts w:ascii="Times New Roman" w:hAnsi="Times New Roman" w:cs="Times New Roman"/>
        </w:rPr>
        <w:t>a diversidad de los que luchan.</w:t>
      </w:r>
      <w:r w:rsidRPr="00A57297">
        <w:rPr>
          <w:rFonts w:ascii="Times New Roman" w:hAnsi="Times New Roman" w:cs="Times New Roman"/>
        </w:rPr>
        <w:t xml:space="preserve"> De aquí que el Señor nos enseñe a orar de este modo cuando dice: </w:t>
      </w:r>
      <w:r w:rsidRPr="002A67D6">
        <w:rPr>
          <w:rFonts w:ascii="Times New Roman" w:hAnsi="Times New Roman" w:cs="Times New Roman"/>
          <w:i/>
        </w:rPr>
        <w:t>Orad, para que no caigáis en la tentación (Mt 26, 41)</w:t>
      </w:r>
      <w:r>
        <w:rPr>
          <w:rFonts w:ascii="Times New Roman" w:hAnsi="Times New Roman" w:cs="Times New Roman"/>
        </w:rPr>
        <w:t>.</w:t>
      </w:r>
      <w:r w:rsidRPr="00A57297">
        <w:rPr>
          <w:rFonts w:ascii="Times New Roman" w:hAnsi="Times New Roman" w:cs="Times New Roman"/>
        </w:rPr>
        <w:t xml:space="preserve"> Pues lo que el Profeta dice: </w:t>
      </w:r>
      <w:r w:rsidRPr="002A67D6">
        <w:rPr>
          <w:rFonts w:ascii="Times New Roman" w:hAnsi="Times New Roman" w:cs="Times New Roman"/>
          <w:i/>
        </w:rPr>
        <w:t>Pruébame, Señor, y tiéntame (Sal 25, 2),</w:t>
      </w:r>
      <w:r w:rsidRPr="00A57297">
        <w:rPr>
          <w:rFonts w:ascii="Times New Roman" w:hAnsi="Times New Roman" w:cs="Times New Roman"/>
        </w:rPr>
        <w:t xml:space="preserve"> se refiere a aquella tentación con la cual son tentados los justos por Dios, que tienta a sus elegidos para encontrarlos dignos de él</w:t>
      </w:r>
      <w:r>
        <w:rPr>
          <w:rStyle w:val="Refdenotaalpie"/>
          <w:rFonts w:ascii="Times New Roman" w:hAnsi="Times New Roman" w:cs="Times New Roman"/>
        </w:rPr>
        <w:footnoteReference w:id="512"/>
      </w:r>
      <w:r w:rsidRPr="00A57297">
        <w:rPr>
          <w:rFonts w:ascii="Times New Roman" w:hAnsi="Times New Roman" w:cs="Times New Roman"/>
        </w:rPr>
        <w:t>.</w:t>
      </w:r>
    </w:p>
    <w:p w14:paraId="59EC4B63" w14:textId="77777777" w:rsidR="00B5378D" w:rsidRPr="00A57297" w:rsidRDefault="00B5378D" w:rsidP="00B5378D">
      <w:pPr>
        <w:spacing w:after="0" w:line="240" w:lineRule="auto"/>
        <w:ind w:firstLine="567"/>
        <w:jc w:val="both"/>
        <w:rPr>
          <w:rFonts w:ascii="Times New Roman" w:hAnsi="Times New Roman" w:cs="Times New Roman"/>
        </w:rPr>
      </w:pPr>
    </w:p>
    <w:p w14:paraId="5914FE63" w14:textId="77777777" w:rsidR="00B5378D" w:rsidRDefault="00B5378D" w:rsidP="00B5378D">
      <w:pPr>
        <w:spacing w:after="0" w:line="240" w:lineRule="auto"/>
        <w:jc w:val="both"/>
        <w:rPr>
          <w:rFonts w:ascii="Times New Roman" w:hAnsi="Times New Roman" w:cs="Times New Roman"/>
          <w:b/>
        </w:rPr>
      </w:pPr>
      <w:r w:rsidRPr="002A67D6">
        <w:rPr>
          <w:rFonts w:ascii="Times New Roman" w:hAnsi="Times New Roman" w:cs="Times New Roman"/>
          <w:b/>
        </w:rPr>
        <w:t xml:space="preserve">El hombre que consiente en sus pasiones y cae en el pecado </w:t>
      </w:r>
    </w:p>
    <w:p w14:paraId="15700B9C" w14:textId="77777777" w:rsidR="00B5378D" w:rsidRPr="002A67D6" w:rsidRDefault="00B5378D" w:rsidP="00B5378D">
      <w:pPr>
        <w:spacing w:after="120" w:line="240" w:lineRule="auto"/>
        <w:jc w:val="both"/>
        <w:rPr>
          <w:rFonts w:ascii="Times New Roman" w:hAnsi="Times New Roman" w:cs="Times New Roman"/>
          <w:b/>
        </w:rPr>
      </w:pPr>
      <w:r w:rsidRPr="002A67D6">
        <w:rPr>
          <w:rFonts w:ascii="Times New Roman" w:hAnsi="Times New Roman" w:cs="Times New Roman"/>
          <w:b/>
        </w:rPr>
        <w:t>es aún más hombre carnal</w:t>
      </w:r>
    </w:p>
    <w:p w14:paraId="067A2BE1"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 xml:space="preserve">En cambio aquel que es tentado por su carne y cede a la tentación, este es quien siente las pasiones y consiente enteramente en ellas; es un hombre tanto más carnal, cuanto más preocupación de la carne lleva a </w:t>
      </w:r>
      <w:r w:rsidRPr="00A57297">
        <w:rPr>
          <w:rFonts w:ascii="Times New Roman" w:hAnsi="Times New Roman" w:cs="Times New Roman"/>
        </w:rPr>
        <w:lastRenderedPageBreak/>
        <w:t>cabo en sus deseos</w:t>
      </w:r>
      <w:r>
        <w:rPr>
          <w:rStyle w:val="Refdenotaalpie"/>
          <w:rFonts w:ascii="Times New Roman" w:hAnsi="Times New Roman" w:cs="Times New Roman"/>
        </w:rPr>
        <w:footnoteReference w:id="513"/>
      </w:r>
      <w:r w:rsidRPr="00A57297">
        <w:rPr>
          <w:rFonts w:ascii="Times New Roman" w:hAnsi="Times New Roman" w:cs="Times New Roman"/>
        </w:rPr>
        <w:t>; no consiente al espíritu que va contra la carne, sino que complace a la carne, que desea contra el espíritu.</w:t>
      </w:r>
    </w:p>
    <w:p w14:paraId="17F1FFCD" w14:textId="77777777" w:rsidR="00B5378D" w:rsidRPr="00A57297" w:rsidRDefault="00B5378D" w:rsidP="00B5378D">
      <w:pPr>
        <w:spacing w:after="0" w:line="240" w:lineRule="auto"/>
        <w:ind w:firstLine="567"/>
        <w:jc w:val="both"/>
        <w:rPr>
          <w:rFonts w:ascii="Times New Roman" w:hAnsi="Times New Roman" w:cs="Times New Roman"/>
        </w:rPr>
      </w:pPr>
    </w:p>
    <w:p w14:paraId="39EF23A1" w14:textId="77777777" w:rsidR="00B5378D" w:rsidRPr="002A67D6" w:rsidRDefault="00B5378D" w:rsidP="00B5378D">
      <w:pPr>
        <w:spacing w:after="120" w:line="240" w:lineRule="auto"/>
        <w:jc w:val="both"/>
        <w:rPr>
          <w:rFonts w:ascii="Times New Roman" w:hAnsi="Times New Roman" w:cs="Times New Roman"/>
          <w:b/>
        </w:rPr>
      </w:pPr>
      <w:r w:rsidRPr="002A67D6">
        <w:rPr>
          <w:rFonts w:ascii="Times New Roman" w:hAnsi="Times New Roman" w:cs="Times New Roman"/>
          <w:b/>
        </w:rPr>
        <w:t>Descripción de este hombre carnal</w:t>
      </w:r>
    </w:p>
    <w:p w14:paraId="2636AE42"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Este hombre ama el vino y las cosas pingües, ama el ocio, la seguridad y la saciedad; revestirse de púrpura y de lino, banquetear espléndidamente todos los días</w:t>
      </w:r>
      <w:r>
        <w:rPr>
          <w:rStyle w:val="Refdenotaalpie"/>
          <w:rFonts w:ascii="Times New Roman" w:hAnsi="Times New Roman" w:cs="Times New Roman"/>
        </w:rPr>
        <w:footnoteReference w:id="514"/>
      </w:r>
      <w:r w:rsidRPr="00A57297">
        <w:rPr>
          <w:rFonts w:ascii="Times New Roman" w:hAnsi="Times New Roman" w:cs="Times New Roman"/>
        </w:rPr>
        <w:t xml:space="preserve"> sin negar </w:t>
      </w:r>
      <w:r>
        <w:rPr>
          <w:rFonts w:ascii="Times New Roman" w:hAnsi="Times New Roman" w:cs="Times New Roman"/>
        </w:rPr>
        <w:t>a sus ojos lo que ellos desean.</w:t>
      </w:r>
      <w:r w:rsidRPr="00A57297">
        <w:rPr>
          <w:rFonts w:ascii="Times New Roman" w:hAnsi="Times New Roman" w:cs="Times New Roman"/>
        </w:rPr>
        <w:t xml:space="preserve"> Da rienda suelta a todos sus deseo</w:t>
      </w:r>
      <w:r>
        <w:rPr>
          <w:rFonts w:ascii="Times New Roman" w:hAnsi="Times New Roman" w:cs="Times New Roman"/>
        </w:rPr>
        <w:t xml:space="preserve">s en el ímpetu de su voluntad. </w:t>
      </w:r>
      <w:r w:rsidRPr="00A57297">
        <w:rPr>
          <w:rFonts w:ascii="Times New Roman" w:hAnsi="Times New Roman" w:cs="Times New Roman"/>
        </w:rPr>
        <w:t>Todo lo que no sirve a las delicias de la carne lo juzga como vano, considera que es su lote gozar de sus bienes durante su vida</w:t>
      </w:r>
      <w:r>
        <w:rPr>
          <w:rStyle w:val="Refdenotaalpie"/>
          <w:rFonts w:ascii="Times New Roman" w:hAnsi="Times New Roman" w:cs="Times New Roman"/>
        </w:rPr>
        <w:footnoteReference w:id="515"/>
      </w:r>
      <w:r w:rsidRPr="00A57297">
        <w:rPr>
          <w:rFonts w:ascii="Times New Roman" w:hAnsi="Times New Roman" w:cs="Times New Roman"/>
        </w:rPr>
        <w:t>; nada más saca de toda la fatiga con que se afana bajo el sol</w:t>
      </w:r>
      <w:r>
        <w:rPr>
          <w:rStyle w:val="Refdenotaalpie"/>
          <w:rFonts w:ascii="Times New Roman" w:hAnsi="Times New Roman" w:cs="Times New Roman"/>
        </w:rPr>
        <w:footnoteReference w:id="516"/>
      </w:r>
      <w:r w:rsidRPr="00A57297">
        <w:rPr>
          <w:rFonts w:ascii="Times New Roman" w:hAnsi="Times New Roman" w:cs="Times New Roman"/>
        </w:rPr>
        <w:t xml:space="preserve">. Cuál es el fin del hombre carnal, se nos muestra en la parábola evangélica del rico y del pobre, donde se dice: </w:t>
      </w:r>
      <w:r w:rsidRPr="005D02A8">
        <w:rPr>
          <w:rFonts w:ascii="Times New Roman" w:hAnsi="Times New Roman" w:cs="Times New Roman"/>
          <w:i/>
        </w:rPr>
        <w:t>Murió el rico y fue sepultado en el infierno (Lc 16,22).</w:t>
      </w:r>
      <w:r w:rsidRPr="00A57297">
        <w:rPr>
          <w:rFonts w:ascii="Times New Roman" w:hAnsi="Times New Roman" w:cs="Times New Roman"/>
        </w:rPr>
        <w:t xml:space="preserve"> Y acerca de Babilonia está escrito: </w:t>
      </w:r>
      <w:r w:rsidRPr="005D02A8">
        <w:rPr>
          <w:rFonts w:ascii="Times New Roman" w:hAnsi="Times New Roman" w:cs="Times New Roman"/>
          <w:i/>
        </w:rPr>
        <w:t>Cuanto se envaneció y se entregó al lujo, dadle otro tanto de tormento y llanto (Ap 18, 7).</w:t>
      </w:r>
    </w:p>
    <w:p w14:paraId="1AC7DA7E" w14:textId="77777777" w:rsidR="00B5378D" w:rsidRPr="00A57297" w:rsidRDefault="00B5378D" w:rsidP="00B5378D">
      <w:pPr>
        <w:spacing w:after="0" w:line="240" w:lineRule="auto"/>
        <w:ind w:firstLine="567"/>
        <w:jc w:val="both"/>
        <w:rPr>
          <w:rFonts w:ascii="Times New Roman" w:hAnsi="Times New Roman" w:cs="Times New Roman"/>
        </w:rPr>
      </w:pPr>
    </w:p>
    <w:p w14:paraId="0015D650" w14:textId="77777777" w:rsidR="00B5378D" w:rsidRPr="005D02A8" w:rsidRDefault="00B5378D" w:rsidP="00B5378D">
      <w:pPr>
        <w:spacing w:after="120" w:line="240" w:lineRule="auto"/>
        <w:jc w:val="both"/>
        <w:rPr>
          <w:rFonts w:ascii="Times New Roman" w:hAnsi="Times New Roman" w:cs="Times New Roman"/>
          <w:b/>
        </w:rPr>
      </w:pPr>
      <w:r w:rsidRPr="005D02A8">
        <w:rPr>
          <w:rFonts w:ascii="Times New Roman" w:hAnsi="Times New Roman" w:cs="Times New Roman"/>
          <w:b/>
        </w:rPr>
        <w:t>Hay que suspender de la cruz a este hombre carnal</w:t>
      </w:r>
    </w:p>
    <w:p w14:paraId="60CB79ED" w14:textId="77777777" w:rsidR="00B5378D" w:rsidRPr="005D02A8" w:rsidRDefault="00B5378D" w:rsidP="00B5378D">
      <w:pPr>
        <w:spacing w:after="0" w:line="240" w:lineRule="auto"/>
        <w:ind w:firstLine="567"/>
        <w:jc w:val="both"/>
        <w:rPr>
          <w:rFonts w:ascii="Times New Roman" w:hAnsi="Times New Roman" w:cs="Times New Roman"/>
          <w:i/>
        </w:rPr>
      </w:pPr>
      <w:r w:rsidRPr="00A57297">
        <w:rPr>
          <w:rFonts w:ascii="Times New Roman" w:hAnsi="Times New Roman" w:cs="Times New Roman"/>
        </w:rPr>
        <w:t>Nos es preferible entregar a la muerte a un hombre tal para la destrucción de su carne</w:t>
      </w:r>
      <w:r>
        <w:rPr>
          <w:rStyle w:val="Refdenotaalpie"/>
          <w:rFonts w:ascii="Times New Roman" w:hAnsi="Times New Roman" w:cs="Times New Roman"/>
        </w:rPr>
        <w:footnoteReference w:id="517"/>
      </w:r>
      <w:r w:rsidRPr="00A57297">
        <w:rPr>
          <w:rFonts w:ascii="Times New Roman" w:hAnsi="Times New Roman" w:cs="Times New Roman"/>
        </w:rPr>
        <w:t>, que ser arrastrados con él al pozo de la muerte. Por lo tanto, hemos de mortificar nuestra carne y crucificarla, para destruir el cuerpo de pecado</w:t>
      </w:r>
      <w:r>
        <w:rPr>
          <w:rStyle w:val="Refdenotaalpie"/>
          <w:rFonts w:ascii="Times New Roman" w:hAnsi="Times New Roman" w:cs="Times New Roman"/>
        </w:rPr>
        <w:footnoteReference w:id="518"/>
      </w:r>
      <w:r w:rsidRPr="00A57297">
        <w:rPr>
          <w:rFonts w:ascii="Times New Roman" w:hAnsi="Times New Roman" w:cs="Times New Roman"/>
        </w:rPr>
        <w:t xml:space="preserve">, según la palabra del Profeta que dice al Señor: </w:t>
      </w:r>
      <w:r w:rsidRPr="005D02A8">
        <w:rPr>
          <w:rFonts w:ascii="Times New Roman" w:hAnsi="Times New Roman" w:cs="Times New Roman"/>
          <w:i/>
        </w:rPr>
        <w:t>Traspasa mis carnes con tu temor (Sal 118, 120).</w:t>
      </w:r>
    </w:p>
    <w:p w14:paraId="79116225" w14:textId="77777777" w:rsidR="00B5378D" w:rsidRPr="00A57297" w:rsidRDefault="00B5378D" w:rsidP="00B5378D">
      <w:pPr>
        <w:spacing w:after="0" w:line="240" w:lineRule="auto"/>
        <w:ind w:firstLine="567"/>
        <w:jc w:val="both"/>
        <w:rPr>
          <w:rFonts w:ascii="Times New Roman" w:hAnsi="Times New Roman" w:cs="Times New Roman"/>
        </w:rPr>
      </w:pPr>
    </w:p>
    <w:p w14:paraId="2AEF263F" w14:textId="77777777" w:rsidR="00B5378D" w:rsidRPr="005D02A8" w:rsidRDefault="00B5378D" w:rsidP="00B5378D">
      <w:pPr>
        <w:spacing w:after="120" w:line="240" w:lineRule="auto"/>
        <w:jc w:val="both"/>
        <w:rPr>
          <w:rFonts w:ascii="Times New Roman" w:hAnsi="Times New Roman" w:cs="Times New Roman"/>
          <w:b/>
        </w:rPr>
      </w:pPr>
      <w:r w:rsidRPr="005D02A8">
        <w:rPr>
          <w:rFonts w:ascii="Times New Roman" w:hAnsi="Times New Roman" w:cs="Times New Roman"/>
          <w:b/>
        </w:rPr>
        <w:t>Cuál es la cruz de la que hay que suspenderlo</w:t>
      </w:r>
    </w:p>
    <w:p w14:paraId="339AFBA8"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 xml:space="preserve">Porque al hombre carnal se le ha dicho: </w:t>
      </w:r>
      <w:r w:rsidRPr="005D02A8">
        <w:rPr>
          <w:rFonts w:ascii="Times New Roman" w:hAnsi="Times New Roman" w:cs="Times New Roman"/>
          <w:i/>
        </w:rPr>
        <w:t>Tú odiaste la disciplina (Sal 49, 17)</w:t>
      </w:r>
      <w:r>
        <w:rPr>
          <w:rFonts w:ascii="Times New Roman" w:hAnsi="Times New Roman" w:cs="Times New Roman"/>
        </w:rPr>
        <w:t>.</w:t>
      </w:r>
      <w:r w:rsidRPr="00A57297">
        <w:rPr>
          <w:rFonts w:ascii="Times New Roman" w:hAnsi="Times New Roman" w:cs="Times New Roman"/>
        </w:rPr>
        <w:t xml:space="preserve"> No se encuentra ninguna cruz más digna que la austeridad de la disciplina regular, por la cual es crucificado el hombre carnal y para el cual es un torm</w:t>
      </w:r>
      <w:r>
        <w:rPr>
          <w:rFonts w:ascii="Times New Roman" w:hAnsi="Times New Roman" w:cs="Times New Roman"/>
        </w:rPr>
        <w:t>ento la disciplina que él odia.</w:t>
      </w:r>
      <w:r w:rsidRPr="00A57297">
        <w:rPr>
          <w:rFonts w:ascii="Times New Roman" w:hAnsi="Times New Roman" w:cs="Times New Roman"/>
        </w:rPr>
        <w:t xml:space="preserve"> La disciplina regular es una cruz, que por las leyes de la abstinencia y de la continencia s</w:t>
      </w:r>
      <w:r>
        <w:rPr>
          <w:rFonts w:ascii="Times New Roman" w:hAnsi="Times New Roman" w:cs="Times New Roman"/>
        </w:rPr>
        <w:t>e levanta como por dos maderos.</w:t>
      </w:r>
      <w:r w:rsidRPr="00A57297">
        <w:rPr>
          <w:rFonts w:ascii="Times New Roman" w:hAnsi="Times New Roman" w:cs="Times New Roman"/>
        </w:rPr>
        <w:t xml:space="preserve"> La abstinencia atempera la gula, y la ley de la continencia frena el exceso en todos los sentidos del alma y del cuerpo; y en esto se manifiesta todo el hombre carnal.</w:t>
      </w:r>
    </w:p>
    <w:p w14:paraId="5BB51B6B" w14:textId="77777777" w:rsidR="00B5378D" w:rsidRDefault="00B5378D" w:rsidP="00B5378D">
      <w:pPr>
        <w:spacing w:after="0" w:line="240" w:lineRule="auto"/>
        <w:ind w:firstLine="567"/>
        <w:jc w:val="both"/>
        <w:rPr>
          <w:rFonts w:ascii="Times New Roman" w:hAnsi="Times New Roman" w:cs="Times New Roman"/>
        </w:rPr>
      </w:pPr>
    </w:p>
    <w:p w14:paraId="4DE9CB56" w14:textId="77777777" w:rsidR="00B5378D" w:rsidRPr="00A57297" w:rsidRDefault="00B5378D" w:rsidP="00B5378D">
      <w:pPr>
        <w:spacing w:after="0" w:line="240" w:lineRule="auto"/>
        <w:ind w:firstLine="567"/>
        <w:jc w:val="both"/>
        <w:rPr>
          <w:rFonts w:ascii="Times New Roman" w:hAnsi="Times New Roman" w:cs="Times New Roman"/>
        </w:rPr>
      </w:pPr>
    </w:p>
    <w:p w14:paraId="1D2A7890" w14:textId="77777777" w:rsidR="00B5378D" w:rsidRPr="00A57297" w:rsidRDefault="00B5378D" w:rsidP="00B5378D">
      <w:pPr>
        <w:spacing w:after="120" w:line="240" w:lineRule="auto"/>
        <w:jc w:val="both"/>
        <w:rPr>
          <w:rFonts w:ascii="Times New Roman" w:hAnsi="Times New Roman" w:cs="Times New Roman"/>
        </w:rPr>
      </w:pPr>
      <w:r w:rsidRPr="00A57297">
        <w:rPr>
          <w:rFonts w:ascii="Times New Roman" w:hAnsi="Times New Roman" w:cs="Times New Roman"/>
        </w:rPr>
        <w:t>SIGUE EL MISMO TEMA</w:t>
      </w:r>
    </w:p>
    <w:p w14:paraId="015FE962" w14:textId="77777777" w:rsidR="00B5378D" w:rsidRPr="00A57297" w:rsidRDefault="00B5378D" w:rsidP="00B5378D">
      <w:pPr>
        <w:spacing w:after="120" w:line="240" w:lineRule="auto"/>
        <w:ind w:firstLine="567"/>
        <w:jc w:val="both"/>
        <w:rPr>
          <w:rFonts w:ascii="Times New Roman" w:hAnsi="Times New Roman" w:cs="Times New Roman"/>
        </w:rPr>
      </w:pPr>
    </w:p>
    <w:p w14:paraId="57890980" w14:textId="77777777" w:rsidR="00B5378D" w:rsidRDefault="00B5378D" w:rsidP="00B5378D">
      <w:pPr>
        <w:spacing w:after="0" w:line="240" w:lineRule="auto"/>
        <w:jc w:val="both"/>
        <w:rPr>
          <w:rFonts w:ascii="Times New Roman" w:hAnsi="Times New Roman" w:cs="Times New Roman"/>
          <w:b/>
        </w:rPr>
      </w:pPr>
      <w:r w:rsidRPr="00880A82">
        <w:rPr>
          <w:rFonts w:ascii="Times New Roman" w:hAnsi="Times New Roman" w:cs="Times New Roman"/>
          <w:b/>
        </w:rPr>
        <w:t xml:space="preserve">A pesar de sus esfuerzos, los justos no pueden extinguir </w:t>
      </w:r>
    </w:p>
    <w:p w14:paraId="3F3E567B" w14:textId="77777777" w:rsidR="00B5378D" w:rsidRPr="00880A82" w:rsidRDefault="00B5378D" w:rsidP="00B5378D">
      <w:pPr>
        <w:spacing w:after="120" w:line="240" w:lineRule="auto"/>
        <w:jc w:val="both"/>
        <w:rPr>
          <w:rFonts w:ascii="Times New Roman" w:hAnsi="Times New Roman" w:cs="Times New Roman"/>
          <w:b/>
        </w:rPr>
      </w:pPr>
      <w:r w:rsidRPr="00880A82">
        <w:rPr>
          <w:rFonts w:ascii="Times New Roman" w:hAnsi="Times New Roman" w:cs="Times New Roman"/>
          <w:b/>
        </w:rPr>
        <w:t>completamente en ellos la concupiscencia</w:t>
      </w:r>
    </w:p>
    <w:p w14:paraId="55888FF6"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La lujuria y la gula pueden ser frenadas y atemperadas en nosotros, de tal modo que no consintamos en las pasiones de los pecados que habitan en nuestros miembros, pero no de modo que no sintamos en absoluto la ley que se encuentra en nuestros miembros.</w:t>
      </w:r>
    </w:p>
    <w:p w14:paraId="7307C40E"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En los justos, la concupiscencia que nos es innata, congénita, puede ser debilitada y disminuida, de modo que no prevalezca, por el largo empleo de la disciplina y por la asiduidad en la ejercitación espiritual; pero no puede ser extirpada totalmente, dejando a salvo sin embargo la libertad del Espíritu de Dios, cuya gracia ninguna ley puede reprimir; ella puede ya abundar, ya sobreabundar en aquellos que él quiere y cuanto quiere.</w:t>
      </w:r>
    </w:p>
    <w:p w14:paraId="0BF93850" w14:textId="77777777" w:rsidR="00B5378D" w:rsidRPr="00A57297" w:rsidRDefault="00B5378D" w:rsidP="00B5378D">
      <w:pPr>
        <w:spacing w:after="0" w:line="240" w:lineRule="auto"/>
        <w:ind w:firstLine="567"/>
        <w:jc w:val="both"/>
        <w:rPr>
          <w:rFonts w:ascii="Times New Roman" w:hAnsi="Times New Roman" w:cs="Times New Roman"/>
        </w:rPr>
      </w:pPr>
    </w:p>
    <w:p w14:paraId="72F205D7" w14:textId="77777777" w:rsidR="00B5378D" w:rsidRPr="00880A82" w:rsidRDefault="00B5378D" w:rsidP="00B5378D">
      <w:pPr>
        <w:spacing w:after="120" w:line="240" w:lineRule="auto"/>
        <w:jc w:val="both"/>
        <w:rPr>
          <w:rFonts w:ascii="Times New Roman" w:hAnsi="Times New Roman" w:cs="Times New Roman"/>
          <w:b/>
        </w:rPr>
      </w:pPr>
      <w:r w:rsidRPr="00880A82">
        <w:rPr>
          <w:rFonts w:ascii="Times New Roman" w:hAnsi="Times New Roman" w:cs="Times New Roman"/>
          <w:b/>
        </w:rPr>
        <w:t>Es para su bien que Dios les deja la concupiscencia</w:t>
      </w:r>
    </w:p>
    <w:p w14:paraId="49D6EC76" w14:textId="77777777" w:rsidR="00B5378D"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 xml:space="preserve">Pero, así como hubo pueblos que fueron dejados en medio de los hijos de Israel, para que el Señor instruyera por medio de ellos a Israel, y no podía el jebuseo ser expulsado de Jerusalén, así también la concupiscencia de la carne siempre habita en la tierra de nuestro cuerpo y de nuestro corazón, a fin de que seamos instruidos mediante ella, y nunca nos falte un enemigo contra el cual debamos luchar. </w:t>
      </w:r>
      <w:r w:rsidRPr="00880A82">
        <w:rPr>
          <w:rFonts w:ascii="Times New Roman" w:hAnsi="Times New Roman" w:cs="Times New Roman"/>
          <w:i/>
        </w:rPr>
        <w:t>Es milicia la vida del hombre sobre la tierra (Jb 7, 1)</w:t>
      </w:r>
      <w:r>
        <w:rPr>
          <w:rFonts w:ascii="Times New Roman" w:hAnsi="Times New Roman" w:cs="Times New Roman"/>
        </w:rPr>
        <w:t>.</w:t>
      </w:r>
      <w:r w:rsidRPr="00A57297">
        <w:rPr>
          <w:rFonts w:ascii="Times New Roman" w:hAnsi="Times New Roman" w:cs="Times New Roman"/>
        </w:rPr>
        <w:t xml:space="preserve"> Esta concupiscencia es nuestra debilidad, que se nos presenta de </w:t>
      </w:r>
      <w:r w:rsidRPr="00A57297">
        <w:rPr>
          <w:rFonts w:ascii="Times New Roman" w:hAnsi="Times New Roman" w:cs="Times New Roman"/>
        </w:rPr>
        <w:lastRenderedPageBreak/>
        <w:t>continuo, para que no confiemos en nosotros.  Ella nos muestra lo que somos en nosotros y por nosotros mismos.</w:t>
      </w:r>
    </w:p>
    <w:p w14:paraId="553A3F4F" w14:textId="77777777" w:rsidR="00B5378D" w:rsidRPr="00A57297" w:rsidRDefault="00B5378D" w:rsidP="00B5378D">
      <w:pPr>
        <w:spacing w:after="0" w:line="240" w:lineRule="auto"/>
        <w:ind w:firstLine="567"/>
        <w:jc w:val="both"/>
        <w:rPr>
          <w:rFonts w:ascii="Times New Roman" w:hAnsi="Times New Roman" w:cs="Times New Roman"/>
        </w:rPr>
      </w:pPr>
    </w:p>
    <w:p w14:paraId="369BAEBD" w14:textId="77777777" w:rsidR="00B5378D" w:rsidRDefault="00B5378D" w:rsidP="00B5378D">
      <w:pPr>
        <w:spacing w:after="0" w:line="240" w:lineRule="auto"/>
        <w:jc w:val="both"/>
        <w:rPr>
          <w:rFonts w:ascii="Times New Roman" w:hAnsi="Times New Roman" w:cs="Times New Roman"/>
          <w:b/>
        </w:rPr>
      </w:pPr>
      <w:r w:rsidRPr="00880A82">
        <w:rPr>
          <w:rFonts w:ascii="Times New Roman" w:hAnsi="Times New Roman" w:cs="Times New Roman"/>
          <w:b/>
        </w:rPr>
        <w:t xml:space="preserve">Victorioso o no de la tentación, </w:t>
      </w:r>
    </w:p>
    <w:p w14:paraId="0D8B57DD" w14:textId="77777777" w:rsidR="00B5378D" w:rsidRPr="00880A82" w:rsidRDefault="00B5378D" w:rsidP="00B5378D">
      <w:pPr>
        <w:spacing w:after="120" w:line="240" w:lineRule="auto"/>
        <w:jc w:val="both"/>
        <w:rPr>
          <w:rFonts w:ascii="Times New Roman" w:hAnsi="Times New Roman" w:cs="Times New Roman"/>
          <w:b/>
        </w:rPr>
      </w:pPr>
      <w:r w:rsidRPr="00880A82">
        <w:rPr>
          <w:rFonts w:ascii="Times New Roman" w:hAnsi="Times New Roman" w:cs="Times New Roman"/>
          <w:b/>
        </w:rPr>
        <w:t>el hombre no debe gloriarse</w:t>
      </w:r>
    </w:p>
    <w:p w14:paraId="35B66C89" w14:textId="77777777" w:rsidR="00B5378D" w:rsidRPr="00880A82" w:rsidRDefault="00B5378D" w:rsidP="00B5378D">
      <w:pPr>
        <w:spacing w:after="120" w:line="240" w:lineRule="auto"/>
        <w:ind w:firstLine="567"/>
        <w:jc w:val="both"/>
        <w:rPr>
          <w:rFonts w:ascii="Times New Roman" w:hAnsi="Times New Roman" w:cs="Times New Roman"/>
          <w:i/>
        </w:rPr>
      </w:pPr>
      <w:r w:rsidRPr="00A57297">
        <w:rPr>
          <w:rFonts w:ascii="Times New Roman" w:hAnsi="Times New Roman" w:cs="Times New Roman"/>
        </w:rPr>
        <w:t>Aquel que es tentado y vencido por su debilidad, se encuentra sobremanera débil, pues por esa misma debilidad por la que es vencido, se</w:t>
      </w:r>
      <w:r>
        <w:rPr>
          <w:rFonts w:ascii="Times New Roman" w:hAnsi="Times New Roman" w:cs="Times New Roman"/>
        </w:rPr>
        <w:t xml:space="preserve"> persuade de que es más débil. </w:t>
      </w:r>
      <w:r w:rsidRPr="00A57297">
        <w:rPr>
          <w:rFonts w:ascii="Times New Roman" w:hAnsi="Times New Roman" w:cs="Times New Roman"/>
        </w:rPr>
        <w:t xml:space="preserve">Y el que es tentado por su debilidad y no sucumbe, por una parte es débil, porque siente sus debilidades, por otra parte empero siente la fuerza que posee en sí, porque no consiente en su debilidad, porque </w:t>
      </w:r>
      <w:r w:rsidRPr="00880A82">
        <w:rPr>
          <w:rFonts w:ascii="Times New Roman" w:hAnsi="Times New Roman" w:cs="Times New Roman"/>
          <w:i/>
        </w:rPr>
        <w:t>la fuerza se muestra perfecta en la debilidad (2 Co 12, 9).</w:t>
      </w:r>
    </w:p>
    <w:p w14:paraId="326EA6E7"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Si a algún santo le ha sido dado de lo alto no sentir en absoluto ningún atractivo del mal en esta carne mortal, como devotamente se cree acerca de la Santísima Virgen, sobre todo después de la venida del Espíritu Santo, del mismo modo que esta gracia es rara y singular, así también la gloria es rara y singular.  Si alguien es así, ya no lucha sino que triunfa, sino que reina, tiene paz sobre paz, paz respecto del consentir y paz respecto del sentir; ya no está ceñido para la batalla, s</w:t>
      </w:r>
      <w:r>
        <w:rPr>
          <w:rFonts w:ascii="Times New Roman" w:hAnsi="Times New Roman" w:cs="Times New Roman"/>
        </w:rPr>
        <w:t xml:space="preserve">ino desceñido para el triunfo. </w:t>
      </w:r>
      <w:r w:rsidRPr="00880A82">
        <w:rPr>
          <w:rFonts w:ascii="Times New Roman" w:hAnsi="Times New Roman" w:cs="Times New Roman"/>
          <w:i/>
        </w:rPr>
        <w:t>No se gloríe, dice el Rey de Israel, el que se ciñe como el que se desciñe (1 Re 20, 11)</w:t>
      </w:r>
      <w:r>
        <w:rPr>
          <w:rFonts w:ascii="Times New Roman" w:hAnsi="Times New Roman" w:cs="Times New Roman"/>
        </w:rPr>
        <w:t>.</w:t>
      </w:r>
      <w:r w:rsidRPr="00A57297">
        <w:rPr>
          <w:rFonts w:ascii="Times New Roman" w:hAnsi="Times New Roman" w:cs="Times New Roman"/>
        </w:rPr>
        <w:t xml:space="preserve"> Pero ¿quién se glor</w:t>
      </w:r>
      <w:r>
        <w:rPr>
          <w:rFonts w:ascii="Times New Roman" w:hAnsi="Times New Roman" w:cs="Times New Roman"/>
        </w:rPr>
        <w:t>iará de tener un corazón casto?</w:t>
      </w:r>
      <w:r w:rsidRPr="00A57297">
        <w:rPr>
          <w:rFonts w:ascii="Times New Roman" w:hAnsi="Times New Roman" w:cs="Times New Roman"/>
        </w:rPr>
        <w:t xml:space="preserve"> </w:t>
      </w:r>
      <w:r w:rsidRPr="00880A82">
        <w:rPr>
          <w:rFonts w:ascii="Times New Roman" w:hAnsi="Times New Roman" w:cs="Times New Roman"/>
          <w:i/>
        </w:rPr>
        <w:t>Si decimos que no tenemos pecado, nosotros mismos nos engañamos y la verdad no está en nosotros (1 Jn 1, 8).</w:t>
      </w:r>
    </w:p>
    <w:p w14:paraId="5A05AB4E" w14:textId="77777777" w:rsidR="00B5378D" w:rsidRPr="00A57297" w:rsidRDefault="00B5378D" w:rsidP="00B5378D">
      <w:pPr>
        <w:spacing w:after="0" w:line="240" w:lineRule="auto"/>
        <w:ind w:firstLine="567"/>
        <w:jc w:val="both"/>
        <w:rPr>
          <w:rFonts w:ascii="Times New Roman" w:hAnsi="Times New Roman" w:cs="Times New Roman"/>
        </w:rPr>
      </w:pPr>
    </w:p>
    <w:p w14:paraId="2689C2CD" w14:textId="77777777" w:rsidR="00B5378D" w:rsidRPr="00CE4D7F" w:rsidRDefault="00B5378D" w:rsidP="00B5378D">
      <w:pPr>
        <w:spacing w:after="120" w:line="240" w:lineRule="auto"/>
        <w:jc w:val="both"/>
        <w:rPr>
          <w:rFonts w:ascii="Times New Roman" w:hAnsi="Times New Roman" w:cs="Times New Roman"/>
          <w:b/>
        </w:rPr>
      </w:pPr>
      <w:r w:rsidRPr="00CE4D7F">
        <w:rPr>
          <w:rFonts w:ascii="Times New Roman" w:hAnsi="Times New Roman" w:cs="Times New Roman"/>
          <w:b/>
        </w:rPr>
        <w:t>Quien triunfa de su debilidad, triunfa gracias a Dios</w:t>
      </w:r>
    </w:p>
    <w:p w14:paraId="0E0308CB"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Así como es digno de confusión el que se deja vencer por la debilidad, así también el que vence la debilid</w:t>
      </w:r>
      <w:r>
        <w:rPr>
          <w:rFonts w:ascii="Times New Roman" w:hAnsi="Times New Roman" w:cs="Times New Roman"/>
        </w:rPr>
        <w:t>ad pareciera carecer de gloria.</w:t>
      </w:r>
      <w:r w:rsidRPr="00A57297">
        <w:rPr>
          <w:rFonts w:ascii="Times New Roman" w:hAnsi="Times New Roman" w:cs="Times New Roman"/>
        </w:rPr>
        <w:t xml:space="preserve"> Porque ¿qué es la debilidad, sino lo que la palabra significa? ¿Qué es sino debilidad, impotencia, pusilanimidad? ¿Qué gloria o qué valentía hay en vencer la debilidad?  Por cierto es gloria grande y gran valentía si, cuando somos más débiles que la </w:t>
      </w:r>
      <w:r>
        <w:rPr>
          <w:rFonts w:ascii="Times New Roman" w:hAnsi="Times New Roman" w:cs="Times New Roman"/>
        </w:rPr>
        <w:t xml:space="preserve">propia debilidad, la vencemos. </w:t>
      </w:r>
      <w:r w:rsidRPr="00A57297">
        <w:rPr>
          <w:rFonts w:ascii="Times New Roman" w:hAnsi="Times New Roman" w:cs="Times New Roman"/>
        </w:rPr>
        <w:t>Pero esta gloria, esta valentía, no son nuestras, sino del Señor, el poderoso, que es el Rey de la gloria</w:t>
      </w:r>
      <w:r>
        <w:rPr>
          <w:rStyle w:val="Refdenotaalpie"/>
          <w:rFonts w:ascii="Times New Roman" w:hAnsi="Times New Roman" w:cs="Times New Roman"/>
        </w:rPr>
        <w:footnoteReference w:id="519"/>
      </w:r>
      <w:r w:rsidRPr="00A57297">
        <w:rPr>
          <w:rFonts w:ascii="Times New Roman" w:hAnsi="Times New Roman" w:cs="Times New Roman"/>
        </w:rPr>
        <w:t xml:space="preserve">, que es glorificado en sus elegidos, y celebra sus misericordias en las debilidades de los santos; a él también se le dice: </w:t>
      </w:r>
      <w:r w:rsidRPr="00CE4D7F">
        <w:rPr>
          <w:rFonts w:ascii="Times New Roman" w:hAnsi="Times New Roman" w:cs="Times New Roman"/>
          <w:i/>
        </w:rPr>
        <w:t>Tú eres la gloria de su fuerza (Sal 88, 18)</w:t>
      </w:r>
      <w:r>
        <w:rPr>
          <w:rFonts w:ascii="Times New Roman" w:hAnsi="Times New Roman" w:cs="Times New Roman"/>
        </w:rPr>
        <w:t>.</w:t>
      </w:r>
      <w:r w:rsidRPr="00A57297">
        <w:rPr>
          <w:rFonts w:ascii="Times New Roman" w:hAnsi="Times New Roman" w:cs="Times New Roman"/>
        </w:rPr>
        <w:t xml:space="preserve"> Si consideramos lo que podemos por nosotros mismos, que no nos bastamos con nuestras propias fuerzas para resistir a la debilidad, nuestra valentía es absolutamente nula.  Pero el Profeta dice: </w:t>
      </w:r>
      <w:r w:rsidRPr="00CE4D7F">
        <w:rPr>
          <w:rFonts w:ascii="Times New Roman" w:hAnsi="Times New Roman" w:cs="Times New Roman"/>
          <w:i/>
        </w:rPr>
        <w:t>En el Señor espero, no sentiré la debilidad (Sal 25, 1).</w:t>
      </w:r>
      <w:r w:rsidRPr="00A57297">
        <w:rPr>
          <w:rFonts w:ascii="Times New Roman" w:hAnsi="Times New Roman" w:cs="Times New Roman"/>
        </w:rPr>
        <w:t xml:space="preserve"> Y también: </w:t>
      </w:r>
      <w:r w:rsidRPr="00CE4D7F">
        <w:rPr>
          <w:rFonts w:ascii="Times New Roman" w:hAnsi="Times New Roman" w:cs="Times New Roman"/>
          <w:i/>
        </w:rPr>
        <w:t>El Señor es la fuerza de su pueblo (Sal 27, 8)</w:t>
      </w:r>
      <w:r w:rsidRPr="00A57297">
        <w:rPr>
          <w:rFonts w:ascii="Times New Roman" w:hAnsi="Times New Roman" w:cs="Times New Roman"/>
        </w:rPr>
        <w:t>.  Si el Señor es nuestro poder y nuestra fortaleza, mayor es nuestra fuerza que nosotros mismos; es más, nosotros mismos ¿qué no podemos en aquel que lo puede todo? ¿Qué no podemo</w:t>
      </w:r>
      <w:r>
        <w:rPr>
          <w:rFonts w:ascii="Times New Roman" w:hAnsi="Times New Roman" w:cs="Times New Roman"/>
        </w:rPr>
        <w:t>s en la fuerza del omnipotente?</w:t>
      </w:r>
      <w:r w:rsidRPr="00A57297">
        <w:rPr>
          <w:rFonts w:ascii="Times New Roman" w:hAnsi="Times New Roman" w:cs="Times New Roman"/>
        </w:rPr>
        <w:t xml:space="preserve"> </w:t>
      </w:r>
      <w:r w:rsidRPr="00CE4D7F">
        <w:rPr>
          <w:rFonts w:ascii="Times New Roman" w:hAnsi="Times New Roman" w:cs="Times New Roman"/>
          <w:i/>
        </w:rPr>
        <w:t>Todo lo puedo,</w:t>
      </w:r>
      <w:r w:rsidRPr="00A57297">
        <w:rPr>
          <w:rFonts w:ascii="Times New Roman" w:hAnsi="Times New Roman" w:cs="Times New Roman"/>
        </w:rPr>
        <w:t xml:space="preserve"> dice Pablo, </w:t>
      </w:r>
      <w:r w:rsidRPr="00CE4D7F">
        <w:rPr>
          <w:rFonts w:ascii="Times New Roman" w:hAnsi="Times New Roman" w:cs="Times New Roman"/>
          <w:i/>
        </w:rPr>
        <w:t>en aquel que me conforta (Flp 4, 13).</w:t>
      </w:r>
      <w:r>
        <w:rPr>
          <w:rFonts w:ascii="Times New Roman" w:hAnsi="Times New Roman" w:cs="Times New Roman"/>
        </w:rPr>
        <w:t xml:space="preserve"> </w:t>
      </w:r>
      <w:r w:rsidRPr="00A57297">
        <w:rPr>
          <w:rFonts w:ascii="Times New Roman" w:hAnsi="Times New Roman" w:cs="Times New Roman"/>
        </w:rPr>
        <w:t>Cuando la debilidad es vencida, puesto que no lo es por nuestra fortaleza, no redunda en alabanza nuestra; porque la fuerza no es nu</w:t>
      </w:r>
      <w:r>
        <w:rPr>
          <w:rFonts w:ascii="Times New Roman" w:hAnsi="Times New Roman" w:cs="Times New Roman"/>
        </w:rPr>
        <w:t>estra, tampoco lo es la gloria.</w:t>
      </w:r>
      <w:r w:rsidRPr="00A57297">
        <w:rPr>
          <w:rFonts w:ascii="Times New Roman" w:hAnsi="Times New Roman" w:cs="Times New Roman"/>
        </w:rPr>
        <w:t xml:space="preserve"> Con toda razón, se atribuye la gloria a aquel que, por su f</w:t>
      </w:r>
      <w:r>
        <w:rPr>
          <w:rFonts w:ascii="Times New Roman" w:hAnsi="Times New Roman" w:cs="Times New Roman"/>
        </w:rPr>
        <w:t>uerza, ha obtenido la victoria.</w:t>
      </w:r>
      <w:r w:rsidRPr="00A57297">
        <w:rPr>
          <w:rFonts w:ascii="Times New Roman" w:hAnsi="Times New Roman" w:cs="Times New Roman"/>
        </w:rPr>
        <w:t xml:space="preserve"> El Señor, el poderoso, él es </w:t>
      </w:r>
      <w:r>
        <w:rPr>
          <w:rFonts w:ascii="Times New Roman" w:hAnsi="Times New Roman" w:cs="Times New Roman"/>
        </w:rPr>
        <w:t>el rey de la gloria.</w:t>
      </w:r>
      <w:r w:rsidRPr="00A57297">
        <w:rPr>
          <w:rFonts w:ascii="Times New Roman" w:hAnsi="Times New Roman" w:cs="Times New Roman"/>
        </w:rPr>
        <w:t xml:space="preserve"> El Señor, glorioso en el triunfo, </w:t>
      </w:r>
      <w:r>
        <w:rPr>
          <w:rFonts w:ascii="Times New Roman" w:hAnsi="Times New Roman" w:cs="Times New Roman"/>
        </w:rPr>
        <w:t>el Señor, fuerte en la batalla.</w:t>
      </w:r>
      <w:r w:rsidRPr="00A57297">
        <w:rPr>
          <w:rFonts w:ascii="Times New Roman" w:hAnsi="Times New Roman" w:cs="Times New Roman"/>
        </w:rPr>
        <w:t xml:space="preserve"> De aquí que el Profeta diga: </w:t>
      </w:r>
      <w:r w:rsidRPr="00CE4D7F">
        <w:rPr>
          <w:rFonts w:ascii="Times New Roman" w:hAnsi="Times New Roman" w:cs="Times New Roman"/>
          <w:i/>
        </w:rPr>
        <w:t>Mi fortaleza y mi alabanza es el Señor (Sal 117, 14)</w:t>
      </w:r>
      <w:r w:rsidRPr="00A57297">
        <w:rPr>
          <w:rFonts w:ascii="Times New Roman" w:hAnsi="Times New Roman" w:cs="Times New Roman"/>
        </w:rPr>
        <w:t xml:space="preserve">; fortaleza en la </w:t>
      </w:r>
      <w:r>
        <w:rPr>
          <w:rFonts w:ascii="Times New Roman" w:hAnsi="Times New Roman" w:cs="Times New Roman"/>
        </w:rPr>
        <w:t>lucha, alabanza en la victoria.</w:t>
      </w:r>
      <w:r w:rsidRPr="00A57297">
        <w:rPr>
          <w:rFonts w:ascii="Times New Roman" w:hAnsi="Times New Roman" w:cs="Times New Roman"/>
        </w:rPr>
        <w:t xml:space="preserve"> Es el Señor quien lucha por nosotros; es el</w:t>
      </w:r>
      <w:r>
        <w:rPr>
          <w:rFonts w:ascii="Times New Roman" w:hAnsi="Times New Roman" w:cs="Times New Roman"/>
        </w:rPr>
        <w:t xml:space="preserve"> Señor quien vence en nosotros.</w:t>
      </w:r>
      <w:r w:rsidRPr="00A57297">
        <w:rPr>
          <w:rFonts w:ascii="Times New Roman" w:hAnsi="Times New Roman" w:cs="Times New Roman"/>
        </w:rPr>
        <w:t xml:space="preserve"> Cuando sentimos la debilidad en nosotros y no consentimos en ella, se destruye el cuerpo de pecado, a fin de que no seamos más esclavos del pecado.</w:t>
      </w:r>
    </w:p>
    <w:p w14:paraId="257510D1" w14:textId="77777777" w:rsidR="00B5378D" w:rsidRPr="00A57297" w:rsidRDefault="00B5378D" w:rsidP="00B5378D">
      <w:pPr>
        <w:spacing w:after="0" w:line="240" w:lineRule="auto"/>
        <w:ind w:firstLine="567"/>
        <w:jc w:val="both"/>
        <w:rPr>
          <w:rFonts w:ascii="Times New Roman" w:hAnsi="Times New Roman" w:cs="Times New Roman"/>
        </w:rPr>
      </w:pPr>
    </w:p>
    <w:p w14:paraId="1712D6D4" w14:textId="77777777" w:rsidR="00B5378D" w:rsidRDefault="00B5378D" w:rsidP="00B5378D">
      <w:pPr>
        <w:spacing w:after="0" w:line="240" w:lineRule="auto"/>
        <w:jc w:val="both"/>
        <w:rPr>
          <w:rFonts w:ascii="Times New Roman" w:hAnsi="Times New Roman" w:cs="Times New Roman"/>
          <w:b/>
        </w:rPr>
      </w:pPr>
      <w:r w:rsidRPr="00CE4D7F">
        <w:rPr>
          <w:rFonts w:ascii="Times New Roman" w:hAnsi="Times New Roman" w:cs="Times New Roman"/>
          <w:b/>
        </w:rPr>
        <w:t xml:space="preserve">El hombre de pecado tiene un cuerpo: el consentimiento, </w:t>
      </w:r>
    </w:p>
    <w:p w14:paraId="48C83FA2" w14:textId="77777777" w:rsidR="00B5378D" w:rsidRPr="00CE4D7F" w:rsidRDefault="00B5378D" w:rsidP="00B5378D">
      <w:pPr>
        <w:spacing w:after="120" w:line="240" w:lineRule="auto"/>
        <w:jc w:val="both"/>
        <w:rPr>
          <w:rFonts w:ascii="Times New Roman" w:hAnsi="Times New Roman" w:cs="Times New Roman"/>
          <w:b/>
        </w:rPr>
      </w:pPr>
      <w:r w:rsidRPr="00CE4D7F">
        <w:rPr>
          <w:rFonts w:ascii="Times New Roman" w:hAnsi="Times New Roman" w:cs="Times New Roman"/>
          <w:b/>
        </w:rPr>
        <w:t>y un alma: la concupiscencia</w:t>
      </w:r>
    </w:p>
    <w:p w14:paraId="453E01AB" w14:textId="77777777" w:rsidR="00B5378D" w:rsidRPr="00A57297" w:rsidRDefault="00B5378D" w:rsidP="00B5378D">
      <w:pPr>
        <w:spacing w:after="120" w:line="240" w:lineRule="auto"/>
        <w:ind w:firstLine="567"/>
        <w:jc w:val="both"/>
        <w:rPr>
          <w:rFonts w:ascii="Times New Roman" w:hAnsi="Times New Roman" w:cs="Times New Roman"/>
        </w:rPr>
      </w:pPr>
      <w:r>
        <w:rPr>
          <w:rFonts w:ascii="Times New Roman" w:hAnsi="Times New Roman" w:cs="Times New Roman"/>
        </w:rPr>
        <w:t>Si se entiende con razón por “cuerpo de pecado”</w:t>
      </w:r>
      <w:r w:rsidRPr="00A57297">
        <w:rPr>
          <w:rFonts w:ascii="Times New Roman" w:hAnsi="Times New Roman" w:cs="Times New Roman"/>
        </w:rPr>
        <w:t xml:space="preserve"> el consentimiento dado al pecado, entonces verdaderamente es destruido el cuerpo de pecado cuando no se consiente en</w:t>
      </w:r>
      <w:r>
        <w:rPr>
          <w:rFonts w:ascii="Times New Roman" w:hAnsi="Times New Roman" w:cs="Times New Roman"/>
        </w:rPr>
        <w:t xml:space="preserve"> la concupiscencia que tienta. </w:t>
      </w:r>
      <w:r w:rsidRPr="00A57297">
        <w:rPr>
          <w:rFonts w:ascii="Times New Roman" w:hAnsi="Times New Roman" w:cs="Times New Roman"/>
        </w:rPr>
        <w:t>El hombre carnal, es como un hombre de pecado e hijo de perdición que tiene un cuerpo de pecado, para el cual la concupiscencia es como su alma, y el</w:t>
      </w:r>
      <w:r>
        <w:rPr>
          <w:rFonts w:ascii="Times New Roman" w:hAnsi="Times New Roman" w:cs="Times New Roman"/>
        </w:rPr>
        <w:t xml:space="preserve"> consentimiento como su cuerpo.</w:t>
      </w:r>
      <w:r w:rsidRPr="00A57297">
        <w:rPr>
          <w:rFonts w:ascii="Times New Roman" w:hAnsi="Times New Roman" w:cs="Times New Roman"/>
        </w:rPr>
        <w:t xml:space="preserve"> Cuando se consiente plenamente en la concupiscencia, de algún modo el cuerpo de pecado se vivifica y ya es esclavo del pecado.</w:t>
      </w:r>
    </w:p>
    <w:p w14:paraId="76D2D276" w14:textId="77777777" w:rsidR="00B5378D" w:rsidRPr="00CE4D7F" w:rsidRDefault="00B5378D" w:rsidP="00B5378D">
      <w:pPr>
        <w:spacing w:after="0" w:line="240" w:lineRule="auto"/>
        <w:ind w:firstLine="567"/>
        <w:jc w:val="both"/>
        <w:rPr>
          <w:rFonts w:ascii="Times New Roman" w:hAnsi="Times New Roman" w:cs="Times New Roman"/>
          <w:i/>
        </w:rPr>
      </w:pPr>
      <w:r w:rsidRPr="00A57297">
        <w:rPr>
          <w:rFonts w:ascii="Times New Roman" w:hAnsi="Times New Roman" w:cs="Times New Roman"/>
        </w:rPr>
        <w:t>Tal vez a alguien le parecerá que la concupiscencia, que concierne a la carne que desea contra el espíritu, debe ser asimilada más bien a la carne; empero, el consentimiento, debe ser asimilado más b</w:t>
      </w:r>
      <w:r>
        <w:rPr>
          <w:rFonts w:ascii="Times New Roman" w:hAnsi="Times New Roman" w:cs="Times New Roman"/>
        </w:rPr>
        <w:t>ien al espíritu que a la carne.</w:t>
      </w:r>
      <w:r w:rsidRPr="00A57297">
        <w:rPr>
          <w:rFonts w:ascii="Times New Roman" w:hAnsi="Times New Roman" w:cs="Times New Roman"/>
        </w:rPr>
        <w:t xml:space="preserve"> En efecto, el consentimiento está en la voluntad, y la volun</w:t>
      </w:r>
      <w:r>
        <w:rPr>
          <w:rFonts w:ascii="Times New Roman" w:hAnsi="Times New Roman" w:cs="Times New Roman"/>
        </w:rPr>
        <w:t xml:space="preserve">tad que consiente, en el alma. </w:t>
      </w:r>
      <w:r w:rsidRPr="00A57297">
        <w:rPr>
          <w:rFonts w:ascii="Times New Roman" w:hAnsi="Times New Roman" w:cs="Times New Roman"/>
        </w:rPr>
        <w:t>En el hombre espiritual sucede así; en él la sensualidad es regida por la razón y le está sometida al mod</w:t>
      </w:r>
      <w:r>
        <w:rPr>
          <w:rFonts w:ascii="Times New Roman" w:hAnsi="Times New Roman" w:cs="Times New Roman"/>
        </w:rPr>
        <w:t>o de un inferior a su superior.</w:t>
      </w:r>
      <w:r w:rsidRPr="00A57297">
        <w:rPr>
          <w:rFonts w:ascii="Times New Roman" w:hAnsi="Times New Roman" w:cs="Times New Roman"/>
        </w:rPr>
        <w:t xml:space="preserve"> Pero en el hombre carnal no es así, el orden está trastrocado y pervertido; la voluntad del espíritu se encuentra sometida a la concupiscencia de la carne, por el hecho de consentir en ello, y la que consiente se hace inferio</w:t>
      </w:r>
      <w:r>
        <w:rPr>
          <w:rFonts w:ascii="Times New Roman" w:hAnsi="Times New Roman" w:cs="Times New Roman"/>
        </w:rPr>
        <w:t>r a aquello a lo que consiente.</w:t>
      </w:r>
      <w:r w:rsidRPr="00A57297">
        <w:rPr>
          <w:rFonts w:ascii="Times New Roman" w:hAnsi="Times New Roman" w:cs="Times New Roman"/>
        </w:rPr>
        <w:t xml:space="preserve"> La concupiscencia mueve al alma para que sienta lo que antes no sentía: cuando una vez movida siente, conmovida consiente y degenera de su dignidad, abandona </w:t>
      </w:r>
      <w:r w:rsidRPr="00A57297">
        <w:rPr>
          <w:rFonts w:ascii="Times New Roman" w:hAnsi="Times New Roman" w:cs="Times New Roman"/>
        </w:rPr>
        <w:lastRenderedPageBreak/>
        <w:t>su lugar, se somete a su inferior, y de algún modo es vivificada allí donde es movida; ya no obra corno espíritu, sino que padece co</w:t>
      </w:r>
      <w:r>
        <w:rPr>
          <w:rFonts w:ascii="Times New Roman" w:hAnsi="Times New Roman" w:cs="Times New Roman"/>
        </w:rPr>
        <w:t>mo carne.</w:t>
      </w:r>
      <w:r w:rsidRPr="00A57297">
        <w:rPr>
          <w:rFonts w:ascii="Times New Roman" w:hAnsi="Times New Roman" w:cs="Times New Roman"/>
        </w:rPr>
        <w:t xml:space="preserve"> De donde también no si</w:t>
      </w:r>
      <w:r>
        <w:rPr>
          <w:rFonts w:ascii="Times New Roman" w:hAnsi="Times New Roman" w:cs="Times New Roman"/>
        </w:rPr>
        <w:t>n razón es asimilada al cuerpo.</w:t>
      </w:r>
      <w:r w:rsidRPr="00A57297">
        <w:rPr>
          <w:rFonts w:ascii="Times New Roman" w:hAnsi="Times New Roman" w:cs="Times New Roman"/>
        </w:rPr>
        <w:t xml:space="preserve"> Pero, mediante la ley de la disciplina es refrenado el consentimiento, es destruido el cuerpo de pecado y es castigada la carne, de modo que el espíritu no se encuentre sometido a la carne según la ley de la carne, sino que la carne sea esclava del espí</w:t>
      </w:r>
      <w:r>
        <w:rPr>
          <w:rFonts w:ascii="Times New Roman" w:hAnsi="Times New Roman" w:cs="Times New Roman"/>
        </w:rPr>
        <w:t>ritu según la ley del espíritu.</w:t>
      </w:r>
      <w:r w:rsidRPr="00A57297">
        <w:rPr>
          <w:rFonts w:ascii="Times New Roman" w:hAnsi="Times New Roman" w:cs="Times New Roman"/>
        </w:rPr>
        <w:t xml:space="preserve"> De aquí que el Apóstol diga: </w:t>
      </w:r>
      <w:r w:rsidRPr="00CE4D7F">
        <w:rPr>
          <w:rFonts w:ascii="Times New Roman" w:hAnsi="Times New Roman" w:cs="Times New Roman"/>
          <w:i/>
        </w:rPr>
        <w:t>Castigo mi cuerpo y lo reduzco a servidumbre (1 Co 9, 2 7).</w:t>
      </w:r>
    </w:p>
    <w:p w14:paraId="10E0F4CD"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Estas cosas han sido dichas del hombre carnal.</w:t>
      </w:r>
    </w:p>
    <w:p w14:paraId="211C20BC" w14:textId="77777777" w:rsidR="00B5378D" w:rsidRDefault="00B5378D" w:rsidP="00B5378D">
      <w:pPr>
        <w:spacing w:after="0" w:line="240" w:lineRule="auto"/>
        <w:ind w:firstLine="567"/>
        <w:jc w:val="both"/>
        <w:rPr>
          <w:rFonts w:ascii="Times New Roman" w:hAnsi="Times New Roman" w:cs="Times New Roman"/>
        </w:rPr>
      </w:pPr>
    </w:p>
    <w:p w14:paraId="4F2091FB" w14:textId="77777777" w:rsidR="00B5378D" w:rsidRPr="00A57297" w:rsidRDefault="00B5378D" w:rsidP="00B5378D">
      <w:pPr>
        <w:spacing w:after="0" w:line="240" w:lineRule="auto"/>
        <w:ind w:firstLine="567"/>
        <w:jc w:val="both"/>
        <w:rPr>
          <w:rFonts w:ascii="Times New Roman" w:hAnsi="Times New Roman" w:cs="Times New Roman"/>
        </w:rPr>
      </w:pPr>
    </w:p>
    <w:p w14:paraId="2F8D212D" w14:textId="77777777" w:rsidR="00B5378D" w:rsidRPr="00A57297" w:rsidRDefault="00B5378D" w:rsidP="00B5378D">
      <w:pPr>
        <w:spacing w:after="0" w:line="240" w:lineRule="auto"/>
        <w:jc w:val="both"/>
        <w:rPr>
          <w:rFonts w:ascii="Times New Roman" w:hAnsi="Times New Roman" w:cs="Times New Roman"/>
        </w:rPr>
      </w:pPr>
      <w:r w:rsidRPr="00A57297">
        <w:rPr>
          <w:rFonts w:ascii="Times New Roman" w:hAnsi="Times New Roman" w:cs="Times New Roman"/>
        </w:rPr>
        <w:t>EL HOMBRE ANIMAL</w:t>
      </w:r>
    </w:p>
    <w:p w14:paraId="543E90C4" w14:textId="77777777" w:rsidR="00B5378D" w:rsidRPr="00A57297" w:rsidRDefault="00B5378D" w:rsidP="00B5378D">
      <w:pPr>
        <w:spacing w:after="0" w:line="240" w:lineRule="auto"/>
        <w:ind w:firstLine="567"/>
        <w:jc w:val="both"/>
        <w:rPr>
          <w:rFonts w:ascii="Times New Roman" w:hAnsi="Times New Roman" w:cs="Times New Roman"/>
        </w:rPr>
      </w:pPr>
    </w:p>
    <w:p w14:paraId="7F448BBC" w14:textId="77777777" w:rsidR="00B5378D" w:rsidRPr="00CE4D7F" w:rsidRDefault="00B5378D" w:rsidP="00B5378D">
      <w:pPr>
        <w:spacing w:after="120" w:line="240" w:lineRule="auto"/>
        <w:jc w:val="both"/>
        <w:rPr>
          <w:rFonts w:ascii="Times New Roman" w:hAnsi="Times New Roman" w:cs="Times New Roman"/>
          <w:b/>
        </w:rPr>
      </w:pPr>
      <w:r w:rsidRPr="00CE4D7F">
        <w:rPr>
          <w:rFonts w:ascii="Times New Roman" w:hAnsi="Times New Roman" w:cs="Times New Roman"/>
          <w:b/>
        </w:rPr>
        <w:t>El hombre animal: sus juicios, sus gustos</w:t>
      </w:r>
    </w:p>
    <w:p w14:paraId="03B1B804"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 xml:space="preserve">Cuál es el hombre animal, puede conocerse por las palabras del Apóstol que dice así: </w:t>
      </w:r>
      <w:r w:rsidRPr="00CE4D7F">
        <w:rPr>
          <w:rFonts w:ascii="Times New Roman" w:hAnsi="Times New Roman" w:cs="Times New Roman"/>
          <w:i/>
        </w:rPr>
        <w:t>El hombre animal no percibe las cosas del Espíritu de Dios, son necedad para él y no puede entenderlas, porque es examinado espiritualmente. Al contrario, el espiritual juzga de todo, y a él nadie puede juzgarlo (1 Co 2, 14-15).</w:t>
      </w:r>
    </w:p>
    <w:p w14:paraId="53ED29B9"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El hombre carnal parece diferenciarse del hombre terre</w:t>
      </w:r>
      <w:r>
        <w:rPr>
          <w:rFonts w:ascii="Times New Roman" w:hAnsi="Times New Roman" w:cs="Times New Roman"/>
        </w:rPr>
        <w:t xml:space="preserve">no por la cualidad de su amor. </w:t>
      </w:r>
      <w:r w:rsidRPr="00A57297">
        <w:rPr>
          <w:rFonts w:ascii="Times New Roman" w:hAnsi="Times New Roman" w:cs="Times New Roman"/>
        </w:rPr>
        <w:t xml:space="preserve">Este ama la tierra, aquel las obras de la carne. </w:t>
      </w:r>
      <w:bookmarkStart w:id="11" w:name="_Hlk62877801"/>
      <w:r w:rsidRPr="00A57297">
        <w:rPr>
          <w:rFonts w:ascii="Times New Roman" w:hAnsi="Times New Roman" w:cs="Times New Roman"/>
        </w:rPr>
        <w:t>Pero al hombre animal se le reconoce ya por su juicio, ya por su afección. Es animal en su juicio aquel que no aprecia las cosas</w:t>
      </w:r>
      <w:r>
        <w:rPr>
          <w:rFonts w:ascii="Times New Roman" w:hAnsi="Times New Roman" w:cs="Times New Roman"/>
        </w:rPr>
        <w:t xml:space="preserve"> que son del Espíritu de Dios. </w:t>
      </w:r>
      <w:r w:rsidRPr="00A57297">
        <w:rPr>
          <w:rFonts w:ascii="Times New Roman" w:hAnsi="Times New Roman" w:cs="Times New Roman"/>
        </w:rPr>
        <w:t xml:space="preserve">Es animal en su afección aquel que no siente gusto por las cosas del Espíritu de Dios. </w:t>
      </w:r>
      <w:bookmarkEnd w:id="11"/>
      <w:r w:rsidRPr="00A57297">
        <w:rPr>
          <w:rFonts w:ascii="Times New Roman" w:hAnsi="Times New Roman" w:cs="Times New Roman"/>
        </w:rPr>
        <w:t>El discernimiento del hombre animal se hace en relación a las cosas espirituales; allí</w:t>
      </w:r>
      <w:r>
        <w:rPr>
          <w:rFonts w:ascii="Times New Roman" w:hAnsi="Times New Roman" w:cs="Times New Roman"/>
        </w:rPr>
        <w:t xml:space="preserve"> se discierne al que es animal.</w:t>
      </w:r>
      <w:r w:rsidRPr="00A57297">
        <w:rPr>
          <w:rFonts w:ascii="Times New Roman" w:hAnsi="Times New Roman" w:cs="Times New Roman"/>
        </w:rPr>
        <w:t xml:space="preserve"> El hombre animal escucha las palabras de Dios, y quizá no las comprende porque es animal; o bien, si las comprende, enseguida aparta su oído de ellas por tedio, aversión </w:t>
      </w:r>
      <w:r>
        <w:rPr>
          <w:rFonts w:ascii="Times New Roman" w:hAnsi="Times New Roman" w:cs="Times New Roman"/>
        </w:rPr>
        <w:t>o despreció.</w:t>
      </w:r>
      <w:r w:rsidRPr="00A57297">
        <w:rPr>
          <w:rFonts w:ascii="Times New Roman" w:hAnsi="Times New Roman" w:cs="Times New Roman"/>
        </w:rPr>
        <w:t xml:space="preserve"> Son nec</w:t>
      </w:r>
      <w:r>
        <w:rPr>
          <w:rFonts w:ascii="Times New Roman" w:hAnsi="Times New Roman" w:cs="Times New Roman"/>
        </w:rPr>
        <w:t>edad para él, porque es animal.</w:t>
      </w:r>
      <w:r w:rsidRPr="00A57297">
        <w:rPr>
          <w:rFonts w:ascii="Times New Roman" w:hAnsi="Times New Roman" w:cs="Times New Roman"/>
        </w:rPr>
        <w:t xml:space="preserve"> De aquí que el Apóstol diga: </w:t>
      </w:r>
      <w:r w:rsidRPr="005B451C">
        <w:rPr>
          <w:rFonts w:ascii="Times New Roman" w:hAnsi="Times New Roman" w:cs="Times New Roman"/>
          <w:i/>
        </w:rPr>
        <w:t>La palabra de la cruz es una necedad para aquellos que se pierden (1 Co 1, 18).</w:t>
      </w:r>
      <w:r w:rsidRPr="00A57297">
        <w:rPr>
          <w:rFonts w:ascii="Times New Roman" w:hAnsi="Times New Roman" w:cs="Times New Roman"/>
        </w:rPr>
        <w:t xml:space="preserve"> Para aquel que no cree en la cruz, la palabra de la cruz es necedad, porque es animal en su juicio, camina en la vanidad de sus juicios y ti</w:t>
      </w:r>
      <w:r>
        <w:rPr>
          <w:rFonts w:ascii="Times New Roman" w:hAnsi="Times New Roman" w:cs="Times New Roman"/>
        </w:rPr>
        <w:t>ene oscurecida la inteligencia.</w:t>
      </w:r>
      <w:r w:rsidRPr="00A57297">
        <w:rPr>
          <w:rFonts w:ascii="Times New Roman" w:hAnsi="Times New Roman" w:cs="Times New Roman"/>
        </w:rPr>
        <w:t xml:space="preserve"> Para aquel que cree en la cruz de Cristo y no imita el ejemplo del crucificado, la palabra de la cruz que debe ser acogida por Cristo es necedad, porque es animal, no ya en su juicio sino en su afección.</w:t>
      </w:r>
    </w:p>
    <w:p w14:paraId="4C6687DB"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El que es animal en su juicio, es ignorante y yerra, camina en las tinieblas, no sabe a dónde va</w:t>
      </w:r>
      <w:r>
        <w:rPr>
          <w:rStyle w:val="Refdenotaalpie"/>
          <w:rFonts w:ascii="Times New Roman" w:hAnsi="Times New Roman" w:cs="Times New Roman"/>
        </w:rPr>
        <w:footnoteReference w:id="520"/>
      </w:r>
      <w:r w:rsidRPr="00A57297">
        <w:rPr>
          <w:rFonts w:ascii="Times New Roman" w:hAnsi="Times New Roman" w:cs="Times New Roman"/>
        </w:rPr>
        <w:t>, su insensato corazón se ha oscurecido</w:t>
      </w:r>
      <w:r>
        <w:rPr>
          <w:rStyle w:val="Refdenotaalpie"/>
          <w:rFonts w:ascii="Times New Roman" w:hAnsi="Times New Roman" w:cs="Times New Roman"/>
        </w:rPr>
        <w:footnoteReference w:id="521"/>
      </w:r>
      <w:r w:rsidRPr="00A57297">
        <w:rPr>
          <w:rFonts w:ascii="Times New Roman" w:hAnsi="Times New Roman" w:cs="Times New Roman"/>
        </w:rPr>
        <w:t>; considera como necedad la sabiduría de Dios oculta en el misterio</w:t>
      </w:r>
      <w:r>
        <w:rPr>
          <w:rStyle w:val="Refdenotaalpie"/>
          <w:rFonts w:ascii="Times New Roman" w:hAnsi="Times New Roman" w:cs="Times New Roman"/>
        </w:rPr>
        <w:footnoteReference w:id="522"/>
      </w:r>
      <w:r w:rsidRPr="00A57297">
        <w:rPr>
          <w:rFonts w:ascii="Times New Roman" w:hAnsi="Times New Roman" w:cs="Times New Roman"/>
        </w:rPr>
        <w:t>; llama prudencia a la sabiduría de este mundo, que es necedad ante Dios</w:t>
      </w:r>
      <w:r>
        <w:rPr>
          <w:rStyle w:val="Refdenotaalpie"/>
          <w:rFonts w:ascii="Times New Roman" w:hAnsi="Times New Roman" w:cs="Times New Roman"/>
        </w:rPr>
        <w:footnoteReference w:id="523"/>
      </w:r>
      <w:r w:rsidRPr="00A57297">
        <w:rPr>
          <w:rFonts w:ascii="Times New Roman" w:hAnsi="Times New Roman" w:cs="Times New Roman"/>
        </w:rPr>
        <w:t>; juzga lo uno por lo otro: a lo bueno lo llama malo y a lo malo bueno; da oscuridad por luz, y luz por oscuridad; da amargo por dulce, y dulce por amargo</w:t>
      </w:r>
      <w:r>
        <w:rPr>
          <w:rStyle w:val="Refdenotaalpie"/>
          <w:rFonts w:ascii="Times New Roman" w:hAnsi="Times New Roman" w:cs="Times New Roman"/>
        </w:rPr>
        <w:footnoteReference w:id="524"/>
      </w:r>
      <w:r w:rsidRPr="00A57297">
        <w:rPr>
          <w:rFonts w:ascii="Times New Roman" w:hAnsi="Times New Roman" w:cs="Times New Roman"/>
        </w:rPr>
        <w:t>.</w:t>
      </w:r>
    </w:p>
    <w:p w14:paraId="1476BABF"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El que es animal en el sentimiento, carece de afección, no experimenta en sí el sentimiento del amor divino. En su corazón duro, indócil e insensible se muestra tibio, o rígido, o indolente, o atontado. Aborrece o siente fastidio, o desprecia, o descuida los ejerci</w:t>
      </w:r>
      <w:r>
        <w:rPr>
          <w:rFonts w:ascii="Times New Roman" w:hAnsi="Times New Roman" w:cs="Times New Roman"/>
        </w:rPr>
        <w:t xml:space="preserve">cios de la milicia espiritual. </w:t>
      </w:r>
      <w:r w:rsidRPr="00A57297">
        <w:rPr>
          <w:rFonts w:ascii="Times New Roman" w:hAnsi="Times New Roman" w:cs="Times New Roman"/>
        </w:rPr>
        <w:t>Al comienzo de sus vigilias no se pone en pie ante la presencia de su Dios y Señor; no derrama como agua su corazón; no experimenta en su corazón ardientes punzadas de remordimiento ni secretos gozos; no exhala santos suspiros n</w:t>
      </w:r>
      <w:r>
        <w:rPr>
          <w:rFonts w:ascii="Times New Roman" w:hAnsi="Times New Roman" w:cs="Times New Roman"/>
        </w:rPr>
        <w:t>i se abrasa en piadosos deseos.</w:t>
      </w:r>
      <w:r w:rsidRPr="00A57297">
        <w:rPr>
          <w:rFonts w:ascii="Times New Roman" w:hAnsi="Times New Roman" w:cs="Times New Roman"/>
        </w:rPr>
        <w:t xml:space="preserve"> No se deleita en la ley de Dios, no se inflama con las meditaciones santas, no queda en suspenso por la contemplación. No se sienta solitario y silencioso para elevarse por encima de sí mismo</w:t>
      </w:r>
      <w:r>
        <w:rPr>
          <w:rStyle w:val="Refdenotaalpie"/>
          <w:rFonts w:ascii="Times New Roman" w:hAnsi="Times New Roman" w:cs="Times New Roman"/>
        </w:rPr>
        <w:footnoteReference w:id="525"/>
      </w:r>
      <w:r w:rsidRPr="00A57297">
        <w:rPr>
          <w:rFonts w:ascii="Times New Roman" w:hAnsi="Times New Roman" w:cs="Times New Roman"/>
        </w:rPr>
        <w:t>, no pide para recibir, no busca para encontrar, no golpea para que se le abra</w:t>
      </w:r>
      <w:r>
        <w:rPr>
          <w:rStyle w:val="Refdenotaalpie"/>
          <w:rFonts w:ascii="Times New Roman" w:hAnsi="Times New Roman" w:cs="Times New Roman"/>
        </w:rPr>
        <w:footnoteReference w:id="526"/>
      </w:r>
      <w:r w:rsidRPr="00A57297">
        <w:rPr>
          <w:rFonts w:ascii="Times New Roman" w:hAnsi="Times New Roman" w:cs="Times New Roman"/>
        </w:rPr>
        <w:t>. No se anticipa a las alabanzas divinas, no se entretiene a sí mismo con salmos, himnos o cánticos espirituales, entre los que cantan y salmodian al Señor en sus corazones</w:t>
      </w:r>
      <w:r>
        <w:rPr>
          <w:rStyle w:val="Refdenotaalpie"/>
          <w:rFonts w:ascii="Times New Roman" w:hAnsi="Times New Roman" w:cs="Times New Roman"/>
        </w:rPr>
        <w:footnoteReference w:id="527"/>
      </w:r>
      <w:r w:rsidRPr="00A57297">
        <w:rPr>
          <w:rFonts w:ascii="Times New Roman" w:hAnsi="Times New Roman" w:cs="Times New Roman"/>
        </w:rPr>
        <w:t>.</w:t>
      </w:r>
    </w:p>
    <w:p w14:paraId="29E6F13A"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Como un enfermo que sufre del estómago y tiene la boca llena de amargor, aborrece el alimento espiritual, el alimento imperecedero, el que permanece hasta la vida eterna</w:t>
      </w:r>
      <w:r>
        <w:rPr>
          <w:rStyle w:val="Refdenotaalpie"/>
          <w:rFonts w:ascii="Times New Roman" w:hAnsi="Times New Roman" w:cs="Times New Roman"/>
        </w:rPr>
        <w:footnoteReference w:id="528"/>
      </w:r>
      <w:r w:rsidRPr="00A57297">
        <w:rPr>
          <w:rFonts w:ascii="Times New Roman" w:hAnsi="Times New Roman" w:cs="Times New Roman"/>
        </w:rPr>
        <w:t>. Su alma detesta todo alimento, pues se aproxima a las puertas de la muerte</w:t>
      </w:r>
      <w:r>
        <w:rPr>
          <w:rStyle w:val="Refdenotaalpie"/>
          <w:rFonts w:ascii="Times New Roman" w:hAnsi="Times New Roman" w:cs="Times New Roman"/>
        </w:rPr>
        <w:footnoteReference w:id="529"/>
      </w:r>
      <w:r w:rsidRPr="00A57297">
        <w:rPr>
          <w:rFonts w:ascii="Times New Roman" w:hAnsi="Times New Roman" w:cs="Times New Roman"/>
        </w:rPr>
        <w:t>.</w:t>
      </w:r>
    </w:p>
    <w:p w14:paraId="1BC10E9F" w14:textId="77777777" w:rsidR="00B5378D" w:rsidRPr="00A57297" w:rsidRDefault="00B5378D" w:rsidP="00B5378D">
      <w:pPr>
        <w:spacing w:after="0" w:line="240" w:lineRule="auto"/>
        <w:ind w:firstLine="567"/>
        <w:jc w:val="both"/>
        <w:rPr>
          <w:rFonts w:ascii="Times New Roman" w:hAnsi="Times New Roman" w:cs="Times New Roman"/>
        </w:rPr>
      </w:pPr>
    </w:p>
    <w:p w14:paraId="0032AFA3" w14:textId="77777777" w:rsidR="00B5378D" w:rsidRDefault="00B5378D" w:rsidP="00B5378D">
      <w:pPr>
        <w:spacing w:after="0" w:line="240" w:lineRule="auto"/>
        <w:jc w:val="both"/>
        <w:rPr>
          <w:rFonts w:ascii="Times New Roman" w:hAnsi="Times New Roman" w:cs="Times New Roman"/>
          <w:b/>
        </w:rPr>
      </w:pPr>
    </w:p>
    <w:p w14:paraId="585AA75A" w14:textId="77777777" w:rsidR="00B5378D" w:rsidRDefault="00B5378D" w:rsidP="00B5378D">
      <w:pPr>
        <w:spacing w:after="0" w:line="240" w:lineRule="auto"/>
        <w:jc w:val="both"/>
        <w:rPr>
          <w:rFonts w:ascii="Times New Roman" w:hAnsi="Times New Roman" w:cs="Times New Roman"/>
          <w:b/>
        </w:rPr>
      </w:pPr>
      <w:r w:rsidRPr="00EC6416">
        <w:rPr>
          <w:rFonts w:ascii="Times New Roman" w:hAnsi="Times New Roman" w:cs="Times New Roman"/>
          <w:b/>
        </w:rPr>
        <w:lastRenderedPageBreak/>
        <w:t xml:space="preserve">No es tanto el cuerpo, sino más bien el alma </w:t>
      </w:r>
    </w:p>
    <w:p w14:paraId="28D30D60" w14:textId="77777777" w:rsidR="00B5378D" w:rsidRPr="00EC6416" w:rsidRDefault="00B5378D" w:rsidP="00B5378D">
      <w:pPr>
        <w:spacing w:after="120" w:line="240" w:lineRule="auto"/>
        <w:jc w:val="both"/>
        <w:rPr>
          <w:rFonts w:ascii="Times New Roman" w:hAnsi="Times New Roman" w:cs="Times New Roman"/>
          <w:b/>
        </w:rPr>
      </w:pPr>
      <w:r w:rsidRPr="00EC6416">
        <w:rPr>
          <w:rFonts w:ascii="Times New Roman" w:hAnsi="Times New Roman" w:cs="Times New Roman"/>
          <w:b/>
        </w:rPr>
        <w:t>lo que distingue al hombre espiritual del hombre animal</w:t>
      </w:r>
    </w:p>
    <w:p w14:paraId="43B4E202"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 xml:space="preserve">Al hombre animal se le reconoce más </w:t>
      </w:r>
      <w:r>
        <w:rPr>
          <w:rFonts w:ascii="Times New Roman" w:hAnsi="Times New Roman" w:cs="Times New Roman"/>
        </w:rPr>
        <w:t xml:space="preserve">por el alma que por el cuerpo. </w:t>
      </w:r>
      <w:r w:rsidRPr="00A57297">
        <w:rPr>
          <w:rFonts w:ascii="Times New Roman" w:hAnsi="Times New Roman" w:cs="Times New Roman"/>
        </w:rPr>
        <w:t>Porque los que viven en esta carne mortal tienen</w:t>
      </w:r>
      <w:r>
        <w:rPr>
          <w:rFonts w:ascii="Times New Roman" w:hAnsi="Times New Roman" w:cs="Times New Roman"/>
        </w:rPr>
        <w:t xml:space="preserve"> un cuerpo animal, no sólo los “animales”</w:t>
      </w:r>
      <w:r w:rsidRPr="00A57297">
        <w:rPr>
          <w:rFonts w:ascii="Times New Roman" w:hAnsi="Times New Roman" w:cs="Times New Roman"/>
        </w:rPr>
        <w:t xml:space="preserve"> sino también los espiritua</w:t>
      </w:r>
      <w:r>
        <w:rPr>
          <w:rFonts w:ascii="Times New Roman" w:hAnsi="Times New Roman" w:cs="Times New Roman"/>
        </w:rPr>
        <w:t>les.</w:t>
      </w:r>
      <w:r w:rsidRPr="00A57297">
        <w:rPr>
          <w:rFonts w:ascii="Times New Roman" w:hAnsi="Times New Roman" w:cs="Times New Roman"/>
        </w:rPr>
        <w:t xml:space="preserve"> Nuestro cuerpo, según el presente estado de cosas recibe del alma el ser dotado de vida sensitiva, así como sucede con</w:t>
      </w:r>
      <w:r>
        <w:rPr>
          <w:rFonts w:ascii="Times New Roman" w:hAnsi="Times New Roman" w:cs="Times New Roman"/>
        </w:rPr>
        <w:t xml:space="preserve"> los otros cuerpos de animales.</w:t>
      </w:r>
      <w:r w:rsidRPr="00A57297">
        <w:rPr>
          <w:rFonts w:ascii="Times New Roman" w:hAnsi="Times New Roman" w:cs="Times New Roman"/>
        </w:rPr>
        <w:t xml:space="preserve"> Oprimido por su mole, el cuerpo es pesado y grave, sujeto a diversas pasiones y corrupciones; está sometido a la necesidad de morir, y para vivir un poco de tiempo tiene necesidad de ali</w:t>
      </w:r>
      <w:r>
        <w:rPr>
          <w:rFonts w:ascii="Times New Roman" w:hAnsi="Times New Roman" w:cs="Times New Roman"/>
        </w:rPr>
        <w:t>mentos, tópicos y medicamentos.</w:t>
      </w:r>
      <w:r w:rsidRPr="00A57297">
        <w:rPr>
          <w:rFonts w:ascii="Times New Roman" w:hAnsi="Times New Roman" w:cs="Times New Roman"/>
        </w:rPr>
        <w:t xml:space="preserve"> Ora hace progresos, ora está falto de fuerzas, y en su mismo progreso se inclina hacia el desfallecimiento, como un vestido viejo que cuanto más se lo remienda, más y más envejece y se desgasta.</w:t>
      </w:r>
    </w:p>
    <w:p w14:paraId="0D4F412B" w14:textId="77777777" w:rsidR="00B5378D"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 xml:space="preserve">Pero el Apóstol dice: </w:t>
      </w:r>
      <w:r w:rsidRPr="00EC6416">
        <w:rPr>
          <w:rFonts w:ascii="Times New Roman" w:hAnsi="Times New Roman" w:cs="Times New Roman"/>
          <w:i/>
        </w:rPr>
        <w:t>Si hay un cuerpo animal, también hay un cuerpo espiritual (1 Co 15, 44.)</w:t>
      </w:r>
      <w:r w:rsidRPr="00A57297">
        <w:rPr>
          <w:rFonts w:ascii="Times New Roman" w:hAnsi="Times New Roman" w:cs="Times New Roman"/>
        </w:rPr>
        <w:t xml:space="preserve"> No hay que creer</w:t>
      </w:r>
      <w:r>
        <w:rPr>
          <w:rFonts w:ascii="Times New Roman" w:hAnsi="Times New Roman" w:cs="Times New Roman"/>
        </w:rPr>
        <w:t xml:space="preserve"> que él dijo esto como dudando.</w:t>
      </w:r>
      <w:r w:rsidRPr="00A57297">
        <w:rPr>
          <w:rFonts w:ascii="Times New Roman" w:hAnsi="Times New Roman" w:cs="Times New Roman"/>
        </w:rPr>
        <w:t xml:space="preserve"> El Apóstol no estaba inseguro, porque a nadie debe i</w:t>
      </w:r>
      <w:r>
        <w:rPr>
          <w:rFonts w:ascii="Times New Roman" w:hAnsi="Times New Roman" w:cs="Times New Roman"/>
        </w:rPr>
        <w:t xml:space="preserve">nclinar a la duda. </w:t>
      </w:r>
      <w:r w:rsidRPr="00A57297">
        <w:rPr>
          <w:rFonts w:ascii="Times New Roman" w:hAnsi="Times New Roman" w:cs="Times New Roman"/>
        </w:rPr>
        <w:t>Consta que hay un cuerpo animal, y debe consta</w:t>
      </w:r>
      <w:r>
        <w:rPr>
          <w:rFonts w:ascii="Times New Roman" w:hAnsi="Times New Roman" w:cs="Times New Roman"/>
        </w:rPr>
        <w:t>r que hay un cuerpo espiritual.</w:t>
      </w:r>
      <w:r w:rsidRPr="00A57297">
        <w:rPr>
          <w:rFonts w:ascii="Times New Roman" w:hAnsi="Times New Roman" w:cs="Times New Roman"/>
        </w:rPr>
        <w:t xml:space="preserve"> Lo uno nos lo enseña la misma experiencia de las cosas y nuestra común debilidad; de lo otro nos persuade la conciencia de la fe y el ejemplo de la resurrección de Jesucristo. Pero no es primero lo espiritual sino lo animal, después lo espiritual. Sólo más tarde este cuerpo devendrá espiritual</w:t>
      </w:r>
      <w:r>
        <w:rPr>
          <w:rStyle w:val="Refdenotaalpie"/>
          <w:rFonts w:ascii="Times New Roman" w:hAnsi="Times New Roman" w:cs="Times New Roman"/>
        </w:rPr>
        <w:footnoteReference w:id="530"/>
      </w:r>
      <w:r>
        <w:rPr>
          <w:rFonts w:ascii="Times New Roman" w:hAnsi="Times New Roman" w:cs="Times New Roman"/>
        </w:rPr>
        <w:t>.</w:t>
      </w:r>
    </w:p>
    <w:p w14:paraId="3483CB50" w14:textId="77777777" w:rsidR="00B5378D" w:rsidRDefault="00B5378D" w:rsidP="00B5378D">
      <w:pPr>
        <w:spacing w:after="0" w:line="240" w:lineRule="auto"/>
        <w:ind w:firstLine="567"/>
        <w:jc w:val="both"/>
        <w:rPr>
          <w:rFonts w:ascii="Times New Roman" w:hAnsi="Times New Roman" w:cs="Times New Roman"/>
        </w:rPr>
      </w:pPr>
    </w:p>
    <w:p w14:paraId="3F1B9AD9" w14:textId="77777777" w:rsidR="00B5378D" w:rsidRPr="00766152" w:rsidRDefault="00B5378D" w:rsidP="00B5378D">
      <w:pPr>
        <w:spacing w:after="120" w:line="240" w:lineRule="auto"/>
        <w:jc w:val="both"/>
        <w:rPr>
          <w:rFonts w:ascii="Times New Roman" w:hAnsi="Times New Roman" w:cs="Times New Roman"/>
          <w:b/>
        </w:rPr>
      </w:pPr>
      <w:r w:rsidRPr="00766152">
        <w:rPr>
          <w:rFonts w:ascii="Times New Roman" w:hAnsi="Times New Roman" w:cs="Times New Roman"/>
          <w:b/>
        </w:rPr>
        <w:t>Sólo más tarde este cuerpo devendrá espiritual</w:t>
      </w:r>
    </w:p>
    <w:p w14:paraId="2110480E"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Nuestro cuerpo será espiritual, cuando lo corruptible se revista de incorrupción, y cuando este ser mortal haya sido absorbido por la vida</w:t>
      </w:r>
      <w:r>
        <w:rPr>
          <w:rStyle w:val="Refdenotaalpie"/>
          <w:rFonts w:ascii="Times New Roman" w:hAnsi="Times New Roman" w:cs="Times New Roman"/>
        </w:rPr>
        <w:footnoteReference w:id="531"/>
      </w:r>
      <w:r w:rsidRPr="00A57297">
        <w:rPr>
          <w:rFonts w:ascii="Times New Roman" w:hAnsi="Times New Roman" w:cs="Times New Roman"/>
        </w:rPr>
        <w:t>; cuando nuestra tienda sea consumada; cuando el templo de Dios que somos nosotros sea dedicado, y sean adornadas las fachadas del templo con coronas de oro</w:t>
      </w:r>
      <w:r>
        <w:rPr>
          <w:rStyle w:val="Refdenotaalpie"/>
          <w:rFonts w:ascii="Times New Roman" w:hAnsi="Times New Roman" w:cs="Times New Roman"/>
        </w:rPr>
        <w:footnoteReference w:id="532"/>
      </w:r>
      <w:r w:rsidRPr="00A57297">
        <w:rPr>
          <w:rFonts w:ascii="Times New Roman" w:hAnsi="Times New Roman" w:cs="Times New Roman"/>
        </w:rPr>
        <w:t>; cuando nuestra carne se haya solidificado como el bronce</w:t>
      </w:r>
      <w:r>
        <w:rPr>
          <w:rStyle w:val="Refdenotaalpie"/>
          <w:rFonts w:ascii="Times New Roman" w:hAnsi="Times New Roman" w:cs="Times New Roman"/>
        </w:rPr>
        <w:footnoteReference w:id="533"/>
      </w:r>
      <w:r w:rsidRPr="00A57297">
        <w:rPr>
          <w:rFonts w:ascii="Times New Roman" w:hAnsi="Times New Roman" w:cs="Times New Roman"/>
        </w:rPr>
        <w:t>, se haya endurecido como piedra firmísima y se haya hecho impenetrable e inaccesible a toda causa de lesión, a la violencia de la pasión y al ataque de la tentación.</w:t>
      </w:r>
    </w:p>
    <w:p w14:paraId="08A91708"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El cuerpo será glorioso, con leve y ágil fuerza espiritual; no tendrá ya necesidad de alimento como después del pecado y antes del pecado, se verá libre de toda servidumbre de corrupción y de necesidad; no habrá trocado su naturaleza en espíritu, sino que estará sometido al espíritu con suma libertad y sin ninguna contradicción.</w:t>
      </w:r>
    </w:p>
    <w:p w14:paraId="59E54E7E" w14:textId="77777777" w:rsidR="00B5378D" w:rsidRPr="00A57297" w:rsidRDefault="00B5378D" w:rsidP="00B5378D">
      <w:pPr>
        <w:spacing w:after="0" w:line="240" w:lineRule="auto"/>
        <w:ind w:firstLine="567"/>
        <w:jc w:val="both"/>
        <w:rPr>
          <w:rFonts w:ascii="Times New Roman" w:hAnsi="Times New Roman" w:cs="Times New Roman"/>
        </w:rPr>
      </w:pPr>
    </w:p>
    <w:p w14:paraId="4D0127A4" w14:textId="77777777" w:rsidR="00B5378D" w:rsidRPr="00766152" w:rsidRDefault="00B5378D" w:rsidP="00B5378D">
      <w:pPr>
        <w:spacing w:after="120" w:line="240" w:lineRule="auto"/>
        <w:jc w:val="both"/>
        <w:rPr>
          <w:rFonts w:ascii="Times New Roman" w:hAnsi="Times New Roman" w:cs="Times New Roman"/>
          <w:b/>
        </w:rPr>
      </w:pPr>
      <w:r w:rsidRPr="00766152">
        <w:rPr>
          <w:rFonts w:ascii="Times New Roman" w:hAnsi="Times New Roman" w:cs="Times New Roman"/>
          <w:b/>
        </w:rPr>
        <w:t>Es en el corazón donde hay que crucificar al hombre animal</w:t>
      </w:r>
    </w:p>
    <w:p w14:paraId="405A9FAF"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Entre tanto el hombre animal y el hombre espiritual tienen conjuntamente un cuerpo animal; y se distinguen el uno del otro más por el estado del alma que por el del cuerpo. En efecto, es en el corazón donde el hombre animal es crucificado espiritualmente por el espiritual. Mas la cruz es el celo de Dios según la ciencia</w:t>
      </w:r>
      <w:r>
        <w:rPr>
          <w:rStyle w:val="Refdenotaalpie"/>
          <w:rFonts w:ascii="Times New Roman" w:hAnsi="Times New Roman" w:cs="Times New Roman"/>
        </w:rPr>
        <w:footnoteReference w:id="534"/>
      </w:r>
      <w:r w:rsidRPr="00A57297">
        <w:rPr>
          <w:rFonts w:ascii="Times New Roman" w:hAnsi="Times New Roman" w:cs="Times New Roman"/>
        </w:rPr>
        <w:t xml:space="preserve">. Porque la ciencia y el celo son </w:t>
      </w:r>
      <w:r w:rsidRPr="00727155">
        <w:rPr>
          <w:rFonts w:ascii="Times New Roman" w:hAnsi="Times New Roman" w:cs="Times New Roman"/>
          <w:i/>
        </w:rPr>
        <w:t>las armas de nuestra milicia, no carnales, sino poderosas en Dios para derribar fortalezas, nos armamos así para destruir consejos y toda altanería que se levante contra la ciencia de Dios y reduciendo a servidumbre todo pensamiento a la obediencia de Cristo</w:t>
      </w:r>
      <w:r>
        <w:rPr>
          <w:rFonts w:ascii="Times New Roman" w:hAnsi="Times New Roman" w:cs="Times New Roman"/>
          <w:i/>
        </w:rPr>
        <w:t xml:space="preserve"> (2 Co 10, 4-5)</w:t>
      </w:r>
      <w:r w:rsidRPr="00727155">
        <w:rPr>
          <w:rFonts w:ascii="Times New Roman" w:hAnsi="Times New Roman" w:cs="Times New Roman"/>
          <w:i/>
        </w:rPr>
        <w:t>.</w:t>
      </w:r>
    </w:p>
    <w:p w14:paraId="6FACE5FF" w14:textId="77777777" w:rsidR="00B5378D" w:rsidRPr="00A57297" w:rsidRDefault="00B5378D" w:rsidP="00B5378D">
      <w:pPr>
        <w:spacing w:after="0" w:line="240" w:lineRule="auto"/>
        <w:ind w:firstLine="567"/>
        <w:jc w:val="both"/>
        <w:rPr>
          <w:rFonts w:ascii="Times New Roman" w:hAnsi="Times New Roman" w:cs="Times New Roman"/>
        </w:rPr>
      </w:pPr>
    </w:p>
    <w:p w14:paraId="57005747" w14:textId="77777777" w:rsidR="00B5378D" w:rsidRPr="00727155" w:rsidRDefault="00B5378D" w:rsidP="00B5378D">
      <w:pPr>
        <w:spacing w:after="120" w:line="240" w:lineRule="auto"/>
        <w:jc w:val="both"/>
        <w:rPr>
          <w:rFonts w:ascii="Times New Roman" w:hAnsi="Times New Roman" w:cs="Times New Roman"/>
          <w:b/>
        </w:rPr>
      </w:pPr>
      <w:r w:rsidRPr="00727155">
        <w:rPr>
          <w:rFonts w:ascii="Times New Roman" w:hAnsi="Times New Roman" w:cs="Times New Roman"/>
          <w:b/>
        </w:rPr>
        <w:t>La cruz de la cual hay que suspender al hombre animal</w:t>
      </w:r>
    </w:p>
    <w:p w14:paraId="43213182"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 xml:space="preserve">Advierte, en estas palabras del Apóstol, cómo la altura se levanta contra la ciencia de Dios. ¿Cuál es esta altura sino aquella de la que se dice: </w:t>
      </w:r>
      <w:r w:rsidRPr="00727155">
        <w:rPr>
          <w:rFonts w:ascii="Times New Roman" w:hAnsi="Times New Roman" w:cs="Times New Roman"/>
          <w:i/>
        </w:rPr>
        <w:t>No te eleves en tus pensamientos</w:t>
      </w:r>
      <w:r w:rsidRPr="00A57297">
        <w:rPr>
          <w:rFonts w:ascii="Times New Roman" w:hAnsi="Times New Roman" w:cs="Times New Roman"/>
        </w:rPr>
        <w:t>?  Esta es la altura del hombre animal que camina e</w:t>
      </w:r>
      <w:r>
        <w:rPr>
          <w:rFonts w:ascii="Times New Roman" w:hAnsi="Times New Roman" w:cs="Times New Roman"/>
        </w:rPr>
        <w:t>n la vanidad de su pensamiento.</w:t>
      </w:r>
      <w:r w:rsidRPr="00A57297">
        <w:rPr>
          <w:rFonts w:ascii="Times New Roman" w:hAnsi="Times New Roman" w:cs="Times New Roman"/>
        </w:rPr>
        <w:t xml:space="preserve"> La altura de la cruz es la ciencia de Dios que reduce a servidumbre toda inteligencia para somet</w:t>
      </w:r>
      <w:r>
        <w:rPr>
          <w:rFonts w:ascii="Times New Roman" w:hAnsi="Times New Roman" w:cs="Times New Roman"/>
        </w:rPr>
        <w:t>erla a la obediencia de Cristo.</w:t>
      </w:r>
      <w:r w:rsidRPr="00A57297">
        <w:rPr>
          <w:rFonts w:ascii="Times New Roman" w:hAnsi="Times New Roman" w:cs="Times New Roman"/>
        </w:rPr>
        <w:t xml:space="preserve"> La anchura del hombre animal es el sentimiento que proviene de la naturaleza; él vagabundea entre los placeres ilícitos por el camino ancho que conduce a la perdición</w:t>
      </w:r>
      <w:r>
        <w:rPr>
          <w:rStyle w:val="Refdenotaalpie"/>
          <w:rFonts w:ascii="Times New Roman" w:hAnsi="Times New Roman" w:cs="Times New Roman"/>
        </w:rPr>
        <w:footnoteReference w:id="535"/>
      </w:r>
      <w:r w:rsidRPr="00A57297">
        <w:rPr>
          <w:rFonts w:ascii="Times New Roman" w:hAnsi="Times New Roman" w:cs="Times New Roman"/>
        </w:rPr>
        <w:t>. Mas la anchura de la cruz es el impulso interior de la devoción, del don de sí, en la anchura de la caridad.</w:t>
      </w:r>
    </w:p>
    <w:p w14:paraId="6B752596" w14:textId="77777777" w:rsidR="00B5378D" w:rsidRPr="00A57297" w:rsidRDefault="00B5378D" w:rsidP="00B5378D">
      <w:pPr>
        <w:spacing w:after="0" w:line="240" w:lineRule="auto"/>
        <w:ind w:firstLine="567"/>
        <w:jc w:val="both"/>
        <w:rPr>
          <w:rFonts w:ascii="Times New Roman" w:hAnsi="Times New Roman" w:cs="Times New Roman"/>
        </w:rPr>
      </w:pPr>
      <w:r w:rsidRPr="00A57297">
        <w:rPr>
          <w:rFonts w:ascii="Times New Roman" w:hAnsi="Times New Roman" w:cs="Times New Roman"/>
        </w:rPr>
        <w:t>Hay algunos que tienen el celo de Dios, pero no según la ciencia</w:t>
      </w:r>
      <w:r>
        <w:rPr>
          <w:rStyle w:val="Refdenotaalpie"/>
          <w:rFonts w:ascii="Times New Roman" w:hAnsi="Times New Roman" w:cs="Times New Roman"/>
        </w:rPr>
        <w:footnoteReference w:id="536"/>
      </w:r>
      <w:r w:rsidRPr="00A57297">
        <w:rPr>
          <w:rFonts w:ascii="Times New Roman" w:hAnsi="Times New Roman" w:cs="Times New Roman"/>
        </w:rPr>
        <w:t>; otros tienen</w:t>
      </w:r>
      <w:r>
        <w:rPr>
          <w:rFonts w:ascii="Times New Roman" w:hAnsi="Times New Roman" w:cs="Times New Roman"/>
        </w:rPr>
        <w:t xml:space="preserve"> ciencia, pero sin tener celo. </w:t>
      </w:r>
      <w:r w:rsidRPr="00A57297">
        <w:rPr>
          <w:rFonts w:ascii="Times New Roman" w:hAnsi="Times New Roman" w:cs="Times New Roman"/>
        </w:rPr>
        <w:t>Mas para poder ensamblar los dos maderos y hacer con ellos una cruz, es preciso unir el celo a la ciencia y la ciencia al celo, para que la devoción (el don de sí) no sea indiscreta, o</w:t>
      </w:r>
      <w:r>
        <w:rPr>
          <w:rFonts w:ascii="Times New Roman" w:hAnsi="Times New Roman" w:cs="Times New Roman"/>
        </w:rPr>
        <w:t xml:space="preserve"> la discreción no sea indevota.</w:t>
      </w:r>
      <w:r w:rsidRPr="00A57297">
        <w:rPr>
          <w:rFonts w:ascii="Times New Roman" w:hAnsi="Times New Roman" w:cs="Times New Roman"/>
        </w:rPr>
        <w:t xml:space="preserve"> El animal puro es aquel que rumia y tiene la pezuña hendida.</w:t>
      </w:r>
    </w:p>
    <w:p w14:paraId="082FD1C6" w14:textId="77777777" w:rsidR="00B5378D" w:rsidRPr="00A57297" w:rsidRDefault="00B5378D" w:rsidP="00B5378D">
      <w:pPr>
        <w:spacing w:after="0" w:line="240" w:lineRule="auto"/>
        <w:ind w:firstLine="567"/>
        <w:jc w:val="both"/>
        <w:rPr>
          <w:rFonts w:ascii="Times New Roman" w:hAnsi="Times New Roman" w:cs="Times New Roman"/>
        </w:rPr>
      </w:pPr>
    </w:p>
    <w:p w14:paraId="2D8F4A29" w14:textId="77777777" w:rsidR="00B5378D" w:rsidRPr="00727155" w:rsidRDefault="00B5378D" w:rsidP="00B5378D">
      <w:pPr>
        <w:spacing w:after="120" w:line="240" w:lineRule="auto"/>
        <w:jc w:val="both"/>
        <w:rPr>
          <w:rFonts w:ascii="Times New Roman" w:hAnsi="Times New Roman" w:cs="Times New Roman"/>
          <w:b/>
        </w:rPr>
      </w:pPr>
      <w:r w:rsidRPr="00727155">
        <w:rPr>
          <w:rFonts w:ascii="Times New Roman" w:hAnsi="Times New Roman" w:cs="Times New Roman"/>
          <w:b/>
        </w:rPr>
        <w:lastRenderedPageBreak/>
        <w:t>Hay que unir la discreción de la devoción a la devoción de la discreción</w:t>
      </w:r>
    </w:p>
    <w:p w14:paraId="6D1CC755"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 xml:space="preserve">La devoción indiscreta consiste, la mayoría de las veces, en tentar a Dios con cosas imposibles y, por ignorancia del justo medio, en lanzarse con presunción a lo que no conviene o en </w:t>
      </w:r>
      <w:r>
        <w:rPr>
          <w:rFonts w:ascii="Times New Roman" w:hAnsi="Times New Roman" w:cs="Times New Roman"/>
        </w:rPr>
        <w:t xml:space="preserve">dejar de lado lo que conviene. </w:t>
      </w:r>
      <w:r w:rsidRPr="00A57297">
        <w:rPr>
          <w:rFonts w:ascii="Times New Roman" w:hAnsi="Times New Roman" w:cs="Times New Roman"/>
        </w:rPr>
        <w:t xml:space="preserve">Y aunque por una no devota discreción no yerra en el conocimiento de las cosas provechosas, sin embargo yerra en la elección. Ve lo que es mejor y </w:t>
      </w:r>
      <w:r>
        <w:rPr>
          <w:rFonts w:ascii="Times New Roman" w:hAnsi="Times New Roman" w:cs="Times New Roman"/>
        </w:rPr>
        <w:t xml:space="preserve">lo aprueba pero sigue lo peor. </w:t>
      </w:r>
      <w:r w:rsidRPr="00A57297">
        <w:rPr>
          <w:rFonts w:ascii="Times New Roman" w:hAnsi="Times New Roman" w:cs="Times New Roman"/>
        </w:rPr>
        <w:t>Elegir lo que es peor no es error men</w:t>
      </w:r>
      <w:r>
        <w:rPr>
          <w:rFonts w:ascii="Times New Roman" w:hAnsi="Times New Roman" w:cs="Times New Roman"/>
        </w:rPr>
        <w:t>or que ignorar lo que es mejor.</w:t>
      </w:r>
      <w:r w:rsidRPr="00A57297">
        <w:rPr>
          <w:rFonts w:ascii="Times New Roman" w:hAnsi="Times New Roman" w:cs="Times New Roman"/>
        </w:rPr>
        <w:t xml:space="preserve"> El que en la elección aprueba lo que reprueba según el juicio, se condena a sí mismo conforme a su sentencia.</w:t>
      </w:r>
    </w:p>
    <w:p w14:paraId="0417E9D0"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Y se acusa de doble necedad, aquel que, salvo el rigor de la necesidad,</w:t>
      </w:r>
      <w:r>
        <w:rPr>
          <w:rFonts w:ascii="Times New Roman" w:hAnsi="Times New Roman" w:cs="Times New Roman"/>
        </w:rPr>
        <w:t xml:space="preserve"> elige una cosa y siente otra. </w:t>
      </w:r>
      <w:r w:rsidRPr="00A57297">
        <w:rPr>
          <w:rFonts w:ascii="Times New Roman" w:hAnsi="Times New Roman" w:cs="Times New Roman"/>
        </w:rPr>
        <w:t>Para contemplar alguna imagen visible, no basta la luz interior de los ojos sin el apoyo de la luz exterior, y viceversa tampoco esta luz ayuda a la luz sin aquella luz interior, de modo que la</w:t>
      </w:r>
      <w:r>
        <w:rPr>
          <w:rFonts w:ascii="Times New Roman" w:hAnsi="Times New Roman" w:cs="Times New Roman"/>
        </w:rPr>
        <w:t xml:space="preserve"> cosa visible pueda ser vista. </w:t>
      </w:r>
      <w:r w:rsidRPr="00A57297">
        <w:rPr>
          <w:rFonts w:ascii="Times New Roman" w:hAnsi="Times New Roman" w:cs="Times New Roman"/>
        </w:rPr>
        <w:t>El ojo cerrado no ve al mediodía ni el ojo abi</w:t>
      </w:r>
      <w:r>
        <w:rPr>
          <w:rFonts w:ascii="Times New Roman" w:hAnsi="Times New Roman" w:cs="Times New Roman"/>
        </w:rPr>
        <w:t xml:space="preserve">erto ve en la noche tenebrosa. </w:t>
      </w:r>
      <w:r w:rsidRPr="00A57297">
        <w:rPr>
          <w:rFonts w:ascii="Times New Roman" w:hAnsi="Times New Roman" w:cs="Times New Roman"/>
        </w:rPr>
        <w:t>Algo similar ocurre con la discreción sin la devoción, o con</w:t>
      </w:r>
      <w:r>
        <w:rPr>
          <w:rFonts w:ascii="Times New Roman" w:hAnsi="Times New Roman" w:cs="Times New Roman"/>
        </w:rPr>
        <w:t xml:space="preserve"> la devoción sin la discreción.</w:t>
      </w:r>
      <w:r w:rsidRPr="00A57297">
        <w:rPr>
          <w:rFonts w:ascii="Times New Roman" w:hAnsi="Times New Roman" w:cs="Times New Roman"/>
        </w:rPr>
        <w:t xml:space="preserve"> Nosotros deseamos y esperamos ser conducidos a contempl</w:t>
      </w:r>
      <w:r>
        <w:rPr>
          <w:rFonts w:ascii="Times New Roman" w:hAnsi="Times New Roman" w:cs="Times New Roman"/>
        </w:rPr>
        <w:t>ar la imagen de Dios invisible.</w:t>
      </w:r>
      <w:r w:rsidRPr="00A57297">
        <w:rPr>
          <w:rFonts w:ascii="Times New Roman" w:hAnsi="Times New Roman" w:cs="Times New Roman"/>
        </w:rPr>
        <w:t xml:space="preserve"> Nos son necesarios dos ojos, los cuales pide que sean iluminados por el Señor aquel que dice: </w:t>
      </w:r>
      <w:r w:rsidRPr="00727155">
        <w:rPr>
          <w:rFonts w:ascii="Times New Roman" w:hAnsi="Times New Roman" w:cs="Times New Roman"/>
          <w:i/>
        </w:rPr>
        <w:t>ilumina mis ojos, para que no me duerma en la muerte (Sal 12, 4.)</w:t>
      </w:r>
      <w:r w:rsidRPr="00A57297">
        <w:rPr>
          <w:rFonts w:ascii="Times New Roman" w:hAnsi="Times New Roman" w:cs="Times New Roman"/>
        </w:rPr>
        <w:t xml:space="preserve"> El ojo de la discreción sin la luz de la devoción, o el ojo de la devoción sin la luz de la discreción, ve menos: así como el ojo que se cierra en la luz o se abre en las tinieblas.</w:t>
      </w:r>
    </w:p>
    <w:p w14:paraId="247193A0" w14:textId="77777777" w:rsidR="00B5378D" w:rsidRPr="00727155" w:rsidRDefault="00B5378D" w:rsidP="00B5378D">
      <w:pPr>
        <w:spacing w:after="120" w:line="240" w:lineRule="auto"/>
        <w:ind w:firstLine="567"/>
        <w:jc w:val="both"/>
        <w:rPr>
          <w:rFonts w:ascii="Times New Roman" w:hAnsi="Times New Roman" w:cs="Times New Roman"/>
          <w:i/>
        </w:rPr>
      </w:pPr>
      <w:r w:rsidRPr="00A57297">
        <w:rPr>
          <w:rFonts w:ascii="Times New Roman" w:hAnsi="Times New Roman" w:cs="Times New Roman"/>
        </w:rPr>
        <w:t xml:space="preserve">Nos es necesario unir la discreción de la devoción a la devoción de la discreción para que abunde en nosotros la caridad con la ciencia y la ciencia con la caridad, según el consejo del Apóstol que dice: </w:t>
      </w:r>
      <w:r w:rsidRPr="00727155">
        <w:rPr>
          <w:rFonts w:ascii="Times New Roman" w:hAnsi="Times New Roman" w:cs="Times New Roman"/>
          <w:i/>
        </w:rPr>
        <w:t>Que vuestra caridad crezca más y más en ciencia y en toda discreción para que sepáis discernir lo mejor y seáis puros e irreprensibles en el día de Cristo (Flp 1, 9-10.)</w:t>
      </w:r>
    </w:p>
    <w:p w14:paraId="34392A68" w14:textId="77777777" w:rsidR="00B5378D" w:rsidRPr="00A57297" w:rsidRDefault="00B5378D" w:rsidP="00B5378D">
      <w:pPr>
        <w:spacing w:after="120" w:line="240" w:lineRule="auto"/>
        <w:ind w:firstLine="567"/>
        <w:jc w:val="both"/>
        <w:rPr>
          <w:rFonts w:ascii="Times New Roman" w:hAnsi="Times New Roman" w:cs="Times New Roman"/>
        </w:rPr>
      </w:pPr>
      <w:r w:rsidRPr="00A57297">
        <w:rPr>
          <w:rFonts w:ascii="Times New Roman" w:hAnsi="Times New Roman" w:cs="Times New Roman"/>
        </w:rPr>
        <w:t>El que tiene ciencia y no tiene caridad, está infatuado de su ciencia, pues sin la caridad, ni la grandeza de la ciencia, ni el desprecio del mundo, ni el rigor de la disciplin</w:t>
      </w:r>
      <w:r>
        <w:rPr>
          <w:rFonts w:ascii="Times New Roman" w:hAnsi="Times New Roman" w:cs="Times New Roman"/>
        </w:rPr>
        <w:t>a, son algo a los ojos de Dios.</w:t>
      </w:r>
      <w:r w:rsidRPr="00A57297">
        <w:rPr>
          <w:rFonts w:ascii="Times New Roman" w:hAnsi="Times New Roman" w:cs="Times New Roman"/>
        </w:rPr>
        <w:t xml:space="preserve"> Sola la caridad reivindica para sí la gloria de la cruz, por la cual conviene que nos gloriemos en la cruz de nuestro Señor Jesucristo, que debe ser amado y bendecido sobre todas las cosas</w:t>
      </w:r>
      <w:r>
        <w:rPr>
          <w:rFonts w:ascii="Times New Roman" w:hAnsi="Times New Roman" w:cs="Times New Roman"/>
        </w:rPr>
        <w:t xml:space="preserve"> por los siglos de los siglos. </w:t>
      </w:r>
      <w:r w:rsidRPr="00A57297">
        <w:rPr>
          <w:rFonts w:ascii="Times New Roman" w:hAnsi="Times New Roman" w:cs="Times New Roman"/>
        </w:rPr>
        <w:t>Amén.</w:t>
      </w:r>
    </w:p>
    <w:p w14:paraId="5968EAAB" w14:textId="77777777" w:rsidR="0087289E" w:rsidRPr="00602C3C" w:rsidRDefault="0087289E" w:rsidP="0087289E">
      <w:pPr>
        <w:rPr>
          <w:rFonts w:ascii="Times New Roman" w:hAnsi="Times New Roman" w:cs="Times New Roman"/>
        </w:rPr>
      </w:pPr>
    </w:p>
    <w:p w14:paraId="28FF8DB8" w14:textId="77777777" w:rsidR="0087289E" w:rsidRPr="00602C3C" w:rsidRDefault="0087289E" w:rsidP="0087289E">
      <w:pPr>
        <w:rPr>
          <w:rFonts w:ascii="Times New Roman" w:hAnsi="Times New Roman" w:cs="Times New Roman"/>
        </w:rPr>
      </w:pPr>
      <w:r w:rsidRPr="00602C3C">
        <w:rPr>
          <w:rFonts w:ascii="Times New Roman" w:hAnsi="Times New Roman" w:cs="Times New Roman"/>
        </w:rPr>
        <w:br w:type="page"/>
      </w:r>
    </w:p>
    <w:p w14:paraId="7D6B179B" w14:textId="412D1283" w:rsidR="0087289E" w:rsidRPr="00602C3C" w:rsidRDefault="0087289E" w:rsidP="0087289E">
      <w:pPr>
        <w:spacing w:after="0" w:line="240" w:lineRule="auto"/>
        <w:ind w:firstLine="709"/>
        <w:contextualSpacing/>
        <w:jc w:val="center"/>
        <w:rPr>
          <w:rFonts w:ascii="Times New Roman" w:eastAsia="Calibri" w:hAnsi="Times New Roman" w:cs="Times New Roman"/>
          <w:b/>
        </w:rPr>
      </w:pPr>
      <w:r w:rsidRPr="00602C3C">
        <w:rPr>
          <w:rFonts w:ascii="Times New Roman" w:eastAsia="Calibri" w:hAnsi="Times New Roman" w:cs="Times New Roman"/>
          <w:b/>
        </w:rPr>
        <w:lastRenderedPageBreak/>
        <w:t>TRATADO XII</w:t>
      </w:r>
    </w:p>
    <w:p w14:paraId="10759EBB" w14:textId="77777777" w:rsidR="0087289E" w:rsidRPr="00602C3C" w:rsidRDefault="0087289E" w:rsidP="0087289E">
      <w:pPr>
        <w:spacing w:after="0" w:line="240" w:lineRule="auto"/>
        <w:ind w:firstLine="709"/>
        <w:contextualSpacing/>
        <w:jc w:val="center"/>
        <w:rPr>
          <w:rFonts w:ascii="Times New Roman" w:eastAsia="Calibri" w:hAnsi="Times New Roman" w:cs="Times New Roman"/>
          <w:b/>
        </w:rPr>
      </w:pPr>
    </w:p>
    <w:p w14:paraId="0B572482" w14:textId="77777777" w:rsidR="0087289E" w:rsidRPr="00602C3C" w:rsidRDefault="0087289E" w:rsidP="0087289E">
      <w:pPr>
        <w:spacing w:after="0" w:line="240" w:lineRule="auto"/>
        <w:ind w:firstLine="709"/>
        <w:contextualSpacing/>
        <w:jc w:val="center"/>
        <w:rPr>
          <w:rFonts w:ascii="Times New Roman" w:eastAsia="Calibri" w:hAnsi="Times New Roman" w:cs="Times New Roman"/>
          <w:b/>
        </w:rPr>
        <w:sectPr w:rsidR="0087289E" w:rsidRPr="00602C3C" w:rsidSect="00EB50AD">
          <w:headerReference w:type="default" r:id="rId24"/>
          <w:footnotePr>
            <w:numRestart w:val="eachSect"/>
          </w:footnotePr>
          <w:type w:val="continuous"/>
          <w:pgSz w:w="11906" w:h="16838" w:code="9"/>
          <w:pgMar w:top="1134" w:right="1134" w:bottom="1134" w:left="1134" w:header="709" w:footer="709" w:gutter="0"/>
          <w:cols w:space="708"/>
          <w:docGrid w:linePitch="360"/>
        </w:sectPr>
      </w:pPr>
    </w:p>
    <w:p w14:paraId="263A2945" w14:textId="77777777" w:rsidR="008F460D" w:rsidRPr="002014A2" w:rsidRDefault="008F460D" w:rsidP="008F460D">
      <w:pPr>
        <w:spacing w:after="120" w:line="240" w:lineRule="auto"/>
        <w:ind w:firstLine="567"/>
        <w:jc w:val="center"/>
        <w:rPr>
          <w:rFonts w:ascii="Times New Roman" w:hAnsi="Times New Roman" w:cs="Times New Roman"/>
          <w:b/>
          <w:u w:val="single"/>
        </w:rPr>
      </w:pPr>
    </w:p>
    <w:p w14:paraId="204E0CB1" w14:textId="77777777" w:rsidR="008F460D" w:rsidRPr="002014A2" w:rsidRDefault="008F460D" w:rsidP="008F460D">
      <w:pPr>
        <w:spacing w:after="120" w:line="240" w:lineRule="auto"/>
        <w:ind w:firstLine="567"/>
        <w:jc w:val="center"/>
        <w:rPr>
          <w:rFonts w:ascii="Times New Roman" w:hAnsi="Times New Roman" w:cs="Times New Roman"/>
          <w:b/>
          <w:i/>
        </w:rPr>
      </w:pPr>
      <w:r w:rsidRPr="002014A2">
        <w:rPr>
          <w:rFonts w:ascii="Times New Roman" w:hAnsi="Times New Roman" w:cs="Times New Roman"/>
          <w:b/>
          <w:i/>
        </w:rPr>
        <w:t>EXHORTACION A LOS SACERDOTES</w:t>
      </w:r>
    </w:p>
    <w:p w14:paraId="6D49A6DC" w14:textId="77777777" w:rsidR="008F460D" w:rsidRPr="002014A2" w:rsidRDefault="008F460D" w:rsidP="008F460D">
      <w:pPr>
        <w:spacing w:after="120" w:line="240" w:lineRule="auto"/>
        <w:ind w:firstLine="567"/>
        <w:jc w:val="both"/>
        <w:rPr>
          <w:rFonts w:ascii="Times New Roman" w:hAnsi="Times New Roman" w:cs="Times New Roman"/>
        </w:rPr>
      </w:pPr>
    </w:p>
    <w:p w14:paraId="3D93277B" w14:textId="77777777" w:rsidR="008F460D" w:rsidRDefault="008F460D" w:rsidP="008F460D">
      <w:pPr>
        <w:spacing w:after="0" w:line="240" w:lineRule="auto"/>
        <w:ind w:left="6804"/>
        <w:jc w:val="both"/>
        <w:rPr>
          <w:rFonts w:ascii="Times New Roman" w:hAnsi="Times New Roman" w:cs="Times New Roman"/>
          <w:i/>
        </w:rPr>
      </w:pPr>
      <w:r w:rsidRPr="00483BE3">
        <w:rPr>
          <w:rFonts w:ascii="Times New Roman" w:hAnsi="Times New Roman" w:cs="Times New Roman"/>
          <w:i/>
        </w:rPr>
        <w:t xml:space="preserve">Mirad por vosotros y por todo el rebaño, en medio del cual os ha puesto el Espíritu Santo como Obispos para apacentar la Iglesia de Dios, que él adquirió con su sangre. </w:t>
      </w:r>
    </w:p>
    <w:p w14:paraId="515E6057" w14:textId="77777777" w:rsidR="008F460D" w:rsidRPr="00483BE3" w:rsidRDefault="008F460D" w:rsidP="008F460D">
      <w:pPr>
        <w:spacing w:after="120" w:line="240" w:lineRule="auto"/>
        <w:ind w:left="6804"/>
        <w:jc w:val="right"/>
        <w:rPr>
          <w:rFonts w:ascii="Times New Roman" w:hAnsi="Times New Roman" w:cs="Times New Roman"/>
          <w:i/>
        </w:rPr>
      </w:pPr>
      <w:r w:rsidRPr="00483BE3">
        <w:rPr>
          <w:rFonts w:ascii="Times New Roman" w:hAnsi="Times New Roman" w:cs="Times New Roman"/>
          <w:i/>
        </w:rPr>
        <w:t>Hch 20,28</w:t>
      </w:r>
    </w:p>
    <w:p w14:paraId="2CA2CE76" w14:textId="77777777" w:rsidR="008F460D" w:rsidRPr="00483BE3" w:rsidRDefault="008F460D" w:rsidP="008F460D">
      <w:pPr>
        <w:spacing w:after="120" w:line="240" w:lineRule="auto"/>
        <w:ind w:left="6804"/>
        <w:jc w:val="both"/>
        <w:rPr>
          <w:rFonts w:ascii="Times New Roman" w:hAnsi="Times New Roman" w:cs="Times New Roman"/>
          <w:i/>
        </w:rPr>
      </w:pPr>
    </w:p>
    <w:p w14:paraId="7CD74B12" w14:textId="77777777" w:rsidR="008F460D" w:rsidRDefault="008F460D" w:rsidP="008F460D">
      <w:pPr>
        <w:spacing w:after="0" w:line="240" w:lineRule="auto"/>
        <w:jc w:val="both"/>
        <w:rPr>
          <w:rFonts w:ascii="Times New Roman" w:hAnsi="Times New Roman" w:cs="Times New Roman"/>
          <w:b/>
        </w:rPr>
      </w:pPr>
      <w:r w:rsidRPr="00483BE3">
        <w:rPr>
          <w:rFonts w:ascii="Times New Roman" w:hAnsi="Times New Roman" w:cs="Times New Roman"/>
          <w:b/>
        </w:rPr>
        <w:t xml:space="preserve">Cuatro puntos acerca de los cuales </w:t>
      </w:r>
    </w:p>
    <w:p w14:paraId="6A67F94F" w14:textId="77777777" w:rsidR="008F460D" w:rsidRPr="00483BE3" w:rsidRDefault="008F460D" w:rsidP="008F460D">
      <w:pPr>
        <w:spacing w:after="0" w:line="240" w:lineRule="auto"/>
        <w:jc w:val="both"/>
        <w:rPr>
          <w:rFonts w:ascii="Times New Roman" w:hAnsi="Times New Roman" w:cs="Times New Roman"/>
          <w:b/>
        </w:rPr>
      </w:pPr>
      <w:r w:rsidRPr="00483BE3">
        <w:rPr>
          <w:rFonts w:ascii="Times New Roman" w:hAnsi="Times New Roman" w:cs="Times New Roman"/>
          <w:b/>
        </w:rPr>
        <w:t>el sacerdote debe reflexionar</w:t>
      </w:r>
    </w:p>
    <w:p w14:paraId="31D42AA2" w14:textId="77777777" w:rsidR="008F460D" w:rsidRPr="002014A2" w:rsidRDefault="008F460D" w:rsidP="008F460D">
      <w:pPr>
        <w:spacing w:after="0" w:line="240" w:lineRule="auto"/>
        <w:ind w:firstLine="567"/>
        <w:jc w:val="both"/>
        <w:rPr>
          <w:rFonts w:ascii="Times New Roman" w:hAnsi="Times New Roman" w:cs="Times New Roman"/>
        </w:rPr>
      </w:pPr>
    </w:p>
    <w:p w14:paraId="33746803" w14:textId="77777777" w:rsidR="008F460D" w:rsidRPr="00483BE3" w:rsidRDefault="008F460D" w:rsidP="008F460D">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483BE3">
        <w:rPr>
          <w:rFonts w:ascii="Times New Roman" w:hAnsi="Times New Roman" w:cs="Times New Roman"/>
          <w:b/>
          <w:position w:val="-10"/>
          <w:sz w:val="102"/>
        </w:rPr>
        <w:t>E</w:t>
      </w:r>
    </w:p>
    <w:p w14:paraId="13C708CB" w14:textId="77777777" w:rsidR="008F460D" w:rsidRPr="002014A2" w:rsidRDefault="008F460D" w:rsidP="008F460D">
      <w:pPr>
        <w:spacing w:after="0" w:line="240" w:lineRule="auto"/>
        <w:jc w:val="both"/>
        <w:rPr>
          <w:rFonts w:ascii="Times New Roman" w:hAnsi="Times New Roman" w:cs="Times New Roman"/>
        </w:rPr>
      </w:pPr>
      <w:r w:rsidRPr="002014A2">
        <w:rPr>
          <w:rFonts w:ascii="Times New Roman" w:hAnsi="Times New Roman" w:cs="Times New Roman"/>
        </w:rPr>
        <w:t>STA expresión del Apóstol se dirige a vosotros, sacerdotes del Señor ministros de nuestro Dios</w:t>
      </w:r>
      <w:r>
        <w:rPr>
          <w:rStyle w:val="Refdenotaalpie"/>
          <w:rFonts w:ascii="Times New Roman" w:hAnsi="Times New Roman" w:cs="Times New Roman"/>
        </w:rPr>
        <w:footnoteReference w:id="537"/>
      </w:r>
      <w:r>
        <w:rPr>
          <w:rFonts w:ascii="Times New Roman" w:hAnsi="Times New Roman" w:cs="Times New Roman"/>
        </w:rPr>
        <w:t>.</w:t>
      </w:r>
      <w:r w:rsidRPr="002014A2">
        <w:rPr>
          <w:rFonts w:ascii="Times New Roman" w:hAnsi="Times New Roman" w:cs="Times New Roman"/>
        </w:rPr>
        <w:t xml:space="preserve"> A vosotros se os dice: </w:t>
      </w:r>
      <w:r w:rsidRPr="00483BE3">
        <w:rPr>
          <w:rFonts w:ascii="Times New Roman" w:hAnsi="Times New Roman" w:cs="Times New Roman"/>
          <w:i/>
        </w:rPr>
        <w:t>Mirad por vosotros y por todo el rebaño</w:t>
      </w:r>
      <w:r>
        <w:rPr>
          <w:rFonts w:ascii="Times New Roman" w:hAnsi="Times New Roman" w:cs="Times New Roman"/>
        </w:rPr>
        <w:t>.</w:t>
      </w:r>
      <w:r w:rsidRPr="002014A2">
        <w:rPr>
          <w:rFonts w:ascii="Times New Roman" w:hAnsi="Times New Roman" w:cs="Times New Roman"/>
        </w:rPr>
        <w:t xml:space="preserve"> Primero por vosotros, después por el rebaño. Han de dar cuenta de su propia salvación, los que se ocupan de la tarea de la salvación ajena. Conviene que vivan con un proceder mortificado, aquellos a los cuales les está confiada la censura de la</w:t>
      </w:r>
      <w:r>
        <w:rPr>
          <w:rFonts w:ascii="Times New Roman" w:hAnsi="Times New Roman" w:cs="Times New Roman"/>
        </w:rPr>
        <w:t xml:space="preserve"> disciplina moral de los otros.</w:t>
      </w:r>
      <w:r w:rsidRPr="002014A2">
        <w:rPr>
          <w:rFonts w:ascii="Times New Roman" w:hAnsi="Times New Roman" w:cs="Times New Roman"/>
        </w:rPr>
        <w:t xml:space="preserve"> Deben comenzar por ellos mismos y no descuidarse a sí mismos, aquellos a los que les corresponde en primer lugar dar razón de sí. </w:t>
      </w:r>
      <w:r w:rsidRPr="00483BE3">
        <w:rPr>
          <w:rFonts w:ascii="Times New Roman" w:hAnsi="Times New Roman" w:cs="Times New Roman"/>
          <w:i/>
        </w:rPr>
        <w:t>Mirad,</w:t>
      </w:r>
      <w:r w:rsidRPr="002014A2">
        <w:rPr>
          <w:rFonts w:ascii="Times New Roman" w:hAnsi="Times New Roman" w:cs="Times New Roman"/>
        </w:rPr>
        <w:t xml:space="preserve"> dice, </w:t>
      </w:r>
      <w:r w:rsidRPr="00483BE3">
        <w:rPr>
          <w:rFonts w:ascii="Times New Roman" w:hAnsi="Times New Roman" w:cs="Times New Roman"/>
          <w:i/>
        </w:rPr>
        <w:t>por vosotros</w:t>
      </w:r>
      <w:r w:rsidRPr="002014A2">
        <w:rPr>
          <w:rFonts w:ascii="Times New Roman" w:hAnsi="Times New Roman" w:cs="Times New Roman"/>
        </w:rPr>
        <w:t>. Mirad lo que sois según vuestra naturaleza de débil condición, lo que sois según la función de la embajada que os ha sido confiada, lo</w:t>
      </w:r>
      <w:r>
        <w:rPr>
          <w:rFonts w:ascii="Times New Roman" w:hAnsi="Times New Roman" w:cs="Times New Roman"/>
        </w:rPr>
        <w:t xml:space="preserve"> que sois según la dignidad del</w:t>
      </w:r>
      <w:r w:rsidRPr="002014A2">
        <w:rPr>
          <w:rFonts w:ascii="Times New Roman" w:hAnsi="Times New Roman" w:cs="Times New Roman"/>
        </w:rPr>
        <w:t xml:space="preserve"> poder que habéis recibido, lo que sois según la humildad d</w:t>
      </w:r>
      <w:r>
        <w:rPr>
          <w:rFonts w:ascii="Times New Roman" w:hAnsi="Times New Roman" w:cs="Times New Roman"/>
        </w:rPr>
        <w:t>el servicio que debéis prestar.</w:t>
      </w:r>
      <w:r w:rsidRPr="002014A2">
        <w:rPr>
          <w:rFonts w:ascii="Times New Roman" w:hAnsi="Times New Roman" w:cs="Times New Roman"/>
        </w:rPr>
        <w:t xml:space="preserve"> Mirad lo que sois en medio de los otros, por los otros, por encima de los otros en fin por debajo de los otros.</w:t>
      </w:r>
    </w:p>
    <w:p w14:paraId="55A91515" w14:textId="77777777" w:rsidR="008F460D" w:rsidRPr="002014A2" w:rsidRDefault="008F460D" w:rsidP="008F460D">
      <w:pPr>
        <w:spacing w:after="0" w:line="240" w:lineRule="auto"/>
        <w:ind w:firstLine="567"/>
        <w:jc w:val="both"/>
        <w:rPr>
          <w:rFonts w:ascii="Times New Roman" w:hAnsi="Times New Roman" w:cs="Times New Roman"/>
        </w:rPr>
      </w:pPr>
    </w:p>
    <w:p w14:paraId="529AAF74" w14:textId="77777777" w:rsidR="008F460D" w:rsidRPr="00483BE3" w:rsidRDefault="008F460D" w:rsidP="008F460D">
      <w:pPr>
        <w:spacing w:after="120" w:line="240" w:lineRule="auto"/>
        <w:jc w:val="both"/>
        <w:rPr>
          <w:rFonts w:ascii="Times New Roman" w:hAnsi="Times New Roman" w:cs="Times New Roman"/>
          <w:b/>
        </w:rPr>
      </w:pPr>
      <w:r w:rsidRPr="00483BE3">
        <w:rPr>
          <w:rFonts w:ascii="Times New Roman" w:hAnsi="Times New Roman" w:cs="Times New Roman"/>
          <w:b/>
        </w:rPr>
        <w:t>El sacerdote es como los demás hombres</w:t>
      </w:r>
    </w:p>
    <w:p w14:paraId="1349D367" w14:textId="77777777" w:rsidR="008F460D" w:rsidRPr="002014A2" w:rsidRDefault="008F460D" w:rsidP="008F460D">
      <w:pPr>
        <w:spacing w:after="0" w:line="240" w:lineRule="auto"/>
        <w:ind w:firstLine="567"/>
        <w:jc w:val="both"/>
        <w:rPr>
          <w:rFonts w:ascii="Times New Roman" w:hAnsi="Times New Roman" w:cs="Times New Roman"/>
        </w:rPr>
      </w:pPr>
      <w:r w:rsidRPr="002014A2">
        <w:rPr>
          <w:rFonts w:ascii="Times New Roman" w:hAnsi="Times New Roman" w:cs="Times New Roman"/>
        </w:rPr>
        <w:t>En medio de los otros ¿qué sois, sino hombres semejantes a los otros, pasibles, concebidos en el pecado, obligados a la necesidad de morir; si bien liberados del pecado mediante la gracia, todavía no inaccesibles a las tentaciones, todavía no libres de ser vencidos? Pues también podéis al presente ser tentados, y ser vencidos por las tentaciones, puesto que estáis rodeados de flaqueza, para que podáis compadeceros de las flaquezas ajenas</w:t>
      </w:r>
      <w:r>
        <w:rPr>
          <w:rStyle w:val="Refdenotaalpie"/>
          <w:rFonts w:ascii="Times New Roman" w:hAnsi="Times New Roman" w:cs="Times New Roman"/>
        </w:rPr>
        <w:footnoteReference w:id="538"/>
      </w:r>
      <w:r w:rsidRPr="002014A2">
        <w:rPr>
          <w:rFonts w:ascii="Times New Roman" w:hAnsi="Times New Roman" w:cs="Times New Roman"/>
        </w:rPr>
        <w:t>. Tales conviene que sean nuestros pontífices, capaces de compadecer, por lo mismo que ellos también son pasibles</w:t>
      </w:r>
      <w:r>
        <w:rPr>
          <w:rStyle w:val="Refdenotaalpie"/>
          <w:rFonts w:ascii="Times New Roman" w:hAnsi="Times New Roman" w:cs="Times New Roman"/>
        </w:rPr>
        <w:footnoteReference w:id="539"/>
      </w:r>
      <w:r w:rsidRPr="002014A2">
        <w:rPr>
          <w:rFonts w:ascii="Times New Roman" w:hAnsi="Times New Roman" w:cs="Times New Roman"/>
        </w:rPr>
        <w:t>. Por consiguiente, porque sois hombres, sois débiles como hombres, según nuestra naturaleza de débil condición.</w:t>
      </w:r>
    </w:p>
    <w:p w14:paraId="123FDD3A" w14:textId="77777777" w:rsidR="008F460D" w:rsidRPr="002014A2" w:rsidRDefault="008F460D" w:rsidP="008F460D">
      <w:pPr>
        <w:spacing w:after="0" w:line="240" w:lineRule="auto"/>
        <w:ind w:firstLine="567"/>
        <w:jc w:val="both"/>
        <w:rPr>
          <w:rFonts w:ascii="Times New Roman" w:hAnsi="Times New Roman" w:cs="Times New Roman"/>
        </w:rPr>
      </w:pPr>
    </w:p>
    <w:p w14:paraId="3716C67F" w14:textId="77777777" w:rsidR="008F460D" w:rsidRPr="00483BE3" w:rsidRDefault="008F460D" w:rsidP="008F460D">
      <w:pPr>
        <w:spacing w:after="120" w:line="240" w:lineRule="auto"/>
        <w:jc w:val="both"/>
        <w:rPr>
          <w:rFonts w:ascii="Times New Roman" w:hAnsi="Times New Roman" w:cs="Times New Roman"/>
          <w:b/>
        </w:rPr>
      </w:pPr>
      <w:r w:rsidRPr="00483BE3">
        <w:rPr>
          <w:rFonts w:ascii="Times New Roman" w:hAnsi="Times New Roman" w:cs="Times New Roman"/>
          <w:b/>
        </w:rPr>
        <w:t>El sacerdote es para los otros</w:t>
      </w:r>
    </w:p>
    <w:p w14:paraId="7FC9DA76" w14:textId="77777777" w:rsidR="008F460D" w:rsidRPr="00194252" w:rsidRDefault="008F460D" w:rsidP="008F460D">
      <w:pPr>
        <w:spacing w:after="120" w:line="240" w:lineRule="auto"/>
        <w:ind w:firstLine="567"/>
        <w:jc w:val="both"/>
        <w:rPr>
          <w:rFonts w:ascii="Times New Roman" w:hAnsi="Times New Roman" w:cs="Times New Roman"/>
          <w:i/>
        </w:rPr>
      </w:pPr>
      <w:r w:rsidRPr="002014A2">
        <w:rPr>
          <w:rFonts w:ascii="Times New Roman" w:hAnsi="Times New Roman" w:cs="Times New Roman"/>
        </w:rPr>
        <w:t xml:space="preserve">Según la función de la embajada que se os ha encargado en favor de los otros, sois ángeles de paz, en los cuales puso Dios la palabra de la reconciliación, de modo que podéis decir con el Apóstol: </w:t>
      </w:r>
      <w:r w:rsidRPr="00483BE3">
        <w:rPr>
          <w:rFonts w:ascii="Times New Roman" w:hAnsi="Times New Roman" w:cs="Times New Roman"/>
          <w:i/>
        </w:rPr>
        <w:t>Somos embajadores de Cristo, como si Dios os exhortase por medio de nosotros. Por Cristo os suplicamos: ¡reconciliaos con Dios! (2 Co 5, 20).</w:t>
      </w:r>
      <w:r w:rsidRPr="002014A2">
        <w:rPr>
          <w:rFonts w:ascii="Times New Roman" w:hAnsi="Times New Roman" w:cs="Times New Roman"/>
        </w:rPr>
        <w:t xml:space="preserve"> Que sois ángeles, Malaquías lo enseña cuando dice: </w:t>
      </w:r>
      <w:r w:rsidRPr="00483BE3">
        <w:rPr>
          <w:rFonts w:ascii="Times New Roman" w:hAnsi="Times New Roman" w:cs="Times New Roman"/>
          <w:i/>
        </w:rPr>
        <w:t>Los labios del sacerdote guardan la ciencia, y de su boca se reclama la doctrina, porque es un enviado del Señor de los ejércitos (Mal 2, 7)</w:t>
      </w:r>
      <w:r w:rsidRPr="002014A2">
        <w:rPr>
          <w:rFonts w:ascii="Times New Roman" w:hAnsi="Times New Roman" w:cs="Times New Roman"/>
        </w:rPr>
        <w:t>. Si sois ángeles, vuestra vida está en los cielos</w:t>
      </w:r>
      <w:r>
        <w:rPr>
          <w:rStyle w:val="Refdenotaalpie"/>
          <w:rFonts w:ascii="Times New Roman" w:hAnsi="Times New Roman" w:cs="Times New Roman"/>
        </w:rPr>
        <w:footnoteReference w:id="540"/>
      </w:r>
      <w:r w:rsidRPr="002014A2">
        <w:rPr>
          <w:rFonts w:ascii="Times New Roman" w:hAnsi="Times New Roman" w:cs="Times New Roman"/>
        </w:rPr>
        <w:t>. No estáis en la carne sino en el espíritu</w:t>
      </w:r>
      <w:r>
        <w:rPr>
          <w:rStyle w:val="Refdenotaalpie"/>
          <w:rFonts w:ascii="Times New Roman" w:hAnsi="Times New Roman" w:cs="Times New Roman"/>
        </w:rPr>
        <w:footnoteReference w:id="541"/>
      </w:r>
      <w:r w:rsidRPr="002014A2">
        <w:rPr>
          <w:rFonts w:ascii="Times New Roman" w:hAnsi="Times New Roman" w:cs="Times New Roman"/>
        </w:rPr>
        <w:t xml:space="preserve">, como </w:t>
      </w:r>
      <w:r w:rsidRPr="00194252">
        <w:rPr>
          <w:rFonts w:ascii="Times New Roman" w:hAnsi="Times New Roman" w:cs="Times New Roman"/>
          <w:i/>
        </w:rPr>
        <w:t>espíritus administradores, enviados para servicio en favor de aquellos que han de heredar la salvación (Hb 1,14).</w:t>
      </w:r>
      <w:r w:rsidRPr="002014A2">
        <w:rPr>
          <w:rFonts w:ascii="Times New Roman" w:hAnsi="Times New Roman" w:cs="Times New Roman"/>
        </w:rPr>
        <w:t xml:space="preserve"> Sois enviados por Dios, quien hace a sus ángeles como soplo de viento, y a sus ministros como fuego devorador</w:t>
      </w:r>
      <w:r>
        <w:rPr>
          <w:rStyle w:val="Refdenotaalpie"/>
          <w:rFonts w:ascii="Times New Roman" w:hAnsi="Times New Roman" w:cs="Times New Roman"/>
        </w:rPr>
        <w:footnoteReference w:id="542"/>
      </w:r>
      <w:r w:rsidRPr="002014A2">
        <w:rPr>
          <w:rFonts w:ascii="Times New Roman" w:hAnsi="Times New Roman" w:cs="Times New Roman"/>
        </w:rPr>
        <w:t>. Y vosotros, como ministros de Dios, merecéis ser llamados no sólo fuego ardiente, sino también fuego abrasador: ardientes como serafines, como cercanos a Dios, y abrasadores, que iluminan los corazones de sus súbditos, para que al calor de su palabra encendida ardan del mismo modo</w:t>
      </w:r>
      <w:r>
        <w:rPr>
          <w:rFonts w:ascii="Times New Roman" w:hAnsi="Times New Roman" w:cs="Times New Roman"/>
        </w:rPr>
        <w:t xml:space="preserve"> y no se sustraigan </w:t>
      </w:r>
      <w:r>
        <w:rPr>
          <w:rFonts w:ascii="Times New Roman" w:hAnsi="Times New Roman" w:cs="Times New Roman"/>
        </w:rPr>
        <w:lastRenderedPageBreak/>
        <w:t>a su calor</w:t>
      </w:r>
      <w:r>
        <w:rPr>
          <w:rStyle w:val="Refdenotaalpie"/>
          <w:rFonts w:ascii="Times New Roman" w:hAnsi="Times New Roman" w:cs="Times New Roman"/>
        </w:rPr>
        <w:footnoteReference w:id="543"/>
      </w:r>
      <w:r>
        <w:rPr>
          <w:rFonts w:ascii="Times New Roman" w:hAnsi="Times New Roman" w:cs="Times New Roman"/>
        </w:rPr>
        <w:t>.</w:t>
      </w:r>
      <w:r w:rsidRPr="002014A2">
        <w:rPr>
          <w:rFonts w:ascii="Times New Roman" w:hAnsi="Times New Roman" w:cs="Times New Roman"/>
        </w:rPr>
        <w:t xml:space="preserve"> Cada uno de vosotros habéis sido delegados para el cuidado de muchos, y ninguno de sus súbditos carece de su ángel de la guarda, que lo guía y lo guarda en todos sus caminos; así como al varón justo el Profeta le habla de parte de Dios y le dice: </w:t>
      </w:r>
      <w:r w:rsidRPr="00194252">
        <w:rPr>
          <w:rFonts w:ascii="Times New Roman" w:hAnsi="Times New Roman" w:cs="Times New Roman"/>
          <w:i/>
        </w:rPr>
        <w:t>Porque te mandó a sus ángeles, para que te guarden en todos tus caminos (Sal 90, 11).</w:t>
      </w:r>
    </w:p>
    <w:p w14:paraId="7DCEE962" w14:textId="77777777" w:rsidR="008F460D" w:rsidRPr="002014A2" w:rsidRDefault="008F460D" w:rsidP="008F460D">
      <w:pPr>
        <w:spacing w:after="0" w:line="240" w:lineRule="auto"/>
        <w:ind w:firstLine="567"/>
        <w:jc w:val="both"/>
        <w:rPr>
          <w:rFonts w:ascii="Times New Roman" w:hAnsi="Times New Roman" w:cs="Times New Roman"/>
        </w:rPr>
      </w:pPr>
      <w:r w:rsidRPr="002014A2">
        <w:rPr>
          <w:rFonts w:ascii="Times New Roman" w:hAnsi="Times New Roman" w:cs="Times New Roman"/>
        </w:rPr>
        <w:t>Los sacerdotes del Señor pueden ser comparados a los ángeles por la semejanza de su oficio, y se los puede llamar ángeles; así como deben procurar siempre la compañía de los ángeles buenos, así también deben evitar siempre la semejanza con los ángeles malos. Sin duda los malos sacerdotes cuando no están con los ángeles buenos, son comparados con razón a los ángeles malos que cayeron del cielo porque no se mantuvieron en la verdad</w:t>
      </w:r>
      <w:r>
        <w:rPr>
          <w:rStyle w:val="Refdenotaalpie"/>
          <w:rFonts w:ascii="Times New Roman" w:hAnsi="Times New Roman" w:cs="Times New Roman"/>
        </w:rPr>
        <w:footnoteReference w:id="544"/>
      </w:r>
      <w:r w:rsidRPr="002014A2">
        <w:rPr>
          <w:rFonts w:ascii="Times New Roman" w:hAnsi="Times New Roman" w:cs="Times New Roman"/>
        </w:rPr>
        <w:t xml:space="preserve"> y perdieron el </w:t>
      </w:r>
      <w:r>
        <w:rPr>
          <w:rFonts w:ascii="Times New Roman" w:hAnsi="Times New Roman" w:cs="Times New Roman"/>
        </w:rPr>
        <w:t xml:space="preserve">honor de la dignidad angélica. </w:t>
      </w:r>
      <w:r w:rsidRPr="002014A2">
        <w:rPr>
          <w:rFonts w:ascii="Times New Roman" w:hAnsi="Times New Roman" w:cs="Times New Roman"/>
        </w:rPr>
        <w:t>Pero si la conducta celestial</w:t>
      </w:r>
      <w:r>
        <w:rPr>
          <w:rStyle w:val="Refdenotaalpie"/>
          <w:rFonts w:ascii="Times New Roman" w:hAnsi="Times New Roman" w:cs="Times New Roman"/>
        </w:rPr>
        <w:footnoteReference w:id="545"/>
      </w:r>
      <w:r w:rsidRPr="002014A2">
        <w:rPr>
          <w:rFonts w:ascii="Times New Roman" w:hAnsi="Times New Roman" w:cs="Times New Roman"/>
        </w:rPr>
        <w:t xml:space="preserve"> de los sacerdotes santos puede ser comparada al cielo, la conducta de los sacerdotes que han caído del grado sublime de una vida digna a una vida indigna más despreciable ¿no parece ser como la de los ángeles que caen del cielo? Ellos no llegaron nunca a la cumbre sublime de las virtudes, pero no obstante perdieron aquel lugar que pudieron y debieron</w:t>
      </w:r>
      <w:r>
        <w:rPr>
          <w:rFonts w:ascii="Times New Roman" w:hAnsi="Times New Roman" w:cs="Times New Roman"/>
        </w:rPr>
        <w:t xml:space="preserve"> tener, pero que no merecieron.</w:t>
      </w:r>
      <w:r w:rsidRPr="002014A2">
        <w:rPr>
          <w:rFonts w:ascii="Times New Roman" w:hAnsi="Times New Roman" w:cs="Times New Roman"/>
        </w:rPr>
        <w:t xml:space="preserve"> De ahí que parecen haber caído de donde debieron estar si no hubiesen sido malos, y donde están los que no lo son. Por eso a ellos, como a hombres que ya no son dignos del nombre de ángeles, parece corresponder aquella profética amenaza: </w:t>
      </w:r>
      <w:r w:rsidRPr="00194252">
        <w:rPr>
          <w:rFonts w:ascii="Times New Roman" w:hAnsi="Times New Roman" w:cs="Times New Roman"/>
          <w:i/>
        </w:rPr>
        <w:t>Vosotros como hombres moriréis, y caeréis como uno de sus príncipes (Sal 81, 7)</w:t>
      </w:r>
      <w:r w:rsidRPr="002014A2">
        <w:rPr>
          <w:rFonts w:ascii="Times New Roman" w:hAnsi="Times New Roman" w:cs="Times New Roman"/>
        </w:rPr>
        <w:t>. Cayó uno de sus príncipes, y con él muchos que le estaban adheridos como muchos miembros a una sola cabeza.</w:t>
      </w:r>
    </w:p>
    <w:p w14:paraId="05DC5302" w14:textId="77777777" w:rsidR="008F460D" w:rsidRPr="002014A2" w:rsidRDefault="008F460D" w:rsidP="008F460D">
      <w:pPr>
        <w:spacing w:after="0" w:line="240" w:lineRule="auto"/>
        <w:ind w:firstLine="567"/>
        <w:jc w:val="both"/>
        <w:rPr>
          <w:rFonts w:ascii="Times New Roman" w:hAnsi="Times New Roman" w:cs="Times New Roman"/>
        </w:rPr>
      </w:pPr>
    </w:p>
    <w:p w14:paraId="706937AF" w14:textId="77777777" w:rsidR="008F460D" w:rsidRPr="00194252" w:rsidRDefault="008F460D" w:rsidP="008F460D">
      <w:pPr>
        <w:spacing w:after="120" w:line="240" w:lineRule="auto"/>
        <w:jc w:val="both"/>
        <w:rPr>
          <w:rFonts w:ascii="Times New Roman" w:hAnsi="Times New Roman" w:cs="Times New Roman"/>
          <w:b/>
        </w:rPr>
      </w:pPr>
      <w:r w:rsidRPr="00194252">
        <w:rPr>
          <w:rFonts w:ascii="Times New Roman" w:hAnsi="Times New Roman" w:cs="Times New Roman"/>
          <w:b/>
        </w:rPr>
        <w:t>Un hombre por encima de los otros</w:t>
      </w:r>
    </w:p>
    <w:p w14:paraId="0F8A2B1D" w14:textId="77777777" w:rsidR="008F460D" w:rsidRPr="002014A2" w:rsidRDefault="008F460D" w:rsidP="008F460D">
      <w:pPr>
        <w:spacing w:after="120" w:line="240" w:lineRule="auto"/>
        <w:ind w:firstLine="567"/>
        <w:jc w:val="both"/>
        <w:rPr>
          <w:rFonts w:ascii="Times New Roman" w:hAnsi="Times New Roman" w:cs="Times New Roman"/>
        </w:rPr>
      </w:pPr>
      <w:r w:rsidRPr="002014A2">
        <w:rPr>
          <w:rFonts w:ascii="Times New Roman" w:hAnsi="Times New Roman" w:cs="Times New Roman"/>
        </w:rPr>
        <w:t xml:space="preserve">Para que no caigáis como uno de esos príncipes, considerad que no sólo sois ángeles por los otros, sino que también sois dioses por encima de los otros; y esto según </w:t>
      </w:r>
      <w:r>
        <w:rPr>
          <w:rFonts w:ascii="Times New Roman" w:hAnsi="Times New Roman" w:cs="Times New Roman"/>
        </w:rPr>
        <w:t>la dignidad del poder recibido.</w:t>
      </w:r>
      <w:r w:rsidRPr="002014A2">
        <w:rPr>
          <w:rFonts w:ascii="Times New Roman" w:hAnsi="Times New Roman" w:cs="Times New Roman"/>
        </w:rPr>
        <w:t xml:space="preserve"> Así pues justamente el Profeta que iba a amenazar con la ruina a los malos, junto con los ángeles malos, se anticipa a decir de los buenos: </w:t>
      </w:r>
      <w:r w:rsidRPr="00194252">
        <w:rPr>
          <w:rFonts w:ascii="Times New Roman" w:hAnsi="Times New Roman" w:cs="Times New Roman"/>
          <w:i/>
        </w:rPr>
        <w:t>Yo dije: sois dioses, todos hijos del Altísimo (Sal 81, 6).</w:t>
      </w:r>
    </w:p>
    <w:p w14:paraId="42A4B8CC" w14:textId="77777777" w:rsidR="008F460D" w:rsidRPr="002014A2" w:rsidRDefault="008F460D" w:rsidP="008F460D">
      <w:pPr>
        <w:spacing w:after="120" w:line="240" w:lineRule="auto"/>
        <w:ind w:firstLine="567"/>
        <w:jc w:val="both"/>
        <w:rPr>
          <w:rFonts w:ascii="Times New Roman" w:hAnsi="Times New Roman" w:cs="Times New Roman"/>
        </w:rPr>
      </w:pPr>
      <w:r w:rsidRPr="002014A2">
        <w:rPr>
          <w:rFonts w:ascii="Times New Roman" w:hAnsi="Times New Roman" w:cs="Times New Roman"/>
        </w:rPr>
        <w:t>Vuestro poder ¿es del cielo o de los hombres?</w:t>
      </w:r>
      <w:r>
        <w:rPr>
          <w:rStyle w:val="Refdenotaalpie"/>
          <w:rFonts w:ascii="Times New Roman" w:hAnsi="Times New Roman" w:cs="Times New Roman"/>
        </w:rPr>
        <w:footnoteReference w:id="546"/>
      </w:r>
      <w:r w:rsidRPr="002014A2">
        <w:rPr>
          <w:rFonts w:ascii="Times New Roman" w:hAnsi="Times New Roman" w:cs="Times New Roman"/>
        </w:rPr>
        <w:t xml:space="preserve"> No e</w:t>
      </w:r>
      <w:r>
        <w:rPr>
          <w:rFonts w:ascii="Times New Roman" w:hAnsi="Times New Roman" w:cs="Times New Roman"/>
        </w:rPr>
        <w:t>s de los hombres, sino de Dios.</w:t>
      </w:r>
      <w:r w:rsidRPr="002014A2">
        <w:rPr>
          <w:rFonts w:ascii="Times New Roman" w:hAnsi="Times New Roman" w:cs="Times New Roman"/>
        </w:rPr>
        <w:t xml:space="preserve"> Pues ¿quién puede perdonar los pecados, sino sólo Dios?</w:t>
      </w:r>
      <w:r>
        <w:rPr>
          <w:rStyle w:val="Refdenotaalpie"/>
          <w:rFonts w:ascii="Times New Roman" w:hAnsi="Times New Roman" w:cs="Times New Roman"/>
        </w:rPr>
        <w:footnoteReference w:id="547"/>
      </w:r>
      <w:r w:rsidRPr="002014A2">
        <w:rPr>
          <w:rFonts w:ascii="Times New Roman" w:hAnsi="Times New Roman" w:cs="Times New Roman"/>
        </w:rPr>
        <w:t xml:space="preserve"> Y sin embargo, a vosotros se os ha concedido el poder de perdonar los pecados porque el Señor Dios de los dioses</w:t>
      </w:r>
      <w:r>
        <w:rPr>
          <w:rStyle w:val="Refdenotaalpie"/>
          <w:rFonts w:ascii="Times New Roman" w:hAnsi="Times New Roman" w:cs="Times New Roman"/>
        </w:rPr>
        <w:footnoteReference w:id="548"/>
      </w:r>
      <w:r w:rsidRPr="002014A2">
        <w:rPr>
          <w:rFonts w:ascii="Times New Roman" w:hAnsi="Times New Roman" w:cs="Times New Roman"/>
        </w:rPr>
        <w:t xml:space="preserve"> habló y dijo: </w:t>
      </w:r>
      <w:r w:rsidRPr="0053599C">
        <w:rPr>
          <w:rFonts w:ascii="Times New Roman" w:hAnsi="Times New Roman" w:cs="Times New Roman"/>
          <w:i/>
        </w:rPr>
        <w:t>Cuanto desatareis en la tierra será desatado en los cielos (Mt 18, 18)</w:t>
      </w:r>
      <w:r w:rsidRPr="002014A2">
        <w:rPr>
          <w:rFonts w:ascii="Times New Roman" w:hAnsi="Times New Roman" w:cs="Times New Roman"/>
        </w:rPr>
        <w:t>. Por este poder vuestro, Dios siempre es representado en la tierra por vosotros, quienes por la representación del único verdadero Dios sois designados dioses y lo sois, de modo que mediante vuestro ministerio Dios siempre está presente a los que lo buscan, no sólo con una presencia de majestad, sino por representación de su autoridad y de su poder.</w:t>
      </w:r>
    </w:p>
    <w:p w14:paraId="44524BF7" w14:textId="77777777" w:rsidR="008F460D" w:rsidRPr="0053599C" w:rsidRDefault="008F460D" w:rsidP="008F460D">
      <w:pPr>
        <w:spacing w:after="120" w:line="240" w:lineRule="auto"/>
        <w:ind w:firstLine="567"/>
        <w:jc w:val="both"/>
        <w:rPr>
          <w:rFonts w:ascii="Times New Roman" w:hAnsi="Times New Roman" w:cs="Times New Roman"/>
          <w:i/>
        </w:rPr>
      </w:pPr>
      <w:r w:rsidRPr="002014A2">
        <w:rPr>
          <w:rFonts w:ascii="Times New Roman" w:hAnsi="Times New Roman" w:cs="Times New Roman"/>
        </w:rPr>
        <w:t xml:space="preserve">Mirad cuánto honor debéis tributar a aquel que os dio un nombre tan honorable, pues por este </w:t>
      </w:r>
      <w:r>
        <w:rPr>
          <w:rFonts w:ascii="Times New Roman" w:hAnsi="Times New Roman" w:cs="Times New Roman"/>
        </w:rPr>
        <w:t>nombre sois temidos y honrados.</w:t>
      </w:r>
      <w:r w:rsidRPr="002014A2">
        <w:rPr>
          <w:rFonts w:ascii="Times New Roman" w:hAnsi="Times New Roman" w:cs="Times New Roman"/>
        </w:rPr>
        <w:t xml:space="preserve"> Debéis ser temidos como jueces, honrados como padres.  Debéis ser temidos por vuestro poder,</w:t>
      </w:r>
      <w:r>
        <w:rPr>
          <w:rFonts w:ascii="Times New Roman" w:hAnsi="Times New Roman" w:cs="Times New Roman"/>
        </w:rPr>
        <w:t xml:space="preserve"> honrados por vuestra santidad.</w:t>
      </w:r>
      <w:r w:rsidRPr="002014A2">
        <w:rPr>
          <w:rFonts w:ascii="Times New Roman" w:hAnsi="Times New Roman" w:cs="Times New Roman"/>
        </w:rPr>
        <w:t xml:space="preserve"> Si a alguno de vosotros le falta la santidad, ¡Dios no lo perm</w:t>
      </w:r>
      <w:r>
        <w:rPr>
          <w:rFonts w:ascii="Times New Roman" w:hAnsi="Times New Roman" w:cs="Times New Roman"/>
        </w:rPr>
        <w:t>ita!, tema porque Dios es juez.</w:t>
      </w:r>
      <w:r w:rsidRPr="002014A2">
        <w:rPr>
          <w:rFonts w:ascii="Times New Roman" w:hAnsi="Times New Roman" w:cs="Times New Roman"/>
        </w:rPr>
        <w:t xml:space="preserve"> Tema, porque Dios se levanta en la asamblea de los dioses,</w:t>
      </w:r>
      <w:r>
        <w:rPr>
          <w:rFonts w:ascii="Times New Roman" w:hAnsi="Times New Roman" w:cs="Times New Roman"/>
        </w:rPr>
        <w:t xml:space="preserve"> en medio de los dioses juzga</w:t>
      </w:r>
      <w:r>
        <w:rPr>
          <w:rStyle w:val="Refdenotaalpie"/>
          <w:rFonts w:ascii="Times New Roman" w:hAnsi="Times New Roman" w:cs="Times New Roman"/>
        </w:rPr>
        <w:footnoteReference w:id="549"/>
      </w:r>
      <w:r>
        <w:rPr>
          <w:rFonts w:ascii="Times New Roman" w:hAnsi="Times New Roman" w:cs="Times New Roman"/>
        </w:rPr>
        <w:t xml:space="preserve">. </w:t>
      </w:r>
      <w:r w:rsidRPr="002014A2">
        <w:rPr>
          <w:rFonts w:ascii="Times New Roman" w:hAnsi="Times New Roman" w:cs="Times New Roman"/>
        </w:rPr>
        <w:t>Cuando el Rey del cielo juzga a los reyes</w:t>
      </w:r>
      <w:r>
        <w:rPr>
          <w:rStyle w:val="Refdenotaalpie"/>
          <w:rFonts w:ascii="Times New Roman" w:hAnsi="Times New Roman" w:cs="Times New Roman"/>
        </w:rPr>
        <w:footnoteReference w:id="550"/>
      </w:r>
      <w:r w:rsidRPr="002014A2">
        <w:rPr>
          <w:rFonts w:ascii="Times New Roman" w:hAnsi="Times New Roman" w:cs="Times New Roman"/>
        </w:rPr>
        <w:t xml:space="preserve"> es decir a aquellos que deben regirse a sí mismos y regir a otros, juzga a dioses; pues conoce el Señor a los suyos, y no pueden ocultarse a sus ojos los que buscan sus propios intereses no los de Jesucristo</w:t>
      </w:r>
      <w:r>
        <w:rPr>
          <w:rStyle w:val="Refdenotaalpie"/>
          <w:rFonts w:ascii="Times New Roman" w:hAnsi="Times New Roman" w:cs="Times New Roman"/>
        </w:rPr>
        <w:footnoteReference w:id="551"/>
      </w:r>
      <w:r w:rsidRPr="002014A2">
        <w:rPr>
          <w:rFonts w:ascii="Times New Roman" w:hAnsi="Times New Roman" w:cs="Times New Roman"/>
        </w:rPr>
        <w:t>. Porque los que quieren los primeros divanes en los banquetes, y los primeros asientos en las sinagogas, los saludos en la plaza y que la gente los llame Rabbí</w:t>
      </w:r>
      <w:r>
        <w:rPr>
          <w:rStyle w:val="Refdenotaalpie"/>
          <w:rFonts w:ascii="Times New Roman" w:hAnsi="Times New Roman" w:cs="Times New Roman"/>
        </w:rPr>
        <w:footnoteReference w:id="552"/>
      </w:r>
      <w:r w:rsidRPr="002014A2">
        <w:rPr>
          <w:rFonts w:ascii="Times New Roman" w:hAnsi="Times New Roman" w:cs="Times New Roman"/>
        </w:rPr>
        <w:t>, los mercenarios, bandidos y ladrones, los que no entran por la puerta</w:t>
      </w:r>
      <w:r>
        <w:rPr>
          <w:rStyle w:val="Refdenotaalpie"/>
          <w:rFonts w:ascii="Times New Roman" w:hAnsi="Times New Roman" w:cs="Times New Roman"/>
        </w:rPr>
        <w:footnoteReference w:id="553"/>
      </w:r>
      <w:r w:rsidRPr="002014A2">
        <w:rPr>
          <w:rFonts w:ascii="Times New Roman" w:hAnsi="Times New Roman" w:cs="Times New Roman"/>
        </w:rPr>
        <w:t>, los cambistas, los que venden palomas en templo</w:t>
      </w:r>
      <w:r>
        <w:rPr>
          <w:rStyle w:val="Refdenotaalpie"/>
          <w:rFonts w:ascii="Times New Roman" w:hAnsi="Times New Roman" w:cs="Times New Roman"/>
        </w:rPr>
        <w:footnoteReference w:id="554"/>
      </w:r>
      <w:r w:rsidRPr="002014A2">
        <w:rPr>
          <w:rFonts w:ascii="Times New Roman" w:hAnsi="Times New Roman" w:cs="Times New Roman"/>
        </w:rPr>
        <w:t xml:space="preserve"> los perros mudos, malos obreros</w:t>
      </w:r>
      <w:r>
        <w:rPr>
          <w:rStyle w:val="Refdenotaalpie"/>
          <w:rFonts w:ascii="Times New Roman" w:hAnsi="Times New Roman" w:cs="Times New Roman"/>
        </w:rPr>
        <w:footnoteReference w:id="555"/>
      </w:r>
      <w:r w:rsidRPr="002014A2">
        <w:rPr>
          <w:rFonts w:ascii="Times New Roman" w:hAnsi="Times New Roman" w:cs="Times New Roman"/>
        </w:rPr>
        <w:t>, los pendencieros, los litigiosos</w:t>
      </w:r>
      <w:r>
        <w:rPr>
          <w:rStyle w:val="Refdenotaalpie"/>
          <w:rFonts w:ascii="Times New Roman" w:hAnsi="Times New Roman" w:cs="Times New Roman"/>
        </w:rPr>
        <w:footnoteReference w:id="556"/>
      </w:r>
      <w:r w:rsidRPr="002014A2">
        <w:rPr>
          <w:rFonts w:ascii="Times New Roman" w:hAnsi="Times New Roman" w:cs="Times New Roman"/>
        </w:rPr>
        <w:t>, los que no son sobrios ni castos, todo este género de dioses pareciera que debe ser c</w:t>
      </w:r>
      <w:r>
        <w:rPr>
          <w:rFonts w:ascii="Times New Roman" w:hAnsi="Times New Roman" w:cs="Times New Roman"/>
        </w:rPr>
        <w:t>ontado entre los falsos dioses.</w:t>
      </w:r>
      <w:r w:rsidRPr="002014A2">
        <w:rPr>
          <w:rFonts w:ascii="Times New Roman" w:hAnsi="Times New Roman" w:cs="Times New Roman"/>
        </w:rPr>
        <w:t xml:space="preserve"> Son simulacros de sacerdotes y como imágenes de dioses o ídol</w:t>
      </w:r>
      <w:r>
        <w:rPr>
          <w:rFonts w:ascii="Times New Roman" w:hAnsi="Times New Roman" w:cs="Times New Roman"/>
        </w:rPr>
        <w:t>os abominables en el templo.</w:t>
      </w:r>
      <w:r w:rsidRPr="002014A2">
        <w:rPr>
          <w:rFonts w:ascii="Times New Roman" w:hAnsi="Times New Roman" w:cs="Times New Roman"/>
        </w:rPr>
        <w:t xml:space="preserve"> De la misma manera que se ofrece indebidamente culto al Dios único verdadero mediante la idolatría del ídolo, así también usurpan indebidamente para sí el honor debido a los dioses, es decir a los sacerdotes santos, quienes se arrogan para sí el honor, no habiendo sid</w:t>
      </w:r>
      <w:r>
        <w:rPr>
          <w:rFonts w:ascii="Times New Roman" w:hAnsi="Times New Roman" w:cs="Times New Roman"/>
        </w:rPr>
        <w:t xml:space="preserve">o </w:t>
      </w:r>
      <w:r>
        <w:rPr>
          <w:rFonts w:ascii="Times New Roman" w:hAnsi="Times New Roman" w:cs="Times New Roman"/>
        </w:rPr>
        <w:lastRenderedPageBreak/>
        <w:t>llamados por Dios como Aarón.</w:t>
      </w:r>
      <w:r w:rsidRPr="002014A2">
        <w:rPr>
          <w:rFonts w:ascii="Times New Roman" w:hAnsi="Times New Roman" w:cs="Times New Roman"/>
        </w:rPr>
        <w:t xml:space="preserve"> A esto parece referirse lo que está escrito: </w:t>
      </w:r>
      <w:r w:rsidRPr="0053599C">
        <w:rPr>
          <w:rFonts w:ascii="Times New Roman" w:hAnsi="Times New Roman" w:cs="Times New Roman"/>
          <w:i/>
        </w:rPr>
        <w:t>Quien tributa honor a un necio, es como quien echa una piedra en el montón de Mercurio (Pr 26, 8).</w:t>
      </w:r>
    </w:p>
    <w:p w14:paraId="2439251D" w14:textId="77777777" w:rsidR="008F460D" w:rsidRPr="002014A2" w:rsidRDefault="008F460D" w:rsidP="008F460D">
      <w:pPr>
        <w:spacing w:after="120" w:line="240" w:lineRule="auto"/>
        <w:ind w:firstLine="567"/>
        <w:jc w:val="both"/>
        <w:rPr>
          <w:rFonts w:ascii="Times New Roman" w:hAnsi="Times New Roman" w:cs="Times New Roman"/>
        </w:rPr>
      </w:pPr>
      <w:r w:rsidRPr="002014A2">
        <w:rPr>
          <w:rFonts w:ascii="Times New Roman" w:hAnsi="Times New Roman" w:cs="Times New Roman"/>
        </w:rPr>
        <w:t>Y sin embargo en cada sacerdote se encuentra el ministerio santo, y el sacramento del sacerdocio honorable: no nos está permitido tocar a los ungidos del Señor</w:t>
      </w:r>
      <w:r>
        <w:rPr>
          <w:rStyle w:val="Refdenotaalpie"/>
          <w:rFonts w:ascii="Times New Roman" w:hAnsi="Times New Roman" w:cs="Times New Roman"/>
        </w:rPr>
        <w:footnoteReference w:id="557"/>
      </w:r>
      <w:r w:rsidRPr="002014A2">
        <w:rPr>
          <w:rFonts w:ascii="Times New Roman" w:hAnsi="Times New Roman" w:cs="Times New Roman"/>
        </w:rPr>
        <w:t>, ni juzgar a los jueces instituidos por Dios; hay alguien que busca y juzga</w:t>
      </w:r>
      <w:r>
        <w:rPr>
          <w:rStyle w:val="Refdenotaalpie"/>
          <w:rFonts w:ascii="Times New Roman" w:hAnsi="Times New Roman" w:cs="Times New Roman"/>
        </w:rPr>
        <w:footnoteReference w:id="558"/>
      </w:r>
      <w:r w:rsidRPr="002014A2">
        <w:rPr>
          <w:rFonts w:ascii="Times New Roman" w:hAnsi="Times New Roman" w:cs="Times New Roman"/>
        </w:rPr>
        <w:t>. Dios es quien juzga a los dioses</w:t>
      </w:r>
      <w:r>
        <w:rPr>
          <w:rStyle w:val="Refdenotaalpie"/>
          <w:rFonts w:ascii="Times New Roman" w:hAnsi="Times New Roman" w:cs="Times New Roman"/>
        </w:rPr>
        <w:footnoteReference w:id="559"/>
      </w:r>
      <w:r w:rsidRPr="002014A2">
        <w:rPr>
          <w:rFonts w:ascii="Times New Roman" w:hAnsi="Times New Roman" w:cs="Times New Roman"/>
        </w:rPr>
        <w:t>. Todos los vicios por sí y en sí están sometidos a pública reprensión, puesto que están condenados de antemano por el juicio divino; pero no está permitido acusar abiertamente o condenar en público aquí y allá a las personas por sus propios vicios o a los vicios en las propias personas.</w:t>
      </w:r>
    </w:p>
    <w:p w14:paraId="3F518FF8" w14:textId="77777777" w:rsidR="008F460D" w:rsidRPr="002014A2" w:rsidRDefault="008F460D" w:rsidP="008F460D">
      <w:pPr>
        <w:spacing w:after="0" w:line="240" w:lineRule="auto"/>
        <w:ind w:firstLine="567"/>
        <w:jc w:val="both"/>
        <w:rPr>
          <w:rFonts w:ascii="Times New Roman" w:hAnsi="Times New Roman" w:cs="Times New Roman"/>
        </w:rPr>
      </w:pPr>
      <w:r w:rsidRPr="002014A2">
        <w:rPr>
          <w:rFonts w:ascii="Times New Roman" w:hAnsi="Times New Roman" w:cs="Times New Roman"/>
        </w:rPr>
        <w:t>Y vosotros, sacerdotes del Señor, que como conviene a ministros de Cristo tributáis reverencia al poder que vosotros tenéis, mirad en toda justicia y santidad cuánta es vuestra dignidad. Porque sois más que hombres, sois ángeles de Dios, y como esos ángeles segadores que quitáis de su Reino todos los escándalos</w:t>
      </w:r>
      <w:r>
        <w:rPr>
          <w:rStyle w:val="Refdenotaalpie"/>
          <w:rFonts w:ascii="Times New Roman" w:hAnsi="Times New Roman" w:cs="Times New Roman"/>
        </w:rPr>
        <w:footnoteReference w:id="560"/>
      </w:r>
      <w:r w:rsidRPr="002014A2">
        <w:rPr>
          <w:rFonts w:ascii="Times New Roman" w:hAnsi="Times New Roman" w:cs="Times New Roman"/>
        </w:rPr>
        <w:t>. Hasta el presente sois más que ángeles, porque así como por nombre sois dioses, así también por el honor sois excelsos.</w:t>
      </w:r>
    </w:p>
    <w:p w14:paraId="370CED0B" w14:textId="77777777" w:rsidR="008F460D" w:rsidRPr="002014A2" w:rsidRDefault="008F460D" w:rsidP="008F460D">
      <w:pPr>
        <w:spacing w:after="0" w:line="240" w:lineRule="auto"/>
        <w:ind w:firstLine="567"/>
        <w:jc w:val="both"/>
        <w:rPr>
          <w:rFonts w:ascii="Times New Roman" w:hAnsi="Times New Roman" w:cs="Times New Roman"/>
        </w:rPr>
      </w:pPr>
    </w:p>
    <w:p w14:paraId="05EE9192" w14:textId="77777777" w:rsidR="008F460D" w:rsidRPr="009F75C2" w:rsidRDefault="008F460D" w:rsidP="008F460D">
      <w:pPr>
        <w:spacing w:after="120" w:line="240" w:lineRule="auto"/>
        <w:jc w:val="both"/>
        <w:rPr>
          <w:rFonts w:ascii="Times New Roman" w:hAnsi="Times New Roman" w:cs="Times New Roman"/>
          <w:b/>
        </w:rPr>
      </w:pPr>
      <w:r w:rsidRPr="009F75C2">
        <w:rPr>
          <w:rFonts w:ascii="Times New Roman" w:hAnsi="Times New Roman" w:cs="Times New Roman"/>
          <w:b/>
        </w:rPr>
        <w:t>El sacerdote está por debajo de los otros</w:t>
      </w:r>
    </w:p>
    <w:p w14:paraId="2C5347F6" w14:textId="77777777" w:rsidR="008F460D" w:rsidRPr="002014A2" w:rsidRDefault="008F460D" w:rsidP="008F460D">
      <w:pPr>
        <w:spacing w:after="120" w:line="240" w:lineRule="auto"/>
        <w:ind w:firstLine="567"/>
        <w:jc w:val="both"/>
        <w:rPr>
          <w:rFonts w:ascii="Times New Roman" w:hAnsi="Times New Roman" w:cs="Times New Roman"/>
        </w:rPr>
      </w:pPr>
      <w:r w:rsidRPr="002014A2">
        <w:rPr>
          <w:rFonts w:ascii="Times New Roman" w:hAnsi="Times New Roman" w:cs="Times New Roman"/>
        </w:rPr>
        <w:t>Mirad vuestra dignidad y que estáis por encima de los otros; mirad ahora, y de nuevo os lo digo, mirad vuestra condición humilde, la obligación de vuestro servicio, y que estáis por debaj</w:t>
      </w:r>
      <w:r>
        <w:rPr>
          <w:rFonts w:ascii="Times New Roman" w:hAnsi="Times New Roman" w:cs="Times New Roman"/>
        </w:rPr>
        <w:t>o de los otros.</w:t>
      </w:r>
      <w:r w:rsidRPr="002014A2">
        <w:rPr>
          <w:rFonts w:ascii="Times New Roman" w:hAnsi="Times New Roman" w:cs="Times New Roman"/>
        </w:rPr>
        <w:t xml:space="preserve"> Si queréis oír, que diga primero el Profeta lo que sois, para que yo no parezca ofensivo con vosotros. Cuando habla al Señor le dice: </w:t>
      </w:r>
      <w:r w:rsidRPr="009F75C2">
        <w:rPr>
          <w:rFonts w:ascii="Times New Roman" w:hAnsi="Times New Roman" w:cs="Times New Roman"/>
          <w:i/>
        </w:rPr>
        <w:t>Del fruto de tus obras se sacia la tierra; haces brotar el heno para el ganado, y la hierba para el uso del hombre (Sal 103, 14-15).</w:t>
      </w:r>
      <w:r w:rsidRPr="002014A2">
        <w:rPr>
          <w:rFonts w:ascii="Times New Roman" w:hAnsi="Times New Roman" w:cs="Times New Roman"/>
        </w:rPr>
        <w:t xml:space="preserve"> He aquí lo que sois, animale</w:t>
      </w:r>
      <w:r>
        <w:rPr>
          <w:rFonts w:ascii="Times New Roman" w:hAnsi="Times New Roman" w:cs="Times New Roman"/>
        </w:rPr>
        <w:t>s y al servicio de los hombres.</w:t>
      </w:r>
      <w:r w:rsidRPr="002014A2">
        <w:rPr>
          <w:rFonts w:ascii="Times New Roman" w:hAnsi="Times New Roman" w:cs="Times New Roman"/>
        </w:rPr>
        <w:t xml:space="preserve"> Desde tan alto habéis caído precipitadamente hasta tan bajo, como está escrito: </w:t>
      </w:r>
      <w:r w:rsidRPr="009F75C2">
        <w:rPr>
          <w:rFonts w:ascii="Times New Roman" w:hAnsi="Times New Roman" w:cs="Times New Roman"/>
          <w:i/>
        </w:rPr>
        <w:t>Suben hasta los cielos y bajan hasta los abismos (Sal 106, 26)</w:t>
      </w:r>
      <w:r>
        <w:rPr>
          <w:rFonts w:ascii="Times New Roman" w:hAnsi="Times New Roman" w:cs="Times New Roman"/>
        </w:rPr>
        <w:t xml:space="preserve">. </w:t>
      </w:r>
      <w:r w:rsidRPr="002014A2">
        <w:rPr>
          <w:rFonts w:ascii="Times New Roman" w:hAnsi="Times New Roman" w:cs="Times New Roman"/>
        </w:rPr>
        <w:t xml:space="preserve">Y también en otro pasaje está escrito: </w:t>
      </w:r>
      <w:r w:rsidRPr="009F75C2">
        <w:rPr>
          <w:rFonts w:ascii="Times New Roman" w:hAnsi="Times New Roman" w:cs="Times New Roman"/>
          <w:i/>
        </w:rPr>
        <w:t>Como gigantes gimen bajo las aguas, como todos los que viven con ellos (Jb 26, 5</w:t>
      </w:r>
      <w:r w:rsidRPr="002014A2">
        <w:rPr>
          <w:rFonts w:ascii="Times New Roman" w:hAnsi="Times New Roman" w:cs="Times New Roman"/>
        </w:rPr>
        <w:t>). Vosotros sois como gigantes, de más alta estatura que los demás según la preeminencia de vuestra dignidad y gemís bajo las aguas de los pueblos, abrumados por los múltiples cuidados y preocupaciones. Así como están los cielos elevados sobre la tierra</w:t>
      </w:r>
      <w:r>
        <w:rPr>
          <w:rStyle w:val="Refdenotaalpie"/>
          <w:rFonts w:ascii="Times New Roman" w:hAnsi="Times New Roman" w:cs="Times New Roman"/>
        </w:rPr>
        <w:footnoteReference w:id="561"/>
      </w:r>
      <w:r w:rsidRPr="002014A2">
        <w:rPr>
          <w:rFonts w:ascii="Times New Roman" w:hAnsi="Times New Roman" w:cs="Times New Roman"/>
        </w:rPr>
        <w:t xml:space="preserve"> así también están elevados los dioses sobre los animales, es decir vosotros sobre vosotros mismos.</w:t>
      </w:r>
    </w:p>
    <w:p w14:paraId="11FC6B82" w14:textId="77777777" w:rsidR="008F460D" w:rsidRPr="002014A2" w:rsidRDefault="008F460D" w:rsidP="008F460D">
      <w:pPr>
        <w:spacing w:after="120" w:line="240" w:lineRule="auto"/>
        <w:ind w:firstLine="567"/>
        <w:jc w:val="both"/>
        <w:rPr>
          <w:rFonts w:ascii="Times New Roman" w:hAnsi="Times New Roman" w:cs="Times New Roman"/>
        </w:rPr>
      </w:pPr>
      <w:r w:rsidRPr="002014A2">
        <w:rPr>
          <w:rFonts w:ascii="Times New Roman" w:hAnsi="Times New Roman" w:cs="Times New Roman"/>
        </w:rPr>
        <w:t>Vosotros sois dioses, guías de almas entre todas las cosas que debéis atender; considerad con el mayor esmero cuán difícil es gobernar almas y acomodarse al modo de ser de cada uno, adaptarse a todos, de modo de no diferir en nada de los servidores, cu</w:t>
      </w:r>
      <w:r>
        <w:rPr>
          <w:rFonts w:ascii="Times New Roman" w:hAnsi="Times New Roman" w:cs="Times New Roman"/>
        </w:rPr>
        <w:t>ando sois los señores de todos.</w:t>
      </w:r>
      <w:r w:rsidRPr="002014A2">
        <w:rPr>
          <w:rFonts w:ascii="Times New Roman" w:hAnsi="Times New Roman" w:cs="Times New Roman"/>
        </w:rPr>
        <w:t xml:space="preserve"> Por lo cual quien es mayor entre vosotros que se haga como el menor</w:t>
      </w:r>
      <w:r>
        <w:rPr>
          <w:rStyle w:val="Refdenotaalpie"/>
          <w:rFonts w:ascii="Times New Roman" w:hAnsi="Times New Roman" w:cs="Times New Roman"/>
        </w:rPr>
        <w:footnoteReference w:id="562"/>
      </w:r>
      <w:r w:rsidRPr="002014A2">
        <w:rPr>
          <w:rFonts w:ascii="Times New Roman" w:hAnsi="Times New Roman" w:cs="Times New Roman"/>
        </w:rPr>
        <w:t xml:space="preserve">, no se turbe porque se lo llame siervo de los siervos de Dios.  Cuál es la ley de esta servidumbre lo indica el Apóstol que dice: </w:t>
      </w:r>
      <w:r w:rsidRPr="009F75C2">
        <w:rPr>
          <w:rFonts w:ascii="Times New Roman" w:hAnsi="Times New Roman" w:cs="Times New Roman"/>
          <w:i/>
        </w:rPr>
        <w:t>Siendo libre de todos, me hice siervo de todos. Me he hecho todo a todos, para salvar a todos (1 Co 9, 19</w:t>
      </w:r>
      <w:r>
        <w:rPr>
          <w:rFonts w:ascii="Times New Roman" w:hAnsi="Times New Roman" w:cs="Times New Roman"/>
          <w:i/>
        </w:rPr>
        <w:t xml:space="preserve"> y </w:t>
      </w:r>
      <w:r w:rsidRPr="009F75C2">
        <w:rPr>
          <w:rFonts w:ascii="Times New Roman" w:hAnsi="Times New Roman" w:cs="Times New Roman"/>
          <w:i/>
        </w:rPr>
        <w:t>22).</w:t>
      </w:r>
    </w:p>
    <w:p w14:paraId="1BB5041D" w14:textId="77777777" w:rsidR="008F460D" w:rsidRPr="002014A2" w:rsidRDefault="008F460D" w:rsidP="008F460D">
      <w:pPr>
        <w:spacing w:after="120" w:line="240" w:lineRule="auto"/>
        <w:ind w:firstLine="567"/>
        <w:jc w:val="both"/>
        <w:rPr>
          <w:rFonts w:ascii="Times New Roman" w:hAnsi="Times New Roman" w:cs="Times New Roman"/>
        </w:rPr>
      </w:pPr>
      <w:r w:rsidRPr="002014A2">
        <w:rPr>
          <w:rFonts w:ascii="Times New Roman" w:hAnsi="Times New Roman" w:cs="Times New Roman"/>
        </w:rPr>
        <w:t>Para demostrar la razón de esta servidumbre tenemos también lo que está escrito</w:t>
      </w:r>
      <w:r w:rsidRPr="00ED3F00">
        <w:rPr>
          <w:rFonts w:ascii="Times New Roman" w:hAnsi="Times New Roman" w:cs="Times New Roman"/>
          <w:i/>
        </w:rPr>
        <w:t>: Cuanto más grande seas, humíllate en todo (Ecli 3,20)</w:t>
      </w:r>
      <w:r w:rsidRPr="002014A2">
        <w:rPr>
          <w:rFonts w:ascii="Times New Roman" w:hAnsi="Times New Roman" w:cs="Times New Roman"/>
        </w:rPr>
        <w:t xml:space="preserve">. Como si dijera: según la grandeza de la dignidad igual sea la medida de la humildad. La humildad en el honor, es el honor del propio honor y la dignidad de la dignidad. Toda dignidad es indigna del nombre de dignidad, si desdeña lo humilde. Porque la humildad, así como es causa del honor, así también es guardiana del mismo. Puesto que toda promoción del honor, que procede de acuerdo a su orden, comienza por la humildad y se consuma en el ensalzamiento. El que se humilla será ensalzado, siempre que no se humille para ser ensalzado, sino más bien que se humille para no ser ensalzado. Digo ante el mundo, </w:t>
      </w:r>
      <w:r>
        <w:rPr>
          <w:rFonts w:ascii="Times New Roman" w:hAnsi="Times New Roman" w:cs="Times New Roman"/>
        </w:rPr>
        <w:t xml:space="preserve">pues será ensalzado ante Dios. </w:t>
      </w:r>
      <w:r w:rsidRPr="002014A2">
        <w:rPr>
          <w:rFonts w:ascii="Times New Roman" w:hAnsi="Times New Roman" w:cs="Times New Roman"/>
        </w:rPr>
        <w:t>El que es verdadero humilde no ambiciona el honor; cuando recibe el honor, no arrebata el honor mediante la ambición, sino que a causa de su humildad es arrebatado hacia el honor, a fin de que no sea él mismo raptor del honor, sino que es c</w:t>
      </w:r>
      <w:r>
        <w:rPr>
          <w:rFonts w:ascii="Times New Roman" w:hAnsi="Times New Roman" w:cs="Times New Roman"/>
        </w:rPr>
        <w:t>omo raptado por el mismo honor.</w:t>
      </w:r>
      <w:r w:rsidRPr="002014A2">
        <w:rPr>
          <w:rFonts w:ascii="Times New Roman" w:hAnsi="Times New Roman" w:cs="Times New Roman"/>
        </w:rPr>
        <w:t xml:space="preserve"> La humildad sin el honor, proporciona para sí el honor; el honor sin la humilda</w:t>
      </w:r>
      <w:r>
        <w:rPr>
          <w:rFonts w:ascii="Times New Roman" w:hAnsi="Times New Roman" w:cs="Times New Roman"/>
        </w:rPr>
        <w:t xml:space="preserve">d conduce a sí a la confusión. </w:t>
      </w:r>
      <w:r w:rsidRPr="002014A2">
        <w:rPr>
          <w:rFonts w:ascii="Times New Roman" w:hAnsi="Times New Roman" w:cs="Times New Roman"/>
        </w:rPr>
        <w:t>Así como la humildad se anticipa dignamente al honor, así también dignamente lo gu</w:t>
      </w:r>
      <w:r>
        <w:rPr>
          <w:rFonts w:ascii="Times New Roman" w:hAnsi="Times New Roman" w:cs="Times New Roman"/>
        </w:rPr>
        <w:t>arda.</w:t>
      </w:r>
      <w:r w:rsidRPr="002014A2">
        <w:rPr>
          <w:rFonts w:ascii="Times New Roman" w:hAnsi="Times New Roman" w:cs="Times New Roman"/>
        </w:rPr>
        <w:t xml:space="preserve"> Por lo tanto, procuren los que están en el honor mostrarse humildes en todo a ejemplo de Cristo, que como maestro de humildad, aunque era el superior, se hizo como el servidor; aunque era el primero, se hizo como el último y se inclinó hasta los pies de los discípulos.</w:t>
      </w:r>
    </w:p>
    <w:p w14:paraId="0A6B949F" w14:textId="77777777" w:rsidR="008F460D" w:rsidRPr="002014A2" w:rsidRDefault="008F460D" w:rsidP="008F460D">
      <w:pPr>
        <w:spacing w:after="0" w:line="240" w:lineRule="auto"/>
        <w:ind w:firstLine="567"/>
        <w:jc w:val="both"/>
        <w:rPr>
          <w:rFonts w:ascii="Times New Roman" w:hAnsi="Times New Roman" w:cs="Times New Roman"/>
        </w:rPr>
      </w:pPr>
      <w:r w:rsidRPr="002014A2">
        <w:rPr>
          <w:rFonts w:ascii="Times New Roman" w:hAnsi="Times New Roman" w:cs="Times New Roman"/>
        </w:rPr>
        <w:t>Por el ejemplo de su humildad como por una carga pesada, Cristo os abaja hasta las cosas humildes para que estéis sometid</w:t>
      </w:r>
      <w:r>
        <w:rPr>
          <w:rFonts w:ascii="Times New Roman" w:hAnsi="Times New Roman" w:cs="Times New Roman"/>
        </w:rPr>
        <w:t>os también a vuestros súbditos.</w:t>
      </w:r>
      <w:r w:rsidRPr="002014A2">
        <w:rPr>
          <w:rFonts w:ascii="Times New Roman" w:hAnsi="Times New Roman" w:cs="Times New Roman"/>
        </w:rPr>
        <w:t xml:space="preserve"> Por eso sentid en vosotros lo que también sintió Cristo Jesús, </w:t>
      </w:r>
      <w:r w:rsidRPr="002014A2">
        <w:rPr>
          <w:rFonts w:ascii="Times New Roman" w:hAnsi="Times New Roman" w:cs="Times New Roman"/>
        </w:rPr>
        <w:lastRenderedPageBreak/>
        <w:t>quien existiendo en la forma de Dios, se anonadó a sí mismo tomando la forma de siervo</w:t>
      </w:r>
      <w:r>
        <w:rPr>
          <w:rStyle w:val="Refdenotaalpie"/>
          <w:rFonts w:ascii="Times New Roman" w:hAnsi="Times New Roman" w:cs="Times New Roman"/>
        </w:rPr>
        <w:footnoteReference w:id="563"/>
      </w:r>
      <w:r>
        <w:rPr>
          <w:rFonts w:ascii="Times New Roman" w:hAnsi="Times New Roman" w:cs="Times New Roman"/>
        </w:rPr>
        <w:t>.</w:t>
      </w:r>
      <w:r w:rsidRPr="002014A2">
        <w:rPr>
          <w:rFonts w:ascii="Times New Roman" w:hAnsi="Times New Roman" w:cs="Times New Roman"/>
        </w:rPr>
        <w:t xml:space="preserve"> Y vosotros sois dioses, anonadaos a vosotros mismos y tomad la forma de siervo para que entre tanto os hagáis como hombres para los hombres, débiles con los débiles, asumiendo en vosotros mismos las necesidades y las debilidades de todos como aquel que dice: ¿</w:t>
      </w:r>
      <w:r w:rsidRPr="00ED3F00">
        <w:rPr>
          <w:rFonts w:ascii="Times New Roman" w:hAnsi="Times New Roman" w:cs="Times New Roman"/>
          <w:i/>
        </w:rPr>
        <w:t>Quién desfallece que no desfallezca yo? ¿Quién se escandaliza que yo no me abrase? (2 Co 11, 29).</w:t>
      </w:r>
      <w:r>
        <w:rPr>
          <w:rFonts w:ascii="Times New Roman" w:hAnsi="Times New Roman" w:cs="Times New Roman"/>
        </w:rPr>
        <w:t xml:space="preserve"> </w:t>
      </w:r>
      <w:r w:rsidRPr="002014A2">
        <w:rPr>
          <w:rFonts w:ascii="Times New Roman" w:hAnsi="Times New Roman" w:cs="Times New Roman"/>
        </w:rPr>
        <w:t>Conviene que vosotros trabajéis más que todos</w:t>
      </w:r>
      <w:r>
        <w:rPr>
          <w:rStyle w:val="Refdenotaalpie"/>
          <w:rFonts w:ascii="Times New Roman" w:hAnsi="Times New Roman" w:cs="Times New Roman"/>
        </w:rPr>
        <w:footnoteReference w:id="564"/>
      </w:r>
      <w:r w:rsidRPr="002014A2">
        <w:rPr>
          <w:rFonts w:ascii="Times New Roman" w:hAnsi="Times New Roman" w:cs="Times New Roman"/>
        </w:rPr>
        <w:t xml:space="preserve"> porque trabajáis por todos. Porque no sólo sois servidores de los hombres, sino también sus siervos, como bueyes que trituran, como animales de carga que por su trabajo están al servicio de las necesidades de los hombres.</w:t>
      </w:r>
    </w:p>
    <w:p w14:paraId="5C314132" w14:textId="77777777" w:rsidR="008F460D" w:rsidRPr="002014A2" w:rsidRDefault="008F460D" w:rsidP="008F460D">
      <w:pPr>
        <w:spacing w:after="0" w:line="240" w:lineRule="auto"/>
        <w:ind w:firstLine="567"/>
        <w:jc w:val="both"/>
        <w:rPr>
          <w:rFonts w:ascii="Times New Roman" w:hAnsi="Times New Roman" w:cs="Times New Roman"/>
        </w:rPr>
      </w:pPr>
    </w:p>
    <w:p w14:paraId="689F0629" w14:textId="77777777" w:rsidR="008F460D" w:rsidRDefault="008F460D" w:rsidP="008F460D">
      <w:pPr>
        <w:spacing w:after="0" w:line="240" w:lineRule="auto"/>
        <w:jc w:val="both"/>
        <w:rPr>
          <w:rFonts w:ascii="Times New Roman" w:hAnsi="Times New Roman" w:cs="Times New Roman"/>
          <w:b/>
        </w:rPr>
      </w:pPr>
      <w:r w:rsidRPr="00ED3F00">
        <w:rPr>
          <w:rFonts w:ascii="Times New Roman" w:hAnsi="Times New Roman" w:cs="Times New Roman"/>
          <w:b/>
        </w:rPr>
        <w:t xml:space="preserve">El sacerdote debe darse por entero, </w:t>
      </w:r>
    </w:p>
    <w:p w14:paraId="37BC3B6C" w14:textId="77777777" w:rsidR="008F460D" w:rsidRPr="00ED3F00" w:rsidRDefault="008F460D" w:rsidP="008F460D">
      <w:pPr>
        <w:spacing w:after="120" w:line="240" w:lineRule="auto"/>
        <w:jc w:val="both"/>
        <w:rPr>
          <w:rFonts w:ascii="Times New Roman" w:hAnsi="Times New Roman" w:cs="Times New Roman"/>
          <w:b/>
        </w:rPr>
      </w:pPr>
      <w:r w:rsidRPr="00ED3F00">
        <w:rPr>
          <w:rFonts w:ascii="Times New Roman" w:hAnsi="Times New Roman" w:cs="Times New Roman"/>
          <w:b/>
        </w:rPr>
        <w:t>prodigarse a sí mismo por los otros</w:t>
      </w:r>
    </w:p>
    <w:p w14:paraId="4B40609F" w14:textId="77777777" w:rsidR="008F460D" w:rsidRPr="002014A2" w:rsidRDefault="008F460D" w:rsidP="008F460D">
      <w:pPr>
        <w:spacing w:after="0" w:line="240" w:lineRule="auto"/>
        <w:ind w:firstLine="567"/>
        <w:jc w:val="both"/>
        <w:rPr>
          <w:rFonts w:ascii="Times New Roman" w:hAnsi="Times New Roman" w:cs="Times New Roman"/>
        </w:rPr>
      </w:pPr>
      <w:r w:rsidRPr="002014A2">
        <w:rPr>
          <w:rFonts w:ascii="Times New Roman" w:hAnsi="Times New Roman" w:cs="Times New Roman"/>
        </w:rPr>
        <w:t>Si buscáis el don, la tierra de los siervos que os están sometidos produce a su tiempo el heno y la hierba que se o</w:t>
      </w:r>
      <w:r>
        <w:rPr>
          <w:rFonts w:ascii="Times New Roman" w:hAnsi="Times New Roman" w:cs="Times New Roman"/>
        </w:rPr>
        <w:t>s deben y que tenéis y poseéis.</w:t>
      </w:r>
      <w:r w:rsidRPr="002014A2">
        <w:rPr>
          <w:rFonts w:ascii="Times New Roman" w:hAnsi="Times New Roman" w:cs="Times New Roman"/>
        </w:rPr>
        <w:t xml:space="preserve"> Si buscáis el fruto y no el don y decís con el Apóstol: </w:t>
      </w:r>
      <w:r w:rsidRPr="00ED3F00">
        <w:rPr>
          <w:rFonts w:ascii="Times New Roman" w:hAnsi="Times New Roman" w:cs="Times New Roman"/>
          <w:i/>
        </w:rPr>
        <w:t>No busco el don, sino el fruto (Flp 4, 17),</w:t>
      </w:r>
      <w:r w:rsidRPr="002014A2">
        <w:rPr>
          <w:rFonts w:ascii="Times New Roman" w:hAnsi="Times New Roman" w:cs="Times New Roman"/>
        </w:rPr>
        <w:t xml:space="preserve"> debe abundar en vuestra tierra el fruto de la justicia </w:t>
      </w:r>
      <w:r>
        <w:rPr>
          <w:rFonts w:ascii="Times New Roman" w:hAnsi="Times New Roman" w:cs="Times New Roman"/>
        </w:rPr>
        <w:t>como en la agricultura de Dios.</w:t>
      </w:r>
      <w:r w:rsidRPr="002014A2">
        <w:rPr>
          <w:rFonts w:ascii="Times New Roman" w:hAnsi="Times New Roman" w:cs="Times New Roman"/>
        </w:rPr>
        <w:t xml:space="preserve"> Por vuestro ministerio se os deben el heno y la </w:t>
      </w:r>
      <w:r>
        <w:rPr>
          <w:rFonts w:ascii="Times New Roman" w:hAnsi="Times New Roman" w:cs="Times New Roman"/>
        </w:rPr>
        <w:t>hierba; y vosotros ¿qué debéis?</w:t>
      </w:r>
      <w:r w:rsidRPr="002014A2">
        <w:rPr>
          <w:rFonts w:ascii="Times New Roman" w:hAnsi="Times New Roman" w:cs="Times New Roman"/>
        </w:rPr>
        <w:t xml:space="preserve"> En primer lugar, todo lo vuestro, después a vosotros mismos, todo lo que podéis, todo lo </w:t>
      </w:r>
      <w:r>
        <w:rPr>
          <w:rFonts w:ascii="Times New Roman" w:hAnsi="Times New Roman" w:cs="Times New Roman"/>
        </w:rPr>
        <w:t>que sois.</w:t>
      </w:r>
      <w:r w:rsidRPr="002014A2">
        <w:rPr>
          <w:rFonts w:ascii="Times New Roman" w:hAnsi="Times New Roman" w:cs="Times New Roman"/>
        </w:rPr>
        <w:t xml:space="preserve"> Finalmente, vuestras almas en favor de las almas que os han sido encomendadas, y muy gustosamente, como aquel que dice: </w:t>
      </w:r>
      <w:r w:rsidRPr="00ED3F00">
        <w:rPr>
          <w:rFonts w:ascii="Times New Roman" w:hAnsi="Times New Roman" w:cs="Times New Roman"/>
          <w:i/>
        </w:rPr>
        <w:t>Muy gustosamente gastaré y me desgastaré yo mismo todo entero por vuestras almas (2 Co 12, 15)</w:t>
      </w:r>
      <w:r>
        <w:rPr>
          <w:rFonts w:ascii="Times New Roman" w:hAnsi="Times New Roman" w:cs="Times New Roman"/>
        </w:rPr>
        <w:t>.</w:t>
      </w:r>
      <w:r w:rsidRPr="002014A2">
        <w:rPr>
          <w:rFonts w:ascii="Times New Roman" w:hAnsi="Times New Roman" w:cs="Times New Roman"/>
        </w:rPr>
        <w:t xml:space="preserve"> Os debéis, no como a una parte del rebaño que se os ha encomendado, sino a todo el rebaño; como a todos y a cada uno, a los sabios y a los ignorantes</w:t>
      </w:r>
      <w:r>
        <w:rPr>
          <w:rStyle w:val="Refdenotaalpie"/>
          <w:rFonts w:ascii="Times New Roman" w:hAnsi="Times New Roman" w:cs="Times New Roman"/>
        </w:rPr>
        <w:footnoteReference w:id="565"/>
      </w:r>
      <w:r>
        <w:rPr>
          <w:rFonts w:ascii="Times New Roman" w:hAnsi="Times New Roman" w:cs="Times New Roman"/>
        </w:rPr>
        <w:t xml:space="preserve">. </w:t>
      </w:r>
      <w:r w:rsidRPr="002014A2">
        <w:rPr>
          <w:rFonts w:ascii="Times New Roman" w:hAnsi="Times New Roman" w:cs="Times New Roman"/>
        </w:rPr>
        <w:t>De todos habéis de dar razón.</w:t>
      </w:r>
    </w:p>
    <w:p w14:paraId="7FC78B0D" w14:textId="77777777" w:rsidR="008F460D" w:rsidRPr="002014A2" w:rsidRDefault="008F460D" w:rsidP="008F460D">
      <w:pPr>
        <w:spacing w:after="0" w:line="240" w:lineRule="auto"/>
        <w:ind w:firstLine="567"/>
        <w:jc w:val="both"/>
        <w:rPr>
          <w:rFonts w:ascii="Times New Roman" w:hAnsi="Times New Roman" w:cs="Times New Roman"/>
        </w:rPr>
      </w:pPr>
    </w:p>
    <w:p w14:paraId="252E6304" w14:textId="77777777" w:rsidR="008F460D" w:rsidRDefault="008F460D" w:rsidP="008F460D">
      <w:pPr>
        <w:spacing w:after="0" w:line="240" w:lineRule="auto"/>
        <w:jc w:val="both"/>
        <w:rPr>
          <w:rFonts w:ascii="Times New Roman" w:hAnsi="Times New Roman" w:cs="Times New Roman"/>
          <w:b/>
        </w:rPr>
      </w:pPr>
      <w:r w:rsidRPr="002D033D">
        <w:rPr>
          <w:rFonts w:ascii="Times New Roman" w:hAnsi="Times New Roman" w:cs="Times New Roman"/>
          <w:b/>
        </w:rPr>
        <w:t xml:space="preserve">Los sacerdotes sin vocación </w:t>
      </w:r>
    </w:p>
    <w:p w14:paraId="7F995C80" w14:textId="77777777" w:rsidR="008F460D" w:rsidRPr="002D033D" w:rsidRDefault="008F460D" w:rsidP="008F460D">
      <w:pPr>
        <w:spacing w:after="120" w:line="240" w:lineRule="auto"/>
        <w:jc w:val="both"/>
        <w:rPr>
          <w:rFonts w:ascii="Times New Roman" w:hAnsi="Times New Roman" w:cs="Times New Roman"/>
          <w:b/>
        </w:rPr>
      </w:pPr>
      <w:r w:rsidRPr="002D033D">
        <w:rPr>
          <w:rFonts w:ascii="Times New Roman" w:hAnsi="Times New Roman" w:cs="Times New Roman"/>
          <w:b/>
        </w:rPr>
        <w:t>que han accedido a las órdenes por un motivo humano</w:t>
      </w:r>
    </w:p>
    <w:p w14:paraId="397EA8B7" w14:textId="77777777" w:rsidR="008F460D" w:rsidRPr="002014A2" w:rsidRDefault="008F460D" w:rsidP="008F460D">
      <w:pPr>
        <w:spacing w:after="0" w:line="240" w:lineRule="auto"/>
        <w:ind w:firstLine="567"/>
        <w:jc w:val="both"/>
        <w:rPr>
          <w:rFonts w:ascii="Times New Roman" w:hAnsi="Times New Roman" w:cs="Times New Roman"/>
        </w:rPr>
      </w:pPr>
      <w:r w:rsidRPr="002014A2">
        <w:rPr>
          <w:rFonts w:ascii="Times New Roman" w:hAnsi="Times New Roman" w:cs="Times New Roman"/>
        </w:rPr>
        <w:t xml:space="preserve">Por eso, </w:t>
      </w:r>
      <w:bookmarkStart w:id="12" w:name="_Hlk62878314"/>
      <w:r w:rsidRPr="002014A2">
        <w:rPr>
          <w:rFonts w:ascii="Times New Roman" w:hAnsi="Times New Roman" w:cs="Times New Roman"/>
        </w:rPr>
        <w:t>prestad atención a todo el rebaño en el cual os puso el Espíritu Santo</w:t>
      </w:r>
      <w:bookmarkEnd w:id="12"/>
      <w:r w:rsidRPr="002014A2">
        <w:rPr>
          <w:rFonts w:ascii="Times New Roman" w:hAnsi="Times New Roman" w:cs="Times New Roman"/>
        </w:rPr>
        <w:t>; pues esta palabra del Apóstol concierne a aquellos que no se arrogan este honor, sino que son llamados por Dios como Aarón</w:t>
      </w:r>
      <w:r>
        <w:rPr>
          <w:rStyle w:val="Refdenotaalpie"/>
          <w:rFonts w:ascii="Times New Roman" w:hAnsi="Times New Roman" w:cs="Times New Roman"/>
        </w:rPr>
        <w:footnoteReference w:id="566"/>
      </w:r>
      <w:r w:rsidRPr="002014A2">
        <w:rPr>
          <w:rFonts w:ascii="Times New Roman" w:hAnsi="Times New Roman" w:cs="Times New Roman"/>
        </w:rPr>
        <w:t>. Estos no recibieron el espíritu de este mundo, sino el Espíritu que viene de Dios</w:t>
      </w:r>
      <w:r>
        <w:rPr>
          <w:rStyle w:val="Refdenotaalpie"/>
          <w:rFonts w:ascii="Times New Roman" w:hAnsi="Times New Roman" w:cs="Times New Roman"/>
        </w:rPr>
        <w:footnoteReference w:id="567"/>
      </w:r>
      <w:r w:rsidRPr="002014A2">
        <w:rPr>
          <w:rFonts w:ascii="Times New Roman" w:hAnsi="Times New Roman" w:cs="Times New Roman"/>
        </w:rPr>
        <w:t xml:space="preserve"> porque aquellos que son conducidos por el espíritu de este mundo no son constituidos por el Espíritu Santo, ni son elegidos por Dios como Aarón, a quien él mismo eligió, sino que ellos mismos designaron con sus nombres a sus tierras</w:t>
      </w:r>
      <w:r>
        <w:rPr>
          <w:rStyle w:val="Refdenotaalpie"/>
          <w:rFonts w:ascii="Times New Roman" w:hAnsi="Times New Roman" w:cs="Times New Roman"/>
        </w:rPr>
        <w:footnoteReference w:id="568"/>
      </w:r>
      <w:r w:rsidRPr="002014A2">
        <w:rPr>
          <w:rFonts w:ascii="Times New Roman" w:hAnsi="Times New Roman" w:cs="Times New Roman"/>
        </w:rPr>
        <w:t>. ¿Qué nombres? Tal vez nombres de honor, nombres de dignidad: archidiácono, obispo, arzobispo y otros semejantes, que son nombres importantes. Muchos no tienen todavía estos nombres y desean tenerlos, todavía no son suyos, y en cierta manera los han llamado a sí, para poseerlos. Los han llamado con fuertes gritos, quizá con condescendencias, quizá con regalos, quizá con servilismos u otros modos, a los cuales suelen recurrir los que no han sido llamados a estas cosas. A tales hombres los agita el espíritu de este mundo, espíritu de aturdimiento, espíritu de error. A estos, Dios no los llamó y por eso no los justificó ni los glorificó</w:t>
      </w:r>
      <w:r>
        <w:rPr>
          <w:rStyle w:val="Refdenotaalpie"/>
          <w:rFonts w:ascii="Times New Roman" w:hAnsi="Times New Roman" w:cs="Times New Roman"/>
        </w:rPr>
        <w:footnoteReference w:id="569"/>
      </w:r>
      <w:r w:rsidRPr="002014A2">
        <w:rPr>
          <w:rFonts w:ascii="Times New Roman" w:hAnsi="Times New Roman" w:cs="Times New Roman"/>
        </w:rPr>
        <w:t xml:space="preserve"> porque buscan la gloria de los hombres, no la gloria que viene de Dios</w:t>
      </w:r>
      <w:r>
        <w:rPr>
          <w:rStyle w:val="Refdenotaalpie"/>
          <w:rFonts w:ascii="Times New Roman" w:hAnsi="Times New Roman" w:cs="Times New Roman"/>
        </w:rPr>
        <w:footnoteReference w:id="570"/>
      </w:r>
      <w:r w:rsidRPr="002014A2">
        <w:rPr>
          <w:rFonts w:ascii="Times New Roman" w:hAnsi="Times New Roman" w:cs="Times New Roman"/>
        </w:rPr>
        <w:t>. Y si se los encuentra complacientes y gloriosos ante los hombres, ante Dios están llenos de confusión, porque Dios los rechazó</w:t>
      </w:r>
      <w:r>
        <w:rPr>
          <w:rStyle w:val="Refdenotaalpie"/>
          <w:rFonts w:ascii="Times New Roman" w:hAnsi="Times New Roman" w:cs="Times New Roman"/>
        </w:rPr>
        <w:footnoteReference w:id="571"/>
      </w:r>
      <w:r w:rsidRPr="002014A2">
        <w:rPr>
          <w:rFonts w:ascii="Times New Roman" w:hAnsi="Times New Roman" w:cs="Times New Roman"/>
        </w:rPr>
        <w:t>.</w:t>
      </w:r>
    </w:p>
    <w:p w14:paraId="4B1B4507" w14:textId="77777777" w:rsidR="008F460D" w:rsidRDefault="008F460D" w:rsidP="008F460D">
      <w:pPr>
        <w:spacing w:after="0" w:line="240" w:lineRule="auto"/>
        <w:ind w:firstLine="567"/>
        <w:jc w:val="both"/>
        <w:rPr>
          <w:rFonts w:ascii="Times New Roman" w:hAnsi="Times New Roman" w:cs="Times New Roman"/>
        </w:rPr>
      </w:pPr>
    </w:p>
    <w:p w14:paraId="7034017F" w14:textId="77777777" w:rsidR="008F460D" w:rsidRPr="002014A2" w:rsidRDefault="008F460D" w:rsidP="008F460D">
      <w:pPr>
        <w:spacing w:after="0" w:line="240" w:lineRule="auto"/>
        <w:ind w:firstLine="567"/>
        <w:jc w:val="both"/>
        <w:rPr>
          <w:rFonts w:ascii="Times New Roman" w:hAnsi="Times New Roman" w:cs="Times New Roman"/>
        </w:rPr>
      </w:pPr>
    </w:p>
    <w:p w14:paraId="162A4AD1" w14:textId="77777777" w:rsidR="008F460D" w:rsidRDefault="008F460D" w:rsidP="008F460D">
      <w:pPr>
        <w:spacing w:after="0" w:line="240" w:lineRule="auto"/>
        <w:jc w:val="both"/>
        <w:rPr>
          <w:rFonts w:ascii="Times New Roman" w:hAnsi="Times New Roman" w:cs="Times New Roman"/>
          <w:b/>
        </w:rPr>
      </w:pPr>
      <w:r w:rsidRPr="002D033D">
        <w:rPr>
          <w:rFonts w:ascii="Times New Roman" w:hAnsi="Times New Roman" w:cs="Times New Roman"/>
          <w:b/>
        </w:rPr>
        <w:t xml:space="preserve">La doble función del pastor: </w:t>
      </w:r>
    </w:p>
    <w:p w14:paraId="6F84FA22" w14:textId="77777777" w:rsidR="008F460D" w:rsidRPr="002D033D" w:rsidRDefault="008F460D" w:rsidP="008F460D">
      <w:pPr>
        <w:spacing w:after="120" w:line="240" w:lineRule="auto"/>
        <w:jc w:val="both"/>
        <w:rPr>
          <w:rFonts w:ascii="Times New Roman" w:hAnsi="Times New Roman" w:cs="Times New Roman"/>
          <w:b/>
        </w:rPr>
      </w:pPr>
      <w:r w:rsidRPr="002D033D">
        <w:rPr>
          <w:rFonts w:ascii="Times New Roman" w:hAnsi="Times New Roman" w:cs="Times New Roman"/>
          <w:b/>
        </w:rPr>
        <w:t>guiar y corregir en nombre de Cristo</w:t>
      </w:r>
    </w:p>
    <w:p w14:paraId="5B7CCBC2" w14:textId="77777777" w:rsidR="008F460D" w:rsidRPr="002D033D" w:rsidRDefault="008F460D" w:rsidP="008F460D">
      <w:pPr>
        <w:spacing w:after="120" w:line="240" w:lineRule="auto"/>
        <w:ind w:firstLine="567"/>
        <w:jc w:val="both"/>
        <w:rPr>
          <w:rFonts w:ascii="Times New Roman" w:hAnsi="Times New Roman" w:cs="Times New Roman"/>
          <w:i/>
        </w:rPr>
      </w:pPr>
      <w:bookmarkStart w:id="13" w:name="_Hlk62878406"/>
      <w:r w:rsidRPr="002014A2">
        <w:rPr>
          <w:rFonts w:ascii="Times New Roman" w:hAnsi="Times New Roman" w:cs="Times New Roman"/>
        </w:rPr>
        <w:t xml:space="preserve">No es así respecto de vosotros, a los cuales el Espíritu Santo constituyó obispos para regir la Iglesia de Dios. </w:t>
      </w:r>
      <w:bookmarkEnd w:id="13"/>
      <w:r w:rsidRPr="002014A2">
        <w:rPr>
          <w:rFonts w:ascii="Times New Roman" w:hAnsi="Times New Roman" w:cs="Times New Roman"/>
        </w:rPr>
        <w:t xml:space="preserve">Vuestro nombre y la razón de ese nombre os amonesta a cumplir vuestro oficio, de modo que no hagáis nada negligentemente en el gobierno a vosotros encomendado, sino que basta y sobra que seáis atentos y diligentes en regir la Iglesia de Dios. Para esto os constituyó el Espíritu Santo. Este es vuestro oficio, según el doble modo con que el que rige debe dirigir y corregir en justicia y en juicio, pues con estas cualidades se prepara o se corrige el trono de Dios, como está escrito: </w:t>
      </w:r>
      <w:r w:rsidRPr="002D033D">
        <w:rPr>
          <w:rFonts w:ascii="Times New Roman" w:hAnsi="Times New Roman" w:cs="Times New Roman"/>
          <w:i/>
        </w:rPr>
        <w:t>La justicia y el juicio son la preparación de tu trono (Sal 88, 14)</w:t>
      </w:r>
      <w:r w:rsidRPr="002014A2">
        <w:rPr>
          <w:rFonts w:ascii="Times New Roman" w:hAnsi="Times New Roman" w:cs="Times New Roman"/>
        </w:rPr>
        <w:t xml:space="preserve">, y en otro lugar: </w:t>
      </w:r>
      <w:r w:rsidRPr="002D033D">
        <w:rPr>
          <w:rFonts w:ascii="Times New Roman" w:hAnsi="Times New Roman" w:cs="Times New Roman"/>
          <w:i/>
        </w:rPr>
        <w:t>La justicia y el juicio son la corrección de su trono (Sal 96, 2).</w:t>
      </w:r>
    </w:p>
    <w:p w14:paraId="5DA1B069" w14:textId="77777777" w:rsidR="008F460D" w:rsidRPr="002014A2" w:rsidRDefault="008F460D" w:rsidP="008F460D">
      <w:pPr>
        <w:spacing w:after="120" w:line="240" w:lineRule="auto"/>
        <w:ind w:firstLine="567"/>
        <w:jc w:val="both"/>
        <w:rPr>
          <w:rFonts w:ascii="Times New Roman" w:hAnsi="Times New Roman" w:cs="Times New Roman"/>
        </w:rPr>
      </w:pPr>
      <w:r w:rsidRPr="002014A2">
        <w:rPr>
          <w:rFonts w:ascii="Times New Roman" w:hAnsi="Times New Roman" w:cs="Times New Roman"/>
        </w:rPr>
        <w:t>Vuestra cátedra, o por mejor decir vuestro trono, es el pueblo que os está sometido; al que presidís, pero por cierto tiempo como vicarios de Cristo, quien os p</w:t>
      </w:r>
      <w:r>
        <w:rPr>
          <w:rFonts w:ascii="Times New Roman" w:hAnsi="Times New Roman" w:cs="Times New Roman"/>
        </w:rPr>
        <w:t>reside, del cual sois el trono.</w:t>
      </w:r>
      <w:r w:rsidRPr="002014A2">
        <w:rPr>
          <w:rFonts w:ascii="Times New Roman" w:hAnsi="Times New Roman" w:cs="Times New Roman"/>
        </w:rPr>
        <w:t xml:space="preserve"> El preside también a ellos y </w:t>
      </w:r>
      <w:r w:rsidRPr="002014A2">
        <w:rPr>
          <w:rFonts w:ascii="Times New Roman" w:hAnsi="Times New Roman" w:cs="Times New Roman"/>
        </w:rPr>
        <w:lastRenderedPageBreak/>
        <w:t>sobre ellos, se sienta como en su trono, y vosotros sobre ellos como en vuestro trono, pero más bien como en el suyo.</w:t>
      </w:r>
    </w:p>
    <w:p w14:paraId="1EF98B4E" w14:textId="77777777" w:rsidR="008F460D" w:rsidRPr="002014A2" w:rsidRDefault="008F460D" w:rsidP="008F460D">
      <w:pPr>
        <w:spacing w:after="0" w:line="240" w:lineRule="auto"/>
        <w:ind w:firstLine="567"/>
        <w:jc w:val="both"/>
        <w:rPr>
          <w:rFonts w:ascii="Times New Roman" w:hAnsi="Times New Roman" w:cs="Times New Roman"/>
        </w:rPr>
      </w:pPr>
      <w:r w:rsidRPr="002014A2">
        <w:rPr>
          <w:rFonts w:ascii="Times New Roman" w:hAnsi="Times New Roman" w:cs="Times New Roman"/>
        </w:rPr>
        <w:t xml:space="preserve">Entronizaos pues como en tronos para el juicio, porque la justicia y el juicio </w:t>
      </w:r>
      <w:r>
        <w:rPr>
          <w:rFonts w:ascii="Times New Roman" w:hAnsi="Times New Roman" w:cs="Times New Roman"/>
        </w:rPr>
        <w:t>son la preparación de su trono.</w:t>
      </w:r>
      <w:r w:rsidRPr="002014A2">
        <w:rPr>
          <w:rFonts w:ascii="Times New Roman" w:hAnsi="Times New Roman" w:cs="Times New Roman"/>
        </w:rPr>
        <w:t xml:space="preserve"> Por vuestra justicia (santidad) y vuestro juicio debéis preparar el trono de Dios por el camino de las virtudes, con la ayuda de la gracia de aquel a quien se dice: </w:t>
      </w:r>
      <w:r w:rsidRPr="002D033D">
        <w:rPr>
          <w:rFonts w:ascii="Times New Roman" w:hAnsi="Times New Roman" w:cs="Times New Roman"/>
          <w:i/>
        </w:rPr>
        <w:t>Tú preparaste los caminos rectos (Sal 58, 4).</w:t>
      </w:r>
      <w:r w:rsidRPr="002014A2">
        <w:rPr>
          <w:rFonts w:ascii="Times New Roman" w:hAnsi="Times New Roman" w:cs="Times New Roman"/>
        </w:rPr>
        <w:t xml:space="preserve"> Por vuestra justicia y vuestro juicio debéis preparar el trono de Dios en aquellos que todavía no han ofrecido a Dios un asiento donde sentarse; o sea, en aquellos que todavía no han comenzado a estar sometidos a Dios por la obediencia. Es necesario prepararlo en aquellos que han comenzado a estarlo para que no desfallezcan, antes bien para que progresen más, hasta que lleven a buen fin lo que han comenzado. Es preciso también preparar un trono en aquellos que desfallecieron, para que con la ayuda de Dios se levanten porque Dios los sostiene con su mano</w:t>
      </w:r>
      <w:r>
        <w:rPr>
          <w:rStyle w:val="Refdenotaalpie"/>
          <w:rFonts w:ascii="Times New Roman" w:hAnsi="Times New Roman" w:cs="Times New Roman"/>
        </w:rPr>
        <w:footnoteReference w:id="572"/>
      </w:r>
      <w:r w:rsidRPr="002014A2">
        <w:rPr>
          <w:rFonts w:ascii="Times New Roman" w:hAnsi="Times New Roman" w:cs="Times New Roman"/>
        </w:rPr>
        <w:t>.</w:t>
      </w:r>
    </w:p>
    <w:p w14:paraId="6661FD09" w14:textId="77777777" w:rsidR="008F460D" w:rsidRPr="002014A2" w:rsidRDefault="008F460D" w:rsidP="008F460D">
      <w:pPr>
        <w:spacing w:after="0" w:line="240" w:lineRule="auto"/>
        <w:ind w:firstLine="567"/>
        <w:jc w:val="both"/>
        <w:rPr>
          <w:rFonts w:ascii="Times New Roman" w:hAnsi="Times New Roman" w:cs="Times New Roman"/>
        </w:rPr>
      </w:pPr>
    </w:p>
    <w:p w14:paraId="583529F8" w14:textId="77777777" w:rsidR="008F460D" w:rsidRDefault="008F460D" w:rsidP="008F460D">
      <w:pPr>
        <w:spacing w:after="0" w:line="240" w:lineRule="auto"/>
        <w:jc w:val="both"/>
        <w:rPr>
          <w:rFonts w:ascii="Times New Roman" w:hAnsi="Times New Roman" w:cs="Times New Roman"/>
          <w:b/>
        </w:rPr>
      </w:pPr>
      <w:r w:rsidRPr="005D6FF9">
        <w:rPr>
          <w:rFonts w:ascii="Times New Roman" w:hAnsi="Times New Roman" w:cs="Times New Roman"/>
          <w:b/>
        </w:rPr>
        <w:t xml:space="preserve">La vida ejemplar de los sacerdotes </w:t>
      </w:r>
    </w:p>
    <w:p w14:paraId="0A97F7EC" w14:textId="77777777" w:rsidR="008F460D" w:rsidRPr="005D6FF9" w:rsidRDefault="008F460D" w:rsidP="008F460D">
      <w:pPr>
        <w:spacing w:after="120" w:line="240" w:lineRule="auto"/>
        <w:jc w:val="both"/>
        <w:rPr>
          <w:rFonts w:ascii="Times New Roman" w:hAnsi="Times New Roman" w:cs="Times New Roman"/>
          <w:b/>
        </w:rPr>
      </w:pPr>
      <w:r w:rsidRPr="005D6FF9">
        <w:rPr>
          <w:rFonts w:ascii="Times New Roman" w:hAnsi="Times New Roman" w:cs="Times New Roman"/>
          <w:b/>
        </w:rPr>
        <w:t>debe ser un modelo para el pueblo</w:t>
      </w:r>
    </w:p>
    <w:p w14:paraId="030ED0A3" w14:textId="77777777" w:rsidR="008F460D" w:rsidRPr="002014A2" w:rsidRDefault="008F460D" w:rsidP="008F460D">
      <w:pPr>
        <w:spacing w:after="120" w:line="240" w:lineRule="auto"/>
        <w:ind w:firstLine="567"/>
        <w:jc w:val="both"/>
        <w:rPr>
          <w:rFonts w:ascii="Times New Roman" w:hAnsi="Times New Roman" w:cs="Times New Roman"/>
        </w:rPr>
      </w:pPr>
      <w:r w:rsidRPr="002014A2">
        <w:rPr>
          <w:rFonts w:ascii="Times New Roman" w:hAnsi="Times New Roman" w:cs="Times New Roman"/>
        </w:rPr>
        <w:t>Los ojos de todos miran hacia vuestra justicia y vuestro juicio; de ahí depende la salvación de vuestro</w:t>
      </w:r>
      <w:r>
        <w:rPr>
          <w:rFonts w:ascii="Times New Roman" w:hAnsi="Times New Roman" w:cs="Times New Roman"/>
        </w:rPr>
        <w:t>s súbditos y la vida de muchos.</w:t>
      </w:r>
      <w:r w:rsidRPr="002014A2">
        <w:rPr>
          <w:rFonts w:ascii="Times New Roman" w:hAnsi="Times New Roman" w:cs="Times New Roman"/>
        </w:rPr>
        <w:t xml:space="preserve"> Vuestra vida es en efecto un espejo de santidad, un ejemplo de honestidad, una señal distintiva de justicia.  Las personas ven en los múltiples rostros que hay en la Iglesia, o la gracia de su propia belleza o la </w:t>
      </w:r>
      <w:r>
        <w:rPr>
          <w:rFonts w:ascii="Times New Roman" w:hAnsi="Times New Roman" w:cs="Times New Roman"/>
        </w:rPr>
        <w:t>mancha de su propia deformidad.</w:t>
      </w:r>
      <w:r w:rsidRPr="002014A2">
        <w:rPr>
          <w:rFonts w:ascii="Times New Roman" w:hAnsi="Times New Roman" w:cs="Times New Roman"/>
        </w:rPr>
        <w:t xml:space="preserve"> Ven allí lo que deben imitar y a lo que desean conformarse; se designa la vida de vuestros súbditos como una cera muy blanda que recibe la imagen tangible como signo de vuestra santidad. </w:t>
      </w:r>
      <w:r w:rsidRPr="005D6FF9">
        <w:rPr>
          <w:rFonts w:ascii="Times New Roman" w:hAnsi="Times New Roman" w:cs="Times New Roman"/>
          <w:i/>
        </w:rPr>
        <w:t>Amad pues la justicia, los que juzgáis la tierra (Sb 1, l).</w:t>
      </w:r>
      <w:r w:rsidRPr="002014A2">
        <w:rPr>
          <w:rFonts w:ascii="Times New Roman" w:hAnsi="Times New Roman" w:cs="Times New Roman"/>
        </w:rPr>
        <w:t xml:space="preserve"> Si amáis a Cr</w:t>
      </w:r>
      <w:r>
        <w:rPr>
          <w:rFonts w:ascii="Times New Roman" w:hAnsi="Times New Roman" w:cs="Times New Roman"/>
        </w:rPr>
        <w:t>isto, amad también la justicia.</w:t>
      </w:r>
      <w:r w:rsidRPr="002014A2">
        <w:rPr>
          <w:rFonts w:ascii="Times New Roman" w:hAnsi="Times New Roman" w:cs="Times New Roman"/>
        </w:rPr>
        <w:t xml:space="preserve"> Él se hizo por nosotros, de parte de Dios, sabiduría y justicia</w:t>
      </w:r>
      <w:r>
        <w:rPr>
          <w:rStyle w:val="Refdenotaalpie"/>
          <w:rFonts w:ascii="Times New Roman" w:hAnsi="Times New Roman" w:cs="Times New Roman"/>
        </w:rPr>
        <w:footnoteReference w:id="573"/>
      </w:r>
      <w:r w:rsidRPr="002014A2">
        <w:rPr>
          <w:rFonts w:ascii="Times New Roman" w:hAnsi="Times New Roman" w:cs="Times New Roman"/>
        </w:rPr>
        <w:t xml:space="preserve">, cuando, </w:t>
      </w:r>
      <w:r w:rsidRPr="005D6FF9">
        <w:rPr>
          <w:rFonts w:ascii="Times New Roman" w:hAnsi="Times New Roman" w:cs="Times New Roman"/>
          <w:i/>
        </w:rPr>
        <w:t>aunque no conocía el pecado, fue hecho pecado por nosotros, para que en él fuéramos justicia de Dios (2 Co 5, 21).</w:t>
      </w:r>
      <w:r w:rsidRPr="002014A2">
        <w:rPr>
          <w:rFonts w:ascii="Times New Roman" w:hAnsi="Times New Roman" w:cs="Times New Roman"/>
        </w:rPr>
        <w:t xml:space="preserve"> Cristo se hizo víctima por el pecado, y como buen pastor dio su vida por sus ovejas</w:t>
      </w:r>
      <w:r>
        <w:rPr>
          <w:rStyle w:val="Refdenotaalpie"/>
          <w:rFonts w:ascii="Times New Roman" w:hAnsi="Times New Roman" w:cs="Times New Roman"/>
        </w:rPr>
        <w:footnoteReference w:id="574"/>
      </w:r>
      <w:r w:rsidRPr="002014A2">
        <w:rPr>
          <w:rFonts w:ascii="Times New Roman" w:hAnsi="Times New Roman" w:cs="Times New Roman"/>
        </w:rPr>
        <w:t>, dejándoos un ejemplo para que sigáis sus huellas</w:t>
      </w:r>
      <w:r>
        <w:rPr>
          <w:rStyle w:val="Refdenotaalpie"/>
          <w:rFonts w:ascii="Times New Roman" w:hAnsi="Times New Roman" w:cs="Times New Roman"/>
        </w:rPr>
        <w:footnoteReference w:id="575"/>
      </w:r>
      <w:r w:rsidRPr="002014A2">
        <w:rPr>
          <w:rFonts w:ascii="Times New Roman" w:hAnsi="Times New Roman" w:cs="Times New Roman"/>
        </w:rPr>
        <w:t>. Cristo adquirió la Iglesia con su sangre</w:t>
      </w:r>
      <w:r>
        <w:rPr>
          <w:rStyle w:val="Refdenotaalpie"/>
          <w:rFonts w:ascii="Times New Roman" w:hAnsi="Times New Roman" w:cs="Times New Roman"/>
        </w:rPr>
        <w:footnoteReference w:id="576"/>
      </w:r>
      <w:r w:rsidRPr="002014A2">
        <w:rPr>
          <w:rFonts w:ascii="Times New Roman" w:hAnsi="Times New Roman" w:cs="Times New Roman"/>
        </w:rPr>
        <w:t>, para mostrar la grandeza del amor con que la amó</w:t>
      </w:r>
      <w:r>
        <w:rPr>
          <w:rStyle w:val="Refdenotaalpie"/>
          <w:rFonts w:ascii="Times New Roman" w:hAnsi="Times New Roman" w:cs="Times New Roman"/>
        </w:rPr>
        <w:footnoteReference w:id="577"/>
      </w:r>
      <w:r w:rsidRPr="002014A2">
        <w:rPr>
          <w:rFonts w:ascii="Times New Roman" w:hAnsi="Times New Roman" w:cs="Times New Roman"/>
        </w:rPr>
        <w:t>; vertió su sangre por ella, y de este modo derramó su caridad.</w:t>
      </w:r>
    </w:p>
    <w:p w14:paraId="6A669DA8" w14:textId="77777777" w:rsidR="008F460D" w:rsidRPr="002014A2" w:rsidRDefault="008F460D" w:rsidP="008F460D">
      <w:pPr>
        <w:spacing w:after="120" w:line="240" w:lineRule="auto"/>
        <w:ind w:firstLine="567"/>
        <w:jc w:val="both"/>
        <w:rPr>
          <w:rFonts w:ascii="Times New Roman" w:hAnsi="Times New Roman" w:cs="Times New Roman"/>
        </w:rPr>
      </w:pPr>
      <w:r w:rsidRPr="002014A2">
        <w:rPr>
          <w:rFonts w:ascii="Times New Roman" w:hAnsi="Times New Roman" w:cs="Times New Roman"/>
        </w:rPr>
        <w:t>Esta Iglesia adquirida de este modo, tan valiosa y amada, os la confió, os la entregó, como confiando en vosotros, para que mediante Vosotros confíe en ella el corazón de su Esposo</w:t>
      </w:r>
      <w:r>
        <w:rPr>
          <w:rStyle w:val="Refdenotaalpie"/>
          <w:rFonts w:ascii="Times New Roman" w:hAnsi="Times New Roman" w:cs="Times New Roman"/>
        </w:rPr>
        <w:footnoteReference w:id="578"/>
      </w:r>
      <w:r w:rsidRPr="002014A2">
        <w:rPr>
          <w:rFonts w:ascii="Times New Roman" w:hAnsi="Times New Roman" w:cs="Times New Roman"/>
        </w:rPr>
        <w:t>. Por eso, así como amáis a Cristo, y así como él puede confiar en vosotros, así también custodiad a su esposa con vuestra fe, mostrándoos celosos de ella, no por vosotros sino por él, para presentarla como casta virgen a su Esposo, nuestro Señor Jesucristo</w:t>
      </w:r>
      <w:r>
        <w:rPr>
          <w:rStyle w:val="Refdenotaalpie"/>
          <w:rFonts w:ascii="Times New Roman" w:hAnsi="Times New Roman" w:cs="Times New Roman"/>
        </w:rPr>
        <w:footnoteReference w:id="579"/>
      </w:r>
      <w:r w:rsidRPr="002014A2">
        <w:rPr>
          <w:rFonts w:ascii="Times New Roman" w:hAnsi="Times New Roman" w:cs="Times New Roman"/>
        </w:rPr>
        <w:t>, que está por encima de todo, Dios bendito por los siglos. Amén</w:t>
      </w:r>
      <w:r>
        <w:rPr>
          <w:rStyle w:val="Refdenotaalpie"/>
          <w:rFonts w:ascii="Times New Roman" w:hAnsi="Times New Roman" w:cs="Times New Roman"/>
        </w:rPr>
        <w:footnoteReference w:id="580"/>
      </w:r>
    </w:p>
    <w:p w14:paraId="7DBB28D2" w14:textId="77777777" w:rsidR="008F460D" w:rsidRPr="002014A2" w:rsidRDefault="008F460D" w:rsidP="008F460D">
      <w:pPr>
        <w:spacing w:after="120" w:line="240" w:lineRule="auto"/>
        <w:ind w:firstLine="567"/>
        <w:rPr>
          <w:rFonts w:ascii="Times New Roman" w:hAnsi="Times New Roman" w:cs="Times New Roman"/>
        </w:rPr>
      </w:pPr>
    </w:p>
    <w:p w14:paraId="29204806" w14:textId="77777777" w:rsidR="0087289E" w:rsidRPr="00602C3C" w:rsidRDefault="0087289E" w:rsidP="0087289E">
      <w:pPr>
        <w:rPr>
          <w:rFonts w:ascii="Times New Roman" w:hAnsi="Times New Roman" w:cs="Times New Roman"/>
        </w:rPr>
      </w:pPr>
    </w:p>
    <w:p w14:paraId="5677DBE1" w14:textId="77777777" w:rsidR="0087289E" w:rsidRPr="00602C3C" w:rsidRDefault="0087289E" w:rsidP="0087289E">
      <w:pPr>
        <w:rPr>
          <w:rFonts w:ascii="Times New Roman" w:hAnsi="Times New Roman" w:cs="Times New Roman"/>
        </w:rPr>
      </w:pPr>
      <w:r w:rsidRPr="00602C3C">
        <w:rPr>
          <w:rFonts w:ascii="Times New Roman" w:hAnsi="Times New Roman" w:cs="Times New Roman"/>
        </w:rPr>
        <w:br w:type="page"/>
      </w:r>
    </w:p>
    <w:p w14:paraId="159CEADA" w14:textId="7FAA3E83" w:rsidR="0087289E" w:rsidRPr="00602C3C" w:rsidRDefault="0087289E" w:rsidP="0087289E">
      <w:pPr>
        <w:spacing w:after="0" w:line="240" w:lineRule="auto"/>
        <w:ind w:firstLine="709"/>
        <w:contextualSpacing/>
        <w:jc w:val="center"/>
        <w:rPr>
          <w:rFonts w:ascii="Times New Roman" w:eastAsia="Calibri" w:hAnsi="Times New Roman" w:cs="Times New Roman"/>
          <w:b/>
        </w:rPr>
      </w:pPr>
      <w:r w:rsidRPr="00602C3C">
        <w:rPr>
          <w:rFonts w:ascii="Times New Roman" w:eastAsia="Calibri" w:hAnsi="Times New Roman" w:cs="Times New Roman"/>
          <w:b/>
        </w:rPr>
        <w:lastRenderedPageBreak/>
        <w:t>TRATADO XIII</w:t>
      </w:r>
    </w:p>
    <w:p w14:paraId="3FEA7401" w14:textId="77777777" w:rsidR="0087289E" w:rsidRPr="00602C3C" w:rsidRDefault="0087289E" w:rsidP="0087289E">
      <w:pPr>
        <w:spacing w:after="0" w:line="240" w:lineRule="auto"/>
        <w:ind w:firstLine="709"/>
        <w:contextualSpacing/>
        <w:jc w:val="center"/>
        <w:rPr>
          <w:rFonts w:ascii="Times New Roman" w:eastAsia="Calibri" w:hAnsi="Times New Roman" w:cs="Times New Roman"/>
          <w:b/>
        </w:rPr>
      </w:pPr>
    </w:p>
    <w:p w14:paraId="207116CB" w14:textId="77777777" w:rsidR="0087289E" w:rsidRPr="00602C3C" w:rsidRDefault="0087289E" w:rsidP="0087289E">
      <w:pPr>
        <w:spacing w:after="0" w:line="240" w:lineRule="auto"/>
        <w:ind w:firstLine="709"/>
        <w:contextualSpacing/>
        <w:jc w:val="center"/>
        <w:rPr>
          <w:rFonts w:ascii="Times New Roman" w:eastAsia="Calibri" w:hAnsi="Times New Roman" w:cs="Times New Roman"/>
          <w:b/>
        </w:rPr>
        <w:sectPr w:rsidR="0087289E" w:rsidRPr="00602C3C" w:rsidSect="00EB50AD">
          <w:headerReference w:type="default" r:id="rId25"/>
          <w:footnotePr>
            <w:numRestart w:val="eachSect"/>
          </w:footnotePr>
          <w:type w:val="continuous"/>
          <w:pgSz w:w="11906" w:h="16838" w:code="9"/>
          <w:pgMar w:top="1134" w:right="1134" w:bottom="1134" w:left="1134" w:header="709" w:footer="709" w:gutter="0"/>
          <w:cols w:space="708"/>
          <w:docGrid w:linePitch="360"/>
        </w:sectPr>
      </w:pPr>
    </w:p>
    <w:p w14:paraId="06121E40" w14:textId="77777777" w:rsidR="003D0CF9" w:rsidRPr="001D7DE0" w:rsidRDefault="003D0CF9" w:rsidP="003D0CF9">
      <w:pPr>
        <w:spacing w:after="120" w:line="240" w:lineRule="auto"/>
        <w:ind w:firstLine="567"/>
        <w:jc w:val="center"/>
        <w:rPr>
          <w:rFonts w:ascii="Times New Roman" w:hAnsi="Times New Roman" w:cs="Times New Roman"/>
          <w:b/>
        </w:rPr>
      </w:pPr>
    </w:p>
    <w:p w14:paraId="001F3886" w14:textId="77777777" w:rsidR="003D0CF9" w:rsidRDefault="003D0CF9" w:rsidP="003D0CF9">
      <w:pPr>
        <w:spacing w:after="0" w:line="240" w:lineRule="auto"/>
        <w:ind w:firstLine="567"/>
        <w:jc w:val="center"/>
        <w:rPr>
          <w:rFonts w:ascii="Times New Roman" w:hAnsi="Times New Roman" w:cs="Times New Roman"/>
          <w:b/>
          <w:i/>
        </w:rPr>
      </w:pPr>
      <w:r w:rsidRPr="001D7DE0">
        <w:rPr>
          <w:rFonts w:ascii="Times New Roman" w:hAnsi="Times New Roman" w:cs="Times New Roman"/>
          <w:b/>
          <w:i/>
        </w:rPr>
        <w:t xml:space="preserve">ACERCA DE LAS PALABRAS: </w:t>
      </w:r>
    </w:p>
    <w:p w14:paraId="48C813CB" w14:textId="77777777" w:rsidR="003D0CF9" w:rsidRPr="001D7DE0" w:rsidRDefault="003D0CF9" w:rsidP="003D0CF9">
      <w:pPr>
        <w:spacing w:after="120" w:line="240" w:lineRule="auto"/>
        <w:ind w:firstLine="567"/>
        <w:jc w:val="center"/>
        <w:rPr>
          <w:rFonts w:ascii="Times New Roman" w:hAnsi="Times New Roman" w:cs="Times New Roman"/>
          <w:b/>
          <w:i/>
        </w:rPr>
      </w:pPr>
      <w:r w:rsidRPr="001D7DE0">
        <w:rPr>
          <w:rFonts w:ascii="Times New Roman" w:hAnsi="Times New Roman" w:cs="Times New Roman"/>
          <w:b/>
          <w:i/>
        </w:rPr>
        <w:t>LA CARIDAD DE DIOS, ETC.</w:t>
      </w:r>
    </w:p>
    <w:p w14:paraId="3EAC258B" w14:textId="77777777" w:rsidR="003D0CF9" w:rsidRPr="001D7DE0" w:rsidRDefault="003D0CF9" w:rsidP="003D0CF9">
      <w:pPr>
        <w:spacing w:after="120" w:line="240" w:lineRule="auto"/>
        <w:ind w:firstLine="567"/>
        <w:jc w:val="both"/>
        <w:rPr>
          <w:rFonts w:ascii="Times New Roman" w:hAnsi="Times New Roman" w:cs="Times New Roman"/>
        </w:rPr>
      </w:pPr>
    </w:p>
    <w:p w14:paraId="6D2922B4" w14:textId="77777777" w:rsidR="003D0CF9" w:rsidRDefault="003D0CF9" w:rsidP="003D0CF9">
      <w:pPr>
        <w:spacing w:after="0" w:line="240" w:lineRule="auto"/>
        <w:ind w:left="6237"/>
        <w:jc w:val="both"/>
        <w:rPr>
          <w:rFonts w:ascii="Times New Roman" w:hAnsi="Times New Roman" w:cs="Times New Roman"/>
          <w:i/>
        </w:rPr>
      </w:pPr>
      <w:r w:rsidRPr="00F81EDE">
        <w:rPr>
          <w:rFonts w:ascii="Times New Roman" w:hAnsi="Times New Roman" w:cs="Times New Roman"/>
          <w:i/>
        </w:rPr>
        <w:t xml:space="preserve">La caridad de Dios ha sido derramada en nuestros corazones por el Espíritu Santo que nos ha sido dado. </w:t>
      </w:r>
    </w:p>
    <w:p w14:paraId="5E255218" w14:textId="77777777" w:rsidR="003D0CF9" w:rsidRPr="00F81EDE" w:rsidRDefault="003D0CF9" w:rsidP="003D0CF9">
      <w:pPr>
        <w:spacing w:after="120" w:line="240" w:lineRule="auto"/>
        <w:ind w:left="6237"/>
        <w:jc w:val="right"/>
        <w:rPr>
          <w:rFonts w:ascii="Times New Roman" w:hAnsi="Times New Roman" w:cs="Times New Roman"/>
          <w:i/>
        </w:rPr>
      </w:pPr>
      <w:r w:rsidRPr="00F81EDE">
        <w:rPr>
          <w:rFonts w:ascii="Times New Roman" w:hAnsi="Times New Roman" w:cs="Times New Roman"/>
          <w:i/>
        </w:rPr>
        <w:t>(Rm 5,5)</w:t>
      </w:r>
    </w:p>
    <w:p w14:paraId="58CB428D" w14:textId="77777777" w:rsidR="003D0CF9" w:rsidRPr="001D7DE0" w:rsidRDefault="003D0CF9" w:rsidP="003D0CF9">
      <w:pPr>
        <w:spacing w:after="120" w:line="240" w:lineRule="auto"/>
        <w:ind w:firstLine="567"/>
        <w:jc w:val="both"/>
        <w:rPr>
          <w:rFonts w:ascii="Times New Roman" w:hAnsi="Times New Roman" w:cs="Times New Roman"/>
        </w:rPr>
      </w:pPr>
    </w:p>
    <w:p w14:paraId="08C50147" w14:textId="77777777" w:rsidR="003D0CF9" w:rsidRDefault="003D0CF9" w:rsidP="003D0CF9">
      <w:pPr>
        <w:spacing w:after="0" w:line="240" w:lineRule="auto"/>
        <w:jc w:val="both"/>
        <w:rPr>
          <w:rFonts w:ascii="Times New Roman" w:hAnsi="Times New Roman" w:cs="Times New Roman"/>
          <w:b/>
        </w:rPr>
      </w:pPr>
      <w:r w:rsidRPr="00F81EDE">
        <w:rPr>
          <w:rFonts w:ascii="Times New Roman" w:hAnsi="Times New Roman" w:cs="Times New Roman"/>
          <w:b/>
        </w:rPr>
        <w:t>El amor inmenso que Dios ha desplegado en la creación,</w:t>
      </w:r>
    </w:p>
    <w:p w14:paraId="08CEC368" w14:textId="77777777" w:rsidR="003D0CF9" w:rsidRPr="00F81EDE" w:rsidRDefault="003D0CF9" w:rsidP="003D0CF9">
      <w:pPr>
        <w:spacing w:after="0" w:line="240" w:lineRule="auto"/>
        <w:jc w:val="both"/>
        <w:rPr>
          <w:rFonts w:ascii="Times New Roman" w:hAnsi="Times New Roman" w:cs="Times New Roman"/>
          <w:b/>
        </w:rPr>
      </w:pPr>
      <w:r w:rsidRPr="00F81EDE">
        <w:rPr>
          <w:rFonts w:ascii="Times New Roman" w:hAnsi="Times New Roman" w:cs="Times New Roman"/>
          <w:b/>
        </w:rPr>
        <w:t>la redención y la glorificación del hombre</w:t>
      </w:r>
    </w:p>
    <w:p w14:paraId="7F2B329C" w14:textId="77777777" w:rsidR="003D0CF9" w:rsidRPr="00F81EDE" w:rsidRDefault="003D0CF9" w:rsidP="003D0CF9">
      <w:pPr>
        <w:spacing w:after="0" w:line="240" w:lineRule="auto"/>
        <w:jc w:val="both"/>
        <w:rPr>
          <w:rFonts w:ascii="Times New Roman" w:hAnsi="Times New Roman" w:cs="Times New Roman"/>
          <w:b/>
        </w:rPr>
      </w:pPr>
    </w:p>
    <w:p w14:paraId="374195F7" w14:textId="77777777" w:rsidR="003D0CF9" w:rsidRPr="00F81EDE" w:rsidRDefault="003D0CF9" w:rsidP="003D0CF9">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F81EDE">
        <w:rPr>
          <w:rFonts w:ascii="Times New Roman" w:hAnsi="Times New Roman" w:cs="Times New Roman"/>
          <w:b/>
          <w:position w:val="-10"/>
          <w:sz w:val="102"/>
        </w:rPr>
        <w:t>L</w:t>
      </w:r>
    </w:p>
    <w:p w14:paraId="6A22F1FB" w14:textId="77777777" w:rsidR="003D0CF9" w:rsidRPr="001D7DE0" w:rsidRDefault="003D0CF9" w:rsidP="003D0CF9">
      <w:pPr>
        <w:spacing w:after="120" w:line="240" w:lineRule="auto"/>
        <w:jc w:val="both"/>
        <w:rPr>
          <w:rFonts w:ascii="Times New Roman" w:hAnsi="Times New Roman" w:cs="Times New Roman"/>
        </w:rPr>
      </w:pPr>
      <w:r w:rsidRPr="001D7DE0">
        <w:rPr>
          <w:rFonts w:ascii="Times New Roman" w:hAnsi="Times New Roman" w:cs="Times New Roman"/>
        </w:rPr>
        <w:t>A caridad de Dios con la cual él nos amó antes de la constitución del mundo y nos eligió en su Hijo amado</w:t>
      </w:r>
      <w:r>
        <w:rPr>
          <w:rStyle w:val="Refdenotaalpie"/>
          <w:rFonts w:ascii="Times New Roman" w:hAnsi="Times New Roman" w:cs="Times New Roman"/>
        </w:rPr>
        <w:footnoteReference w:id="581"/>
      </w:r>
      <w:r w:rsidRPr="001D7DE0">
        <w:rPr>
          <w:rFonts w:ascii="Times New Roman" w:hAnsi="Times New Roman" w:cs="Times New Roman"/>
        </w:rPr>
        <w:t xml:space="preserve"> es la fuente y el origen de todos los bienes que nos fueron concedidos en el día de nuestra creación, en el día de nuestra redención, y en el día de nuestra justificación y santificación; y además, de todos aquellos que nos serán concedidos en el día de nuestra glorificación, cuando Dios sea glorificado en nosotros, y nosotros en él</w:t>
      </w:r>
      <w:r>
        <w:rPr>
          <w:rStyle w:val="Refdenotaalpie"/>
          <w:rFonts w:ascii="Times New Roman" w:hAnsi="Times New Roman" w:cs="Times New Roman"/>
        </w:rPr>
        <w:footnoteReference w:id="582"/>
      </w:r>
      <w:r w:rsidRPr="001D7DE0">
        <w:rPr>
          <w:rFonts w:ascii="Times New Roman" w:hAnsi="Times New Roman" w:cs="Times New Roman"/>
        </w:rPr>
        <w:t>.</w:t>
      </w:r>
    </w:p>
    <w:p w14:paraId="59AA0E70" w14:textId="77777777" w:rsidR="003D0CF9" w:rsidRPr="001D7DE0" w:rsidRDefault="003D0CF9" w:rsidP="003D0CF9">
      <w:pPr>
        <w:spacing w:after="0" w:line="240" w:lineRule="auto"/>
        <w:ind w:firstLine="567"/>
        <w:jc w:val="both"/>
        <w:rPr>
          <w:rFonts w:ascii="Times New Roman" w:hAnsi="Times New Roman" w:cs="Times New Roman"/>
        </w:rPr>
      </w:pPr>
      <w:r w:rsidRPr="001D7DE0">
        <w:rPr>
          <w:rFonts w:ascii="Times New Roman" w:hAnsi="Times New Roman" w:cs="Times New Roman"/>
        </w:rPr>
        <w:t>Dios no nos amó débilmente, mediocremente, tacañamente, sino de una manera plena, copiosa, no simulada, no fingida, sino pura y sinceramente; no en apariencia, no por de</w:t>
      </w:r>
      <w:r>
        <w:rPr>
          <w:rFonts w:ascii="Times New Roman" w:hAnsi="Times New Roman" w:cs="Times New Roman"/>
        </w:rPr>
        <w:t xml:space="preserve"> </w:t>
      </w:r>
      <w:r w:rsidRPr="001D7DE0">
        <w:rPr>
          <w:rFonts w:ascii="Times New Roman" w:hAnsi="Times New Roman" w:cs="Times New Roman"/>
        </w:rPr>
        <w:t>fuera, como en la superficie, sino interior y entrañablemente; no de palabra ni de lengua, sino de obra y de verdad</w:t>
      </w:r>
      <w:r>
        <w:rPr>
          <w:rStyle w:val="Refdenotaalpie"/>
          <w:rFonts w:ascii="Times New Roman" w:hAnsi="Times New Roman" w:cs="Times New Roman"/>
        </w:rPr>
        <w:footnoteReference w:id="583"/>
      </w:r>
      <w:r w:rsidRPr="001D7DE0">
        <w:rPr>
          <w:rFonts w:ascii="Times New Roman" w:hAnsi="Times New Roman" w:cs="Times New Roman"/>
        </w:rPr>
        <w:t>.</w:t>
      </w:r>
    </w:p>
    <w:p w14:paraId="6BF8B9DF" w14:textId="77777777" w:rsidR="003D0CF9" w:rsidRPr="001D7DE0" w:rsidRDefault="003D0CF9" w:rsidP="003D0CF9">
      <w:pPr>
        <w:spacing w:after="0" w:line="240" w:lineRule="auto"/>
        <w:ind w:firstLine="567"/>
        <w:jc w:val="both"/>
        <w:rPr>
          <w:rFonts w:ascii="Times New Roman" w:hAnsi="Times New Roman" w:cs="Times New Roman"/>
        </w:rPr>
      </w:pPr>
    </w:p>
    <w:p w14:paraId="3FFFA263" w14:textId="77777777" w:rsidR="003D0CF9" w:rsidRPr="00F81EDE" w:rsidRDefault="003D0CF9" w:rsidP="003D0CF9">
      <w:pPr>
        <w:spacing w:after="120" w:line="240" w:lineRule="auto"/>
        <w:jc w:val="both"/>
        <w:rPr>
          <w:rFonts w:ascii="Times New Roman" w:hAnsi="Times New Roman" w:cs="Times New Roman"/>
          <w:b/>
        </w:rPr>
      </w:pPr>
      <w:r w:rsidRPr="00F81EDE">
        <w:rPr>
          <w:rFonts w:ascii="Times New Roman" w:hAnsi="Times New Roman" w:cs="Times New Roman"/>
          <w:b/>
        </w:rPr>
        <w:t>Las cualidades de la caridad divina: generosidad, desinterés</w:t>
      </w:r>
    </w:p>
    <w:p w14:paraId="4D058BE7" w14:textId="77777777" w:rsidR="003D0CF9" w:rsidRPr="001D7DE0" w:rsidRDefault="003D0CF9" w:rsidP="003D0CF9">
      <w:pPr>
        <w:spacing w:after="0" w:line="240" w:lineRule="auto"/>
        <w:ind w:firstLine="567"/>
        <w:jc w:val="both"/>
        <w:rPr>
          <w:rFonts w:ascii="Times New Roman" w:hAnsi="Times New Roman" w:cs="Times New Roman"/>
        </w:rPr>
      </w:pPr>
      <w:r w:rsidRPr="001D7DE0">
        <w:rPr>
          <w:rFonts w:ascii="Times New Roman" w:hAnsi="Times New Roman" w:cs="Times New Roman"/>
        </w:rPr>
        <w:t>Si consideras su fisonomía particular, esta caridad es generosa y entrañable. Pues todas las conmiseraciones de Dios sobre nosotros ¿de dónde proceden sino de su benignidad tenaz, sino de mera liberalidad, de pura gracia, de plenísima benevolencia? Todo lo que nuestros méritos adquieren proviene de su gracia; y lo que está por encima de los méritos es gracia sobre gracia, visto que acumula y acumula en plenitud la gracia.</w:t>
      </w:r>
    </w:p>
    <w:p w14:paraId="68D4F1E2" w14:textId="77777777" w:rsidR="003D0CF9" w:rsidRPr="001D7DE0" w:rsidRDefault="003D0CF9" w:rsidP="003D0CF9">
      <w:pPr>
        <w:spacing w:after="0" w:line="240" w:lineRule="auto"/>
        <w:ind w:firstLine="567"/>
        <w:jc w:val="both"/>
        <w:rPr>
          <w:rFonts w:ascii="Times New Roman" w:hAnsi="Times New Roman" w:cs="Times New Roman"/>
        </w:rPr>
      </w:pPr>
    </w:p>
    <w:p w14:paraId="4C506A8E" w14:textId="77777777" w:rsidR="003D0CF9" w:rsidRPr="00F81EDE" w:rsidRDefault="003D0CF9" w:rsidP="003D0CF9">
      <w:pPr>
        <w:spacing w:after="120" w:line="240" w:lineRule="auto"/>
        <w:jc w:val="both"/>
        <w:rPr>
          <w:rFonts w:ascii="Times New Roman" w:hAnsi="Times New Roman" w:cs="Times New Roman"/>
          <w:b/>
        </w:rPr>
      </w:pPr>
      <w:r w:rsidRPr="00F81EDE">
        <w:rPr>
          <w:rFonts w:ascii="Times New Roman" w:hAnsi="Times New Roman" w:cs="Times New Roman"/>
          <w:b/>
        </w:rPr>
        <w:t>Las cuatro dimensiones del amor de Dios</w:t>
      </w:r>
    </w:p>
    <w:p w14:paraId="4414A24D" w14:textId="77777777" w:rsidR="003D0CF9" w:rsidRPr="001D7DE0" w:rsidRDefault="003D0CF9" w:rsidP="003D0CF9">
      <w:pPr>
        <w:spacing w:after="0" w:line="240" w:lineRule="auto"/>
        <w:ind w:firstLine="567"/>
        <w:jc w:val="both"/>
        <w:rPr>
          <w:rFonts w:ascii="Times New Roman" w:hAnsi="Times New Roman" w:cs="Times New Roman"/>
        </w:rPr>
      </w:pPr>
      <w:r w:rsidRPr="001D7DE0">
        <w:rPr>
          <w:rFonts w:ascii="Times New Roman" w:hAnsi="Times New Roman" w:cs="Times New Roman"/>
        </w:rPr>
        <w:t>Si buscas la dimensión de esta caridad, verás que es grande, que ciertamente es mensurable para Dios, pero es inmensa, inconmensurable para nosotros. Si de algún modo podemos comprender con todos los santos</w:t>
      </w:r>
      <w:r>
        <w:rPr>
          <w:rStyle w:val="Refdenotaalpie"/>
          <w:rFonts w:ascii="Times New Roman" w:hAnsi="Times New Roman" w:cs="Times New Roman"/>
        </w:rPr>
        <w:footnoteReference w:id="584"/>
      </w:r>
      <w:r w:rsidRPr="001D7DE0">
        <w:rPr>
          <w:rFonts w:ascii="Times New Roman" w:hAnsi="Times New Roman" w:cs="Times New Roman"/>
        </w:rPr>
        <w:t xml:space="preserve"> cuál es su dimensión, sin embargo, cuánta es, apenas podemos comprenderlo, o no podemos comprenderlo en absoluto, pues su altura, su profundidad, su longitud y su anchura están por encima de lo que podemos decir o pensar.</w:t>
      </w:r>
    </w:p>
    <w:p w14:paraId="66A34035" w14:textId="77777777" w:rsidR="003D0CF9" w:rsidRPr="001D7DE0" w:rsidRDefault="003D0CF9" w:rsidP="003D0CF9">
      <w:pPr>
        <w:spacing w:after="0" w:line="240" w:lineRule="auto"/>
        <w:ind w:firstLine="567"/>
        <w:jc w:val="both"/>
        <w:rPr>
          <w:rFonts w:ascii="Times New Roman" w:hAnsi="Times New Roman" w:cs="Times New Roman"/>
        </w:rPr>
      </w:pPr>
    </w:p>
    <w:p w14:paraId="1FE32219" w14:textId="77777777" w:rsidR="003D0CF9" w:rsidRPr="00F81EDE" w:rsidRDefault="003D0CF9" w:rsidP="003D0CF9">
      <w:pPr>
        <w:spacing w:after="120" w:line="240" w:lineRule="auto"/>
        <w:jc w:val="both"/>
        <w:rPr>
          <w:rFonts w:ascii="Times New Roman" w:hAnsi="Times New Roman" w:cs="Times New Roman"/>
          <w:b/>
        </w:rPr>
      </w:pPr>
      <w:r w:rsidRPr="00F81EDE">
        <w:rPr>
          <w:rFonts w:ascii="Times New Roman" w:hAnsi="Times New Roman" w:cs="Times New Roman"/>
          <w:b/>
        </w:rPr>
        <w:t>Su altura y su profundidad</w:t>
      </w:r>
    </w:p>
    <w:p w14:paraId="679FE1AF" w14:textId="77777777" w:rsidR="003D0CF9" w:rsidRDefault="003D0CF9" w:rsidP="003D0CF9">
      <w:pPr>
        <w:spacing w:after="0" w:line="240" w:lineRule="auto"/>
        <w:ind w:firstLine="567"/>
        <w:jc w:val="both"/>
        <w:rPr>
          <w:rFonts w:ascii="Times New Roman" w:hAnsi="Times New Roman" w:cs="Times New Roman"/>
        </w:rPr>
      </w:pPr>
      <w:r w:rsidRPr="001D7DE0">
        <w:rPr>
          <w:rFonts w:ascii="Times New Roman" w:hAnsi="Times New Roman" w:cs="Times New Roman"/>
        </w:rPr>
        <w:t>Su altura es la sublimidad de la gloria que preparó Dios a los que le aman, esto es lo que ni el ojo vio, ni el oído oyó, ni al corazón del hombre llegó</w:t>
      </w:r>
      <w:r>
        <w:rPr>
          <w:rStyle w:val="Refdenotaalpie"/>
          <w:rFonts w:ascii="Times New Roman" w:hAnsi="Times New Roman" w:cs="Times New Roman"/>
        </w:rPr>
        <w:footnoteReference w:id="585"/>
      </w:r>
      <w:r w:rsidRPr="001D7DE0">
        <w:rPr>
          <w:rFonts w:ascii="Times New Roman" w:hAnsi="Times New Roman" w:cs="Times New Roman"/>
        </w:rPr>
        <w:t>. Su profundidad es el aniquilamiento del Hijo único de Dios</w:t>
      </w:r>
      <w:r>
        <w:rPr>
          <w:rStyle w:val="Refdenotaalpie"/>
          <w:rFonts w:ascii="Times New Roman" w:hAnsi="Times New Roman" w:cs="Times New Roman"/>
        </w:rPr>
        <w:footnoteReference w:id="586"/>
      </w:r>
      <w:r w:rsidRPr="001D7DE0">
        <w:rPr>
          <w:rFonts w:ascii="Times New Roman" w:hAnsi="Times New Roman" w:cs="Times New Roman"/>
        </w:rPr>
        <w:t>, y el descendimiento de tan grande majestad desde el seno del Padre hasta el oprobio de la cruz; desde el principio de la vida hasta el fin de la vida, desde la cima hasta los abismos, desde el cielo hasta el infierno, desde un extremo hasta el otro.</w:t>
      </w:r>
      <w:r>
        <w:rPr>
          <w:rFonts w:ascii="Times New Roman" w:hAnsi="Times New Roman" w:cs="Times New Roman"/>
        </w:rPr>
        <w:t xml:space="preserve"> </w:t>
      </w:r>
      <w:r w:rsidRPr="001D7DE0">
        <w:rPr>
          <w:rFonts w:ascii="Times New Roman" w:hAnsi="Times New Roman" w:cs="Times New Roman"/>
        </w:rPr>
        <w:t xml:space="preserve">¿Quién es capaz de pensar de un extremo al otro? ¿Quién puede comprender de qué altura viene, o cuánto media entre la cima de donde </w:t>
      </w:r>
      <w:r>
        <w:rPr>
          <w:rFonts w:ascii="Times New Roman" w:hAnsi="Times New Roman" w:cs="Times New Roman"/>
        </w:rPr>
        <w:t xml:space="preserve">baja y el abismo al cual baja? </w:t>
      </w:r>
      <w:r w:rsidRPr="001D7DE0">
        <w:rPr>
          <w:rFonts w:ascii="Times New Roman" w:hAnsi="Times New Roman" w:cs="Times New Roman"/>
        </w:rPr>
        <w:t>Pues la altura de esta caridad es la promoción del hombre, su profundidad es el descendimiento de Dios y, como se ha dicho, desde la cima hasta el abismo, desde el principio hasta el fin.</w:t>
      </w:r>
    </w:p>
    <w:p w14:paraId="7BA1F726" w14:textId="77777777" w:rsidR="003D0CF9" w:rsidRPr="001D7DE0" w:rsidRDefault="003D0CF9" w:rsidP="003D0CF9">
      <w:pPr>
        <w:spacing w:after="0" w:line="240" w:lineRule="auto"/>
        <w:ind w:firstLine="567"/>
        <w:jc w:val="both"/>
        <w:rPr>
          <w:rFonts w:ascii="Times New Roman" w:hAnsi="Times New Roman" w:cs="Times New Roman"/>
        </w:rPr>
      </w:pPr>
    </w:p>
    <w:p w14:paraId="0F936152" w14:textId="77777777" w:rsidR="003D0CF9" w:rsidRPr="00927B66" w:rsidRDefault="003D0CF9" w:rsidP="003D0CF9">
      <w:pPr>
        <w:spacing w:after="120" w:line="240" w:lineRule="auto"/>
        <w:jc w:val="both"/>
        <w:rPr>
          <w:rFonts w:ascii="Times New Roman" w:hAnsi="Times New Roman" w:cs="Times New Roman"/>
          <w:b/>
        </w:rPr>
      </w:pPr>
      <w:r w:rsidRPr="00927B66">
        <w:rPr>
          <w:rFonts w:ascii="Times New Roman" w:hAnsi="Times New Roman" w:cs="Times New Roman"/>
          <w:b/>
        </w:rPr>
        <w:lastRenderedPageBreak/>
        <w:t>Su longitud y su anchura</w:t>
      </w:r>
    </w:p>
    <w:p w14:paraId="24094BA6" w14:textId="77777777" w:rsidR="003D0CF9" w:rsidRPr="00927B66" w:rsidRDefault="003D0CF9" w:rsidP="003D0CF9">
      <w:pPr>
        <w:spacing w:after="0" w:line="240" w:lineRule="auto"/>
        <w:ind w:firstLine="567"/>
        <w:jc w:val="both"/>
        <w:rPr>
          <w:rFonts w:ascii="Times New Roman" w:hAnsi="Times New Roman" w:cs="Times New Roman"/>
          <w:i/>
        </w:rPr>
      </w:pPr>
      <w:r w:rsidRPr="001D7DE0">
        <w:rPr>
          <w:rFonts w:ascii="Times New Roman" w:hAnsi="Times New Roman" w:cs="Times New Roman"/>
        </w:rPr>
        <w:t>Y su longitud no tiene ni principio ni fin, porque su amor para con nosotros, así como no</w:t>
      </w:r>
      <w:r>
        <w:rPr>
          <w:rFonts w:ascii="Times New Roman" w:hAnsi="Times New Roman" w:cs="Times New Roman"/>
        </w:rPr>
        <w:t xml:space="preserve"> termina, así tampoco comienza.</w:t>
      </w:r>
      <w:r w:rsidRPr="001D7DE0">
        <w:rPr>
          <w:rFonts w:ascii="Times New Roman" w:hAnsi="Times New Roman" w:cs="Times New Roman"/>
        </w:rPr>
        <w:t xml:space="preserve"> La misericordia del Señor va desde la eternidad hasta la eternidad para aquellos que le temen</w:t>
      </w:r>
      <w:r>
        <w:rPr>
          <w:rStyle w:val="Refdenotaalpie"/>
          <w:rFonts w:ascii="Times New Roman" w:hAnsi="Times New Roman" w:cs="Times New Roman"/>
        </w:rPr>
        <w:footnoteReference w:id="587"/>
      </w:r>
      <w:r w:rsidRPr="001D7DE0">
        <w:rPr>
          <w:rFonts w:ascii="Times New Roman" w:hAnsi="Times New Roman" w:cs="Times New Roman"/>
        </w:rPr>
        <w:t>. Su anchura es amplia y dilatada, su benevolencia y beneficencia son</w:t>
      </w:r>
      <w:r>
        <w:rPr>
          <w:rFonts w:ascii="Times New Roman" w:hAnsi="Times New Roman" w:cs="Times New Roman"/>
        </w:rPr>
        <w:t xml:space="preserve"> para común y general provecho.</w:t>
      </w:r>
      <w:r w:rsidRPr="001D7DE0">
        <w:rPr>
          <w:rFonts w:ascii="Times New Roman" w:hAnsi="Times New Roman" w:cs="Times New Roman"/>
        </w:rPr>
        <w:t xml:space="preserve"> </w:t>
      </w:r>
      <w:r w:rsidRPr="00927B66">
        <w:rPr>
          <w:rFonts w:ascii="Times New Roman" w:hAnsi="Times New Roman" w:cs="Times New Roman"/>
          <w:i/>
        </w:rPr>
        <w:t>Él quiere que todos los hombres se salven y vengan al conocimiento de la verdad (2</w:t>
      </w:r>
      <w:r>
        <w:rPr>
          <w:rFonts w:ascii="Times New Roman" w:hAnsi="Times New Roman" w:cs="Times New Roman"/>
          <w:i/>
        </w:rPr>
        <w:t xml:space="preserve"> </w:t>
      </w:r>
      <w:r w:rsidRPr="00927B66">
        <w:rPr>
          <w:rFonts w:ascii="Times New Roman" w:hAnsi="Times New Roman" w:cs="Times New Roman"/>
          <w:i/>
        </w:rPr>
        <w:t>Tm 2, 4)</w:t>
      </w:r>
      <w:r w:rsidRPr="001D7DE0">
        <w:rPr>
          <w:rFonts w:ascii="Times New Roman" w:hAnsi="Times New Roman" w:cs="Times New Roman"/>
        </w:rPr>
        <w:t>, lo qu</w:t>
      </w:r>
      <w:r>
        <w:rPr>
          <w:rFonts w:ascii="Times New Roman" w:hAnsi="Times New Roman" w:cs="Times New Roman"/>
        </w:rPr>
        <w:t>e es propio de su benevolencia.</w:t>
      </w:r>
      <w:r w:rsidRPr="001D7DE0">
        <w:rPr>
          <w:rFonts w:ascii="Times New Roman" w:hAnsi="Times New Roman" w:cs="Times New Roman"/>
        </w:rPr>
        <w:t xml:space="preserve"> </w:t>
      </w:r>
      <w:r w:rsidRPr="00927B66">
        <w:rPr>
          <w:rFonts w:ascii="Times New Roman" w:hAnsi="Times New Roman" w:cs="Times New Roman"/>
          <w:i/>
        </w:rPr>
        <w:t>Y no perdonó a su propio Hijo, sino que lo entregó por todos nosotros (Rm 8, 32)</w:t>
      </w:r>
      <w:r w:rsidRPr="001D7DE0">
        <w:rPr>
          <w:rFonts w:ascii="Times New Roman" w:hAnsi="Times New Roman" w:cs="Times New Roman"/>
        </w:rPr>
        <w:t>, lo qu</w:t>
      </w:r>
      <w:r>
        <w:rPr>
          <w:rFonts w:ascii="Times New Roman" w:hAnsi="Times New Roman" w:cs="Times New Roman"/>
        </w:rPr>
        <w:t>e es propio de su beneficencia.</w:t>
      </w:r>
      <w:r w:rsidRPr="001D7DE0">
        <w:rPr>
          <w:rFonts w:ascii="Times New Roman" w:hAnsi="Times New Roman" w:cs="Times New Roman"/>
        </w:rPr>
        <w:t xml:space="preserve"> Su beneficencia debe ser tanto más estimada cuanto que se extiende no sólo hacia todos sino en todo, porque quien nos dio a su propio Hijo </w:t>
      </w:r>
      <w:r w:rsidRPr="00927B66">
        <w:rPr>
          <w:rFonts w:ascii="Times New Roman" w:hAnsi="Times New Roman" w:cs="Times New Roman"/>
          <w:i/>
        </w:rPr>
        <w:t>¿cómo no nos</w:t>
      </w:r>
      <w:r>
        <w:rPr>
          <w:rFonts w:ascii="Times New Roman" w:hAnsi="Times New Roman" w:cs="Times New Roman"/>
          <w:i/>
        </w:rPr>
        <w:t xml:space="preserve"> dará con él todas las cosas? (ibí</w:t>
      </w:r>
      <w:r w:rsidRPr="00927B66">
        <w:rPr>
          <w:rFonts w:ascii="Times New Roman" w:hAnsi="Times New Roman" w:cs="Times New Roman"/>
          <w:i/>
        </w:rPr>
        <w:t>d.).</w:t>
      </w:r>
    </w:p>
    <w:p w14:paraId="13A7F660" w14:textId="77777777" w:rsidR="003D0CF9" w:rsidRPr="001D7DE0" w:rsidRDefault="003D0CF9" w:rsidP="003D0CF9">
      <w:pPr>
        <w:spacing w:after="0" w:line="240" w:lineRule="auto"/>
        <w:ind w:firstLine="567"/>
        <w:jc w:val="both"/>
        <w:rPr>
          <w:rFonts w:ascii="Times New Roman" w:hAnsi="Times New Roman" w:cs="Times New Roman"/>
        </w:rPr>
      </w:pPr>
    </w:p>
    <w:p w14:paraId="2DA376E6" w14:textId="77777777" w:rsidR="003D0CF9" w:rsidRPr="00927B66" w:rsidRDefault="003D0CF9" w:rsidP="003D0CF9">
      <w:pPr>
        <w:spacing w:after="120" w:line="240" w:lineRule="auto"/>
        <w:jc w:val="both"/>
        <w:rPr>
          <w:rFonts w:ascii="Times New Roman" w:hAnsi="Times New Roman" w:cs="Times New Roman"/>
          <w:b/>
        </w:rPr>
      </w:pPr>
      <w:r w:rsidRPr="00927B66">
        <w:rPr>
          <w:rFonts w:ascii="Times New Roman" w:hAnsi="Times New Roman" w:cs="Times New Roman"/>
          <w:b/>
        </w:rPr>
        <w:t>La efusión múltiple de la caridad divina</w:t>
      </w:r>
    </w:p>
    <w:p w14:paraId="73152DF8" w14:textId="77777777" w:rsidR="003D0CF9" w:rsidRPr="001D7DE0" w:rsidRDefault="003D0CF9" w:rsidP="003D0CF9">
      <w:pPr>
        <w:spacing w:after="0" w:line="240" w:lineRule="auto"/>
        <w:ind w:firstLine="567"/>
        <w:jc w:val="both"/>
        <w:rPr>
          <w:rFonts w:ascii="Times New Roman" w:hAnsi="Times New Roman" w:cs="Times New Roman"/>
        </w:rPr>
      </w:pPr>
      <w:r w:rsidRPr="001D7DE0">
        <w:rPr>
          <w:rFonts w:ascii="Times New Roman" w:hAnsi="Times New Roman" w:cs="Times New Roman"/>
        </w:rPr>
        <w:t>Esta caridad estuvo oculta en el propósito y en el consejo de Dios antes de la constitución del mundo, pero en su desarrollo ella fue revelada, derramada, es</w:t>
      </w:r>
      <w:r>
        <w:rPr>
          <w:rFonts w:ascii="Times New Roman" w:hAnsi="Times New Roman" w:cs="Times New Roman"/>
        </w:rPr>
        <w:t>parcida, infundida y difundida.</w:t>
      </w:r>
      <w:r w:rsidRPr="001D7DE0">
        <w:rPr>
          <w:rFonts w:ascii="Times New Roman" w:hAnsi="Times New Roman" w:cs="Times New Roman"/>
        </w:rPr>
        <w:t xml:space="preserve"> Se ha derramado copiosamente, cuando Dios creó al hombre a su imagen y semejanza</w:t>
      </w:r>
      <w:r>
        <w:rPr>
          <w:rStyle w:val="Refdenotaalpie"/>
          <w:rFonts w:ascii="Times New Roman" w:hAnsi="Times New Roman" w:cs="Times New Roman"/>
        </w:rPr>
        <w:footnoteReference w:id="588"/>
      </w:r>
      <w:r w:rsidRPr="001D7DE0">
        <w:rPr>
          <w:rFonts w:ascii="Times New Roman" w:hAnsi="Times New Roman" w:cs="Times New Roman"/>
        </w:rPr>
        <w:t>; fue esparcida más copiosa y abundantemente, cuando redimió al hombre p</w:t>
      </w:r>
      <w:r>
        <w:rPr>
          <w:rFonts w:ascii="Times New Roman" w:hAnsi="Times New Roman" w:cs="Times New Roman"/>
        </w:rPr>
        <w:t xml:space="preserve">or la muerte de su Hijo único. </w:t>
      </w:r>
      <w:r w:rsidRPr="001D7DE0">
        <w:rPr>
          <w:rFonts w:ascii="Times New Roman" w:hAnsi="Times New Roman" w:cs="Times New Roman"/>
        </w:rPr>
        <w:t xml:space="preserve">Fue infundida, cuando iluminó el corazón del hombre por la gracia de la fe, para que comprendiera la gran excelencia de la caridad. Y después fue difundida, cuando por el propósito de la emulación, el deseo de la imitación y el empeño de una “vicaria dilección” colmó la capacidad de este corazón ensanchado. Este es el derramamiento que fortalece nuestra esperanza, de modo que no debamos temer la confusión: </w:t>
      </w:r>
      <w:r w:rsidRPr="00927B66">
        <w:rPr>
          <w:rFonts w:ascii="Times New Roman" w:hAnsi="Times New Roman" w:cs="Times New Roman"/>
          <w:i/>
        </w:rPr>
        <w:t>La esperanza</w:t>
      </w:r>
      <w:r w:rsidRPr="001D7DE0">
        <w:rPr>
          <w:rFonts w:ascii="Times New Roman" w:hAnsi="Times New Roman" w:cs="Times New Roman"/>
        </w:rPr>
        <w:t>, dice el Apóstol</w:t>
      </w:r>
      <w:r>
        <w:rPr>
          <w:rFonts w:ascii="Times New Roman" w:hAnsi="Times New Roman" w:cs="Times New Roman"/>
        </w:rPr>
        <w:t>,</w:t>
      </w:r>
      <w:r w:rsidRPr="001D7DE0">
        <w:rPr>
          <w:rFonts w:ascii="Times New Roman" w:hAnsi="Times New Roman" w:cs="Times New Roman"/>
        </w:rPr>
        <w:t xml:space="preserve"> </w:t>
      </w:r>
      <w:r w:rsidRPr="00927B66">
        <w:rPr>
          <w:rFonts w:ascii="Times New Roman" w:hAnsi="Times New Roman" w:cs="Times New Roman"/>
          <w:i/>
        </w:rPr>
        <w:t>no confunde, porque la caridad de Dios ha sido derramada en nuestros corazones</w:t>
      </w:r>
      <w:r>
        <w:rPr>
          <w:rFonts w:ascii="Times New Roman" w:hAnsi="Times New Roman" w:cs="Times New Roman"/>
        </w:rPr>
        <w:t xml:space="preserve">. </w:t>
      </w:r>
      <w:r w:rsidRPr="001D7DE0">
        <w:rPr>
          <w:rFonts w:ascii="Times New Roman" w:hAnsi="Times New Roman" w:cs="Times New Roman"/>
        </w:rPr>
        <w:t>En efecto, su caridad -la caridad de Dios hacia nosotros- ha sido derramada en nuestros corazones. A ella la recomi</w:t>
      </w:r>
      <w:r>
        <w:rPr>
          <w:rFonts w:ascii="Times New Roman" w:hAnsi="Times New Roman" w:cs="Times New Roman"/>
        </w:rPr>
        <w:t>enda el Apóstol en este pasaje.</w:t>
      </w:r>
      <w:r w:rsidRPr="001D7DE0">
        <w:rPr>
          <w:rFonts w:ascii="Times New Roman" w:hAnsi="Times New Roman" w:cs="Times New Roman"/>
        </w:rPr>
        <w:t xml:space="preserve"> Pero por esta caridad derramada, se derrama también en nuestros corazones la</w:t>
      </w:r>
      <w:r>
        <w:rPr>
          <w:rFonts w:ascii="Times New Roman" w:hAnsi="Times New Roman" w:cs="Times New Roman"/>
        </w:rPr>
        <w:t xml:space="preserve"> que va de nosotros hacia Dios.</w:t>
      </w:r>
      <w:r w:rsidRPr="001D7DE0">
        <w:rPr>
          <w:rFonts w:ascii="Times New Roman" w:hAnsi="Times New Roman" w:cs="Times New Roman"/>
        </w:rPr>
        <w:t xml:space="preserve"> Así esta se derrama gracias a aquella y en aquella, así como la luz de los ojos que son iluminados por el sol se derrama en la luz gracias a la cual son iluminados.</w:t>
      </w:r>
    </w:p>
    <w:p w14:paraId="0E9169D3" w14:textId="77777777" w:rsidR="003D0CF9" w:rsidRPr="001D7DE0" w:rsidRDefault="003D0CF9" w:rsidP="003D0CF9">
      <w:pPr>
        <w:spacing w:after="0" w:line="240" w:lineRule="auto"/>
        <w:ind w:firstLine="567"/>
        <w:jc w:val="both"/>
        <w:rPr>
          <w:rFonts w:ascii="Times New Roman" w:hAnsi="Times New Roman" w:cs="Times New Roman"/>
        </w:rPr>
      </w:pPr>
    </w:p>
    <w:p w14:paraId="7B957853" w14:textId="77777777" w:rsidR="003D0CF9" w:rsidRPr="00927B66" w:rsidRDefault="003D0CF9" w:rsidP="003D0CF9">
      <w:pPr>
        <w:spacing w:after="120" w:line="240" w:lineRule="auto"/>
        <w:jc w:val="both"/>
        <w:rPr>
          <w:rFonts w:ascii="Times New Roman" w:hAnsi="Times New Roman" w:cs="Times New Roman"/>
          <w:b/>
        </w:rPr>
      </w:pPr>
      <w:r w:rsidRPr="00927B66">
        <w:rPr>
          <w:rFonts w:ascii="Times New Roman" w:hAnsi="Times New Roman" w:cs="Times New Roman"/>
          <w:b/>
        </w:rPr>
        <w:t>La luz bajo sus tres aspectos</w:t>
      </w:r>
    </w:p>
    <w:p w14:paraId="3035FC98" w14:textId="77777777" w:rsidR="003D0CF9" w:rsidRPr="001D7DE0" w:rsidRDefault="003D0CF9" w:rsidP="003D0CF9">
      <w:pPr>
        <w:spacing w:after="120" w:line="240" w:lineRule="auto"/>
        <w:ind w:firstLine="567"/>
        <w:jc w:val="both"/>
        <w:rPr>
          <w:rFonts w:ascii="Times New Roman" w:hAnsi="Times New Roman" w:cs="Times New Roman"/>
        </w:rPr>
      </w:pPr>
      <w:r w:rsidRPr="001D7DE0">
        <w:rPr>
          <w:rFonts w:ascii="Times New Roman" w:hAnsi="Times New Roman" w:cs="Times New Roman"/>
        </w:rPr>
        <w:t>Escucha más atentamente la analogía de esta comparación, a fin de que tu razón sea conducida desde esta luz corpor</w:t>
      </w:r>
      <w:r>
        <w:rPr>
          <w:rFonts w:ascii="Times New Roman" w:hAnsi="Times New Roman" w:cs="Times New Roman"/>
        </w:rPr>
        <w:t>al hasta la espiritual.</w:t>
      </w:r>
      <w:r w:rsidRPr="001D7DE0">
        <w:rPr>
          <w:rFonts w:ascii="Times New Roman" w:hAnsi="Times New Roman" w:cs="Times New Roman"/>
        </w:rPr>
        <w:t xml:space="preserve"> Es luz dominante, por la c</w:t>
      </w:r>
      <w:r>
        <w:rPr>
          <w:rFonts w:ascii="Times New Roman" w:hAnsi="Times New Roman" w:cs="Times New Roman"/>
        </w:rPr>
        <w:t>ual se ve o es visto un objeto.</w:t>
      </w:r>
      <w:r w:rsidRPr="001D7DE0">
        <w:rPr>
          <w:rFonts w:ascii="Times New Roman" w:hAnsi="Times New Roman" w:cs="Times New Roman"/>
        </w:rPr>
        <w:t xml:space="preserve"> Es luz iluminada, para que se vea la forma de cada objeto; luz iluminada que permite ver.</w:t>
      </w:r>
    </w:p>
    <w:p w14:paraId="22281130" w14:textId="77777777" w:rsidR="003D0CF9" w:rsidRPr="001D7DE0" w:rsidRDefault="003D0CF9" w:rsidP="003D0CF9">
      <w:pPr>
        <w:spacing w:after="120" w:line="240" w:lineRule="auto"/>
        <w:ind w:firstLine="567"/>
        <w:jc w:val="both"/>
        <w:rPr>
          <w:rFonts w:ascii="Times New Roman" w:hAnsi="Times New Roman" w:cs="Times New Roman"/>
        </w:rPr>
      </w:pPr>
      <w:r w:rsidRPr="001D7DE0">
        <w:rPr>
          <w:rFonts w:ascii="Times New Roman" w:hAnsi="Times New Roman" w:cs="Times New Roman"/>
        </w:rPr>
        <w:t>La luz iluminante, que permite ver algo o que algo sea visto, es la luz del sol que en las mismas pupilas de la aurora se derrama para ser vista en primer lugar; luego se derrama más ampliamente para que en ella se vean las formas de los diversos objetos que se muestran a nuestros ojos con sus colores, su aspecto y sus figuras.</w:t>
      </w:r>
    </w:p>
    <w:p w14:paraId="76281A3A" w14:textId="77777777" w:rsidR="003D0CF9" w:rsidRPr="001D7DE0" w:rsidRDefault="003D0CF9" w:rsidP="003D0CF9">
      <w:pPr>
        <w:spacing w:after="120" w:line="240" w:lineRule="auto"/>
        <w:ind w:firstLine="567"/>
        <w:jc w:val="both"/>
        <w:rPr>
          <w:rFonts w:ascii="Times New Roman" w:hAnsi="Times New Roman" w:cs="Times New Roman"/>
        </w:rPr>
      </w:pPr>
      <w:r w:rsidRPr="001D7DE0">
        <w:rPr>
          <w:rFonts w:ascii="Times New Roman" w:hAnsi="Times New Roman" w:cs="Times New Roman"/>
        </w:rPr>
        <w:t xml:space="preserve">La luz iluminada para ser vista, son las formas de los objetos visibles que mientras están en las tinieblas no pueden ser vistos; de modo que son como tinieblas indistintas, informes y confusas; pero cuando están en la luz, son como cierta </w:t>
      </w:r>
      <w:r>
        <w:rPr>
          <w:rFonts w:ascii="Times New Roman" w:hAnsi="Times New Roman" w:cs="Times New Roman"/>
        </w:rPr>
        <w:t>luz iluminada, que puede verse.</w:t>
      </w:r>
      <w:r w:rsidRPr="001D7DE0">
        <w:rPr>
          <w:rFonts w:ascii="Times New Roman" w:hAnsi="Times New Roman" w:cs="Times New Roman"/>
        </w:rPr>
        <w:t xml:space="preserve"> En efecto, como dice el Apóstol: </w:t>
      </w:r>
      <w:r w:rsidRPr="003A4E59">
        <w:rPr>
          <w:rFonts w:ascii="Times New Roman" w:hAnsi="Times New Roman" w:cs="Times New Roman"/>
          <w:i/>
        </w:rPr>
        <w:t>Todo lo que se manifiesta, es luz (Ef. 5, 14)</w:t>
      </w:r>
      <w:r>
        <w:rPr>
          <w:rFonts w:ascii="Times New Roman" w:hAnsi="Times New Roman" w:cs="Times New Roman"/>
        </w:rPr>
        <w:t>.</w:t>
      </w:r>
      <w:r w:rsidRPr="001D7DE0">
        <w:rPr>
          <w:rFonts w:ascii="Times New Roman" w:hAnsi="Times New Roman" w:cs="Times New Roman"/>
        </w:rPr>
        <w:t xml:space="preserve"> Del mismo modo que se ve la forma visible de un objeto en la luz, igualmente se ve la luz en la forma del objeto y con tanto mayor claridad, cuanto la luz es más clara que la forma iluminada del objeto.</w:t>
      </w:r>
    </w:p>
    <w:p w14:paraId="7B832152" w14:textId="77777777" w:rsidR="003D0CF9" w:rsidRPr="001D7DE0" w:rsidRDefault="003D0CF9" w:rsidP="003D0CF9">
      <w:pPr>
        <w:spacing w:after="0" w:line="240" w:lineRule="auto"/>
        <w:ind w:firstLine="567"/>
        <w:jc w:val="both"/>
        <w:rPr>
          <w:rFonts w:ascii="Times New Roman" w:hAnsi="Times New Roman" w:cs="Times New Roman"/>
        </w:rPr>
      </w:pPr>
      <w:r w:rsidRPr="001D7DE0">
        <w:rPr>
          <w:rFonts w:ascii="Times New Roman" w:hAnsi="Times New Roman" w:cs="Times New Roman"/>
        </w:rPr>
        <w:t>La luz iluminada que permite ver, es la luz de los ojos que se derrama ampliamente en la luz difusa, mientras que ampliamente también se ofrecen a los ojos los objetos que son iluminados por una luz más difusa.</w:t>
      </w:r>
    </w:p>
    <w:p w14:paraId="70A24989" w14:textId="77777777" w:rsidR="003D0CF9" w:rsidRPr="001D7DE0" w:rsidRDefault="003D0CF9" w:rsidP="003D0CF9">
      <w:pPr>
        <w:spacing w:after="0" w:line="240" w:lineRule="auto"/>
        <w:ind w:firstLine="567"/>
        <w:jc w:val="both"/>
        <w:rPr>
          <w:rFonts w:ascii="Times New Roman" w:hAnsi="Times New Roman" w:cs="Times New Roman"/>
        </w:rPr>
      </w:pPr>
    </w:p>
    <w:p w14:paraId="1CEC0BA0" w14:textId="77777777" w:rsidR="003D0CF9" w:rsidRPr="003A4E59" w:rsidRDefault="003D0CF9" w:rsidP="003D0CF9">
      <w:pPr>
        <w:spacing w:after="120" w:line="240" w:lineRule="auto"/>
        <w:jc w:val="both"/>
        <w:rPr>
          <w:rFonts w:ascii="Times New Roman" w:hAnsi="Times New Roman" w:cs="Times New Roman"/>
          <w:b/>
        </w:rPr>
      </w:pPr>
      <w:r w:rsidRPr="003A4E59">
        <w:rPr>
          <w:rFonts w:ascii="Times New Roman" w:hAnsi="Times New Roman" w:cs="Times New Roman"/>
          <w:b/>
        </w:rPr>
        <w:t>Tres aspectos de la luz espiritual que es el amor</w:t>
      </w:r>
    </w:p>
    <w:p w14:paraId="2686C089" w14:textId="77777777" w:rsidR="003D0CF9" w:rsidRPr="001D7DE0" w:rsidRDefault="003D0CF9" w:rsidP="003D0CF9">
      <w:pPr>
        <w:spacing w:after="0" w:line="240" w:lineRule="auto"/>
        <w:ind w:firstLine="567"/>
        <w:jc w:val="both"/>
        <w:rPr>
          <w:rFonts w:ascii="Times New Roman" w:hAnsi="Times New Roman" w:cs="Times New Roman"/>
        </w:rPr>
      </w:pPr>
      <w:r>
        <w:rPr>
          <w:rFonts w:ascii="Times New Roman" w:hAnsi="Times New Roman" w:cs="Times New Roman"/>
        </w:rPr>
        <w:t>Ahora bien,</w:t>
      </w:r>
      <w:r w:rsidRPr="001D7DE0">
        <w:rPr>
          <w:rFonts w:ascii="Times New Roman" w:hAnsi="Times New Roman" w:cs="Times New Roman"/>
        </w:rPr>
        <w:t xml:space="preserve"> la luz espiritual que ilumina nuestros ojos, es la caridad d</w:t>
      </w:r>
      <w:r>
        <w:rPr>
          <w:rFonts w:ascii="Times New Roman" w:hAnsi="Times New Roman" w:cs="Times New Roman"/>
        </w:rPr>
        <w:t>e Dios hacia nosotros.</w:t>
      </w:r>
      <w:r w:rsidRPr="001D7DE0">
        <w:rPr>
          <w:rFonts w:ascii="Times New Roman" w:hAnsi="Times New Roman" w:cs="Times New Roman"/>
        </w:rPr>
        <w:t xml:space="preserve"> Los numerosos y grandes beneficios de Dios que se nos han mostrado y concedido anticipadamente, casi reciben en sí la luz de la caridad</w:t>
      </w:r>
      <w:r>
        <w:rPr>
          <w:rFonts w:ascii="Times New Roman" w:hAnsi="Times New Roman" w:cs="Times New Roman"/>
        </w:rPr>
        <w:t xml:space="preserve"> y la muestran a nuestros ojos.</w:t>
      </w:r>
      <w:r w:rsidRPr="001D7DE0">
        <w:rPr>
          <w:rFonts w:ascii="Times New Roman" w:hAnsi="Times New Roman" w:cs="Times New Roman"/>
        </w:rPr>
        <w:t xml:space="preserve"> En ellos aparece cuánto ama Dios, y cuánto debe ser amado. Pues mientras la grandeza de sus beneficios se despliega ante nuestros ojos, la inmensa caridad de Dios se hace conocer ampliamente patente a la vista de todos; y al contemplarla, también la mirada de nuestro espíritu se difunde con mayor amplitud; y mientras la caridad con que Dios ama es pensada con mayor amplitud según la digna apreciación de sus beneficios, ella, introducida en nuestros sentidos interiores se traduce en dulzura y conmueve el corazón con la maravillosa suavidad de un mutuo amor y lo dilata en mayor medida </w:t>
      </w:r>
      <w:r w:rsidRPr="001D7DE0">
        <w:rPr>
          <w:rFonts w:ascii="Times New Roman" w:hAnsi="Times New Roman" w:cs="Times New Roman"/>
        </w:rPr>
        <w:lastRenderedPageBreak/>
        <w:t>para hacerlo capaz de Dios. Él se adapta y se conforma a la caridad divina de acuerdo a la reciprocidad del amor, de acuerdo a la altura y a la profundidad, y también a la longitud y a la anchura.</w:t>
      </w:r>
    </w:p>
    <w:p w14:paraId="1A94FF38" w14:textId="77777777" w:rsidR="003D0CF9" w:rsidRPr="001D7DE0" w:rsidRDefault="003D0CF9" w:rsidP="003D0CF9">
      <w:pPr>
        <w:spacing w:after="0" w:line="240" w:lineRule="auto"/>
        <w:ind w:firstLine="567"/>
        <w:jc w:val="both"/>
        <w:rPr>
          <w:rFonts w:ascii="Times New Roman" w:hAnsi="Times New Roman" w:cs="Times New Roman"/>
        </w:rPr>
      </w:pPr>
    </w:p>
    <w:p w14:paraId="610FCAB4" w14:textId="77777777" w:rsidR="003D0CF9" w:rsidRPr="003A4E59" w:rsidRDefault="003D0CF9" w:rsidP="003D0CF9">
      <w:pPr>
        <w:spacing w:after="120" w:line="240" w:lineRule="auto"/>
        <w:jc w:val="both"/>
        <w:rPr>
          <w:rFonts w:ascii="Times New Roman" w:hAnsi="Times New Roman" w:cs="Times New Roman"/>
          <w:b/>
        </w:rPr>
      </w:pPr>
      <w:r w:rsidRPr="003A4E59">
        <w:rPr>
          <w:rFonts w:ascii="Times New Roman" w:hAnsi="Times New Roman" w:cs="Times New Roman"/>
          <w:b/>
        </w:rPr>
        <w:t>Las cuatro dimensiones de nuestra caridad hacia Dios</w:t>
      </w:r>
    </w:p>
    <w:p w14:paraId="35E0408B" w14:textId="77777777" w:rsidR="003D0CF9" w:rsidRPr="001D7DE0" w:rsidRDefault="003D0CF9" w:rsidP="003D0CF9">
      <w:pPr>
        <w:spacing w:after="0" w:line="240" w:lineRule="auto"/>
        <w:ind w:firstLine="567"/>
        <w:jc w:val="both"/>
        <w:rPr>
          <w:rFonts w:ascii="Times New Roman" w:hAnsi="Times New Roman" w:cs="Times New Roman"/>
        </w:rPr>
      </w:pPr>
      <w:r w:rsidRPr="001D7DE0">
        <w:rPr>
          <w:rFonts w:ascii="Times New Roman" w:hAnsi="Times New Roman" w:cs="Times New Roman"/>
        </w:rPr>
        <w:t xml:space="preserve">La caridad hacia Dios es alta, cuando se espera y se desea la altura y la sublimidad de la gloria, no en este siglo sino en Dios que dice: </w:t>
      </w:r>
      <w:r w:rsidRPr="003A4E59">
        <w:rPr>
          <w:rFonts w:ascii="Times New Roman" w:hAnsi="Times New Roman" w:cs="Times New Roman"/>
          <w:i/>
        </w:rPr>
        <w:t>Cuando sea elevado de la tierra, atraeré a todos hacia mí (Jn 12,32</w:t>
      </w:r>
      <w:r>
        <w:rPr>
          <w:rFonts w:ascii="Times New Roman" w:hAnsi="Times New Roman" w:cs="Times New Roman"/>
        </w:rPr>
        <w:t>).</w:t>
      </w:r>
      <w:r w:rsidRPr="001D7DE0">
        <w:rPr>
          <w:rFonts w:ascii="Times New Roman" w:hAnsi="Times New Roman" w:cs="Times New Roman"/>
        </w:rPr>
        <w:t xml:space="preserve"> Al cual la esposa responde: </w:t>
      </w:r>
      <w:r w:rsidRPr="003A4E59">
        <w:rPr>
          <w:rFonts w:ascii="Times New Roman" w:hAnsi="Times New Roman" w:cs="Times New Roman"/>
          <w:i/>
        </w:rPr>
        <w:t>Atráeme hacia ti (Cant 1, 4)</w:t>
      </w:r>
      <w:r>
        <w:rPr>
          <w:rFonts w:ascii="Times New Roman" w:hAnsi="Times New Roman" w:cs="Times New Roman"/>
        </w:rPr>
        <w:t xml:space="preserve">. </w:t>
      </w:r>
      <w:r w:rsidRPr="001D7DE0">
        <w:rPr>
          <w:rFonts w:ascii="Times New Roman" w:hAnsi="Times New Roman" w:cs="Times New Roman"/>
        </w:rPr>
        <w:t xml:space="preserve">Es profunda, cuando ambiciona la verdad a causa de Dios y elige la abyección a ejemplo de aquel que dice: </w:t>
      </w:r>
      <w:r w:rsidRPr="003A4E59">
        <w:rPr>
          <w:rFonts w:ascii="Times New Roman" w:hAnsi="Times New Roman" w:cs="Times New Roman"/>
          <w:i/>
        </w:rPr>
        <w:t>Escogí ser abyecto (Sal 83, 11)</w:t>
      </w:r>
      <w:r w:rsidRPr="001D7DE0">
        <w:rPr>
          <w:rFonts w:ascii="Times New Roman" w:hAnsi="Times New Roman" w:cs="Times New Roman"/>
        </w:rPr>
        <w:t>; donde se muestra que no quiso ser elegido para el honor, quien para sí mismo eligió la abyec</w:t>
      </w:r>
      <w:r>
        <w:rPr>
          <w:rFonts w:ascii="Times New Roman" w:hAnsi="Times New Roman" w:cs="Times New Roman"/>
        </w:rPr>
        <w:t>ción.</w:t>
      </w:r>
      <w:r w:rsidRPr="001D7DE0">
        <w:rPr>
          <w:rFonts w:ascii="Times New Roman" w:hAnsi="Times New Roman" w:cs="Times New Roman"/>
        </w:rPr>
        <w:t xml:space="preserve"> Se extiende en longitud, la caridad que persevera hasta el fin, es más, que no tiene fin: </w:t>
      </w:r>
      <w:r w:rsidRPr="003A4E59">
        <w:rPr>
          <w:rFonts w:ascii="Times New Roman" w:hAnsi="Times New Roman" w:cs="Times New Roman"/>
          <w:i/>
        </w:rPr>
        <w:t>La caridad no acaba nunca (1Co 13, 8).</w:t>
      </w:r>
      <w:r w:rsidRPr="001D7DE0">
        <w:rPr>
          <w:rFonts w:ascii="Times New Roman" w:hAnsi="Times New Roman" w:cs="Times New Roman"/>
        </w:rPr>
        <w:t xml:space="preserve"> Posee anchura, la que se acuerda de la benevolencia y de la beneficencia de Dios, la que en medio de la adversidad y de la prosperidad se deleita siempre en Dios, en él se alegra, jubila y exulta siempre a causa de él, tan dilatada cuan gozosa es, sin la angustia de la pusilanimidad ni de la murmuración. Ciertamente, la anchura de esta caridad es la dilatación del corazón, la cual es también la delectación que se experimenta en la justicia. </w:t>
      </w:r>
      <w:bookmarkStart w:id="14" w:name="_Hlk62878723"/>
      <w:r w:rsidRPr="001D7DE0">
        <w:rPr>
          <w:rFonts w:ascii="Times New Roman" w:hAnsi="Times New Roman" w:cs="Times New Roman"/>
        </w:rPr>
        <w:t>Esta difusión de la caridad en nuestros corazones dilatados, es obra de la caridad de Dios, la del Padre y del Hijo, que obra por el Espíritu Santo que nos ha sido dado, que también él es el amor del Padre y del Hijo, la unión de ambos.</w:t>
      </w:r>
    </w:p>
    <w:bookmarkEnd w:id="14"/>
    <w:p w14:paraId="7718F693" w14:textId="77777777" w:rsidR="003D0CF9" w:rsidRPr="001D7DE0" w:rsidRDefault="003D0CF9" w:rsidP="003D0CF9">
      <w:pPr>
        <w:spacing w:after="0" w:line="240" w:lineRule="auto"/>
        <w:ind w:firstLine="567"/>
        <w:jc w:val="both"/>
        <w:rPr>
          <w:rFonts w:ascii="Times New Roman" w:hAnsi="Times New Roman" w:cs="Times New Roman"/>
        </w:rPr>
      </w:pPr>
    </w:p>
    <w:p w14:paraId="13B85CB1" w14:textId="77777777" w:rsidR="003D0CF9" w:rsidRDefault="003D0CF9" w:rsidP="003D0CF9">
      <w:pPr>
        <w:spacing w:after="0" w:line="240" w:lineRule="auto"/>
        <w:jc w:val="both"/>
        <w:rPr>
          <w:rFonts w:ascii="Times New Roman" w:hAnsi="Times New Roman" w:cs="Times New Roman"/>
          <w:b/>
        </w:rPr>
      </w:pPr>
      <w:r w:rsidRPr="003A4E59">
        <w:rPr>
          <w:rFonts w:ascii="Times New Roman" w:hAnsi="Times New Roman" w:cs="Times New Roman"/>
          <w:b/>
        </w:rPr>
        <w:t xml:space="preserve">Los beneficios divinos que provocan nuestro amor: </w:t>
      </w:r>
    </w:p>
    <w:p w14:paraId="22C8AC5F" w14:textId="77777777" w:rsidR="003D0CF9" w:rsidRPr="003A4E59" w:rsidRDefault="003D0CF9" w:rsidP="003D0CF9">
      <w:pPr>
        <w:spacing w:after="120" w:line="240" w:lineRule="auto"/>
        <w:jc w:val="both"/>
        <w:rPr>
          <w:rFonts w:ascii="Times New Roman" w:hAnsi="Times New Roman" w:cs="Times New Roman"/>
          <w:b/>
        </w:rPr>
      </w:pPr>
      <w:r w:rsidRPr="003A4E59">
        <w:rPr>
          <w:rFonts w:ascii="Times New Roman" w:hAnsi="Times New Roman" w:cs="Times New Roman"/>
          <w:b/>
        </w:rPr>
        <w:t>sobre todo el don del Hijo y el del Espíritu Santo</w:t>
      </w:r>
    </w:p>
    <w:p w14:paraId="07898997" w14:textId="77777777" w:rsidR="003D0CF9" w:rsidRPr="001D7DE0" w:rsidRDefault="003D0CF9" w:rsidP="003D0CF9">
      <w:pPr>
        <w:spacing w:after="0" w:line="240" w:lineRule="auto"/>
        <w:ind w:firstLine="567"/>
        <w:jc w:val="both"/>
        <w:rPr>
          <w:rFonts w:ascii="Times New Roman" w:hAnsi="Times New Roman" w:cs="Times New Roman"/>
        </w:rPr>
      </w:pPr>
      <w:bookmarkStart w:id="15" w:name="_Hlk62878829"/>
      <w:r w:rsidRPr="001D7DE0">
        <w:rPr>
          <w:rFonts w:ascii="Times New Roman" w:hAnsi="Times New Roman" w:cs="Times New Roman"/>
        </w:rPr>
        <w:t>Silenciando por ahora los otros beneficios de Dios, ¡qué exigente es para nuestra caridad, que Dios nos haya dado a su Hijo único para hacernos gratos en él</w:t>
      </w:r>
      <w:r>
        <w:rPr>
          <w:rStyle w:val="Refdenotaalpie"/>
          <w:rFonts w:ascii="Times New Roman" w:hAnsi="Times New Roman" w:cs="Times New Roman"/>
        </w:rPr>
        <w:footnoteReference w:id="589"/>
      </w:r>
      <w:r w:rsidRPr="001D7DE0">
        <w:rPr>
          <w:rFonts w:ascii="Times New Roman" w:hAnsi="Times New Roman" w:cs="Times New Roman"/>
        </w:rPr>
        <w:t>, y también nos haya dado al Espíritu Santo para que preparara nuestro corazón, de modo que el mismo Padre junto con el Hijo y el Espíritu Santo viniera e hiciera morada en nosotros</w:t>
      </w:r>
      <w:r>
        <w:rPr>
          <w:rStyle w:val="Refdenotaalpie"/>
          <w:rFonts w:ascii="Times New Roman" w:hAnsi="Times New Roman" w:cs="Times New Roman"/>
        </w:rPr>
        <w:footnoteReference w:id="590"/>
      </w:r>
      <w:r>
        <w:rPr>
          <w:rFonts w:ascii="Times New Roman" w:hAnsi="Times New Roman" w:cs="Times New Roman"/>
        </w:rPr>
        <w:t>!</w:t>
      </w:r>
      <w:r w:rsidRPr="001D7DE0">
        <w:rPr>
          <w:rFonts w:ascii="Times New Roman" w:hAnsi="Times New Roman" w:cs="Times New Roman"/>
        </w:rPr>
        <w:t xml:space="preserve"> Por cierto, hay diversidad de gracias</w:t>
      </w:r>
      <w:r>
        <w:rPr>
          <w:rStyle w:val="Refdenotaalpie"/>
          <w:rFonts w:ascii="Times New Roman" w:hAnsi="Times New Roman" w:cs="Times New Roman"/>
        </w:rPr>
        <w:footnoteReference w:id="591"/>
      </w:r>
      <w:r w:rsidRPr="001D7DE0">
        <w:rPr>
          <w:rFonts w:ascii="Times New Roman" w:hAnsi="Times New Roman" w:cs="Times New Roman"/>
        </w:rPr>
        <w:t>, pero la más excelente de todas es la caridad</w:t>
      </w:r>
      <w:r>
        <w:rPr>
          <w:rStyle w:val="Refdenotaalpie"/>
          <w:rFonts w:ascii="Times New Roman" w:hAnsi="Times New Roman" w:cs="Times New Roman"/>
        </w:rPr>
        <w:footnoteReference w:id="592"/>
      </w:r>
      <w:r w:rsidRPr="001D7DE0">
        <w:rPr>
          <w:rFonts w:ascii="Times New Roman" w:hAnsi="Times New Roman" w:cs="Times New Roman"/>
        </w:rPr>
        <w:t>, cuya difusión se hace por el Espíritu Santo, y se nos dice, no en vano, no sin motivo, que el mismo Espíritu nos es dado. Grande y eximio es el don de la gracia, con el cual el mismo Autor del don se da a sí mismo, no tolerando ser separado de este don suyo, ni separar de sí este don. Quien recibe la caridad como don, puede gloriarse con razón en Dios y decir: “La caridad de Dios ha sido derramada en mi corazón por el Espíritu Santo que me ha sido dado</w:t>
      </w:r>
      <w:bookmarkStart w:id="16" w:name="_Hlk62878869"/>
      <w:r w:rsidRPr="001D7DE0">
        <w:rPr>
          <w:rFonts w:ascii="Times New Roman" w:hAnsi="Times New Roman" w:cs="Times New Roman"/>
        </w:rPr>
        <w:t>”</w:t>
      </w:r>
      <w:bookmarkEnd w:id="15"/>
      <w:r>
        <w:rPr>
          <w:rFonts w:ascii="Times New Roman" w:hAnsi="Times New Roman" w:cs="Times New Roman"/>
        </w:rPr>
        <w:t xml:space="preserve">. </w:t>
      </w:r>
      <w:r w:rsidRPr="001D7DE0">
        <w:rPr>
          <w:rFonts w:ascii="Times New Roman" w:hAnsi="Times New Roman" w:cs="Times New Roman"/>
        </w:rPr>
        <w:t>Y el que tiene palabra de sabiduría, o palabra de ciencia, o genero de lenguas, o interpretación de palabras inspiradas</w:t>
      </w:r>
      <w:r>
        <w:rPr>
          <w:rStyle w:val="Refdenotaalpie"/>
          <w:rFonts w:ascii="Times New Roman" w:hAnsi="Times New Roman" w:cs="Times New Roman"/>
        </w:rPr>
        <w:footnoteReference w:id="593"/>
      </w:r>
      <w:r w:rsidRPr="001D7DE0">
        <w:rPr>
          <w:rFonts w:ascii="Times New Roman" w:hAnsi="Times New Roman" w:cs="Times New Roman"/>
        </w:rPr>
        <w:t>, o alguna gracia de dirección u obra caritativa, aunque estos dones sean del Espíritu Santo, sin embargo, si no tiene caridad, de tal modo no tiene en sí al Espíritu Santo, cuanto es verdadero aquello que está escrito: El Espíritu Santo que nos educa huye del engaño</w:t>
      </w:r>
      <w:r>
        <w:rPr>
          <w:rStyle w:val="Refdenotaalpie"/>
          <w:rFonts w:ascii="Times New Roman" w:hAnsi="Times New Roman" w:cs="Times New Roman"/>
        </w:rPr>
        <w:footnoteReference w:id="594"/>
      </w:r>
      <w:r w:rsidRPr="001D7DE0">
        <w:rPr>
          <w:rFonts w:ascii="Times New Roman" w:hAnsi="Times New Roman" w:cs="Times New Roman"/>
        </w:rPr>
        <w:t>.</w:t>
      </w:r>
    </w:p>
    <w:bookmarkEnd w:id="16"/>
    <w:p w14:paraId="42700780" w14:textId="77777777" w:rsidR="003D0CF9" w:rsidRPr="001D7DE0" w:rsidRDefault="003D0CF9" w:rsidP="003D0CF9">
      <w:pPr>
        <w:spacing w:after="0" w:line="240" w:lineRule="auto"/>
        <w:ind w:firstLine="567"/>
        <w:jc w:val="both"/>
        <w:rPr>
          <w:rFonts w:ascii="Times New Roman" w:hAnsi="Times New Roman" w:cs="Times New Roman"/>
        </w:rPr>
      </w:pPr>
    </w:p>
    <w:p w14:paraId="5EDC8254" w14:textId="77777777" w:rsidR="003D0CF9" w:rsidRDefault="003D0CF9" w:rsidP="003D0CF9">
      <w:pPr>
        <w:spacing w:after="0" w:line="240" w:lineRule="auto"/>
        <w:jc w:val="both"/>
        <w:rPr>
          <w:rFonts w:ascii="Times New Roman" w:hAnsi="Times New Roman" w:cs="Times New Roman"/>
          <w:b/>
        </w:rPr>
      </w:pPr>
      <w:r w:rsidRPr="00A262C5">
        <w:rPr>
          <w:rFonts w:ascii="Times New Roman" w:hAnsi="Times New Roman" w:cs="Times New Roman"/>
          <w:b/>
        </w:rPr>
        <w:t xml:space="preserve">La caridad se cierra a las cosas terrenas </w:t>
      </w:r>
    </w:p>
    <w:p w14:paraId="4C80BFA2" w14:textId="77777777" w:rsidR="003D0CF9" w:rsidRPr="00A262C5" w:rsidRDefault="003D0CF9" w:rsidP="003D0CF9">
      <w:pPr>
        <w:spacing w:after="120" w:line="240" w:lineRule="auto"/>
        <w:jc w:val="both"/>
        <w:rPr>
          <w:rFonts w:ascii="Times New Roman" w:hAnsi="Times New Roman" w:cs="Times New Roman"/>
          <w:b/>
        </w:rPr>
      </w:pPr>
      <w:r w:rsidRPr="00A262C5">
        <w:rPr>
          <w:rFonts w:ascii="Times New Roman" w:hAnsi="Times New Roman" w:cs="Times New Roman"/>
          <w:b/>
        </w:rPr>
        <w:t>y se abre a las celestiales</w:t>
      </w:r>
    </w:p>
    <w:p w14:paraId="02449202" w14:textId="77777777" w:rsidR="003D0CF9" w:rsidRPr="001D7DE0" w:rsidRDefault="003D0CF9" w:rsidP="003D0CF9">
      <w:pPr>
        <w:spacing w:after="120" w:line="240" w:lineRule="auto"/>
        <w:ind w:firstLine="567"/>
        <w:jc w:val="both"/>
        <w:rPr>
          <w:rFonts w:ascii="Times New Roman" w:hAnsi="Times New Roman" w:cs="Times New Roman"/>
        </w:rPr>
      </w:pPr>
      <w:r w:rsidRPr="001D7DE0">
        <w:rPr>
          <w:rFonts w:ascii="Times New Roman" w:hAnsi="Times New Roman" w:cs="Times New Roman"/>
        </w:rPr>
        <w:t>La caridad, según ritmos alternos, contrae y dilata nuestro corazón. A menudo puedes experimentar cómo el estómago ante alimentos detestables a los que rechaza, se contrae y se estrecha.  Apenas si penetra por la garganta apretada lo que no se toma con gusto. No obstante, puedes experimentar cómo estos órganos se relajan y dilatan ante los alimentos apetecibles, y con cuánta facilidad se come lo que con gran avidez se recibe.</w:t>
      </w:r>
    </w:p>
    <w:p w14:paraId="1BA1F646" w14:textId="77777777" w:rsidR="003D0CF9" w:rsidRPr="001D7DE0" w:rsidRDefault="003D0CF9" w:rsidP="003D0CF9">
      <w:pPr>
        <w:spacing w:after="0" w:line="240" w:lineRule="auto"/>
        <w:ind w:firstLine="567"/>
        <w:jc w:val="both"/>
        <w:rPr>
          <w:rFonts w:ascii="Times New Roman" w:hAnsi="Times New Roman" w:cs="Times New Roman"/>
        </w:rPr>
      </w:pPr>
      <w:r w:rsidRPr="001D7DE0">
        <w:rPr>
          <w:rFonts w:ascii="Times New Roman" w:hAnsi="Times New Roman" w:cs="Times New Roman"/>
        </w:rPr>
        <w:t>Así también la caridad, ante los deseos seculares que no acepta contrae el corazón; ante todo lo que es saludable y santo dilata la voluntad y da libre cu</w:t>
      </w:r>
      <w:r>
        <w:rPr>
          <w:rFonts w:ascii="Times New Roman" w:hAnsi="Times New Roman" w:cs="Times New Roman"/>
        </w:rPr>
        <w:t>rso a la expansión de su deseo.</w:t>
      </w:r>
      <w:r w:rsidRPr="001D7DE0">
        <w:rPr>
          <w:rFonts w:ascii="Times New Roman" w:hAnsi="Times New Roman" w:cs="Times New Roman"/>
        </w:rPr>
        <w:t xml:space="preserve"> La codicia empero se dilata ante estas cosas transitorias tanto cuanto se constriñe ante las celestiales; y el corazón se retrae de las realidades grandes tanto cuanto se constriñe ante las</w:t>
      </w:r>
      <w:r>
        <w:rPr>
          <w:rFonts w:ascii="Times New Roman" w:hAnsi="Times New Roman" w:cs="Times New Roman"/>
        </w:rPr>
        <w:t xml:space="preserve"> pequeñas.</w:t>
      </w:r>
      <w:r w:rsidRPr="001D7DE0">
        <w:rPr>
          <w:rFonts w:ascii="Times New Roman" w:hAnsi="Times New Roman" w:cs="Times New Roman"/>
        </w:rPr>
        <w:t xml:space="preserve"> Grandes y vastas son las realidades eternas; pero son pequeñas las que por la estrechez del tiempo pronto se debilitan y tras un brev</w:t>
      </w:r>
      <w:r>
        <w:rPr>
          <w:rFonts w:ascii="Times New Roman" w:hAnsi="Times New Roman" w:cs="Times New Roman"/>
        </w:rPr>
        <w:t>e placer rápidamente se acaban.</w:t>
      </w:r>
      <w:r w:rsidRPr="001D7DE0">
        <w:rPr>
          <w:rFonts w:ascii="Times New Roman" w:hAnsi="Times New Roman" w:cs="Times New Roman"/>
        </w:rPr>
        <w:t xml:space="preserve"> La codicia tiene su altura por la ambición anhelante del honor; tiene su profundidad por una fingida humildad o por una altivez anhelante; tiene también su largura por una obstinación irrevocable; tiene también su anchura por una avidez insaciable.</w:t>
      </w:r>
    </w:p>
    <w:p w14:paraId="2F71A0F8" w14:textId="77777777" w:rsidR="003D0CF9" w:rsidRPr="001D7DE0" w:rsidRDefault="003D0CF9" w:rsidP="003D0CF9">
      <w:pPr>
        <w:spacing w:after="0" w:line="240" w:lineRule="auto"/>
        <w:ind w:firstLine="567"/>
        <w:jc w:val="both"/>
        <w:rPr>
          <w:rFonts w:ascii="Times New Roman" w:hAnsi="Times New Roman" w:cs="Times New Roman"/>
        </w:rPr>
      </w:pPr>
    </w:p>
    <w:p w14:paraId="353903CA" w14:textId="77777777" w:rsidR="003D0CF9" w:rsidRPr="00A262C5" w:rsidRDefault="003D0CF9" w:rsidP="003D0CF9">
      <w:pPr>
        <w:spacing w:after="120" w:line="240" w:lineRule="auto"/>
        <w:jc w:val="both"/>
        <w:rPr>
          <w:rFonts w:ascii="Times New Roman" w:hAnsi="Times New Roman" w:cs="Times New Roman"/>
          <w:b/>
        </w:rPr>
      </w:pPr>
      <w:r w:rsidRPr="00A262C5">
        <w:rPr>
          <w:rFonts w:ascii="Times New Roman" w:hAnsi="Times New Roman" w:cs="Times New Roman"/>
          <w:b/>
        </w:rPr>
        <w:t>Conclusión para los monjes: la urgencia de amar</w:t>
      </w:r>
    </w:p>
    <w:p w14:paraId="675330FA" w14:textId="77777777" w:rsidR="003D0CF9" w:rsidRPr="001D7DE0" w:rsidRDefault="003D0CF9" w:rsidP="003D0CF9">
      <w:pPr>
        <w:spacing w:after="120" w:line="240" w:lineRule="auto"/>
        <w:ind w:firstLine="567"/>
        <w:jc w:val="both"/>
        <w:rPr>
          <w:rFonts w:ascii="Times New Roman" w:hAnsi="Times New Roman" w:cs="Times New Roman"/>
        </w:rPr>
      </w:pPr>
      <w:bookmarkStart w:id="17" w:name="_Hlk62878905"/>
      <w:r w:rsidRPr="001D7DE0">
        <w:rPr>
          <w:rFonts w:ascii="Times New Roman" w:hAnsi="Times New Roman" w:cs="Times New Roman"/>
        </w:rPr>
        <w:lastRenderedPageBreak/>
        <w:t>Por consiguiente nosotros que renunciamos al mundo, que no recibimos el espíritu de este mundo sino el Espíritu que viene de Dios</w:t>
      </w:r>
      <w:r>
        <w:rPr>
          <w:rStyle w:val="Refdenotaalpie"/>
          <w:rFonts w:ascii="Times New Roman" w:hAnsi="Times New Roman" w:cs="Times New Roman"/>
        </w:rPr>
        <w:footnoteReference w:id="595"/>
      </w:r>
      <w:r w:rsidRPr="001D7DE0">
        <w:rPr>
          <w:rFonts w:ascii="Times New Roman" w:hAnsi="Times New Roman" w:cs="Times New Roman"/>
        </w:rPr>
        <w:t>, para que permanezca la caridad de Dios que ha sido derramada en nuestros corazones, tal como conviene a nuestro estado religioso, amemos a Dios con todo el corazón, con toda el alma y con toda la mente</w:t>
      </w:r>
      <w:r>
        <w:rPr>
          <w:rStyle w:val="Refdenotaalpie"/>
          <w:rFonts w:ascii="Times New Roman" w:hAnsi="Times New Roman" w:cs="Times New Roman"/>
        </w:rPr>
        <w:footnoteReference w:id="596"/>
      </w:r>
      <w:r w:rsidRPr="001D7DE0">
        <w:rPr>
          <w:rFonts w:ascii="Times New Roman" w:hAnsi="Times New Roman" w:cs="Times New Roman"/>
        </w:rPr>
        <w:t>, en el mismo Espíritu que obra en nosotros, que está sobre todo, Dios bendito por los siglos. ¡Amén!</w:t>
      </w:r>
      <w:r>
        <w:rPr>
          <w:rStyle w:val="Refdenotaalpie"/>
          <w:rFonts w:ascii="Times New Roman" w:hAnsi="Times New Roman" w:cs="Times New Roman"/>
        </w:rPr>
        <w:footnoteReference w:id="597"/>
      </w:r>
    </w:p>
    <w:bookmarkEnd w:id="17"/>
    <w:p w14:paraId="7D8AC36E" w14:textId="77777777" w:rsidR="003D0CF9" w:rsidRPr="001D7DE0" w:rsidRDefault="003D0CF9" w:rsidP="003D0CF9">
      <w:pPr>
        <w:spacing w:after="120" w:line="240" w:lineRule="auto"/>
        <w:ind w:firstLine="567"/>
        <w:rPr>
          <w:rFonts w:ascii="Times New Roman" w:hAnsi="Times New Roman" w:cs="Times New Roman"/>
        </w:rPr>
      </w:pPr>
    </w:p>
    <w:p w14:paraId="2D8427B7" w14:textId="77777777" w:rsidR="0087289E" w:rsidRPr="00602C3C" w:rsidRDefault="0087289E" w:rsidP="0087289E">
      <w:pPr>
        <w:rPr>
          <w:rFonts w:ascii="Times New Roman" w:hAnsi="Times New Roman" w:cs="Times New Roman"/>
        </w:rPr>
      </w:pPr>
    </w:p>
    <w:p w14:paraId="41F45346" w14:textId="77777777" w:rsidR="0087289E" w:rsidRPr="00602C3C" w:rsidRDefault="0087289E" w:rsidP="0087289E">
      <w:pPr>
        <w:rPr>
          <w:rFonts w:ascii="Times New Roman" w:hAnsi="Times New Roman" w:cs="Times New Roman"/>
        </w:rPr>
      </w:pPr>
      <w:r w:rsidRPr="00602C3C">
        <w:rPr>
          <w:rFonts w:ascii="Times New Roman" w:hAnsi="Times New Roman" w:cs="Times New Roman"/>
        </w:rPr>
        <w:br w:type="page"/>
      </w:r>
    </w:p>
    <w:p w14:paraId="2C87E0E5" w14:textId="6D981D55" w:rsidR="0087289E" w:rsidRPr="00602C3C" w:rsidRDefault="0087289E" w:rsidP="0087289E">
      <w:pPr>
        <w:spacing w:after="0" w:line="240" w:lineRule="auto"/>
        <w:ind w:firstLine="709"/>
        <w:contextualSpacing/>
        <w:jc w:val="center"/>
        <w:rPr>
          <w:rFonts w:ascii="Times New Roman" w:eastAsia="Calibri" w:hAnsi="Times New Roman" w:cs="Times New Roman"/>
          <w:b/>
        </w:rPr>
      </w:pPr>
      <w:r w:rsidRPr="00602C3C">
        <w:rPr>
          <w:rFonts w:ascii="Times New Roman" w:eastAsia="Calibri" w:hAnsi="Times New Roman" w:cs="Times New Roman"/>
          <w:b/>
        </w:rPr>
        <w:lastRenderedPageBreak/>
        <w:t>TRATADO XIV</w:t>
      </w:r>
    </w:p>
    <w:p w14:paraId="73CB75AD" w14:textId="77777777" w:rsidR="0087289E" w:rsidRPr="00602C3C" w:rsidRDefault="0087289E" w:rsidP="0087289E">
      <w:pPr>
        <w:spacing w:after="0" w:line="240" w:lineRule="auto"/>
        <w:ind w:firstLine="709"/>
        <w:contextualSpacing/>
        <w:jc w:val="center"/>
        <w:rPr>
          <w:rFonts w:ascii="Times New Roman" w:eastAsia="Calibri" w:hAnsi="Times New Roman" w:cs="Times New Roman"/>
          <w:b/>
        </w:rPr>
      </w:pPr>
    </w:p>
    <w:p w14:paraId="5F6E56D2" w14:textId="77777777" w:rsidR="0087289E" w:rsidRPr="00602C3C" w:rsidRDefault="0087289E" w:rsidP="0087289E">
      <w:pPr>
        <w:spacing w:after="0" w:line="240" w:lineRule="auto"/>
        <w:ind w:firstLine="709"/>
        <w:contextualSpacing/>
        <w:jc w:val="center"/>
        <w:rPr>
          <w:rFonts w:ascii="Times New Roman" w:eastAsia="Calibri" w:hAnsi="Times New Roman" w:cs="Times New Roman"/>
          <w:b/>
        </w:rPr>
        <w:sectPr w:rsidR="0087289E" w:rsidRPr="00602C3C" w:rsidSect="00EB50AD">
          <w:headerReference w:type="default" r:id="rId26"/>
          <w:footnotePr>
            <w:numRestart w:val="eachSect"/>
          </w:footnotePr>
          <w:type w:val="continuous"/>
          <w:pgSz w:w="11906" w:h="16838" w:code="9"/>
          <w:pgMar w:top="1134" w:right="1134" w:bottom="1134" w:left="1134" w:header="709" w:footer="709" w:gutter="0"/>
          <w:cols w:space="708"/>
          <w:docGrid w:linePitch="360"/>
        </w:sectPr>
      </w:pPr>
    </w:p>
    <w:p w14:paraId="610A8CC8" w14:textId="77777777" w:rsidR="00906C32" w:rsidRPr="003C1AB0" w:rsidRDefault="00906C32" w:rsidP="00906C32">
      <w:pPr>
        <w:spacing w:after="120" w:line="240" w:lineRule="auto"/>
        <w:ind w:firstLine="567"/>
        <w:jc w:val="center"/>
        <w:rPr>
          <w:rFonts w:ascii="Times New Roman" w:hAnsi="Times New Roman" w:cs="Times New Roman"/>
          <w:b/>
          <w:u w:val="single"/>
        </w:rPr>
      </w:pPr>
    </w:p>
    <w:p w14:paraId="6CC7B948" w14:textId="77777777" w:rsidR="00906C32" w:rsidRDefault="00906C32" w:rsidP="00906C32">
      <w:pPr>
        <w:spacing w:after="0" w:line="240" w:lineRule="auto"/>
        <w:ind w:firstLine="567"/>
        <w:jc w:val="center"/>
        <w:rPr>
          <w:rFonts w:ascii="Times New Roman" w:hAnsi="Times New Roman" w:cs="Times New Roman"/>
          <w:b/>
          <w:i/>
        </w:rPr>
      </w:pPr>
      <w:r w:rsidRPr="003C1AB0">
        <w:rPr>
          <w:rFonts w:ascii="Times New Roman" w:hAnsi="Times New Roman" w:cs="Times New Roman"/>
          <w:b/>
          <w:i/>
        </w:rPr>
        <w:t xml:space="preserve">ACERCA DE LAS PALABRAS: </w:t>
      </w:r>
    </w:p>
    <w:p w14:paraId="451BFD30" w14:textId="77777777" w:rsidR="00906C32" w:rsidRPr="003C1AB0" w:rsidRDefault="00906C32" w:rsidP="00906C32">
      <w:pPr>
        <w:spacing w:after="120" w:line="240" w:lineRule="auto"/>
        <w:ind w:firstLine="567"/>
        <w:jc w:val="center"/>
        <w:rPr>
          <w:rFonts w:ascii="Times New Roman" w:hAnsi="Times New Roman" w:cs="Times New Roman"/>
          <w:b/>
          <w:i/>
        </w:rPr>
      </w:pPr>
      <w:r w:rsidRPr="003C1AB0">
        <w:rPr>
          <w:rFonts w:ascii="Times New Roman" w:hAnsi="Times New Roman" w:cs="Times New Roman"/>
          <w:b/>
          <w:i/>
        </w:rPr>
        <w:t>ME INTRODUJO EN LA BODEGA, ETC</w:t>
      </w:r>
    </w:p>
    <w:p w14:paraId="5DCCE1FE" w14:textId="77777777" w:rsidR="00906C32" w:rsidRPr="003C1AB0" w:rsidRDefault="00906C32" w:rsidP="00906C32">
      <w:pPr>
        <w:spacing w:after="120" w:line="240" w:lineRule="auto"/>
        <w:ind w:firstLine="567"/>
        <w:jc w:val="both"/>
        <w:rPr>
          <w:rFonts w:ascii="Times New Roman" w:hAnsi="Times New Roman" w:cs="Times New Roman"/>
        </w:rPr>
      </w:pPr>
    </w:p>
    <w:p w14:paraId="1806B906" w14:textId="77777777" w:rsidR="00906C32" w:rsidRDefault="00906C32" w:rsidP="00906C32">
      <w:pPr>
        <w:spacing w:after="0" w:line="240" w:lineRule="auto"/>
        <w:ind w:left="6237"/>
        <w:jc w:val="both"/>
        <w:rPr>
          <w:rFonts w:ascii="Times New Roman" w:hAnsi="Times New Roman" w:cs="Times New Roman"/>
          <w:i/>
        </w:rPr>
      </w:pPr>
      <w:r w:rsidRPr="000A5FA3">
        <w:rPr>
          <w:rFonts w:ascii="Times New Roman" w:hAnsi="Times New Roman" w:cs="Times New Roman"/>
          <w:i/>
        </w:rPr>
        <w:t xml:space="preserve">Me introdujo en la bodega, reguló en mí la caridad, sostenedme con flores, sustentadme con manzanas, que de amor estoy enferma. </w:t>
      </w:r>
    </w:p>
    <w:p w14:paraId="54F4D64C" w14:textId="77777777" w:rsidR="00906C32" w:rsidRPr="000A5FA3" w:rsidRDefault="00906C32" w:rsidP="00906C32">
      <w:pPr>
        <w:spacing w:after="120" w:line="240" w:lineRule="auto"/>
        <w:ind w:left="6804"/>
        <w:jc w:val="right"/>
        <w:rPr>
          <w:rFonts w:ascii="Times New Roman" w:hAnsi="Times New Roman" w:cs="Times New Roman"/>
          <w:i/>
        </w:rPr>
      </w:pPr>
      <w:r w:rsidRPr="000A5FA3">
        <w:rPr>
          <w:rFonts w:ascii="Times New Roman" w:hAnsi="Times New Roman" w:cs="Times New Roman"/>
          <w:i/>
        </w:rPr>
        <w:t>Cant 2, 4-6</w:t>
      </w:r>
    </w:p>
    <w:p w14:paraId="4FCE0783" w14:textId="77777777" w:rsidR="00906C32" w:rsidRPr="003C1AB0" w:rsidRDefault="00906C32" w:rsidP="00906C32">
      <w:pPr>
        <w:spacing w:after="120" w:line="240" w:lineRule="auto"/>
        <w:ind w:firstLine="567"/>
        <w:jc w:val="both"/>
        <w:rPr>
          <w:rFonts w:ascii="Times New Roman" w:hAnsi="Times New Roman" w:cs="Times New Roman"/>
        </w:rPr>
      </w:pPr>
    </w:p>
    <w:p w14:paraId="2E0307A1" w14:textId="77777777" w:rsidR="00906C32" w:rsidRPr="000A5FA3" w:rsidRDefault="00906C32" w:rsidP="00906C32">
      <w:pPr>
        <w:spacing w:after="120" w:line="240" w:lineRule="auto"/>
        <w:jc w:val="center"/>
        <w:rPr>
          <w:rFonts w:ascii="Times New Roman" w:hAnsi="Times New Roman" w:cs="Times New Roman"/>
          <w:bCs/>
        </w:rPr>
      </w:pPr>
      <w:r w:rsidRPr="000A5FA3">
        <w:rPr>
          <w:rFonts w:ascii="Times New Roman" w:hAnsi="Times New Roman" w:cs="Times New Roman"/>
          <w:bCs/>
        </w:rPr>
        <w:t>EL MAL DE AMOR</w:t>
      </w:r>
    </w:p>
    <w:p w14:paraId="45487990" w14:textId="77777777" w:rsidR="00906C32" w:rsidRPr="003C1AB0" w:rsidRDefault="00906C32" w:rsidP="00906C32">
      <w:pPr>
        <w:spacing w:after="120" w:line="240" w:lineRule="auto"/>
        <w:ind w:firstLine="567"/>
        <w:jc w:val="both"/>
        <w:rPr>
          <w:rFonts w:ascii="Times New Roman" w:hAnsi="Times New Roman" w:cs="Times New Roman"/>
        </w:rPr>
      </w:pPr>
    </w:p>
    <w:p w14:paraId="086C6D7F" w14:textId="77777777" w:rsidR="00906C32" w:rsidRPr="000A5FA3" w:rsidRDefault="00906C32" w:rsidP="00906C32">
      <w:pPr>
        <w:keepNext/>
        <w:framePr w:dropCap="drop" w:lines="3" w:wrap="around" w:vAnchor="text" w:hAnchor="text"/>
        <w:spacing w:after="0" w:line="758" w:lineRule="exact"/>
        <w:ind w:firstLine="567"/>
        <w:jc w:val="center"/>
        <w:textAlignment w:val="baseline"/>
        <w:rPr>
          <w:rFonts w:ascii="Times New Roman" w:hAnsi="Times New Roman" w:cs="Times New Roman"/>
          <w:b/>
          <w:position w:val="-10"/>
          <w:sz w:val="102"/>
        </w:rPr>
      </w:pPr>
      <w:r w:rsidRPr="000A5FA3">
        <w:rPr>
          <w:rFonts w:ascii="Times New Roman" w:hAnsi="Times New Roman" w:cs="Times New Roman"/>
          <w:b/>
          <w:position w:val="-10"/>
          <w:sz w:val="102"/>
        </w:rPr>
        <w:t>E</w:t>
      </w:r>
    </w:p>
    <w:p w14:paraId="42B14EFE" w14:textId="77777777" w:rsidR="00906C32" w:rsidRDefault="00906C32" w:rsidP="00906C32">
      <w:pPr>
        <w:spacing w:after="120" w:line="240" w:lineRule="auto"/>
        <w:jc w:val="both"/>
        <w:rPr>
          <w:rFonts w:ascii="Times New Roman" w:hAnsi="Times New Roman" w:cs="Times New Roman"/>
        </w:rPr>
      </w:pPr>
      <w:r w:rsidRPr="003C1AB0">
        <w:rPr>
          <w:rFonts w:ascii="Times New Roman" w:hAnsi="Times New Roman" w:cs="Times New Roman"/>
        </w:rPr>
        <w:t>L amor es una enfermedad y la</w:t>
      </w:r>
      <w:r>
        <w:rPr>
          <w:rFonts w:ascii="Times New Roman" w:hAnsi="Times New Roman" w:cs="Times New Roman"/>
        </w:rPr>
        <w:t xml:space="preserve"> pasión de un espíritu débil.</w:t>
      </w:r>
      <w:r w:rsidRPr="003C1AB0">
        <w:rPr>
          <w:rFonts w:ascii="Times New Roman" w:hAnsi="Times New Roman" w:cs="Times New Roman"/>
        </w:rPr>
        <w:t xml:space="preserve"> Para apoyar esta verdad -por indigna y menos idónea que parezca</w:t>
      </w:r>
      <w:r>
        <w:rPr>
          <w:rFonts w:ascii="Times New Roman" w:hAnsi="Times New Roman" w:cs="Times New Roman"/>
        </w:rPr>
        <w:t>-</w:t>
      </w:r>
      <w:r w:rsidRPr="003C1AB0">
        <w:rPr>
          <w:rFonts w:ascii="Times New Roman" w:hAnsi="Times New Roman" w:cs="Times New Roman"/>
        </w:rPr>
        <w:t xml:space="preserve"> está la autoridad del poeta que dice: </w:t>
      </w:r>
    </w:p>
    <w:p w14:paraId="27304669" w14:textId="77777777" w:rsidR="00906C32" w:rsidRDefault="00906C32" w:rsidP="00906C32">
      <w:pPr>
        <w:spacing w:after="0" w:line="240" w:lineRule="auto"/>
        <w:ind w:firstLine="2410"/>
        <w:rPr>
          <w:rFonts w:ascii="Times New Roman" w:hAnsi="Times New Roman" w:cs="Times New Roman"/>
        </w:rPr>
      </w:pPr>
      <w:r w:rsidRPr="003C1AB0">
        <w:rPr>
          <w:rFonts w:ascii="Times New Roman" w:hAnsi="Times New Roman" w:cs="Times New Roman"/>
        </w:rPr>
        <w:t>¡Ay de mí, porque con ninguna hierba</w:t>
      </w:r>
    </w:p>
    <w:p w14:paraId="0209DF59" w14:textId="77777777" w:rsidR="00906C32" w:rsidRPr="003C1AB0" w:rsidRDefault="00906C32" w:rsidP="00906C32">
      <w:pPr>
        <w:spacing w:after="120" w:line="240" w:lineRule="auto"/>
        <w:ind w:firstLine="3686"/>
        <w:rPr>
          <w:rFonts w:ascii="Times New Roman" w:hAnsi="Times New Roman" w:cs="Times New Roman"/>
        </w:rPr>
      </w:pPr>
      <w:r w:rsidRPr="003C1AB0">
        <w:rPr>
          <w:rFonts w:ascii="Times New Roman" w:hAnsi="Times New Roman" w:cs="Times New Roman"/>
        </w:rPr>
        <w:t>puede ser curado el amor! (Ovidio).</w:t>
      </w:r>
    </w:p>
    <w:p w14:paraId="4FCA0B75"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 xml:space="preserve">Mas para los espíritus religiosos debe bastar la voz de la esposa que expresa lo que siente y dice: </w:t>
      </w:r>
      <w:r w:rsidRPr="000A5FA3">
        <w:rPr>
          <w:rFonts w:ascii="Times New Roman" w:hAnsi="Times New Roman" w:cs="Times New Roman"/>
          <w:i/>
        </w:rPr>
        <w:t>De amor estoy enferma</w:t>
      </w:r>
      <w:r w:rsidRPr="003C1AB0">
        <w:rPr>
          <w:rFonts w:ascii="Times New Roman" w:hAnsi="Times New Roman" w:cs="Times New Roman"/>
        </w:rPr>
        <w:t>. Veamos pues si todo amor es una enfermedad.</w:t>
      </w:r>
    </w:p>
    <w:p w14:paraId="15267534" w14:textId="77777777" w:rsidR="00906C32" w:rsidRPr="003C1AB0" w:rsidRDefault="00906C32" w:rsidP="00906C32">
      <w:pPr>
        <w:spacing w:after="0" w:line="240" w:lineRule="auto"/>
        <w:ind w:firstLine="567"/>
        <w:jc w:val="both"/>
        <w:rPr>
          <w:rFonts w:ascii="Times New Roman" w:hAnsi="Times New Roman" w:cs="Times New Roman"/>
        </w:rPr>
      </w:pPr>
    </w:p>
    <w:p w14:paraId="7F6B135E" w14:textId="77777777" w:rsidR="00906C32" w:rsidRPr="000A5FA3" w:rsidRDefault="00906C32" w:rsidP="00906C32">
      <w:pPr>
        <w:spacing w:after="120" w:line="240" w:lineRule="auto"/>
        <w:jc w:val="both"/>
        <w:rPr>
          <w:rFonts w:ascii="Times New Roman" w:hAnsi="Times New Roman" w:cs="Times New Roman"/>
          <w:b/>
        </w:rPr>
      </w:pPr>
      <w:r w:rsidRPr="000A5FA3">
        <w:rPr>
          <w:rFonts w:ascii="Times New Roman" w:hAnsi="Times New Roman" w:cs="Times New Roman"/>
          <w:b/>
        </w:rPr>
        <w:t>Las diferentes clases de amor son pasiones, enfermedades</w:t>
      </w:r>
    </w:p>
    <w:p w14:paraId="49D3084A" w14:textId="77777777" w:rsidR="00906C32" w:rsidRPr="003C1AB0" w:rsidRDefault="00906C32" w:rsidP="00906C32">
      <w:pPr>
        <w:spacing w:after="120" w:line="240" w:lineRule="auto"/>
        <w:ind w:firstLine="567"/>
        <w:jc w:val="both"/>
        <w:rPr>
          <w:rFonts w:ascii="Times New Roman" w:hAnsi="Times New Roman" w:cs="Times New Roman"/>
        </w:rPr>
      </w:pPr>
      <w:r w:rsidRPr="003C1AB0">
        <w:rPr>
          <w:rFonts w:ascii="Times New Roman" w:hAnsi="Times New Roman" w:cs="Times New Roman"/>
        </w:rPr>
        <w:t xml:space="preserve">Hay un </w:t>
      </w:r>
      <w:r w:rsidRPr="000A5FA3">
        <w:rPr>
          <w:rFonts w:ascii="Times New Roman" w:hAnsi="Times New Roman" w:cs="Times New Roman"/>
          <w:i/>
        </w:rPr>
        <w:t>amor natural</w:t>
      </w:r>
      <w:r w:rsidRPr="003C1AB0">
        <w:rPr>
          <w:rFonts w:ascii="Times New Roman" w:hAnsi="Times New Roman" w:cs="Times New Roman"/>
        </w:rPr>
        <w:t>, con el cual se aman padres e hijos y que posee su fuerza hasta sobre los animales, pues también estos se aficio</w:t>
      </w:r>
      <w:r>
        <w:rPr>
          <w:rFonts w:ascii="Times New Roman" w:hAnsi="Times New Roman" w:cs="Times New Roman"/>
        </w:rPr>
        <w:t>nan de modo diverso a su prole.</w:t>
      </w:r>
      <w:r w:rsidRPr="003C1AB0">
        <w:rPr>
          <w:rFonts w:ascii="Times New Roman" w:hAnsi="Times New Roman" w:cs="Times New Roman"/>
        </w:rPr>
        <w:t xml:space="preserve"> La osa gruñe dulcemente a sus cachorros, y la gallina se hace débil con sus polluelos.</w:t>
      </w:r>
    </w:p>
    <w:p w14:paraId="3FF1E490" w14:textId="77777777" w:rsidR="00906C32" w:rsidRPr="000A5FA3" w:rsidRDefault="00906C32" w:rsidP="00906C32">
      <w:pPr>
        <w:spacing w:after="120" w:line="240" w:lineRule="auto"/>
        <w:ind w:firstLine="567"/>
        <w:jc w:val="both"/>
        <w:rPr>
          <w:rFonts w:ascii="Times New Roman" w:hAnsi="Times New Roman" w:cs="Times New Roman"/>
          <w:i/>
        </w:rPr>
      </w:pPr>
      <w:r w:rsidRPr="003C1AB0">
        <w:rPr>
          <w:rFonts w:ascii="Times New Roman" w:hAnsi="Times New Roman" w:cs="Times New Roman"/>
        </w:rPr>
        <w:t xml:space="preserve">¿Qué, sino el amor, provocó que Jacob se lamentara y dijera: </w:t>
      </w:r>
      <w:r w:rsidRPr="000A5FA3">
        <w:rPr>
          <w:rFonts w:ascii="Times New Roman" w:hAnsi="Times New Roman" w:cs="Times New Roman"/>
          <w:i/>
        </w:rPr>
        <w:t>Un animal feroz comió a mi hijo, una bestia devoró a José (Gn 37, 33)</w:t>
      </w:r>
      <w:r w:rsidRPr="003C1AB0">
        <w:rPr>
          <w:rFonts w:ascii="Times New Roman" w:hAnsi="Times New Roman" w:cs="Times New Roman"/>
        </w:rPr>
        <w:t xml:space="preserve">? ¿Qué, sino el amor impulsó a David a quejarse diciendo: </w:t>
      </w:r>
      <w:r w:rsidRPr="000A5FA3">
        <w:rPr>
          <w:rFonts w:ascii="Times New Roman" w:hAnsi="Times New Roman" w:cs="Times New Roman"/>
          <w:i/>
        </w:rPr>
        <w:t xml:space="preserve">¡Hijo mío, Absalón! ¡Absalón, hijo mío! ¡Quién me diera haber muerto en tu lugar, Absalón, hijo mío, hijo mío Absalón! (2 </w:t>
      </w:r>
      <w:r>
        <w:rPr>
          <w:rFonts w:ascii="Times New Roman" w:hAnsi="Times New Roman" w:cs="Times New Roman"/>
          <w:i/>
        </w:rPr>
        <w:t>Re 19, l)?</w:t>
      </w:r>
    </w:p>
    <w:p w14:paraId="3DDA2E72" w14:textId="77777777" w:rsidR="00906C32" w:rsidRPr="000A5FA3" w:rsidRDefault="00906C32" w:rsidP="00906C32">
      <w:pPr>
        <w:spacing w:after="120" w:line="240" w:lineRule="auto"/>
        <w:ind w:firstLine="567"/>
        <w:jc w:val="both"/>
        <w:rPr>
          <w:rFonts w:ascii="Times New Roman" w:hAnsi="Times New Roman" w:cs="Times New Roman"/>
          <w:i/>
        </w:rPr>
      </w:pPr>
      <w:r w:rsidRPr="003C1AB0">
        <w:rPr>
          <w:rFonts w:ascii="Times New Roman" w:hAnsi="Times New Roman" w:cs="Times New Roman"/>
        </w:rPr>
        <w:t xml:space="preserve">Hay un </w:t>
      </w:r>
      <w:r w:rsidRPr="000A5FA3">
        <w:rPr>
          <w:rFonts w:ascii="Times New Roman" w:hAnsi="Times New Roman" w:cs="Times New Roman"/>
          <w:i/>
        </w:rPr>
        <w:t>amor social</w:t>
      </w:r>
      <w:r w:rsidRPr="003C1AB0">
        <w:rPr>
          <w:rFonts w:ascii="Times New Roman" w:hAnsi="Times New Roman" w:cs="Times New Roman"/>
        </w:rPr>
        <w:t xml:space="preserve">, por el cual se conciertan los pactos de amistad; amor con el cual se amaron entre sí David y Jonatán; con el dolor del cual era atormentado David cuando decía: </w:t>
      </w:r>
      <w:r w:rsidRPr="000A5FA3">
        <w:rPr>
          <w:rFonts w:ascii="Times New Roman" w:hAnsi="Times New Roman" w:cs="Times New Roman"/>
          <w:i/>
        </w:rPr>
        <w:t>Angustiado estoy por ti, ¡oh Jonatán, hermano mío, encantador en extremo, y más digno de amor que el amor de las mujeres!; y como una madre ama a su hijo único, así yo te amaba (2 Re 1, 26).</w:t>
      </w:r>
    </w:p>
    <w:p w14:paraId="7634A5D9" w14:textId="77777777" w:rsidR="00906C32" w:rsidRPr="003C1AB0" w:rsidRDefault="00906C32" w:rsidP="00906C32">
      <w:pPr>
        <w:spacing w:after="120" w:line="240" w:lineRule="auto"/>
        <w:ind w:firstLine="567"/>
        <w:jc w:val="both"/>
        <w:rPr>
          <w:rFonts w:ascii="Times New Roman" w:hAnsi="Times New Roman" w:cs="Times New Roman"/>
        </w:rPr>
      </w:pPr>
      <w:r w:rsidRPr="003C1AB0">
        <w:rPr>
          <w:rFonts w:ascii="Times New Roman" w:hAnsi="Times New Roman" w:cs="Times New Roman"/>
        </w:rPr>
        <w:t xml:space="preserve">Hay un </w:t>
      </w:r>
      <w:r w:rsidRPr="000A5FA3">
        <w:rPr>
          <w:rFonts w:ascii="Times New Roman" w:hAnsi="Times New Roman" w:cs="Times New Roman"/>
          <w:i/>
        </w:rPr>
        <w:t>amor conyugal</w:t>
      </w:r>
      <w:r w:rsidRPr="003C1AB0">
        <w:rPr>
          <w:rFonts w:ascii="Times New Roman" w:hAnsi="Times New Roman" w:cs="Times New Roman"/>
        </w:rPr>
        <w:t>, por el cual el esposo y la esposa, se aman entre sí castamente, y a menudo se separan con más tristeza que la dulzura que experimentan en su unión.</w:t>
      </w:r>
    </w:p>
    <w:p w14:paraId="5CCB7F40" w14:textId="77777777" w:rsidR="00906C32" w:rsidRPr="003C1AB0" w:rsidRDefault="00906C32" w:rsidP="00906C32">
      <w:pPr>
        <w:spacing w:after="120" w:line="240" w:lineRule="auto"/>
        <w:ind w:firstLine="567"/>
        <w:jc w:val="both"/>
        <w:rPr>
          <w:rFonts w:ascii="Times New Roman" w:hAnsi="Times New Roman" w:cs="Times New Roman"/>
        </w:rPr>
      </w:pPr>
      <w:r w:rsidRPr="003C1AB0">
        <w:rPr>
          <w:rFonts w:ascii="Times New Roman" w:hAnsi="Times New Roman" w:cs="Times New Roman"/>
        </w:rPr>
        <w:t xml:space="preserve">Hay un </w:t>
      </w:r>
      <w:r w:rsidRPr="000A5FA3">
        <w:rPr>
          <w:rFonts w:ascii="Times New Roman" w:hAnsi="Times New Roman" w:cs="Times New Roman"/>
          <w:i/>
        </w:rPr>
        <w:t>amor incestuoso</w:t>
      </w:r>
      <w:r>
        <w:rPr>
          <w:rFonts w:ascii="Times New Roman" w:hAnsi="Times New Roman" w:cs="Times New Roman"/>
        </w:rPr>
        <w:t xml:space="preserve"> o impúdico.</w:t>
      </w:r>
      <w:r w:rsidRPr="003C1AB0">
        <w:rPr>
          <w:rFonts w:ascii="Times New Roman" w:hAnsi="Times New Roman" w:cs="Times New Roman"/>
        </w:rPr>
        <w:t xml:space="preserve"> Este amor tiene sus sufrimie</w:t>
      </w:r>
      <w:r>
        <w:rPr>
          <w:rFonts w:ascii="Times New Roman" w:hAnsi="Times New Roman" w:cs="Times New Roman"/>
        </w:rPr>
        <w:t>ntos y sus angustias dolorosas.</w:t>
      </w:r>
      <w:r w:rsidRPr="003C1AB0">
        <w:rPr>
          <w:rFonts w:ascii="Times New Roman" w:hAnsi="Times New Roman" w:cs="Times New Roman"/>
        </w:rPr>
        <w:t xml:space="preserve"> Lo demuestra Amnón que amaba a Tamar, y al cual Jonadab le dijo: Hijo de rey, </w:t>
      </w:r>
      <w:r w:rsidRPr="00AA6567">
        <w:rPr>
          <w:rFonts w:ascii="Times New Roman" w:hAnsi="Times New Roman" w:cs="Times New Roman"/>
          <w:i/>
        </w:rPr>
        <w:t>¿por qué de día en día vas enflaqueciendo? (2 Re 13, 4)</w:t>
      </w:r>
      <w:r w:rsidRPr="003C1AB0">
        <w:rPr>
          <w:rFonts w:ascii="Times New Roman" w:hAnsi="Times New Roman" w:cs="Times New Roman"/>
        </w:rPr>
        <w:t>. Lo demuestra también Siquem, que amó a Dina, y su alma se apegó a la de ella</w:t>
      </w:r>
      <w:r>
        <w:rPr>
          <w:rStyle w:val="Refdenotaalpie"/>
          <w:rFonts w:ascii="Times New Roman" w:hAnsi="Times New Roman" w:cs="Times New Roman"/>
        </w:rPr>
        <w:footnoteReference w:id="598"/>
      </w:r>
      <w:r w:rsidRPr="003C1AB0">
        <w:rPr>
          <w:rFonts w:ascii="Times New Roman" w:hAnsi="Times New Roman" w:cs="Times New Roman"/>
        </w:rPr>
        <w:t>.</w:t>
      </w:r>
    </w:p>
    <w:p w14:paraId="05DD9930"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 xml:space="preserve">Hay un </w:t>
      </w:r>
      <w:r w:rsidRPr="00AA6567">
        <w:rPr>
          <w:rFonts w:ascii="Times New Roman" w:hAnsi="Times New Roman" w:cs="Times New Roman"/>
          <w:i/>
        </w:rPr>
        <w:t>amor vano</w:t>
      </w:r>
      <w:r w:rsidRPr="003C1AB0">
        <w:rPr>
          <w:rFonts w:ascii="Times New Roman" w:hAnsi="Times New Roman" w:cs="Times New Roman"/>
        </w:rPr>
        <w:t xml:space="preserve">, el amor de este mundo, por el cual se ama lo que puede obstaculizar e incluso puede ser ineficaz para obtener la vida bienaventurada. Amor el cual el Profeta muestra claramente al decir: </w:t>
      </w:r>
      <w:r w:rsidRPr="00AA6567">
        <w:rPr>
          <w:rFonts w:ascii="Times New Roman" w:hAnsi="Times New Roman" w:cs="Times New Roman"/>
          <w:i/>
        </w:rPr>
        <w:t>Hijos de los hombres, ¿hasta cuándo seréis torpes de corazón, y amaréis la vanidad? (Sal 4, 3).</w:t>
      </w:r>
      <w:r w:rsidRPr="003C1AB0">
        <w:rPr>
          <w:rFonts w:ascii="Times New Roman" w:hAnsi="Times New Roman" w:cs="Times New Roman"/>
        </w:rPr>
        <w:t xml:space="preserve"> Este amor vano, así como también el amor impúdico, no sólo es una enfermedad sino también un vicio del alma y una muerte.</w:t>
      </w:r>
    </w:p>
    <w:p w14:paraId="214A7F3C" w14:textId="77777777" w:rsidR="00906C32" w:rsidRPr="003C1AB0" w:rsidRDefault="00906C32" w:rsidP="00906C32">
      <w:pPr>
        <w:spacing w:after="0" w:line="240" w:lineRule="auto"/>
        <w:ind w:firstLine="567"/>
        <w:jc w:val="both"/>
        <w:rPr>
          <w:rFonts w:ascii="Times New Roman" w:hAnsi="Times New Roman" w:cs="Times New Roman"/>
        </w:rPr>
      </w:pPr>
    </w:p>
    <w:p w14:paraId="41FFEE7F" w14:textId="77777777" w:rsidR="00906C32" w:rsidRPr="00AA6567" w:rsidRDefault="00906C32" w:rsidP="00906C32">
      <w:pPr>
        <w:spacing w:after="120" w:line="240" w:lineRule="auto"/>
        <w:jc w:val="both"/>
        <w:rPr>
          <w:rFonts w:ascii="Times New Roman" w:hAnsi="Times New Roman" w:cs="Times New Roman"/>
          <w:b/>
        </w:rPr>
      </w:pPr>
      <w:r w:rsidRPr="00AA6567">
        <w:rPr>
          <w:rFonts w:ascii="Times New Roman" w:hAnsi="Times New Roman" w:cs="Times New Roman"/>
          <w:b/>
        </w:rPr>
        <w:t>El amor de Dios, aun siendo una fuerza, es también un desfallecimiento</w:t>
      </w:r>
    </w:p>
    <w:p w14:paraId="126D65D7"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 xml:space="preserve">Hay un </w:t>
      </w:r>
      <w:r w:rsidRPr="00AA6567">
        <w:rPr>
          <w:rFonts w:ascii="Times New Roman" w:hAnsi="Times New Roman" w:cs="Times New Roman"/>
          <w:i/>
        </w:rPr>
        <w:t>amor santo</w:t>
      </w:r>
      <w:r w:rsidRPr="003C1AB0">
        <w:rPr>
          <w:rFonts w:ascii="Times New Roman" w:hAnsi="Times New Roman" w:cs="Times New Roman"/>
        </w:rPr>
        <w:t>, por el cual se ama a Dios verdadera, casta y puramente, que también es una enfermedad. Por esto sufre con angustia la q</w:t>
      </w:r>
      <w:r>
        <w:rPr>
          <w:rFonts w:ascii="Times New Roman" w:hAnsi="Times New Roman" w:cs="Times New Roman"/>
        </w:rPr>
        <w:t xml:space="preserve">ue dice: </w:t>
      </w:r>
      <w:r w:rsidRPr="00AA6567">
        <w:rPr>
          <w:rFonts w:ascii="Times New Roman" w:hAnsi="Times New Roman" w:cs="Times New Roman"/>
          <w:i/>
        </w:rPr>
        <w:t>De amor estoy enferma</w:t>
      </w:r>
      <w:r>
        <w:rPr>
          <w:rFonts w:ascii="Times New Roman" w:hAnsi="Times New Roman" w:cs="Times New Roman"/>
        </w:rPr>
        <w:t>.</w:t>
      </w:r>
      <w:r w:rsidRPr="003C1AB0">
        <w:rPr>
          <w:rFonts w:ascii="Times New Roman" w:hAnsi="Times New Roman" w:cs="Times New Roman"/>
        </w:rPr>
        <w:t xml:space="preserve"> Pero si el amor de Dios es caridad, y la caridad es una virtud (fuerza), y la más grande de las virtudes (fuerzas), ¿cómo el amor de Dios es una enfermedad? ¿Acaso el amor de Dios o caridad sería debilidad y también fuerza, desfallecimiento y salud, </w:t>
      </w:r>
      <w:r w:rsidRPr="003C1AB0">
        <w:rPr>
          <w:rFonts w:ascii="Times New Roman" w:hAnsi="Times New Roman" w:cs="Times New Roman"/>
        </w:rPr>
        <w:lastRenderedPageBreak/>
        <w:t xml:space="preserve">enfermedad y medicina? ¿Cómo no sería salud y medicina esta caridad por la cual fue curada de su dolencia aquella de la que está escrito: </w:t>
      </w:r>
      <w:r w:rsidRPr="00AA6567">
        <w:rPr>
          <w:rFonts w:ascii="Times New Roman" w:hAnsi="Times New Roman" w:cs="Times New Roman"/>
          <w:i/>
        </w:rPr>
        <w:t>Quedan perdonados sus muchos pecados, porque amó mucho (Lc 7, 47)</w:t>
      </w:r>
      <w:r w:rsidRPr="003C1AB0">
        <w:rPr>
          <w:rFonts w:ascii="Times New Roman" w:hAnsi="Times New Roman" w:cs="Times New Roman"/>
        </w:rPr>
        <w:t>? ¿Cómo la caridad no sería salud, ella que cura las heridas del alma desfalleciente y cubre la multitud de los pecados</w:t>
      </w:r>
      <w:r>
        <w:rPr>
          <w:rStyle w:val="Refdenotaalpie"/>
          <w:rFonts w:ascii="Times New Roman" w:hAnsi="Times New Roman" w:cs="Times New Roman"/>
        </w:rPr>
        <w:footnoteReference w:id="599"/>
      </w:r>
      <w:r w:rsidRPr="003C1AB0">
        <w:rPr>
          <w:rFonts w:ascii="Times New Roman" w:hAnsi="Times New Roman" w:cs="Times New Roman"/>
        </w:rPr>
        <w:t xml:space="preserve">? Si la caridad es salud, ¿cómo es enfermedad?  Y si es enfermedad, ¿cómo no es enfermedad incurable puesto que está escrito: </w:t>
      </w:r>
      <w:r w:rsidRPr="00AA6567">
        <w:rPr>
          <w:rFonts w:ascii="Times New Roman" w:hAnsi="Times New Roman" w:cs="Times New Roman"/>
          <w:i/>
        </w:rPr>
        <w:t>La caridad no acaba nunca (1 Co 13, 8)</w:t>
      </w:r>
      <w:r w:rsidRPr="003C1AB0">
        <w:rPr>
          <w:rFonts w:ascii="Times New Roman" w:hAnsi="Times New Roman" w:cs="Times New Roman"/>
        </w:rPr>
        <w:t>? ¿Acaso el amor tiene un modo de obrar cuando desea poseer, y otro cuando posee el objeto de su deseo?  Sin duda alguna.</w:t>
      </w:r>
    </w:p>
    <w:p w14:paraId="09E8AB92" w14:textId="77777777" w:rsidR="00906C32" w:rsidRPr="003C1AB0" w:rsidRDefault="00906C32" w:rsidP="00906C32">
      <w:pPr>
        <w:spacing w:after="0" w:line="240" w:lineRule="auto"/>
        <w:ind w:firstLine="567"/>
        <w:jc w:val="both"/>
        <w:rPr>
          <w:rFonts w:ascii="Times New Roman" w:hAnsi="Times New Roman" w:cs="Times New Roman"/>
        </w:rPr>
      </w:pPr>
    </w:p>
    <w:p w14:paraId="3E0AB7F0" w14:textId="77777777" w:rsidR="00906C32" w:rsidRPr="00AA6567" w:rsidRDefault="00906C32" w:rsidP="00906C32">
      <w:pPr>
        <w:spacing w:after="120" w:line="240" w:lineRule="auto"/>
        <w:jc w:val="both"/>
        <w:rPr>
          <w:rFonts w:ascii="Times New Roman" w:hAnsi="Times New Roman" w:cs="Times New Roman"/>
          <w:b/>
        </w:rPr>
      </w:pPr>
      <w:r w:rsidRPr="00AA6567">
        <w:rPr>
          <w:rFonts w:ascii="Times New Roman" w:hAnsi="Times New Roman" w:cs="Times New Roman"/>
          <w:b/>
        </w:rPr>
        <w:t>Aquí abajo el amor enferma a la esposa: ella no curará más que en el cielo</w:t>
      </w:r>
    </w:p>
    <w:p w14:paraId="3C3F38FF" w14:textId="77777777" w:rsidR="00906C32" w:rsidRPr="003C1AB0" w:rsidRDefault="00906C32" w:rsidP="00906C32">
      <w:pPr>
        <w:spacing w:after="120" w:line="240" w:lineRule="auto"/>
        <w:ind w:firstLine="567"/>
        <w:jc w:val="both"/>
        <w:rPr>
          <w:rFonts w:ascii="Times New Roman" w:hAnsi="Times New Roman" w:cs="Times New Roman"/>
        </w:rPr>
      </w:pPr>
      <w:r w:rsidRPr="003C1AB0">
        <w:rPr>
          <w:rFonts w:ascii="Times New Roman" w:hAnsi="Times New Roman" w:cs="Times New Roman"/>
        </w:rPr>
        <w:t xml:space="preserve">Ciertamente, por ahora el amor es una enfermedad, cuando la que ama se consume, anhela y suspira; cuando no posee lo que desea; cuando se ve apartada de los abrazos apetecidos del Esposo y porque se ve apartada de </w:t>
      </w:r>
      <w:r>
        <w:rPr>
          <w:rFonts w:ascii="Times New Roman" w:hAnsi="Times New Roman" w:cs="Times New Roman"/>
        </w:rPr>
        <w:t xml:space="preserve">ellos vive presa del tormento. </w:t>
      </w:r>
      <w:r w:rsidRPr="003C1AB0">
        <w:rPr>
          <w:rFonts w:ascii="Times New Roman" w:hAnsi="Times New Roman" w:cs="Times New Roman"/>
        </w:rPr>
        <w:t xml:space="preserve">Pero, </w:t>
      </w:r>
      <w:r w:rsidRPr="00AA6567">
        <w:rPr>
          <w:rFonts w:ascii="Times New Roman" w:hAnsi="Times New Roman" w:cs="Times New Roman"/>
          <w:i/>
        </w:rPr>
        <w:t>el que cura todas tus enfermedades (Sal 102, 3)</w:t>
      </w:r>
      <w:r w:rsidRPr="003C1AB0">
        <w:rPr>
          <w:rFonts w:ascii="Times New Roman" w:hAnsi="Times New Roman" w:cs="Times New Roman"/>
        </w:rPr>
        <w:t>, oh esposa, también curará esta enfermedad tuya, cuando él se presente como Esposo tuyo para que lo, lo veas, para que lo poseas y lo goces, cuando lo veas tal cual es</w:t>
      </w:r>
      <w:r>
        <w:rPr>
          <w:rStyle w:val="Refdenotaalpie"/>
          <w:rFonts w:ascii="Times New Roman" w:hAnsi="Times New Roman" w:cs="Times New Roman"/>
        </w:rPr>
        <w:footnoteReference w:id="600"/>
      </w:r>
      <w:r w:rsidRPr="003C1AB0">
        <w:rPr>
          <w:rFonts w:ascii="Times New Roman" w:hAnsi="Times New Roman" w:cs="Times New Roman"/>
        </w:rPr>
        <w:t>, los ojos en los ojos, cara a cara, unida a él de una vez para siempre, sin ser jamás separada de su conversación y de su vista,</w:t>
      </w:r>
      <w:r>
        <w:rPr>
          <w:rFonts w:ascii="Times New Roman" w:hAnsi="Times New Roman" w:cs="Times New Roman"/>
        </w:rPr>
        <w:t xml:space="preserve"> de sus besos y de sus abrazos.</w:t>
      </w:r>
      <w:r w:rsidRPr="003C1AB0">
        <w:rPr>
          <w:rFonts w:ascii="Times New Roman" w:hAnsi="Times New Roman" w:cs="Times New Roman"/>
        </w:rPr>
        <w:t xml:space="preserve"> Desde entonces tu enfermedad de</w:t>
      </w:r>
      <w:r>
        <w:rPr>
          <w:rFonts w:ascii="Times New Roman" w:hAnsi="Times New Roman" w:cs="Times New Roman"/>
        </w:rPr>
        <w:t>saparecerá, pero nunca tu amor.</w:t>
      </w:r>
      <w:r w:rsidRPr="003C1AB0">
        <w:rPr>
          <w:rFonts w:ascii="Times New Roman" w:hAnsi="Times New Roman" w:cs="Times New Roman"/>
        </w:rPr>
        <w:t xml:space="preserve"> No ocurrirá que entonces puedas decir: </w:t>
      </w:r>
      <w:r w:rsidRPr="00AA6567">
        <w:rPr>
          <w:rFonts w:ascii="Times New Roman" w:hAnsi="Times New Roman" w:cs="Times New Roman"/>
          <w:i/>
        </w:rPr>
        <w:t>De amor estoy enferma,</w:t>
      </w:r>
      <w:r w:rsidRPr="003C1AB0">
        <w:rPr>
          <w:rFonts w:ascii="Times New Roman" w:hAnsi="Times New Roman" w:cs="Times New Roman"/>
        </w:rPr>
        <w:t xml:space="preserve"> sino más bien: </w:t>
      </w:r>
      <w:r w:rsidRPr="00932402">
        <w:rPr>
          <w:rFonts w:ascii="Times New Roman" w:hAnsi="Times New Roman" w:cs="Times New Roman"/>
          <w:i/>
        </w:rPr>
        <w:t>Gozo con mi amor</w:t>
      </w:r>
      <w:r w:rsidRPr="003C1AB0">
        <w:rPr>
          <w:rFonts w:ascii="Times New Roman" w:hAnsi="Times New Roman" w:cs="Times New Roman"/>
        </w:rPr>
        <w:t xml:space="preserve"> y por ello será para ti un gozo, porque como se goza el esposo por su esposa, se gozará por ti tu Dios</w:t>
      </w:r>
      <w:r>
        <w:rPr>
          <w:rStyle w:val="Refdenotaalpie"/>
          <w:rFonts w:ascii="Times New Roman" w:hAnsi="Times New Roman" w:cs="Times New Roman"/>
        </w:rPr>
        <w:footnoteReference w:id="601"/>
      </w:r>
      <w:r w:rsidRPr="003C1AB0">
        <w:rPr>
          <w:rFonts w:ascii="Times New Roman" w:hAnsi="Times New Roman" w:cs="Times New Roman"/>
        </w:rPr>
        <w:t>. Este será el fin de tu enfermedad, pero no el fin de tu amor.</w:t>
      </w:r>
    </w:p>
    <w:p w14:paraId="607A5B10"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Mas entre tanto ¿qué ocurre? la esposa enferma gravemente y su dolencia la retiene en el lecho: que el Señor auxilie al que yace en su lecho de dolor</w:t>
      </w:r>
      <w:r>
        <w:rPr>
          <w:rStyle w:val="Refdenotaalpie"/>
          <w:rFonts w:ascii="Times New Roman" w:hAnsi="Times New Roman" w:cs="Times New Roman"/>
        </w:rPr>
        <w:footnoteReference w:id="602"/>
      </w:r>
      <w:r w:rsidRPr="003C1AB0">
        <w:rPr>
          <w:rFonts w:ascii="Times New Roman" w:hAnsi="Times New Roman" w:cs="Times New Roman"/>
        </w:rPr>
        <w:t>. ¿Qué auxilio, qué consejo, o qué aliv</w:t>
      </w:r>
      <w:r>
        <w:rPr>
          <w:rFonts w:ascii="Times New Roman" w:hAnsi="Times New Roman" w:cs="Times New Roman"/>
        </w:rPr>
        <w:t xml:space="preserve">io le dará? </w:t>
      </w:r>
      <w:r w:rsidRPr="003C1AB0">
        <w:rPr>
          <w:rFonts w:ascii="Times New Roman" w:hAnsi="Times New Roman" w:cs="Times New Roman"/>
        </w:rPr>
        <w:t>Porque no se trata ahora del remedio del amor, pues está más lejos, más allá de la tierra y no se lo encuentra bajo el cielo.</w:t>
      </w:r>
    </w:p>
    <w:p w14:paraId="51045924" w14:textId="77777777" w:rsidR="00906C32" w:rsidRPr="003C1AB0" w:rsidRDefault="00906C32" w:rsidP="00906C32">
      <w:pPr>
        <w:spacing w:after="0" w:line="240" w:lineRule="auto"/>
        <w:ind w:firstLine="567"/>
        <w:jc w:val="both"/>
        <w:rPr>
          <w:rFonts w:ascii="Times New Roman" w:hAnsi="Times New Roman" w:cs="Times New Roman"/>
        </w:rPr>
      </w:pPr>
    </w:p>
    <w:p w14:paraId="2EDC9C3C" w14:textId="77777777" w:rsidR="00906C32" w:rsidRPr="00932402" w:rsidRDefault="00906C32" w:rsidP="00906C32">
      <w:pPr>
        <w:spacing w:after="120" w:line="240" w:lineRule="auto"/>
        <w:jc w:val="both"/>
        <w:rPr>
          <w:rFonts w:ascii="Times New Roman" w:hAnsi="Times New Roman" w:cs="Times New Roman"/>
          <w:b/>
        </w:rPr>
      </w:pPr>
      <w:r w:rsidRPr="00932402">
        <w:rPr>
          <w:rFonts w:ascii="Times New Roman" w:hAnsi="Times New Roman" w:cs="Times New Roman"/>
          <w:b/>
        </w:rPr>
        <w:t>Sabiendo que no puede hallar remedio para su mal aquí abajo, el alma agotada reclama un alivio</w:t>
      </w:r>
    </w:p>
    <w:p w14:paraId="606281B0" w14:textId="77777777" w:rsidR="00906C32" w:rsidRPr="003C1AB0" w:rsidRDefault="00906C32" w:rsidP="00906C32">
      <w:pPr>
        <w:spacing w:after="120" w:line="240" w:lineRule="auto"/>
        <w:ind w:firstLine="567"/>
        <w:jc w:val="both"/>
        <w:rPr>
          <w:rFonts w:ascii="Times New Roman" w:hAnsi="Times New Roman" w:cs="Times New Roman"/>
        </w:rPr>
      </w:pPr>
      <w:r w:rsidRPr="003C1AB0">
        <w:rPr>
          <w:rFonts w:ascii="Times New Roman" w:hAnsi="Times New Roman" w:cs="Times New Roman"/>
        </w:rPr>
        <w:t>Aquella que clama y experimenta la fuerza de su pasión, no puede esperar remedio en este tiempo ni en este lugar; a sus compañeras les pide al menos un alivio, que la consuele</w:t>
      </w:r>
      <w:r>
        <w:rPr>
          <w:rFonts w:ascii="Times New Roman" w:hAnsi="Times New Roman" w:cs="Times New Roman"/>
        </w:rPr>
        <w:t>n hasta que pase la enfermedad.</w:t>
      </w:r>
      <w:r w:rsidRPr="003C1AB0">
        <w:rPr>
          <w:rFonts w:ascii="Times New Roman" w:hAnsi="Times New Roman" w:cs="Times New Roman"/>
        </w:rPr>
        <w:t xml:space="preserve"> Pero también según la costumbre de los enfermos, declara primero el inicio, la causa, el proceso de su mal, después reclama el alivio, porque todavía no espera el remedio; ella sabe que debe ser diferido por algún tiempo.</w:t>
      </w:r>
    </w:p>
    <w:p w14:paraId="3E161940" w14:textId="77777777" w:rsidR="00906C32" w:rsidRDefault="00906C32" w:rsidP="00906C32">
      <w:pPr>
        <w:spacing w:after="0" w:line="240" w:lineRule="auto"/>
        <w:ind w:firstLine="567"/>
        <w:jc w:val="both"/>
        <w:rPr>
          <w:rFonts w:ascii="Times New Roman" w:hAnsi="Times New Roman" w:cs="Times New Roman"/>
        </w:rPr>
      </w:pPr>
    </w:p>
    <w:p w14:paraId="70D37DB2" w14:textId="77777777" w:rsidR="00906C32" w:rsidRPr="003C1AB0" w:rsidRDefault="00906C32" w:rsidP="00906C32">
      <w:pPr>
        <w:spacing w:after="0" w:line="240" w:lineRule="auto"/>
        <w:ind w:firstLine="567"/>
        <w:jc w:val="both"/>
        <w:rPr>
          <w:rFonts w:ascii="Times New Roman" w:hAnsi="Times New Roman" w:cs="Times New Roman"/>
        </w:rPr>
      </w:pPr>
    </w:p>
    <w:p w14:paraId="7C8A0082" w14:textId="77777777" w:rsidR="00906C32" w:rsidRPr="00932402" w:rsidRDefault="00906C32" w:rsidP="00906C32">
      <w:pPr>
        <w:spacing w:after="120" w:line="240" w:lineRule="auto"/>
        <w:ind w:firstLine="567"/>
        <w:jc w:val="center"/>
        <w:rPr>
          <w:rFonts w:ascii="Times New Roman" w:hAnsi="Times New Roman" w:cs="Times New Roman"/>
          <w:bCs/>
        </w:rPr>
      </w:pPr>
      <w:r w:rsidRPr="00932402">
        <w:rPr>
          <w:rFonts w:ascii="Times New Roman" w:hAnsi="Times New Roman" w:cs="Times New Roman"/>
          <w:bCs/>
        </w:rPr>
        <w:t>LA INTRODUCCION EN LA BODEGA</w:t>
      </w:r>
    </w:p>
    <w:p w14:paraId="55427C54" w14:textId="77777777" w:rsidR="00906C32" w:rsidRPr="003C1AB0" w:rsidRDefault="00906C32" w:rsidP="00906C32">
      <w:pPr>
        <w:spacing w:after="120" w:line="240" w:lineRule="auto"/>
        <w:ind w:firstLine="567"/>
        <w:jc w:val="both"/>
        <w:rPr>
          <w:rFonts w:ascii="Times New Roman" w:hAnsi="Times New Roman" w:cs="Times New Roman"/>
        </w:rPr>
      </w:pPr>
    </w:p>
    <w:p w14:paraId="72A87B27"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Com</w:t>
      </w:r>
      <w:r>
        <w:rPr>
          <w:rFonts w:ascii="Times New Roman" w:hAnsi="Times New Roman" w:cs="Times New Roman"/>
        </w:rPr>
        <w:t>o si se le hubiera preguntado: “</w:t>
      </w:r>
      <w:r w:rsidRPr="003C1AB0">
        <w:rPr>
          <w:rFonts w:ascii="Times New Roman" w:hAnsi="Times New Roman" w:cs="Times New Roman"/>
        </w:rPr>
        <w:t>Oh mujer enferma, ¿de dónde proviene</w:t>
      </w:r>
      <w:r>
        <w:rPr>
          <w:rFonts w:ascii="Times New Roman" w:hAnsi="Times New Roman" w:cs="Times New Roman"/>
        </w:rPr>
        <w:t xml:space="preserve"> tu mal?”</w:t>
      </w:r>
      <w:r w:rsidRPr="003C1AB0">
        <w:rPr>
          <w:rFonts w:ascii="Times New Roman" w:hAnsi="Times New Roman" w:cs="Times New Roman"/>
        </w:rPr>
        <w:t xml:space="preserve"> ella respon</w:t>
      </w:r>
      <w:r>
        <w:rPr>
          <w:rFonts w:ascii="Times New Roman" w:hAnsi="Times New Roman" w:cs="Times New Roman"/>
        </w:rPr>
        <w:t xml:space="preserve">de: </w:t>
      </w:r>
      <w:r w:rsidRPr="00932402">
        <w:rPr>
          <w:rFonts w:ascii="Times New Roman" w:hAnsi="Times New Roman" w:cs="Times New Roman"/>
          <w:i/>
        </w:rPr>
        <w:t>Me introdujo en la bodega</w:t>
      </w:r>
      <w:r>
        <w:rPr>
          <w:rFonts w:ascii="Times New Roman" w:hAnsi="Times New Roman" w:cs="Times New Roman"/>
        </w:rPr>
        <w:t>. “</w:t>
      </w:r>
      <w:r w:rsidRPr="003C1AB0">
        <w:rPr>
          <w:rFonts w:ascii="Times New Roman" w:hAnsi="Times New Roman" w:cs="Times New Roman"/>
        </w:rPr>
        <w:t>¿Quié</w:t>
      </w:r>
      <w:r>
        <w:rPr>
          <w:rFonts w:ascii="Times New Roman" w:hAnsi="Times New Roman" w:cs="Times New Roman"/>
        </w:rPr>
        <w:t>n te introdujo?”</w:t>
      </w:r>
      <w:r w:rsidRPr="003C1AB0">
        <w:rPr>
          <w:rFonts w:ascii="Times New Roman" w:hAnsi="Times New Roman" w:cs="Times New Roman"/>
        </w:rPr>
        <w:t xml:space="preserve"> </w:t>
      </w:r>
      <w:r w:rsidRPr="00932402">
        <w:rPr>
          <w:rFonts w:ascii="Times New Roman" w:hAnsi="Times New Roman" w:cs="Times New Roman"/>
          <w:i/>
        </w:rPr>
        <w:t>Yo me senté a la sombra de aquel que deseaba</w:t>
      </w:r>
      <w:r w:rsidRPr="003C1AB0">
        <w:rPr>
          <w:rFonts w:ascii="Times New Roman" w:hAnsi="Times New Roman" w:cs="Times New Roman"/>
        </w:rPr>
        <w:t>, y él, viéndome alimentada con su fruto que era dulce a mi paladar, me introdujo en la bodega, para que después de haber sido saciada bebiera el brebaje del amor que, extraído de la bodega mezcló para mí, y,</w:t>
      </w:r>
      <w:r>
        <w:rPr>
          <w:rFonts w:ascii="Times New Roman" w:hAnsi="Times New Roman" w:cs="Times New Roman"/>
        </w:rPr>
        <w:t xml:space="preserve"> al paladearlo, lo quise beber.</w:t>
      </w:r>
      <w:r w:rsidRPr="003C1AB0">
        <w:rPr>
          <w:rFonts w:ascii="Times New Roman" w:hAnsi="Times New Roman" w:cs="Times New Roman"/>
        </w:rPr>
        <w:t xml:space="preserve"> Por eso de amor estoy enferma.</w:t>
      </w:r>
    </w:p>
    <w:p w14:paraId="448982CD" w14:textId="77777777" w:rsidR="00906C32" w:rsidRPr="003C1AB0" w:rsidRDefault="00906C32" w:rsidP="00906C32">
      <w:pPr>
        <w:spacing w:after="0" w:line="240" w:lineRule="auto"/>
        <w:ind w:firstLine="567"/>
        <w:jc w:val="both"/>
        <w:rPr>
          <w:rFonts w:ascii="Times New Roman" w:hAnsi="Times New Roman" w:cs="Times New Roman"/>
        </w:rPr>
      </w:pPr>
    </w:p>
    <w:p w14:paraId="6A6BC138" w14:textId="77777777" w:rsidR="00906C32" w:rsidRDefault="00906C32" w:rsidP="00906C32">
      <w:pPr>
        <w:spacing w:after="0" w:line="240" w:lineRule="auto"/>
        <w:jc w:val="both"/>
        <w:rPr>
          <w:rFonts w:ascii="Times New Roman" w:hAnsi="Times New Roman" w:cs="Times New Roman"/>
          <w:b/>
        </w:rPr>
      </w:pPr>
      <w:r w:rsidRPr="005765BB">
        <w:rPr>
          <w:rFonts w:ascii="Times New Roman" w:hAnsi="Times New Roman" w:cs="Times New Roman"/>
          <w:b/>
        </w:rPr>
        <w:t xml:space="preserve">Retornar al propio corazón, y dejar todo </w:t>
      </w:r>
    </w:p>
    <w:p w14:paraId="42E07DE0" w14:textId="77777777" w:rsidR="00906C32" w:rsidRPr="005765BB" w:rsidRDefault="00906C32" w:rsidP="00906C32">
      <w:pPr>
        <w:spacing w:after="120" w:line="240" w:lineRule="auto"/>
        <w:jc w:val="both"/>
        <w:rPr>
          <w:rFonts w:ascii="Times New Roman" w:hAnsi="Times New Roman" w:cs="Times New Roman"/>
          <w:b/>
        </w:rPr>
      </w:pPr>
      <w:r w:rsidRPr="005765BB">
        <w:rPr>
          <w:rFonts w:ascii="Times New Roman" w:hAnsi="Times New Roman" w:cs="Times New Roman"/>
          <w:b/>
        </w:rPr>
        <w:t>para consagrarse a Cristo, es ser introducido en la bodega</w:t>
      </w:r>
    </w:p>
    <w:p w14:paraId="3949CFDE" w14:textId="77777777" w:rsidR="00906C32" w:rsidRPr="005765BB" w:rsidRDefault="00906C32" w:rsidP="00906C32">
      <w:pPr>
        <w:spacing w:after="120" w:line="240" w:lineRule="auto"/>
        <w:ind w:firstLine="567"/>
        <w:jc w:val="both"/>
        <w:rPr>
          <w:rFonts w:ascii="Times New Roman" w:hAnsi="Times New Roman" w:cs="Times New Roman"/>
          <w:i/>
        </w:rPr>
      </w:pPr>
      <w:r w:rsidRPr="003C1AB0">
        <w:rPr>
          <w:rFonts w:ascii="Times New Roman" w:hAnsi="Times New Roman" w:cs="Times New Roman"/>
        </w:rPr>
        <w:t xml:space="preserve">Los que deseáis beber con la esposa la copa de la salud (pues aquí la enfermedad es salud), considerad cuál es la bodega, para </w:t>
      </w:r>
      <w:r>
        <w:rPr>
          <w:rFonts w:ascii="Times New Roman" w:hAnsi="Times New Roman" w:cs="Times New Roman"/>
        </w:rPr>
        <w:t>que seáis introducidos en ella.</w:t>
      </w:r>
      <w:r w:rsidRPr="003C1AB0">
        <w:rPr>
          <w:rFonts w:ascii="Times New Roman" w:hAnsi="Times New Roman" w:cs="Times New Roman"/>
        </w:rPr>
        <w:t xml:space="preserve"> Y si queréis saberlo, la bodega, la sala del vino es la sala del propio corazón, donde se encuentra el vino de la compunción</w:t>
      </w:r>
      <w:r>
        <w:rPr>
          <w:rStyle w:val="Refdenotaalpie"/>
          <w:rFonts w:ascii="Times New Roman" w:hAnsi="Times New Roman" w:cs="Times New Roman"/>
        </w:rPr>
        <w:footnoteReference w:id="603"/>
      </w:r>
      <w:r w:rsidRPr="003C1AB0">
        <w:rPr>
          <w:rFonts w:ascii="Times New Roman" w:hAnsi="Times New Roman" w:cs="Times New Roman"/>
        </w:rPr>
        <w:t xml:space="preserve"> y el vino del amor. La sala del corazón, digo, pero </w:t>
      </w:r>
      <w:r w:rsidRPr="005765BB">
        <w:rPr>
          <w:rFonts w:ascii="Times New Roman" w:hAnsi="Times New Roman" w:cs="Times New Roman"/>
          <w:i/>
        </w:rPr>
        <w:t>de aquellos que retornan a su corazón (Sal 84, 9).</w:t>
      </w:r>
      <w:r>
        <w:rPr>
          <w:rFonts w:ascii="Times New Roman" w:hAnsi="Times New Roman" w:cs="Times New Roman"/>
        </w:rPr>
        <w:t xml:space="preserve"> </w:t>
      </w:r>
      <w:r w:rsidRPr="003C1AB0">
        <w:rPr>
          <w:rFonts w:ascii="Times New Roman" w:hAnsi="Times New Roman" w:cs="Times New Roman"/>
        </w:rPr>
        <w:t>Pues quienes vagabundean fuera de sí, quienes caminan hacia deseos engañosos, se alejan de su corazón, como insensatos, se vuelven hacia las vanidades y extravagancias mentirosas</w:t>
      </w:r>
      <w:r>
        <w:rPr>
          <w:rStyle w:val="Refdenotaalpie"/>
          <w:rFonts w:ascii="Times New Roman" w:hAnsi="Times New Roman" w:cs="Times New Roman"/>
        </w:rPr>
        <w:footnoteReference w:id="604"/>
      </w:r>
      <w:r w:rsidRPr="003C1AB0">
        <w:rPr>
          <w:rFonts w:ascii="Times New Roman" w:hAnsi="Times New Roman" w:cs="Times New Roman"/>
        </w:rPr>
        <w:t xml:space="preserve">, se hallan fuera de la sala del vino y son invitados a volver hacia sí por el Profeta que dice: </w:t>
      </w:r>
      <w:r w:rsidRPr="005765BB">
        <w:rPr>
          <w:rFonts w:ascii="Times New Roman" w:hAnsi="Times New Roman" w:cs="Times New Roman"/>
          <w:i/>
        </w:rPr>
        <w:t>Volved, prevaricadores, a vuestro corazón (Is 46, 8).</w:t>
      </w:r>
    </w:p>
    <w:p w14:paraId="5FB85B27" w14:textId="77777777" w:rsidR="00906C32" w:rsidRPr="003C1AB0" w:rsidRDefault="00906C32" w:rsidP="00906C32">
      <w:pPr>
        <w:spacing w:after="120" w:line="240" w:lineRule="auto"/>
        <w:ind w:firstLine="567"/>
        <w:jc w:val="both"/>
        <w:rPr>
          <w:rFonts w:ascii="Times New Roman" w:hAnsi="Times New Roman" w:cs="Times New Roman"/>
        </w:rPr>
      </w:pPr>
      <w:r w:rsidRPr="003C1AB0">
        <w:rPr>
          <w:rFonts w:ascii="Times New Roman" w:hAnsi="Times New Roman" w:cs="Times New Roman"/>
        </w:rPr>
        <w:t>Tal vez no todos los que retornan a su corazón son introd</w:t>
      </w:r>
      <w:r>
        <w:rPr>
          <w:rFonts w:ascii="Times New Roman" w:hAnsi="Times New Roman" w:cs="Times New Roman"/>
        </w:rPr>
        <w:t>ucidos al momento en la bodega.</w:t>
      </w:r>
      <w:r w:rsidRPr="003C1AB0">
        <w:rPr>
          <w:rFonts w:ascii="Times New Roman" w:hAnsi="Times New Roman" w:cs="Times New Roman"/>
        </w:rPr>
        <w:t xml:space="preserve"> Pues la esposa en primer lugar se sienta bajo la sombra y desea, y alaba la dulzura del fruto, y en segundo luga</w:t>
      </w:r>
      <w:r>
        <w:rPr>
          <w:rFonts w:ascii="Times New Roman" w:hAnsi="Times New Roman" w:cs="Times New Roman"/>
        </w:rPr>
        <w:t xml:space="preserve">r es introducida en la bodega. </w:t>
      </w:r>
      <w:r w:rsidRPr="003C1AB0">
        <w:rPr>
          <w:rFonts w:ascii="Times New Roman" w:hAnsi="Times New Roman" w:cs="Times New Roman"/>
        </w:rPr>
        <w:t xml:space="preserve">Por cierto son muchos los que primero lícitamente </w:t>
      </w:r>
      <w:r w:rsidRPr="005765BB">
        <w:rPr>
          <w:rFonts w:ascii="Times New Roman" w:hAnsi="Times New Roman" w:cs="Times New Roman"/>
          <w:i/>
        </w:rPr>
        <w:t>usan de este mundo (1 Co 7, 31)</w:t>
      </w:r>
      <w:r w:rsidRPr="003C1AB0">
        <w:rPr>
          <w:rFonts w:ascii="Times New Roman" w:hAnsi="Times New Roman" w:cs="Times New Roman"/>
        </w:rPr>
        <w:t xml:space="preserve"> y se sientan </w:t>
      </w:r>
      <w:r w:rsidRPr="003C1AB0">
        <w:rPr>
          <w:rFonts w:ascii="Times New Roman" w:hAnsi="Times New Roman" w:cs="Times New Roman"/>
        </w:rPr>
        <w:lastRenderedPageBreak/>
        <w:t>a su sombra, y desean, y alaban el dulce fruto de la justicia, y meditan consigo mismos acerca del camino de la perfección y compungidos por la gracia de la misericordia divina se disponen a abandonar todo por Cristo y a unirse a él so</w:t>
      </w:r>
      <w:r>
        <w:rPr>
          <w:rFonts w:ascii="Times New Roman" w:hAnsi="Times New Roman" w:cs="Times New Roman"/>
        </w:rPr>
        <w:t>lo, con toda pureza de corazón.</w:t>
      </w:r>
      <w:r w:rsidRPr="003C1AB0">
        <w:rPr>
          <w:rFonts w:ascii="Times New Roman" w:hAnsi="Times New Roman" w:cs="Times New Roman"/>
        </w:rPr>
        <w:t xml:space="preserve"> Ellos entran en la bodega cuando resuelven menospreciar todo por Cristo</w:t>
      </w:r>
      <w:r>
        <w:rPr>
          <w:rFonts w:ascii="Times New Roman" w:hAnsi="Times New Roman" w:cs="Times New Roman"/>
        </w:rPr>
        <w:t>, y apartan todo de su corazón.</w:t>
      </w:r>
      <w:r w:rsidRPr="003C1AB0">
        <w:rPr>
          <w:rFonts w:ascii="Times New Roman" w:hAnsi="Times New Roman" w:cs="Times New Roman"/>
        </w:rPr>
        <w:t xml:space="preserve"> No entra la esposa como por sí misma, sino que es introducida; porque nadie entra rectamente en el camino de la perfección o vuelve a su corazón, si no se fortifica en su corazón la voz de aquel a quien por el Profeta se le dice: </w:t>
      </w:r>
      <w:r w:rsidRPr="005765BB">
        <w:rPr>
          <w:rFonts w:ascii="Times New Roman" w:hAnsi="Times New Roman" w:cs="Times New Roman"/>
          <w:i/>
        </w:rPr>
        <w:t>Tú dijiste, ¡volved, hijos de los hombres! (Sal 89, 3)</w:t>
      </w:r>
      <w:r w:rsidRPr="003C1AB0">
        <w:rPr>
          <w:rFonts w:ascii="Times New Roman" w:hAnsi="Times New Roman" w:cs="Times New Roman"/>
        </w:rPr>
        <w:t xml:space="preserve">, y también: </w:t>
      </w:r>
      <w:r w:rsidRPr="005765BB">
        <w:rPr>
          <w:rFonts w:ascii="Times New Roman" w:hAnsi="Times New Roman" w:cs="Times New Roman"/>
          <w:i/>
        </w:rPr>
        <w:t>El hizo volver mi alma (Sal 22,</w:t>
      </w:r>
      <w:r>
        <w:rPr>
          <w:rFonts w:ascii="Times New Roman" w:hAnsi="Times New Roman" w:cs="Times New Roman"/>
          <w:i/>
        </w:rPr>
        <w:t xml:space="preserve"> </w:t>
      </w:r>
      <w:r w:rsidRPr="005765BB">
        <w:rPr>
          <w:rFonts w:ascii="Times New Roman" w:hAnsi="Times New Roman" w:cs="Times New Roman"/>
          <w:i/>
        </w:rPr>
        <w:t>2).</w:t>
      </w:r>
      <w:r w:rsidRPr="003C1AB0">
        <w:rPr>
          <w:rFonts w:ascii="Times New Roman" w:hAnsi="Times New Roman" w:cs="Times New Roman"/>
        </w:rPr>
        <w:t xml:space="preserve"> La esposa es introducida en la bodega, recién cuando por el menosprecio del mundo es arrojado enteramente de su corazón el amor del mundo y se da lugar al amor de Dios en toda la sala del corazón.  Por otra parte, la caridad no puede ser ordenada perfectamente si la codicia no es rechazada.</w:t>
      </w:r>
    </w:p>
    <w:p w14:paraId="3E8DC966" w14:textId="77777777" w:rsidR="00906C32" w:rsidRDefault="00906C32" w:rsidP="00906C32">
      <w:pPr>
        <w:spacing w:after="0" w:line="240" w:lineRule="auto"/>
        <w:ind w:firstLine="567"/>
        <w:jc w:val="both"/>
        <w:rPr>
          <w:rFonts w:ascii="Times New Roman" w:hAnsi="Times New Roman" w:cs="Times New Roman"/>
        </w:rPr>
      </w:pPr>
    </w:p>
    <w:p w14:paraId="60742CEA" w14:textId="77777777" w:rsidR="00906C32" w:rsidRPr="003C1AB0" w:rsidRDefault="00906C32" w:rsidP="00906C32">
      <w:pPr>
        <w:spacing w:after="0" w:line="240" w:lineRule="auto"/>
        <w:ind w:firstLine="567"/>
        <w:jc w:val="both"/>
        <w:rPr>
          <w:rFonts w:ascii="Times New Roman" w:hAnsi="Times New Roman" w:cs="Times New Roman"/>
        </w:rPr>
      </w:pPr>
    </w:p>
    <w:p w14:paraId="63EBE532" w14:textId="77777777" w:rsidR="00906C32" w:rsidRPr="005765BB" w:rsidRDefault="00906C32" w:rsidP="00906C32">
      <w:pPr>
        <w:spacing w:after="120" w:line="240" w:lineRule="auto"/>
        <w:ind w:firstLine="567"/>
        <w:jc w:val="center"/>
        <w:rPr>
          <w:rFonts w:ascii="Times New Roman" w:hAnsi="Times New Roman" w:cs="Times New Roman"/>
          <w:bCs/>
        </w:rPr>
      </w:pPr>
      <w:r w:rsidRPr="005765BB">
        <w:rPr>
          <w:rFonts w:ascii="Times New Roman" w:hAnsi="Times New Roman" w:cs="Times New Roman"/>
          <w:bCs/>
        </w:rPr>
        <w:t>LA REGLA DE LA CARIDAD</w:t>
      </w:r>
    </w:p>
    <w:p w14:paraId="6BC4A759" w14:textId="77777777" w:rsidR="00906C32" w:rsidRPr="003C1AB0" w:rsidRDefault="00906C32" w:rsidP="00906C32">
      <w:pPr>
        <w:spacing w:after="120" w:line="240" w:lineRule="auto"/>
        <w:ind w:firstLine="567"/>
        <w:jc w:val="both"/>
        <w:rPr>
          <w:rFonts w:ascii="Times New Roman" w:hAnsi="Times New Roman" w:cs="Times New Roman"/>
        </w:rPr>
      </w:pPr>
    </w:p>
    <w:p w14:paraId="7254E8A8" w14:textId="77777777" w:rsidR="00906C32" w:rsidRPr="003C1AB0" w:rsidRDefault="00906C32" w:rsidP="00906C32">
      <w:pPr>
        <w:spacing w:after="120" w:line="240" w:lineRule="auto"/>
        <w:ind w:firstLine="567"/>
        <w:jc w:val="both"/>
        <w:rPr>
          <w:rFonts w:ascii="Times New Roman" w:hAnsi="Times New Roman" w:cs="Times New Roman"/>
        </w:rPr>
      </w:pPr>
      <w:r w:rsidRPr="003C1AB0">
        <w:rPr>
          <w:rFonts w:ascii="Times New Roman" w:hAnsi="Times New Roman" w:cs="Times New Roman"/>
        </w:rPr>
        <w:t xml:space="preserve">Por esta razón es introducida: ella ha pospuesto toda codicia, y olvidada ya del mundo por la sobria embriaguez del espíritu en que la ha dejado el vino de la compunción, nada siente en ella sino la caridad y dice: </w:t>
      </w:r>
      <w:r w:rsidRPr="005765BB">
        <w:rPr>
          <w:rFonts w:ascii="Times New Roman" w:hAnsi="Times New Roman" w:cs="Times New Roman"/>
          <w:i/>
        </w:rPr>
        <w:t>Reguló en mí la caridad.</w:t>
      </w:r>
    </w:p>
    <w:p w14:paraId="3E6E6174"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Entended aquí una y otra caridad, tanto la de Dios como la del prójimo, pues la caridad hacia el prójimo se reduce a la caridad hacia Dios, puesto que el prójimo no debe ser amado sino según Dios, en Dios y por Dios. La caridad es regla de la virtud; pero la virtud es regla del amor, no obstante, de un modo diferente.  Si la virtud es regla del amor, es para que pueda ser regulada por él; si la caridad es regla de la virtud, es para que ella regulada antes a sí misma, pueda regularla a su vez.</w:t>
      </w:r>
    </w:p>
    <w:p w14:paraId="2B9D72B0" w14:textId="77777777" w:rsidR="00906C32" w:rsidRPr="003C1AB0" w:rsidRDefault="00906C32" w:rsidP="00906C32">
      <w:pPr>
        <w:spacing w:after="0" w:line="240" w:lineRule="auto"/>
        <w:ind w:firstLine="567"/>
        <w:jc w:val="both"/>
        <w:rPr>
          <w:rFonts w:ascii="Times New Roman" w:hAnsi="Times New Roman" w:cs="Times New Roman"/>
        </w:rPr>
      </w:pPr>
    </w:p>
    <w:p w14:paraId="524591B8" w14:textId="77777777" w:rsidR="00906C32" w:rsidRPr="005765BB" w:rsidRDefault="00906C32" w:rsidP="00906C32">
      <w:pPr>
        <w:spacing w:after="120" w:line="240" w:lineRule="auto"/>
        <w:jc w:val="both"/>
        <w:rPr>
          <w:rFonts w:ascii="Times New Roman" w:hAnsi="Times New Roman" w:cs="Times New Roman"/>
          <w:b/>
        </w:rPr>
      </w:pPr>
      <w:r w:rsidRPr="005765BB">
        <w:rPr>
          <w:rFonts w:ascii="Times New Roman" w:hAnsi="Times New Roman" w:cs="Times New Roman"/>
          <w:b/>
        </w:rPr>
        <w:t>La caridad se regula por la estima, la emulación y la elección</w:t>
      </w:r>
    </w:p>
    <w:p w14:paraId="51F41A22" w14:textId="77777777" w:rsidR="00906C32" w:rsidRPr="00CA7C9C" w:rsidRDefault="00906C32" w:rsidP="00906C32">
      <w:pPr>
        <w:spacing w:after="120" w:line="240" w:lineRule="auto"/>
        <w:ind w:firstLine="567"/>
        <w:jc w:val="both"/>
        <w:rPr>
          <w:rFonts w:ascii="Times New Roman" w:hAnsi="Times New Roman" w:cs="Times New Roman"/>
          <w:i/>
        </w:rPr>
      </w:pPr>
      <w:r w:rsidRPr="003C1AB0">
        <w:rPr>
          <w:rFonts w:ascii="Times New Roman" w:hAnsi="Times New Roman" w:cs="Times New Roman"/>
        </w:rPr>
        <w:t xml:space="preserve">La caridad se regula por la estima, por </w:t>
      </w:r>
      <w:r>
        <w:rPr>
          <w:rFonts w:ascii="Times New Roman" w:hAnsi="Times New Roman" w:cs="Times New Roman"/>
        </w:rPr>
        <w:t>la emulación y por la elección.</w:t>
      </w:r>
      <w:r w:rsidRPr="003C1AB0">
        <w:rPr>
          <w:rFonts w:ascii="Times New Roman" w:hAnsi="Times New Roman" w:cs="Times New Roman"/>
        </w:rPr>
        <w:t xml:space="preserve"> Por la estima, cuando por un juicio del espíritu se la estima mejor, más </w:t>
      </w:r>
      <w:r>
        <w:rPr>
          <w:rFonts w:ascii="Times New Roman" w:hAnsi="Times New Roman" w:cs="Times New Roman"/>
        </w:rPr>
        <w:t xml:space="preserve">digna y más preciosa que todo. </w:t>
      </w:r>
      <w:r w:rsidRPr="003C1AB0">
        <w:rPr>
          <w:rFonts w:ascii="Times New Roman" w:hAnsi="Times New Roman" w:cs="Times New Roman"/>
        </w:rPr>
        <w:t>Consultemos al Apóstol acerca de la estima de la caridad: él te dice cuán digna y mag</w:t>
      </w:r>
      <w:r>
        <w:rPr>
          <w:rFonts w:ascii="Times New Roman" w:hAnsi="Times New Roman" w:cs="Times New Roman"/>
        </w:rPr>
        <w:t xml:space="preserve">níficamente debe ser estimada. </w:t>
      </w:r>
      <w:r w:rsidRPr="00CA7C9C">
        <w:rPr>
          <w:rFonts w:ascii="Times New Roman" w:hAnsi="Times New Roman" w:cs="Times New Roman"/>
          <w:i/>
        </w:rPr>
        <w:t>Ahora,</w:t>
      </w:r>
      <w:r w:rsidRPr="003C1AB0">
        <w:rPr>
          <w:rFonts w:ascii="Times New Roman" w:hAnsi="Times New Roman" w:cs="Times New Roman"/>
        </w:rPr>
        <w:t xml:space="preserve"> dice, </w:t>
      </w:r>
      <w:r w:rsidRPr="00CA7C9C">
        <w:rPr>
          <w:rFonts w:ascii="Times New Roman" w:hAnsi="Times New Roman" w:cs="Times New Roman"/>
          <w:i/>
        </w:rPr>
        <w:t>os voy a mostrar un camino más excelente (1 Co 12, 31)</w:t>
      </w:r>
      <w:r>
        <w:rPr>
          <w:rFonts w:ascii="Times New Roman" w:hAnsi="Times New Roman" w:cs="Times New Roman"/>
        </w:rPr>
        <w:t>.</w:t>
      </w:r>
      <w:r w:rsidRPr="003C1AB0">
        <w:rPr>
          <w:rFonts w:ascii="Times New Roman" w:hAnsi="Times New Roman" w:cs="Times New Roman"/>
        </w:rPr>
        <w:t xml:space="preserve"> Y dice también: </w:t>
      </w:r>
      <w:r w:rsidRPr="00CA7C9C">
        <w:rPr>
          <w:rFonts w:ascii="Times New Roman" w:hAnsi="Times New Roman" w:cs="Times New Roman"/>
          <w:i/>
        </w:rPr>
        <w:t>Ahora permanecen la fe, la esperanza y la caridad, estas tres. Pero la mayor de todas ellas es la caridad (1 Co 13, 13)</w:t>
      </w:r>
      <w:r w:rsidRPr="003C1AB0">
        <w:rPr>
          <w:rFonts w:ascii="Times New Roman" w:hAnsi="Times New Roman" w:cs="Times New Roman"/>
        </w:rPr>
        <w:t xml:space="preserve">; y también: </w:t>
      </w:r>
      <w:r w:rsidRPr="00CA7C9C">
        <w:rPr>
          <w:rFonts w:ascii="Times New Roman" w:hAnsi="Times New Roman" w:cs="Times New Roman"/>
          <w:i/>
        </w:rPr>
        <w:t>Conocer la caridad de Cristo que sobrepasa a todo conocimiento (Ef. 3, 19).</w:t>
      </w:r>
    </w:p>
    <w:p w14:paraId="1C9B5F79" w14:textId="77777777" w:rsidR="00906C32" w:rsidRPr="00CA7C9C" w:rsidRDefault="00906C32" w:rsidP="00906C32">
      <w:pPr>
        <w:spacing w:after="120" w:line="240" w:lineRule="auto"/>
        <w:ind w:firstLine="567"/>
        <w:jc w:val="both"/>
        <w:rPr>
          <w:rFonts w:ascii="Times New Roman" w:hAnsi="Times New Roman" w:cs="Times New Roman"/>
          <w:i/>
        </w:rPr>
      </w:pPr>
      <w:r w:rsidRPr="003C1AB0">
        <w:rPr>
          <w:rFonts w:ascii="Times New Roman" w:hAnsi="Times New Roman" w:cs="Times New Roman"/>
        </w:rPr>
        <w:t>Mas es poco sentir así de la caridad y preferirla a todas las virtudes por la sola estima, si no se la antepone a todas por el afecto de la emulación, de modo que se la desee ante</w:t>
      </w:r>
      <w:r>
        <w:rPr>
          <w:rFonts w:ascii="Times New Roman" w:hAnsi="Times New Roman" w:cs="Times New Roman"/>
        </w:rPr>
        <w:t xml:space="preserve"> todas y sobre todas las cosas.</w:t>
      </w:r>
      <w:r w:rsidRPr="003C1AB0">
        <w:rPr>
          <w:rFonts w:ascii="Times New Roman" w:hAnsi="Times New Roman" w:cs="Times New Roman"/>
        </w:rPr>
        <w:t xml:space="preserve"> A ello nos estimula Pedro cuando dice: </w:t>
      </w:r>
      <w:r w:rsidRPr="00CA7C9C">
        <w:rPr>
          <w:rFonts w:ascii="Times New Roman" w:hAnsi="Times New Roman" w:cs="Times New Roman"/>
          <w:i/>
        </w:rPr>
        <w:t>Ante todo tened entre vosotros indefectible caridad (1 Pe 4, 8).</w:t>
      </w:r>
      <w:r>
        <w:rPr>
          <w:rFonts w:ascii="Times New Roman" w:hAnsi="Times New Roman" w:cs="Times New Roman"/>
        </w:rPr>
        <w:t xml:space="preserve"> </w:t>
      </w:r>
      <w:r w:rsidRPr="003C1AB0">
        <w:rPr>
          <w:rFonts w:ascii="Times New Roman" w:hAnsi="Times New Roman" w:cs="Times New Roman"/>
        </w:rPr>
        <w:t xml:space="preserve">Y Pablo cuando dice: </w:t>
      </w:r>
      <w:r w:rsidRPr="00CA7C9C">
        <w:rPr>
          <w:rFonts w:ascii="Times New Roman" w:hAnsi="Times New Roman" w:cs="Times New Roman"/>
          <w:i/>
        </w:rPr>
        <w:t>Aspirad a los carismas mejores (1 Co 12, 31).</w:t>
      </w:r>
      <w:r>
        <w:rPr>
          <w:rFonts w:ascii="Times New Roman" w:hAnsi="Times New Roman" w:cs="Times New Roman"/>
        </w:rPr>
        <w:t xml:space="preserve"> </w:t>
      </w:r>
      <w:r w:rsidRPr="003C1AB0">
        <w:rPr>
          <w:rFonts w:ascii="Times New Roman" w:hAnsi="Times New Roman" w:cs="Times New Roman"/>
        </w:rPr>
        <w:t xml:space="preserve">Y también: </w:t>
      </w:r>
      <w:r w:rsidRPr="00CA7C9C">
        <w:rPr>
          <w:rFonts w:ascii="Times New Roman" w:hAnsi="Times New Roman" w:cs="Times New Roman"/>
          <w:i/>
        </w:rPr>
        <w:t>Por encima de todo esto tened caridad (Col 3, 14).</w:t>
      </w:r>
    </w:p>
    <w:p w14:paraId="0FAA65A0"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Porque algunos demuestran la caridad por la estima o la emulación y no la demuestran por la elección o el seguimiento; ahora bien, hay que regularla también por la elección, de modo que se la busque a fin de tenerla, de poseerla. Para obtener la caridad no basta cualquier emulación junto con estima s</w:t>
      </w:r>
      <w:r>
        <w:rPr>
          <w:rFonts w:ascii="Times New Roman" w:hAnsi="Times New Roman" w:cs="Times New Roman"/>
        </w:rPr>
        <w:t>in el esfuerzo del seguimiento.</w:t>
      </w:r>
      <w:r w:rsidRPr="003C1AB0">
        <w:rPr>
          <w:rFonts w:ascii="Times New Roman" w:hAnsi="Times New Roman" w:cs="Times New Roman"/>
        </w:rPr>
        <w:t xml:space="preserve"> Pues algunos aspiran a ella y por ella suspiran,</w:t>
      </w:r>
      <w:r>
        <w:rPr>
          <w:rFonts w:ascii="Times New Roman" w:hAnsi="Times New Roman" w:cs="Times New Roman"/>
        </w:rPr>
        <w:t xml:space="preserve"> pero nunca “respiran”</w:t>
      </w:r>
      <w:r w:rsidRPr="003C1AB0">
        <w:rPr>
          <w:rFonts w:ascii="Times New Roman" w:hAnsi="Times New Roman" w:cs="Times New Roman"/>
        </w:rPr>
        <w:t xml:space="preserve"> en ella. La desean y no la conquistan, porque desean vanamente, y vanamente porque no utilizan el discernimiento, desaprueban con la conducta esta caridad que ellos aprueban por el juicio y cualquier deseo, pero no por el discernimiento.</w:t>
      </w:r>
    </w:p>
    <w:p w14:paraId="1709553D" w14:textId="77777777" w:rsidR="00906C32" w:rsidRPr="003C1AB0" w:rsidRDefault="00906C32" w:rsidP="00906C32">
      <w:pPr>
        <w:spacing w:after="0" w:line="240" w:lineRule="auto"/>
        <w:ind w:firstLine="567"/>
        <w:jc w:val="both"/>
        <w:rPr>
          <w:rFonts w:ascii="Times New Roman" w:hAnsi="Times New Roman" w:cs="Times New Roman"/>
        </w:rPr>
      </w:pPr>
    </w:p>
    <w:p w14:paraId="5C17BBC8" w14:textId="77777777" w:rsidR="00906C32" w:rsidRPr="00CA7C9C" w:rsidRDefault="00906C32" w:rsidP="00906C32">
      <w:pPr>
        <w:spacing w:after="120" w:line="240" w:lineRule="auto"/>
        <w:jc w:val="both"/>
        <w:rPr>
          <w:rFonts w:ascii="Times New Roman" w:hAnsi="Times New Roman" w:cs="Times New Roman"/>
          <w:b/>
        </w:rPr>
      </w:pPr>
      <w:r w:rsidRPr="00CA7C9C">
        <w:rPr>
          <w:rFonts w:ascii="Times New Roman" w:hAnsi="Times New Roman" w:cs="Times New Roman"/>
          <w:b/>
        </w:rPr>
        <w:t>Análisis de estos tres elementos de la caridad bien regulada</w:t>
      </w:r>
    </w:p>
    <w:p w14:paraId="158BD175" w14:textId="77777777" w:rsidR="00906C32" w:rsidRPr="00CA7C9C" w:rsidRDefault="00906C32" w:rsidP="00906C32">
      <w:pPr>
        <w:spacing w:after="0" w:line="240" w:lineRule="auto"/>
        <w:ind w:firstLine="567"/>
        <w:jc w:val="both"/>
        <w:rPr>
          <w:rFonts w:ascii="Times New Roman" w:hAnsi="Times New Roman" w:cs="Times New Roman"/>
          <w:i/>
        </w:rPr>
      </w:pPr>
      <w:r w:rsidRPr="003C1AB0">
        <w:rPr>
          <w:rFonts w:ascii="Times New Roman" w:hAnsi="Times New Roman" w:cs="Times New Roman"/>
        </w:rPr>
        <w:t>La estima se encuentra en el juicio de la razón, la emulación en el deseo de la voluntad, la elección en el d</w:t>
      </w:r>
      <w:r>
        <w:rPr>
          <w:rFonts w:ascii="Times New Roman" w:hAnsi="Times New Roman" w:cs="Times New Roman"/>
        </w:rPr>
        <w:t>iscernimiento de la discreción.</w:t>
      </w:r>
      <w:r w:rsidRPr="003C1AB0">
        <w:rPr>
          <w:rFonts w:ascii="Times New Roman" w:hAnsi="Times New Roman" w:cs="Times New Roman"/>
        </w:rPr>
        <w:t xml:space="preserve"> Pero la discreción en la elección no existe, allí donde se elige lo que es inferi</w:t>
      </w:r>
      <w:r>
        <w:rPr>
          <w:rFonts w:ascii="Times New Roman" w:hAnsi="Times New Roman" w:cs="Times New Roman"/>
        </w:rPr>
        <w:t>or.</w:t>
      </w:r>
      <w:r w:rsidRPr="003C1AB0">
        <w:rPr>
          <w:rFonts w:ascii="Times New Roman" w:hAnsi="Times New Roman" w:cs="Times New Roman"/>
        </w:rPr>
        <w:t xml:space="preserve"> Por eso dice el Apóstol: </w:t>
      </w:r>
      <w:r w:rsidRPr="00CA7C9C">
        <w:rPr>
          <w:rFonts w:ascii="Times New Roman" w:hAnsi="Times New Roman" w:cs="Times New Roman"/>
          <w:i/>
        </w:rPr>
        <w:t>Buscad la caridad (1 Co 14, l).</w:t>
      </w:r>
      <w:r w:rsidRPr="003C1AB0">
        <w:rPr>
          <w:rFonts w:ascii="Times New Roman" w:hAnsi="Times New Roman" w:cs="Times New Roman"/>
        </w:rPr>
        <w:t xml:space="preserve"> Pues buscando, es decir utilizando el discernimiento respecto de</w:t>
      </w:r>
      <w:r>
        <w:rPr>
          <w:rFonts w:ascii="Times New Roman" w:hAnsi="Times New Roman" w:cs="Times New Roman"/>
        </w:rPr>
        <w:t xml:space="preserve"> Dios, se conquista la caridad.</w:t>
      </w:r>
      <w:r w:rsidRPr="003C1AB0">
        <w:rPr>
          <w:rFonts w:ascii="Times New Roman" w:hAnsi="Times New Roman" w:cs="Times New Roman"/>
        </w:rPr>
        <w:t xml:space="preserve"> El discernimiento es esto: renunciar a las cosas ilícitas por amor a Cristo, a fin de obtener la caridad; y abstenerse en la medida de lo posible de las cosas lícitas para alcanzar lo más perfecto. El discernimiento consiste en arrojar absolutamente la codicia, de modo </w:t>
      </w:r>
      <w:r>
        <w:rPr>
          <w:rFonts w:ascii="Times New Roman" w:hAnsi="Times New Roman" w:cs="Times New Roman"/>
        </w:rPr>
        <w:t>que así se adquiera la caridad.</w:t>
      </w:r>
      <w:r w:rsidRPr="003C1AB0">
        <w:rPr>
          <w:rFonts w:ascii="Times New Roman" w:hAnsi="Times New Roman" w:cs="Times New Roman"/>
        </w:rPr>
        <w:t xml:space="preserve"> Alude a este discernimiento aquel que dice: </w:t>
      </w:r>
      <w:r w:rsidRPr="00CA7C9C">
        <w:rPr>
          <w:rFonts w:ascii="Times New Roman" w:hAnsi="Times New Roman" w:cs="Times New Roman"/>
          <w:i/>
        </w:rPr>
        <w:t>Si alguien ofreciera todos los haberes de su casa por el amor, se granjearía desprecio (Cant 8, 7)</w:t>
      </w:r>
      <w:r>
        <w:rPr>
          <w:rFonts w:ascii="Times New Roman" w:hAnsi="Times New Roman" w:cs="Times New Roman"/>
        </w:rPr>
        <w:t>.</w:t>
      </w:r>
      <w:r w:rsidRPr="003C1AB0">
        <w:rPr>
          <w:rFonts w:ascii="Times New Roman" w:hAnsi="Times New Roman" w:cs="Times New Roman"/>
        </w:rPr>
        <w:t xml:space="preserve"> Por el desprecio de los bienes que pasan se adquiere el amor de los eternos.  Por el desprecio de la codicia se</w:t>
      </w:r>
      <w:r>
        <w:rPr>
          <w:rFonts w:ascii="Times New Roman" w:hAnsi="Times New Roman" w:cs="Times New Roman"/>
        </w:rPr>
        <w:t xml:space="preserve"> adquiere el oro de la caridad.</w:t>
      </w:r>
      <w:r w:rsidRPr="003C1AB0">
        <w:rPr>
          <w:rFonts w:ascii="Times New Roman" w:hAnsi="Times New Roman" w:cs="Times New Roman"/>
        </w:rPr>
        <w:t xml:space="preserve"> </w:t>
      </w:r>
      <w:r w:rsidRPr="00CA7C9C">
        <w:rPr>
          <w:rFonts w:ascii="Times New Roman" w:hAnsi="Times New Roman" w:cs="Times New Roman"/>
          <w:i/>
        </w:rPr>
        <w:t>Todo</w:t>
      </w:r>
      <w:r w:rsidRPr="003C1AB0">
        <w:rPr>
          <w:rFonts w:ascii="Times New Roman" w:hAnsi="Times New Roman" w:cs="Times New Roman"/>
        </w:rPr>
        <w:t>, dice el Apóstol</w:t>
      </w:r>
      <w:r>
        <w:rPr>
          <w:rFonts w:ascii="Times New Roman" w:hAnsi="Times New Roman" w:cs="Times New Roman"/>
        </w:rPr>
        <w:t>,</w:t>
      </w:r>
      <w:r w:rsidRPr="003C1AB0">
        <w:rPr>
          <w:rFonts w:ascii="Times New Roman" w:hAnsi="Times New Roman" w:cs="Times New Roman"/>
        </w:rPr>
        <w:t xml:space="preserve"> </w:t>
      </w:r>
      <w:r w:rsidRPr="00CA7C9C">
        <w:rPr>
          <w:rFonts w:ascii="Times New Roman" w:hAnsi="Times New Roman" w:cs="Times New Roman"/>
          <w:i/>
        </w:rPr>
        <w:t>lo acepté como pérdida, y lo juzgo como basura para ganar a Cristo (Flp 3, 8).</w:t>
      </w:r>
    </w:p>
    <w:p w14:paraId="2FEF3B43" w14:textId="77777777" w:rsidR="00906C32" w:rsidRPr="003C1AB0" w:rsidRDefault="00906C32" w:rsidP="00906C32">
      <w:pPr>
        <w:spacing w:after="0" w:line="240" w:lineRule="auto"/>
        <w:ind w:firstLine="567"/>
        <w:jc w:val="both"/>
        <w:rPr>
          <w:rFonts w:ascii="Times New Roman" w:hAnsi="Times New Roman" w:cs="Times New Roman"/>
        </w:rPr>
      </w:pPr>
    </w:p>
    <w:p w14:paraId="07C1574E" w14:textId="77777777" w:rsidR="00906C32" w:rsidRPr="00CA7C9C" w:rsidRDefault="00906C32" w:rsidP="00906C32">
      <w:pPr>
        <w:spacing w:after="120" w:line="240" w:lineRule="auto"/>
        <w:jc w:val="both"/>
        <w:rPr>
          <w:rFonts w:ascii="Times New Roman" w:hAnsi="Times New Roman" w:cs="Times New Roman"/>
          <w:b/>
        </w:rPr>
      </w:pPr>
      <w:r w:rsidRPr="00CA7C9C">
        <w:rPr>
          <w:rFonts w:ascii="Times New Roman" w:hAnsi="Times New Roman" w:cs="Times New Roman"/>
          <w:b/>
        </w:rPr>
        <w:lastRenderedPageBreak/>
        <w:t>La caridad bien regulada, regula todo lo demás</w:t>
      </w:r>
    </w:p>
    <w:p w14:paraId="1F3EF646"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La caridad debe estar establecida en su lugar, debe estar colocada en el primer lugar de tu corazón por un juicio de digna estima, por todo tu deseo de emulación, por todo tu esfuerzo de segu</w:t>
      </w:r>
      <w:r>
        <w:rPr>
          <w:rFonts w:ascii="Times New Roman" w:hAnsi="Times New Roman" w:cs="Times New Roman"/>
        </w:rPr>
        <w:t>imiento, y así estará regulada.</w:t>
      </w:r>
      <w:r w:rsidRPr="003C1AB0">
        <w:rPr>
          <w:rFonts w:ascii="Times New Roman" w:hAnsi="Times New Roman" w:cs="Times New Roman"/>
        </w:rPr>
        <w:t xml:space="preserve"> En efecto</w:t>
      </w:r>
      <w:r>
        <w:rPr>
          <w:rFonts w:ascii="Times New Roman" w:hAnsi="Times New Roman" w:cs="Times New Roman"/>
        </w:rPr>
        <w:t>, a ella se le debe este lugar.</w:t>
      </w:r>
      <w:r w:rsidRPr="003C1AB0">
        <w:rPr>
          <w:rFonts w:ascii="Times New Roman" w:hAnsi="Times New Roman" w:cs="Times New Roman"/>
        </w:rPr>
        <w:t xml:space="preserve"> Ciertamente, cuando ella está regulada así, regula todo, de modo que tod</w:t>
      </w:r>
      <w:r>
        <w:rPr>
          <w:rFonts w:ascii="Times New Roman" w:hAnsi="Times New Roman" w:cs="Times New Roman"/>
        </w:rPr>
        <w:t xml:space="preserve">o se haga conforme a la regla. </w:t>
      </w:r>
      <w:r w:rsidRPr="003C1AB0">
        <w:rPr>
          <w:rFonts w:ascii="Times New Roman" w:hAnsi="Times New Roman" w:cs="Times New Roman"/>
        </w:rPr>
        <w:t xml:space="preserve">Cuando el Apóstol dice: </w:t>
      </w:r>
      <w:r w:rsidRPr="00CA7C9C">
        <w:rPr>
          <w:rFonts w:ascii="Times New Roman" w:hAnsi="Times New Roman" w:cs="Times New Roman"/>
          <w:i/>
        </w:rPr>
        <w:t>Que todo se haga entre vosotros según la regla (1 Co 14, 40)</w:t>
      </w:r>
      <w:r w:rsidRPr="003C1AB0">
        <w:rPr>
          <w:rFonts w:ascii="Times New Roman" w:hAnsi="Times New Roman" w:cs="Times New Roman"/>
        </w:rPr>
        <w:t xml:space="preserve">, y él mismo dice también: </w:t>
      </w:r>
      <w:r w:rsidRPr="00CA7C9C">
        <w:rPr>
          <w:rFonts w:ascii="Times New Roman" w:hAnsi="Times New Roman" w:cs="Times New Roman"/>
          <w:i/>
        </w:rPr>
        <w:t>Todas vuestras cosas hacedlas en la caridad (1 Co 16, 14</w:t>
      </w:r>
      <w:r w:rsidRPr="003C1AB0">
        <w:rPr>
          <w:rFonts w:ascii="Times New Roman" w:hAnsi="Times New Roman" w:cs="Times New Roman"/>
        </w:rPr>
        <w:t>), se puede colegir que todo lo que se hace en la caridad se hace según la regla, y todo lo que no se hace en la caridad está fuera de esa regla.</w:t>
      </w:r>
    </w:p>
    <w:p w14:paraId="4D7A91FA" w14:textId="77777777" w:rsidR="00906C32" w:rsidRPr="003C1AB0" w:rsidRDefault="00906C32" w:rsidP="00906C32">
      <w:pPr>
        <w:spacing w:after="0" w:line="240" w:lineRule="auto"/>
        <w:ind w:firstLine="567"/>
        <w:jc w:val="both"/>
        <w:rPr>
          <w:rFonts w:ascii="Times New Roman" w:hAnsi="Times New Roman" w:cs="Times New Roman"/>
        </w:rPr>
      </w:pPr>
    </w:p>
    <w:p w14:paraId="723F06A6" w14:textId="77777777" w:rsidR="00906C32" w:rsidRDefault="00906C32" w:rsidP="00906C32">
      <w:pPr>
        <w:spacing w:after="0" w:line="240" w:lineRule="auto"/>
        <w:jc w:val="both"/>
        <w:rPr>
          <w:rFonts w:ascii="Times New Roman" w:hAnsi="Times New Roman" w:cs="Times New Roman"/>
          <w:b/>
        </w:rPr>
      </w:pPr>
      <w:r w:rsidRPr="00CA7C9C">
        <w:rPr>
          <w:rFonts w:ascii="Times New Roman" w:hAnsi="Times New Roman" w:cs="Times New Roman"/>
          <w:b/>
        </w:rPr>
        <w:t xml:space="preserve">La caridad regula el comportamiento </w:t>
      </w:r>
    </w:p>
    <w:p w14:paraId="76EEFE8B" w14:textId="77777777" w:rsidR="00906C32" w:rsidRPr="00CA7C9C" w:rsidRDefault="00906C32" w:rsidP="00906C32">
      <w:pPr>
        <w:spacing w:after="120" w:line="240" w:lineRule="auto"/>
        <w:jc w:val="both"/>
        <w:rPr>
          <w:rFonts w:ascii="Times New Roman" w:hAnsi="Times New Roman" w:cs="Times New Roman"/>
          <w:b/>
        </w:rPr>
      </w:pPr>
      <w:r w:rsidRPr="00CA7C9C">
        <w:rPr>
          <w:rFonts w:ascii="Times New Roman" w:hAnsi="Times New Roman" w:cs="Times New Roman"/>
          <w:b/>
        </w:rPr>
        <w:t>de todos los elegidos, y sus virtudes</w:t>
      </w:r>
    </w:p>
    <w:p w14:paraId="49A81E98"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La caridad regula a los ángeles en sus funciones y ministerios; regula la vida y la conducta de los justos en sus ocupaciones y en sus afanes; regula los grupos de las virtudes en sus puestos respectivos, para que la reunión ordenada de las virtudes, como un cuerpo de ejército bien disciplinado, no pueda ser atacada ni dispersada por el enemigo.</w:t>
      </w:r>
    </w:p>
    <w:p w14:paraId="51AA900C" w14:textId="77777777" w:rsidR="00906C32" w:rsidRPr="003C1AB0" w:rsidRDefault="00906C32" w:rsidP="00906C32">
      <w:pPr>
        <w:spacing w:after="0" w:line="240" w:lineRule="auto"/>
        <w:ind w:firstLine="567"/>
        <w:jc w:val="both"/>
        <w:rPr>
          <w:rFonts w:ascii="Times New Roman" w:hAnsi="Times New Roman" w:cs="Times New Roman"/>
        </w:rPr>
      </w:pPr>
    </w:p>
    <w:p w14:paraId="17650C9B" w14:textId="77777777" w:rsidR="00906C32" w:rsidRDefault="00906C32" w:rsidP="00906C32">
      <w:pPr>
        <w:spacing w:after="0" w:line="240" w:lineRule="auto"/>
        <w:ind w:firstLine="142"/>
        <w:jc w:val="both"/>
        <w:rPr>
          <w:rFonts w:ascii="Times New Roman" w:hAnsi="Times New Roman" w:cs="Times New Roman"/>
          <w:b/>
        </w:rPr>
      </w:pPr>
      <w:r w:rsidRPr="00CA7C9C">
        <w:rPr>
          <w:rFonts w:ascii="Times New Roman" w:hAnsi="Times New Roman" w:cs="Times New Roman"/>
          <w:b/>
        </w:rPr>
        <w:t xml:space="preserve">Ella ha renovado la antigua Ley, </w:t>
      </w:r>
    </w:p>
    <w:p w14:paraId="1AA14D89" w14:textId="77777777" w:rsidR="00906C32" w:rsidRPr="00CA7C9C" w:rsidRDefault="00906C32" w:rsidP="00906C32">
      <w:pPr>
        <w:spacing w:after="120" w:line="240" w:lineRule="auto"/>
        <w:ind w:firstLine="142"/>
        <w:jc w:val="both"/>
        <w:rPr>
          <w:rFonts w:ascii="Times New Roman" w:hAnsi="Times New Roman" w:cs="Times New Roman"/>
          <w:b/>
        </w:rPr>
      </w:pPr>
      <w:r w:rsidRPr="00CA7C9C">
        <w:rPr>
          <w:rFonts w:ascii="Times New Roman" w:hAnsi="Times New Roman" w:cs="Times New Roman"/>
          <w:b/>
        </w:rPr>
        <w:t>estableciendo entre el hombre y Dios relaciones de amor</w:t>
      </w:r>
    </w:p>
    <w:p w14:paraId="39282F3A"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En la caridad ha sido regulada la Ley por ministerio de los ánge</w:t>
      </w:r>
      <w:r>
        <w:rPr>
          <w:rFonts w:ascii="Times New Roman" w:hAnsi="Times New Roman" w:cs="Times New Roman"/>
        </w:rPr>
        <w:t>les, por manos de un mediador</w:t>
      </w:r>
      <w:r>
        <w:rPr>
          <w:rStyle w:val="Refdenotaalpie"/>
          <w:rFonts w:ascii="Times New Roman" w:hAnsi="Times New Roman" w:cs="Times New Roman"/>
        </w:rPr>
        <w:footnoteReference w:id="605"/>
      </w:r>
      <w:r>
        <w:rPr>
          <w:rFonts w:ascii="Times New Roman" w:hAnsi="Times New Roman" w:cs="Times New Roman"/>
        </w:rPr>
        <w:t xml:space="preserve">. </w:t>
      </w:r>
      <w:r w:rsidRPr="003C1AB0">
        <w:rPr>
          <w:rFonts w:ascii="Times New Roman" w:hAnsi="Times New Roman" w:cs="Times New Roman"/>
        </w:rPr>
        <w:t>Porque cuando el poder de Cristo resplandeció en esta caridad que nos dejó, recibimos después del espíritu de temor, el espíritu de adopción filial</w:t>
      </w:r>
      <w:r>
        <w:rPr>
          <w:rStyle w:val="Refdenotaalpie"/>
          <w:rFonts w:ascii="Times New Roman" w:hAnsi="Times New Roman" w:cs="Times New Roman"/>
        </w:rPr>
        <w:footnoteReference w:id="606"/>
      </w:r>
      <w:r w:rsidRPr="003C1AB0">
        <w:rPr>
          <w:rFonts w:ascii="Times New Roman" w:hAnsi="Times New Roman" w:cs="Times New Roman"/>
        </w:rPr>
        <w:t>, para que no le sirvamos en el temor, como bajo la Ley, no con tristeza o por obligación, sino con amor profundo, en la alegría de nuestro corazón y en libertad de espíritu.</w:t>
      </w:r>
    </w:p>
    <w:p w14:paraId="55A88F39" w14:textId="77777777" w:rsidR="00906C32" w:rsidRPr="003C1AB0" w:rsidRDefault="00906C32" w:rsidP="00906C32">
      <w:pPr>
        <w:spacing w:after="0" w:line="240" w:lineRule="auto"/>
        <w:ind w:firstLine="567"/>
        <w:jc w:val="both"/>
        <w:rPr>
          <w:rFonts w:ascii="Times New Roman" w:hAnsi="Times New Roman" w:cs="Times New Roman"/>
        </w:rPr>
      </w:pPr>
    </w:p>
    <w:p w14:paraId="3E8B5EAA" w14:textId="77777777" w:rsidR="00906C32" w:rsidRPr="00CA7C9C" w:rsidRDefault="00906C32" w:rsidP="00906C32">
      <w:pPr>
        <w:spacing w:after="120" w:line="240" w:lineRule="auto"/>
        <w:jc w:val="both"/>
        <w:rPr>
          <w:rFonts w:ascii="Times New Roman" w:hAnsi="Times New Roman" w:cs="Times New Roman"/>
          <w:b/>
        </w:rPr>
      </w:pPr>
      <w:r w:rsidRPr="00CA7C9C">
        <w:rPr>
          <w:rFonts w:ascii="Times New Roman" w:hAnsi="Times New Roman" w:cs="Times New Roman"/>
          <w:b/>
        </w:rPr>
        <w:t>Ella ha renovado los sacrificios de la antigua Ley, dándonos el espíritu de sacrificio</w:t>
      </w:r>
    </w:p>
    <w:p w14:paraId="03BB7B40" w14:textId="77777777" w:rsidR="00906C32" w:rsidRPr="00120D15" w:rsidRDefault="00906C32" w:rsidP="00906C32">
      <w:pPr>
        <w:spacing w:after="0" w:line="240" w:lineRule="auto"/>
        <w:ind w:firstLine="567"/>
        <w:jc w:val="both"/>
        <w:rPr>
          <w:rFonts w:ascii="Times New Roman" w:hAnsi="Times New Roman" w:cs="Times New Roman"/>
          <w:i/>
        </w:rPr>
      </w:pPr>
      <w:r w:rsidRPr="003C1AB0">
        <w:rPr>
          <w:rFonts w:ascii="Times New Roman" w:hAnsi="Times New Roman" w:cs="Times New Roman"/>
        </w:rPr>
        <w:t xml:space="preserve">En la caridad ha sido regulada la alianza, más allá de los sacrificios de las buenas obras, porque más allá de todo lo bueno que podamos hacer se erige la alianza de la promesa divina, en tanto que por el amor a Dios se considera siempre la eterna retribución y nos la hace juzgar superior a todos nuestros méritos: </w:t>
      </w:r>
      <w:r w:rsidRPr="00120D15">
        <w:rPr>
          <w:rFonts w:ascii="Times New Roman" w:hAnsi="Times New Roman" w:cs="Times New Roman"/>
          <w:i/>
        </w:rPr>
        <w:t>Los sufrimientos del tiempo presente no son comparables con la gloria que se ha de manifestar en nosotros (Rm 8, 18).</w:t>
      </w:r>
    </w:p>
    <w:p w14:paraId="4A73F169" w14:textId="77777777" w:rsidR="00906C32" w:rsidRPr="003C1AB0" w:rsidRDefault="00906C32" w:rsidP="00906C32">
      <w:pPr>
        <w:spacing w:after="0" w:line="240" w:lineRule="auto"/>
        <w:ind w:firstLine="567"/>
        <w:jc w:val="both"/>
        <w:rPr>
          <w:rFonts w:ascii="Times New Roman" w:hAnsi="Times New Roman" w:cs="Times New Roman"/>
        </w:rPr>
      </w:pPr>
    </w:p>
    <w:p w14:paraId="5D011499" w14:textId="77777777" w:rsidR="00906C32" w:rsidRPr="00120D15" w:rsidRDefault="00906C32" w:rsidP="00906C32">
      <w:pPr>
        <w:spacing w:after="120" w:line="240" w:lineRule="auto"/>
        <w:jc w:val="both"/>
        <w:rPr>
          <w:rFonts w:ascii="Times New Roman" w:hAnsi="Times New Roman" w:cs="Times New Roman"/>
          <w:b/>
        </w:rPr>
      </w:pPr>
      <w:r w:rsidRPr="00120D15">
        <w:rPr>
          <w:rFonts w:ascii="Times New Roman" w:hAnsi="Times New Roman" w:cs="Times New Roman"/>
          <w:b/>
        </w:rPr>
        <w:t>Ella ha regulado el misterio de la encarnación-redención</w:t>
      </w:r>
    </w:p>
    <w:p w14:paraId="0D80080D"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La caridad reguló el misterio de nuestra redención, que en cierta forma desalojó a Dios del lugar de su dignidad y lo alojó en el lugar de su dignación (condescendencia), y fue hecho inferior a los ángeles por un poco</w:t>
      </w:r>
      <w:r>
        <w:rPr>
          <w:rStyle w:val="Refdenotaalpie"/>
          <w:rFonts w:ascii="Times New Roman" w:hAnsi="Times New Roman" w:cs="Times New Roman"/>
        </w:rPr>
        <w:footnoteReference w:id="607"/>
      </w:r>
      <w:r w:rsidRPr="003C1AB0">
        <w:rPr>
          <w:rFonts w:ascii="Times New Roman" w:hAnsi="Times New Roman" w:cs="Times New Roman"/>
        </w:rPr>
        <w:t>, y hombr</w:t>
      </w:r>
      <w:r>
        <w:rPr>
          <w:rFonts w:ascii="Times New Roman" w:hAnsi="Times New Roman" w:cs="Times New Roman"/>
        </w:rPr>
        <w:t>e, lo colocó entre los hombres.</w:t>
      </w:r>
      <w:r w:rsidRPr="003C1AB0">
        <w:rPr>
          <w:rFonts w:ascii="Times New Roman" w:hAnsi="Times New Roman" w:cs="Times New Roman"/>
        </w:rPr>
        <w:t xml:space="preserve"> </w:t>
      </w:r>
      <w:r w:rsidRPr="00120D15">
        <w:rPr>
          <w:rFonts w:ascii="Times New Roman" w:hAnsi="Times New Roman" w:cs="Times New Roman"/>
          <w:i/>
        </w:rPr>
        <w:t>Desde la eternidad</w:t>
      </w:r>
      <w:r w:rsidRPr="003C1AB0">
        <w:rPr>
          <w:rFonts w:ascii="Times New Roman" w:hAnsi="Times New Roman" w:cs="Times New Roman"/>
        </w:rPr>
        <w:t xml:space="preserve">, dice la Sabiduría de Dios, </w:t>
      </w:r>
      <w:r w:rsidRPr="00120D15">
        <w:rPr>
          <w:rFonts w:ascii="Times New Roman" w:hAnsi="Times New Roman" w:cs="Times New Roman"/>
          <w:i/>
        </w:rPr>
        <w:t>fui regulada (Pr 8, 23)</w:t>
      </w:r>
      <w:r w:rsidRPr="003C1AB0">
        <w:rPr>
          <w:rFonts w:ascii="Times New Roman" w:hAnsi="Times New Roman" w:cs="Times New Roman"/>
        </w:rPr>
        <w:t>, sin duda como igual al Padre, para que con derecho esté sobre todas las cosas, él, mediante el cual</w:t>
      </w:r>
      <w:r>
        <w:rPr>
          <w:rFonts w:ascii="Times New Roman" w:hAnsi="Times New Roman" w:cs="Times New Roman"/>
        </w:rPr>
        <w:t xml:space="preserve"> fueron hechas todas las cosas.</w:t>
      </w:r>
      <w:r w:rsidRPr="003C1AB0">
        <w:rPr>
          <w:rFonts w:ascii="Times New Roman" w:hAnsi="Times New Roman" w:cs="Times New Roman"/>
        </w:rPr>
        <w:t xml:space="preserve"> </w:t>
      </w:r>
      <w:r w:rsidRPr="008934CB">
        <w:rPr>
          <w:rFonts w:ascii="Times New Roman" w:hAnsi="Times New Roman" w:cs="Times New Roman"/>
          <w:i/>
        </w:rPr>
        <w:t>Pero alcanzó de un extremo hasta el otro</w:t>
      </w:r>
      <w:r w:rsidRPr="003C1AB0">
        <w:rPr>
          <w:rFonts w:ascii="Times New Roman" w:hAnsi="Times New Roman" w:cs="Times New Roman"/>
        </w:rPr>
        <w:t>; desde un extremo que es el Principio de vida, hasta la mu</w:t>
      </w:r>
      <w:r>
        <w:rPr>
          <w:rFonts w:ascii="Times New Roman" w:hAnsi="Times New Roman" w:cs="Times New Roman"/>
        </w:rPr>
        <w:t>erte que es el fin de su vida; “fuertemente”</w:t>
      </w:r>
      <w:r w:rsidRPr="003C1AB0">
        <w:rPr>
          <w:rFonts w:ascii="Times New Roman" w:hAnsi="Times New Roman" w:cs="Times New Roman"/>
        </w:rPr>
        <w:t xml:space="preserve"> por cierto, porque muriendo destruyó la muerte; disponiendo todo suavemente él reguló todas las cosas en la humildad y la caridad; pacificó</w:t>
      </w:r>
      <w:r>
        <w:rPr>
          <w:rStyle w:val="Refdenotaalpie"/>
          <w:rFonts w:ascii="Times New Roman" w:hAnsi="Times New Roman" w:cs="Times New Roman"/>
        </w:rPr>
        <w:footnoteReference w:id="608"/>
      </w:r>
      <w:r w:rsidRPr="003C1AB0">
        <w:rPr>
          <w:rFonts w:ascii="Times New Roman" w:hAnsi="Times New Roman" w:cs="Times New Roman"/>
        </w:rPr>
        <w:t>, restableció y ordenó todas las cosas a fin de que todas le estuvieran sometidas</w:t>
      </w:r>
      <w:r>
        <w:rPr>
          <w:rStyle w:val="Refdenotaalpie"/>
          <w:rFonts w:ascii="Times New Roman" w:hAnsi="Times New Roman" w:cs="Times New Roman"/>
        </w:rPr>
        <w:footnoteReference w:id="609"/>
      </w:r>
      <w:r w:rsidRPr="003C1AB0">
        <w:rPr>
          <w:rFonts w:ascii="Times New Roman" w:hAnsi="Times New Roman" w:cs="Times New Roman"/>
        </w:rPr>
        <w:t>.</w:t>
      </w:r>
    </w:p>
    <w:p w14:paraId="03C1A5BB" w14:textId="77777777" w:rsidR="00906C32" w:rsidRPr="003C1AB0" w:rsidRDefault="00906C32" w:rsidP="00906C32">
      <w:pPr>
        <w:spacing w:after="0" w:line="240" w:lineRule="auto"/>
        <w:ind w:firstLine="567"/>
        <w:jc w:val="both"/>
        <w:rPr>
          <w:rFonts w:ascii="Times New Roman" w:hAnsi="Times New Roman" w:cs="Times New Roman"/>
        </w:rPr>
      </w:pPr>
    </w:p>
    <w:p w14:paraId="36FFA397" w14:textId="77777777" w:rsidR="00906C32" w:rsidRDefault="00906C32" w:rsidP="00906C32">
      <w:pPr>
        <w:spacing w:after="0" w:line="240" w:lineRule="auto"/>
        <w:jc w:val="both"/>
        <w:rPr>
          <w:rFonts w:ascii="Times New Roman" w:hAnsi="Times New Roman" w:cs="Times New Roman"/>
          <w:b/>
        </w:rPr>
      </w:pPr>
      <w:r w:rsidRPr="008934CB">
        <w:rPr>
          <w:rFonts w:ascii="Times New Roman" w:hAnsi="Times New Roman" w:cs="Times New Roman"/>
          <w:b/>
        </w:rPr>
        <w:t xml:space="preserve">Es la caridad la que pone a la creación en su lugar frente a Dios, </w:t>
      </w:r>
    </w:p>
    <w:p w14:paraId="0833BB97" w14:textId="77777777" w:rsidR="00906C32" w:rsidRPr="008934CB" w:rsidRDefault="00906C32" w:rsidP="00906C32">
      <w:pPr>
        <w:spacing w:after="120" w:line="240" w:lineRule="auto"/>
        <w:jc w:val="both"/>
        <w:rPr>
          <w:rFonts w:ascii="Times New Roman" w:hAnsi="Times New Roman" w:cs="Times New Roman"/>
          <w:b/>
        </w:rPr>
      </w:pPr>
      <w:r w:rsidRPr="008934CB">
        <w:rPr>
          <w:rFonts w:ascii="Times New Roman" w:hAnsi="Times New Roman" w:cs="Times New Roman"/>
          <w:b/>
        </w:rPr>
        <w:t>y así la regula</w:t>
      </w:r>
    </w:p>
    <w:p w14:paraId="43B03A44"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 xml:space="preserve">Todas las cosas se encuentran reguladas, cuando están </w:t>
      </w:r>
      <w:r>
        <w:rPr>
          <w:rFonts w:ascii="Times New Roman" w:hAnsi="Times New Roman" w:cs="Times New Roman"/>
        </w:rPr>
        <w:t>bajo aquel por el cual existen. Ha escapado a su “regla”</w:t>
      </w:r>
      <w:r w:rsidRPr="003C1AB0">
        <w:rPr>
          <w:rFonts w:ascii="Times New Roman" w:hAnsi="Times New Roman" w:cs="Times New Roman"/>
        </w:rPr>
        <w:t xml:space="preserve">, aquel que rehúsa permanecer en su lugar, aquel que quiere coexistir en un plano de igualdad con Dios, en lugar de estarle sometido por la humildad y dice: </w:t>
      </w:r>
      <w:r w:rsidRPr="008934CB">
        <w:rPr>
          <w:rFonts w:ascii="Times New Roman" w:hAnsi="Times New Roman" w:cs="Times New Roman"/>
          <w:i/>
        </w:rPr>
        <w:t>Seré semejante al Altísimo (Is 14, 14).</w:t>
      </w:r>
      <w:r w:rsidRPr="003C1AB0">
        <w:rPr>
          <w:rFonts w:ascii="Times New Roman" w:hAnsi="Times New Roman" w:cs="Times New Roman"/>
        </w:rPr>
        <w:t xml:space="preserve"> </w:t>
      </w:r>
      <w:r w:rsidRPr="008934CB">
        <w:rPr>
          <w:rFonts w:ascii="Times New Roman" w:hAnsi="Times New Roman" w:cs="Times New Roman"/>
          <w:i/>
        </w:rPr>
        <w:t>Por tu ordenanza (reglamentación), Señor, persevera el día (Sal 118, 91)</w:t>
      </w:r>
      <w:r w:rsidRPr="003C1AB0">
        <w:rPr>
          <w:rFonts w:ascii="Times New Roman" w:hAnsi="Times New Roman" w:cs="Times New Roman"/>
        </w:rPr>
        <w:t xml:space="preserve">; por la tuya ciertamente, no por la propia de cada ser en particular. Por eso no perseverará aquel que osa perturbar tu ordenanza y presta escasa atención </w:t>
      </w:r>
      <w:r>
        <w:rPr>
          <w:rFonts w:ascii="Times New Roman" w:hAnsi="Times New Roman" w:cs="Times New Roman"/>
        </w:rPr>
        <w:t>al hecho de que todo te sirve (</w:t>
      </w:r>
      <w:r w:rsidRPr="008934CB">
        <w:rPr>
          <w:rFonts w:ascii="Times New Roman" w:hAnsi="Times New Roman" w:cs="Times New Roman"/>
          <w:i/>
        </w:rPr>
        <w:t>ibíd.</w:t>
      </w:r>
      <w:r w:rsidRPr="003C1AB0">
        <w:rPr>
          <w:rFonts w:ascii="Times New Roman" w:hAnsi="Times New Roman" w:cs="Times New Roman"/>
        </w:rPr>
        <w:t>). De ahí que el Ángel de luz, que era como la claridad del cielo, se convirtió en príncipe de las tinieb</w:t>
      </w:r>
      <w:r>
        <w:rPr>
          <w:rFonts w:ascii="Times New Roman" w:hAnsi="Times New Roman" w:cs="Times New Roman"/>
        </w:rPr>
        <w:t xml:space="preserve">las y oscuridad de la noche. </w:t>
      </w:r>
      <w:r w:rsidRPr="003C1AB0">
        <w:rPr>
          <w:rFonts w:ascii="Times New Roman" w:hAnsi="Times New Roman" w:cs="Times New Roman"/>
        </w:rPr>
        <w:t xml:space="preserve">La caridad empero, que mediante la obediencia somete todo </w:t>
      </w:r>
      <w:r w:rsidRPr="003C1AB0">
        <w:rPr>
          <w:rFonts w:ascii="Times New Roman" w:hAnsi="Times New Roman" w:cs="Times New Roman"/>
        </w:rPr>
        <w:lastRenderedPageBreak/>
        <w:t>a Dios, dispone todo a su arbitrio: ora aconseja lo que es más perfecto, ora prescribe lo que es necesario, ora permite lo que no es lícito, ora elige lo que es mejor, ora acoge lo que es indispensable.</w:t>
      </w:r>
    </w:p>
    <w:p w14:paraId="5AB81533" w14:textId="77777777" w:rsidR="00906C32" w:rsidRPr="003C1AB0" w:rsidRDefault="00906C32" w:rsidP="00906C32">
      <w:pPr>
        <w:spacing w:after="0" w:line="240" w:lineRule="auto"/>
        <w:ind w:firstLine="567"/>
        <w:jc w:val="both"/>
        <w:rPr>
          <w:rFonts w:ascii="Times New Roman" w:hAnsi="Times New Roman" w:cs="Times New Roman"/>
        </w:rPr>
      </w:pPr>
    </w:p>
    <w:p w14:paraId="63121ED7" w14:textId="77777777" w:rsidR="00906C32" w:rsidRDefault="00906C32" w:rsidP="00906C32">
      <w:pPr>
        <w:spacing w:after="0" w:line="240" w:lineRule="auto"/>
        <w:jc w:val="both"/>
        <w:rPr>
          <w:rFonts w:ascii="Times New Roman" w:hAnsi="Times New Roman" w:cs="Times New Roman"/>
          <w:b/>
        </w:rPr>
      </w:pPr>
      <w:r w:rsidRPr="008934CB">
        <w:rPr>
          <w:rFonts w:ascii="Times New Roman" w:hAnsi="Times New Roman" w:cs="Times New Roman"/>
          <w:b/>
        </w:rPr>
        <w:t xml:space="preserve">A veces la caridad debe ceder a la necesidad, </w:t>
      </w:r>
    </w:p>
    <w:p w14:paraId="49360BBA" w14:textId="77777777" w:rsidR="00906C32" w:rsidRPr="008934CB" w:rsidRDefault="00906C32" w:rsidP="00906C32">
      <w:pPr>
        <w:spacing w:after="120" w:line="240" w:lineRule="auto"/>
        <w:jc w:val="both"/>
        <w:rPr>
          <w:rFonts w:ascii="Times New Roman" w:hAnsi="Times New Roman" w:cs="Times New Roman"/>
          <w:b/>
        </w:rPr>
      </w:pPr>
      <w:r w:rsidRPr="008934CB">
        <w:rPr>
          <w:rFonts w:ascii="Times New Roman" w:hAnsi="Times New Roman" w:cs="Times New Roman"/>
          <w:b/>
        </w:rPr>
        <w:t>y escoger un bien menor para evitar un mal mayor</w:t>
      </w:r>
    </w:p>
    <w:p w14:paraId="396CAE72" w14:textId="77777777" w:rsidR="00906C32" w:rsidRPr="003C1AB0" w:rsidRDefault="00906C32" w:rsidP="00906C32">
      <w:pPr>
        <w:spacing w:after="120" w:line="240" w:lineRule="auto"/>
        <w:ind w:firstLine="567"/>
        <w:jc w:val="both"/>
        <w:rPr>
          <w:rFonts w:ascii="Times New Roman" w:hAnsi="Times New Roman" w:cs="Times New Roman"/>
        </w:rPr>
      </w:pPr>
      <w:r w:rsidRPr="003C1AB0">
        <w:rPr>
          <w:rFonts w:ascii="Times New Roman" w:hAnsi="Times New Roman" w:cs="Times New Roman"/>
        </w:rPr>
        <w:t>A pesar de que la libertad vaya unida a la caridad, con todo la caridad cede el paso a la necesidad, cuando a veces deja a un lad</w:t>
      </w:r>
      <w:r>
        <w:rPr>
          <w:rFonts w:ascii="Times New Roman" w:hAnsi="Times New Roman" w:cs="Times New Roman"/>
        </w:rPr>
        <w:t>o lo mejor para evitar lo peor.</w:t>
      </w:r>
      <w:r w:rsidRPr="003C1AB0">
        <w:rPr>
          <w:rFonts w:ascii="Times New Roman" w:hAnsi="Times New Roman" w:cs="Times New Roman"/>
        </w:rPr>
        <w:t xml:space="preserve"> Con frecuencia cuando nos sentimos emulados hacia el bien que es mejor, más digno y más perfecto, somos impedidos por la autoridad de un poder superior, o por la violencia de alguna dificultad, o por la poca resistenci</w:t>
      </w:r>
      <w:r>
        <w:rPr>
          <w:rFonts w:ascii="Times New Roman" w:hAnsi="Times New Roman" w:cs="Times New Roman"/>
        </w:rPr>
        <w:t>a de nuestra propia debilidad.</w:t>
      </w:r>
      <w:r w:rsidRPr="003C1AB0">
        <w:rPr>
          <w:rFonts w:ascii="Times New Roman" w:hAnsi="Times New Roman" w:cs="Times New Roman"/>
        </w:rPr>
        <w:t xml:space="preserve"> De donde acontece que lo que fuera anterior por la emulación, sea posterior po</w:t>
      </w:r>
      <w:r>
        <w:rPr>
          <w:rFonts w:ascii="Times New Roman" w:hAnsi="Times New Roman" w:cs="Times New Roman"/>
        </w:rPr>
        <w:t>r la elección y el seguimiento.</w:t>
      </w:r>
      <w:r w:rsidRPr="003C1AB0">
        <w:rPr>
          <w:rFonts w:ascii="Times New Roman" w:hAnsi="Times New Roman" w:cs="Times New Roman"/>
        </w:rPr>
        <w:t xml:space="preserve"> Así, en la disposición de aquellas cosas que hay que hacer, la caridad utiliza ya la regla de la libertad y de la dignidad, ya la regla de la </w:t>
      </w:r>
      <w:r>
        <w:rPr>
          <w:rFonts w:ascii="Times New Roman" w:hAnsi="Times New Roman" w:cs="Times New Roman"/>
        </w:rPr>
        <w:t>distribución y de la necesidad.</w:t>
      </w:r>
      <w:r w:rsidRPr="003C1AB0">
        <w:rPr>
          <w:rFonts w:ascii="Times New Roman" w:hAnsi="Times New Roman" w:cs="Times New Roman"/>
        </w:rPr>
        <w:t xml:space="preserve"> Porque, cuando ni la influencia de la autoridad de un superior, ni la de cualesquiera dificultad, ni la del temblor de la pusilanimidad se opone, libremente elige y sigue lo que es más digno y más perfecto. Cuando la libertad de elección, más aún, cuando la elección de lo mejor de algún modo sufre impedimento contra la regla debida, mas no obstante dentro de la regla, la caridad acoge lo que la necesidad le impone o lo que la debilidad le sugiere. La caridad, por cierto, cuando utiliza su libertad, accede a lo mejor; cuando cede ante la necesidad o concede algo a la debilidad, se somete a un bien inferior.</w:t>
      </w:r>
    </w:p>
    <w:p w14:paraId="196D1705" w14:textId="77777777" w:rsidR="00906C32" w:rsidRPr="003C1AB0" w:rsidRDefault="00906C32" w:rsidP="00906C32">
      <w:pPr>
        <w:spacing w:after="120" w:line="240" w:lineRule="auto"/>
        <w:ind w:firstLine="567"/>
        <w:jc w:val="both"/>
        <w:rPr>
          <w:rFonts w:ascii="Times New Roman" w:hAnsi="Times New Roman" w:cs="Times New Roman"/>
        </w:rPr>
      </w:pPr>
      <w:r w:rsidRPr="003C1AB0">
        <w:rPr>
          <w:rFonts w:ascii="Times New Roman" w:hAnsi="Times New Roman" w:cs="Times New Roman"/>
        </w:rPr>
        <w:t>De ahí que, cuando siente emulación hacia lo mejor, y por cierta influencia de la razón es impelida hacia lo inferior, a veces vacila en la elección, ignora lo que eli</w:t>
      </w:r>
      <w:r>
        <w:rPr>
          <w:rFonts w:ascii="Times New Roman" w:hAnsi="Times New Roman" w:cs="Times New Roman"/>
        </w:rPr>
        <w:t>ge, pero no lo que más apetece.</w:t>
      </w:r>
      <w:r w:rsidRPr="003C1AB0">
        <w:rPr>
          <w:rFonts w:ascii="Times New Roman" w:hAnsi="Times New Roman" w:cs="Times New Roman"/>
        </w:rPr>
        <w:t xml:space="preserve"> Así Pablo, que desea estar con Cristo porque es mucho mejor, y experimenta la necesidad de permanecer en la carne a causa de sus hermanos, apremiado por lo incierto de la elección dice: </w:t>
      </w:r>
      <w:r w:rsidRPr="008934CB">
        <w:rPr>
          <w:rFonts w:ascii="Times New Roman" w:hAnsi="Times New Roman" w:cs="Times New Roman"/>
          <w:i/>
        </w:rPr>
        <w:t>Ignoro lo que debo elegir (Flp 1, 22-23).</w:t>
      </w:r>
    </w:p>
    <w:p w14:paraId="0918D8DC" w14:textId="77777777" w:rsidR="00906C32" w:rsidRPr="003C1AB0" w:rsidRDefault="00906C32" w:rsidP="00906C32">
      <w:pPr>
        <w:spacing w:after="120" w:line="240" w:lineRule="auto"/>
        <w:ind w:firstLine="567"/>
        <w:jc w:val="both"/>
        <w:rPr>
          <w:rFonts w:ascii="Times New Roman" w:hAnsi="Times New Roman" w:cs="Times New Roman"/>
        </w:rPr>
      </w:pPr>
      <w:r w:rsidRPr="003C1AB0">
        <w:rPr>
          <w:rFonts w:ascii="Times New Roman" w:hAnsi="Times New Roman" w:cs="Times New Roman"/>
        </w:rPr>
        <w:t>En todos los justos, sea en los que eligen libremente los bienes mejores, sea en los que acogen los bienes inferiores la misma caridad está siempre regulada por su primera estima, emulación, seguimiento o elección.  Nadie es más bueno, nadie menos bueno -con tal que sea bueno- que no anteponga la misma caridad a las otras cosas, supuesto que por su elección posponga lo</w:t>
      </w:r>
      <w:r>
        <w:rPr>
          <w:rFonts w:ascii="Times New Roman" w:hAnsi="Times New Roman" w:cs="Times New Roman"/>
        </w:rPr>
        <w:t xml:space="preserve"> que debe preferir por su amor.</w:t>
      </w:r>
      <w:r w:rsidRPr="003C1AB0">
        <w:rPr>
          <w:rFonts w:ascii="Times New Roman" w:hAnsi="Times New Roman" w:cs="Times New Roman"/>
        </w:rPr>
        <w:t xml:space="preserve"> Cuando la caridad está regulada, todo lo que ella regule, sea cual fuere el modo como regu</w:t>
      </w:r>
      <w:r>
        <w:rPr>
          <w:rFonts w:ascii="Times New Roman" w:hAnsi="Times New Roman" w:cs="Times New Roman"/>
        </w:rPr>
        <w:t>le, estará igualmente regulado.</w:t>
      </w:r>
      <w:r w:rsidRPr="003C1AB0">
        <w:rPr>
          <w:rFonts w:ascii="Times New Roman" w:hAnsi="Times New Roman" w:cs="Times New Roman"/>
        </w:rPr>
        <w:t xml:space="preserve"> Ella misma en efecto es la regla de lo que hay que hacer, y nada de lo que, se hace en la caridad está al margen de la regla.</w:t>
      </w:r>
    </w:p>
    <w:p w14:paraId="194432B0" w14:textId="77777777" w:rsidR="00906C32" w:rsidRDefault="00906C32" w:rsidP="00906C32">
      <w:pPr>
        <w:spacing w:after="0" w:line="240" w:lineRule="auto"/>
        <w:ind w:firstLine="567"/>
        <w:jc w:val="both"/>
        <w:rPr>
          <w:rFonts w:ascii="Times New Roman" w:hAnsi="Times New Roman" w:cs="Times New Roman"/>
        </w:rPr>
      </w:pPr>
    </w:p>
    <w:p w14:paraId="68593758" w14:textId="77777777" w:rsidR="00906C32" w:rsidRPr="003C1AB0" w:rsidRDefault="00906C32" w:rsidP="00906C32">
      <w:pPr>
        <w:spacing w:after="0" w:line="240" w:lineRule="auto"/>
        <w:ind w:firstLine="567"/>
        <w:jc w:val="both"/>
        <w:rPr>
          <w:rFonts w:ascii="Times New Roman" w:hAnsi="Times New Roman" w:cs="Times New Roman"/>
        </w:rPr>
      </w:pPr>
    </w:p>
    <w:p w14:paraId="41AD07A8" w14:textId="77777777" w:rsidR="00906C32" w:rsidRPr="008934CB" w:rsidRDefault="00906C32" w:rsidP="00906C32">
      <w:pPr>
        <w:spacing w:after="120" w:line="240" w:lineRule="auto"/>
        <w:ind w:firstLine="567"/>
        <w:jc w:val="center"/>
        <w:rPr>
          <w:rFonts w:ascii="Times New Roman" w:hAnsi="Times New Roman" w:cs="Times New Roman"/>
          <w:bCs/>
        </w:rPr>
      </w:pPr>
      <w:r w:rsidRPr="008934CB">
        <w:rPr>
          <w:rFonts w:ascii="Times New Roman" w:hAnsi="Times New Roman" w:cs="Times New Roman"/>
          <w:bCs/>
        </w:rPr>
        <w:t>EL SOSTEN DE LAS FLORES Y DE LOS FRUTOS</w:t>
      </w:r>
    </w:p>
    <w:p w14:paraId="260B85F5" w14:textId="77777777" w:rsidR="00906C32" w:rsidRPr="003C1AB0" w:rsidRDefault="00906C32" w:rsidP="00906C32">
      <w:pPr>
        <w:spacing w:after="120" w:line="240" w:lineRule="auto"/>
        <w:ind w:firstLine="567"/>
        <w:jc w:val="both"/>
        <w:rPr>
          <w:rFonts w:ascii="Times New Roman" w:hAnsi="Times New Roman" w:cs="Times New Roman"/>
        </w:rPr>
      </w:pPr>
    </w:p>
    <w:p w14:paraId="231EDE40" w14:textId="77777777" w:rsidR="00906C32" w:rsidRPr="008934CB" w:rsidRDefault="00906C32" w:rsidP="00906C32">
      <w:pPr>
        <w:spacing w:after="120" w:line="240" w:lineRule="auto"/>
        <w:jc w:val="both"/>
        <w:rPr>
          <w:rFonts w:ascii="Times New Roman" w:hAnsi="Times New Roman" w:cs="Times New Roman"/>
          <w:b/>
        </w:rPr>
      </w:pPr>
      <w:r w:rsidRPr="008934CB">
        <w:rPr>
          <w:rFonts w:ascii="Times New Roman" w:hAnsi="Times New Roman" w:cs="Times New Roman"/>
          <w:b/>
        </w:rPr>
        <w:t>La enfermedad de amor de la esposa</w:t>
      </w:r>
    </w:p>
    <w:p w14:paraId="7240F358" w14:textId="77777777" w:rsidR="00906C32" w:rsidRPr="008934CB" w:rsidRDefault="00906C32" w:rsidP="00906C32">
      <w:pPr>
        <w:spacing w:after="0" w:line="240" w:lineRule="auto"/>
        <w:ind w:firstLine="567"/>
        <w:jc w:val="both"/>
        <w:rPr>
          <w:rFonts w:ascii="Times New Roman" w:hAnsi="Times New Roman" w:cs="Times New Roman"/>
          <w:i/>
        </w:rPr>
      </w:pPr>
      <w:r w:rsidRPr="003C1AB0">
        <w:rPr>
          <w:rFonts w:ascii="Times New Roman" w:hAnsi="Times New Roman" w:cs="Times New Roman"/>
        </w:rPr>
        <w:t>La esposa que ya menosprecia el mundo, que tiene ya regulada la caridad, que ya a causa de la magnitud de su amor no puede soportar más el fuego que domina en su pecho, ¿imaginas con qué sufrimientos se ve angustiada, con qué dolores se ve atormentada, cómo se ve apremiada por la pena y el temor, por la inquietud y la preocupación, por la aflicción y la confusión? ¿Cómo es torturada en medio de las ocasiones de tropiezo por la aversión y el tedio que pesadamente se suspenden sobre ella por la dilación y la espera, por la esperanza y el deseo? ¿Quién puede explicar todas las angustias que la esposa desfalleciente sufre por su Amado, por el cual es dem</w:t>
      </w:r>
      <w:r>
        <w:rPr>
          <w:rFonts w:ascii="Times New Roman" w:hAnsi="Times New Roman" w:cs="Times New Roman"/>
        </w:rPr>
        <w:t xml:space="preserve">asiado poco todo lo que sufre? </w:t>
      </w:r>
      <w:r w:rsidRPr="003C1AB0">
        <w:rPr>
          <w:rFonts w:ascii="Times New Roman" w:hAnsi="Times New Roman" w:cs="Times New Roman"/>
        </w:rPr>
        <w:t xml:space="preserve">A su desfallecimiento corresponde aquello que ella dice de sí misma: </w:t>
      </w:r>
      <w:r w:rsidRPr="008934CB">
        <w:rPr>
          <w:rFonts w:ascii="Times New Roman" w:hAnsi="Times New Roman" w:cs="Times New Roman"/>
          <w:i/>
        </w:rPr>
        <w:t>No miréis que soy morena, es que me ha quemado el sol (Cant 1, 6).</w:t>
      </w:r>
    </w:p>
    <w:p w14:paraId="40C47CB7" w14:textId="77777777" w:rsidR="00906C32" w:rsidRPr="003C1AB0" w:rsidRDefault="00906C32" w:rsidP="00906C32">
      <w:pPr>
        <w:spacing w:after="0" w:line="240" w:lineRule="auto"/>
        <w:ind w:firstLine="567"/>
        <w:jc w:val="both"/>
        <w:rPr>
          <w:rFonts w:ascii="Times New Roman" w:hAnsi="Times New Roman" w:cs="Times New Roman"/>
        </w:rPr>
      </w:pPr>
    </w:p>
    <w:p w14:paraId="4CF15B29" w14:textId="77777777" w:rsidR="00906C32" w:rsidRDefault="00906C32" w:rsidP="00906C32">
      <w:pPr>
        <w:spacing w:after="0" w:line="240" w:lineRule="auto"/>
        <w:jc w:val="both"/>
        <w:rPr>
          <w:rFonts w:ascii="Times New Roman" w:hAnsi="Times New Roman" w:cs="Times New Roman"/>
          <w:b/>
        </w:rPr>
      </w:pPr>
      <w:r w:rsidRPr="008934CB">
        <w:rPr>
          <w:rFonts w:ascii="Times New Roman" w:hAnsi="Times New Roman" w:cs="Times New Roman"/>
          <w:b/>
        </w:rPr>
        <w:t xml:space="preserve">Consolación que encuentra la esposa </w:t>
      </w:r>
    </w:p>
    <w:p w14:paraId="62431633" w14:textId="77777777" w:rsidR="00906C32" w:rsidRPr="008934CB" w:rsidRDefault="00906C32" w:rsidP="00906C32">
      <w:pPr>
        <w:spacing w:after="120" w:line="240" w:lineRule="auto"/>
        <w:jc w:val="both"/>
        <w:rPr>
          <w:rFonts w:ascii="Times New Roman" w:hAnsi="Times New Roman" w:cs="Times New Roman"/>
          <w:b/>
        </w:rPr>
      </w:pPr>
      <w:r w:rsidRPr="008934CB">
        <w:rPr>
          <w:rFonts w:ascii="Times New Roman" w:hAnsi="Times New Roman" w:cs="Times New Roman"/>
          <w:b/>
        </w:rPr>
        <w:t>en la buena conducta de los justos</w:t>
      </w:r>
    </w:p>
    <w:p w14:paraId="42B7885B"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Pero, ¿acaso donde abundan los sufrimientos de Cristo, no abundan también sus consuelos?</w:t>
      </w:r>
      <w:r>
        <w:rPr>
          <w:rStyle w:val="Refdenotaalpie"/>
          <w:rFonts w:ascii="Times New Roman" w:hAnsi="Times New Roman" w:cs="Times New Roman"/>
        </w:rPr>
        <w:footnoteReference w:id="610"/>
      </w:r>
      <w:r w:rsidRPr="003C1AB0">
        <w:rPr>
          <w:rFonts w:ascii="Times New Roman" w:hAnsi="Times New Roman" w:cs="Times New Roman"/>
        </w:rPr>
        <w:t xml:space="preserve"> Por cierto</w:t>
      </w:r>
      <w:r>
        <w:rPr>
          <w:rFonts w:ascii="Times New Roman" w:hAnsi="Times New Roman" w:cs="Times New Roman"/>
        </w:rPr>
        <w:t xml:space="preserve"> que abundan</w:t>
      </w:r>
      <w:r w:rsidRPr="003C1AB0">
        <w:rPr>
          <w:rFonts w:ascii="Times New Roman" w:hAnsi="Times New Roman" w:cs="Times New Roman"/>
        </w:rPr>
        <w:t xml:space="preserve">, </w:t>
      </w:r>
      <w:r w:rsidRPr="00245049">
        <w:rPr>
          <w:rFonts w:ascii="Times New Roman" w:hAnsi="Times New Roman" w:cs="Times New Roman"/>
        </w:rPr>
        <w:t>La esposa tie</w:t>
      </w:r>
      <w:r>
        <w:rPr>
          <w:rFonts w:ascii="Times New Roman" w:hAnsi="Times New Roman" w:cs="Times New Roman"/>
        </w:rPr>
        <w:t>ne pues sus consuelos,</w:t>
      </w:r>
      <w:r w:rsidRPr="00245049">
        <w:rPr>
          <w:rFonts w:ascii="Times New Roman" w:hAnsi="Times New Roman" w:cs="Times New Roman"/>
        </w:rPr>
        <w:t xml:space="preserve"> tanto en sus propios bienes como en los ejemplos de los otros</w:t>
      </w:r>
      <w:r>
        <w:rPr>
          <w:rFonts w:ascii="Times New Roman" w:hAnsi="Times New Roman" w:cs="Times New Roman"/>
        </w:rPr>
        <w:t>, pero de los buenos.</w:t>
      </w:r>
      <w:r w:rsidRPr="003C1AB0">
        <w:rPr>
          <w:rFonts w:ascii="Times New Roman" w:hAnsi="Times New Roman" w:cs="Times New Roman"/>
        </w:rPr>
        <w:t xml:space="preserve"> Ella ve en la categoría de los buenos a unos que comienzan y que como desde sus inicios florecen en virtudes; ve también a otros que por la madurez de sus costumbres alcanzan la cima de la perfección. ¿Qué son pues los ejemplos de los que aman y desfallecen de amor, en los comienzos y en el acabamiento de las virtudes, en los primeros aprendizajes y en los ejercicios de una paciencia experimentada, sino flores y</w:t>
      </w:r>
      <w:r>
        <w:rPr>
          <w:rFonts w:ascii="Times New Roman" w:hAnsi="Times New Roman" w:cs="Times New Roman"/>
        </w:rPr>
        <w:t xml:space="preserve"> frutos de honor y de belleza?</w:t>
      </w:r>
      <w:r>
        <w:rPr>
          <w:rStyle w:val="Refdenotaalpie"/>
          <w:rFonts w:ascii="Times New Roman" w:hAnsi="Times New Roman" w:cs="Times New Roman"/>
        </w:rPr>
        <w:footnoteReference w:id="611"/>
      </w:r>
      <w:r>
        <w:rPr>
          <w:rFonts w:ascii="Times New Roman" w:hAnsi="Times New Roman" w:cs="Times New Roman"/>
        </w:rPr>
        <w:t xml:space="preserve"> </w:t>
      </w:r>
      <w:r w:rsidRPr="003C1AB0">
        <w:rPr>
          <w:rFonts w:ascii="Times New Roman" w:hAnsi="Times New Roman" w:cs="Times New Roman"/>
        </w:rPr>
        <w:t>Goza la esposa por anteceder a los principiantes, goza también por igualar a los fuertes.  Goza por tener a los primeros bajo sí, de modo que reposa mullidam</w:t>
      </w:r>
      <w:r>
        <w:rPr>
          <w:rFonts w:ascii="Times New Roman" w:hAnsi="Times New Roman" w:cs="Times New Roman"/>
        </w:rPr>
        <w:t xml:space="preserve">ente como sostenida </w:t>
      </w:r>
      <w:r>
        <w:rPr>
          <w:rFonts w:ascii="Times New Roman" w:hAnsi="Times New Roman" w:cs="Times New Roman"/>
        </w:rPr>
        <w:lastRenderedPageBreak/>
        <w:t>por flores.</w:t>
      </w:r>
      <w:r w:rsidRPr="003C1AB0">
        <w:rPr>
          <w:rFonts w:ascii="Times New Roman" w:hAnsi="Times New Roman" w:cs="Times New Roman"/>
        </w:rPr>
        <w:t xml:space="preserve"> Goza también por tener a los segundos a su lado, junto a sí, de modo que está sustentada, circundada como por frutos, sin poder tornar ni a derecha ni a izquierda sino teniendo que cobrar fuerzas indeclinable y valientem</w:t>
      </w:r>
      <w:r>
        <w:rPr>
          <w:rFonts w:ascii="Times New Roman" w:hAnsi="Times New Roman" w:cs="Times New Roman"/>
        </w:rPr>
        <w:t xml:space="preserve">ente hacia los actos heroicos. </w:t>
      </w:r>
      <w:r w:rsidRPr="003C1AB0">
        <w:rPr>
          <w:rFonts w:ascii="Times New Roman" w:hAnsi="Times New Roman" w:cs="Times New Roman"/>
        </w:rPr>
        <w:t xml:space="preserve">Lo que le hace decir: </w:t>
      </w:r>
      <w:r w:rsidRPr="00A13885">
        <w:rPr>
          <w:rFonts w:ascii="Times New Roman" w:hAnsi="Times New Roman" w:cs="Times New Roman"/>
          <w:i/>
        </w:rPr>
        <w:t>Sostenedme con flores, sustentadme con manzanas</w:t>
      </w:r>
      <w:r>
        <w:rPr>
          <w:rFonts w:ascii="Times New Roman" w:hAnsi="Times New Roman" w:cs="Times New Roman"/>
        </w:rPr>
        <w:t>.</w:t>
      </w:r>
      <w:r w:rsidRPr="003C1AB0">
        <w:rPr>
          <w:rFonts w:ascii="Times New Roman" w:hAnsi="Times New Roman" w:cs="Times New Roman"/>
        </w:rPr>
        <w:t xml:space="preserve"> Como si dijera a los de su casa: ¡Oh sentimientos y afectos íntimos que estáis en mí, consoladme y disponed esto en mí, para que pueda recostarme mullidamente sobre un tapiz de flores, y para que sustentada con manzanas colocadas a mi alrededor no pueda tornar</w:t>
      </w:r>
      <w:r>
        <w:rPr>
          <w:rFonts w:ascii="Times New Roman" w:hAnsi="Times New Roman" w:cs="Times New Roman"/>
        </w:rPr>
        <w:t xml:space="preserve"> hacia otra dirección!</w:t>
      </w:r>
      <w:r w:rsidRPr="003C1AB0">
        <w:rPr>
          <w:rFonts w:ascii="Times New Roman" w:hAnsi="Times New Roman" w:cs="Times New Roman"/>
        </w:rPr>
        <w:t xml:space="preserve"> Me agrada estar así enferma, con tal que sean un consuelo para mí los que juntamente conmigo se afligen y desfallecen por una tristeza similar.</w:t>
      </w:r>
    </w:p>
    <w:p w14:paraId="15F6DF22" w14:textId="77777777" w:rsidR="00906C32" w:rsidRPr="003C1AB0" w:rsidRDefault="00906C32" w:rsidP="00906C32">
      <w:pPr>
        <w:spacing w:after="0" w:line="240" w:lineRule="auto"/>
        <w:ind w:firstLine="567"/>
        <w:jc w:val="both"/>
        <w:rPr>
          <w:rFonts w:ascii="Times New Roman" w:hAnsi="Times New Roman" w:cs="Times New Roman"/>
        </w:rPr>
      </w:pPr>
    </w:p>
    <w:p w14:paraId="3ADAC72F" w14:textId="77777777" w:rsidR="00906C32" w:rsidRPr="00A13885" w:rsidRDefault="00906C32" w:rsidP="00906C32">
      <w:pPr>
        <w:spacing w:after="120" w:line="240" w:lineRule="auto"/>
        <w:jc w:val="both"/>
        <w:rPr>
          <w:rFonts w:ascii="Times New Roman" w:hAnsi="Times New Roman" w:cs="Times New Roman"/>
          <w:b/>
        </w:rPr>
      </w:pPr>
      <w:r w:rsidRPr="00A13885">
        <w:rPr>
          <w:rFonts w:ascii="Times New Roman" w:hAnsi="Times New Roman" w:cs="Times New Roman"/>
          <w:b/>
        </w:rPr>
        <w:t>Ella tiene el sostén de sus propios méritos</w:t>
      </w:r>
    </w:p>
    <w:p w14:paraId="761839E0" w14:textId="77777777" w:rsidR="00906C32" w:rsidRPr="00A13885" w:rsidRDefault="00906C32" w:rsidP="00906C32">
      <w:pPr>
        <w:spacing w:after="120" w:line="240" w:lineRule="auto"/>
        <w:ind w:firstLine="567"/>
        <w:jc w:val="both"/>
        <w:rPr>
          <w:rFonts w:ascii="Times New Roman" w:hAnsi="Times New Roman" w:cs="Times New Roman"/>
          <w:i/>
        </w:rPr>
      </w:pPr>
      <w:r w:rsidRPr="003C1AB0">
        <w:rPr>
          <w:rFonts w:ascii="Times New Roman" w:hAnsi="Times New Roman" w:cs="Times New Roman"/>
        </w:rPr>
        <w:t>Además de su enfermedad la esposa tiene el sostén de sus propios méritos y de</w:t>
      </w:r>
      <w:r>
        <w:rPr>
          <w:rFonts w:ascii="Times New Roman" w:hAnsi="Times New Roman" w:cs="Times New Roman"/>
        </w:rPr>
        <w:t xml:space="preserve"> la recompensa de sus méritos. </w:t>
      </w:r>
      <w:r w:rsidRPr="003C1AB0">
        <w:rPr>
          <w:rFonts w:ascii="Times New Roman" w:hAnsi="Times New Roman" w:cs="Times New Roman"/>
        </w:rPr>
        <w:t xml:space="preserve">Presta atención ya que son tres los bienes que le promete el Señor cuando dice: </w:t>
      </w:r>
      <w:r w:rsidRPr="00A13885">
        <w:rPr>
          <w:rFonts w:ascii="Times New Roman" w:hAnsi="Times New Roman" w:cs="Times New Roman"/>
          <w:i/>
        </w:rPr>
        <w:t>Nadie que haya dejado esto o aquello por mí y por el Evangelio, quedará sin recibir el céntuplo ahora en este tiempo, con persecuciones, y la vida eterna en el siglo venidero (Mc 10, 29-30).</w:t>
      </w:r>
    </w:p>
    <w:p w14:paraId="1A71447B" w14:textId="77777777" w:rsidR="00906C32" w:rsidRPr="003C1AB0" w:rsidRDefault="00906C32" w:rsidP="00906C32">
      <w:pPr>
        <w:spacing w:after="0" w:line="240" w:lineRule="auto"/>
        <w:ind w:firstLine="567"/>
        <w:jc w:val="both"/>
        <w:rPr>
          <w:rFonts w:ascii="Times New Roman" w:hAnsi="Times New Roman" w:cs="Times New Roman"/>
        </w:rPr>
      </w:pPr>
      <w:r w:rsidRPr="003C1AB0">
        <w:rPr>
          <w:rFonts w:ascii="Times New Roman" w:hAnsi="Times New Roman" w:cs="Times New Roman"/>
        </w:rPr>
        <w:t>Después de haber avanzado largo tiempo en el progreso de las virtudes, y de haberse ejercitado esforzadamente en la tarea de la disciplina espiritual, encontrará sólo entonces el céntuplo en la paz y la tranquilidad, la serenidad y la seguridad del corazón, en la delectación de la justicia y en la inenarrable dulzura de la alegría espiritual.</w:t>
      </w:r>
    </w:p>
    <w:p w14:paraId="065CF123" w14:textId="77777777" w:rsidR="00906C32" w:rsidRPr="003C1AB0" w:rsidRDefault="00906C32" w:rsidP="00906C32">
      <w:pPr>
        <w:spacing w:after="0" w:line="240" w:lineRule="auto"/>
        <w:ind w:firstLine="567"/>
        <w:jc w:val="both"/>
        <w:rPr>
          <w:rFonts w:ascii="Times New Roman" w:hAnsi="Times New Roman" w:cs="Times New Roman"/>
        </w:rPr>
      </w:pPr>
    </w:p>
    <w:p w14:paraId="369B8603" w14:textId="77777777" w:rsidR="00906C32" w:rsidRPr="00A13885" w:rsidRDefault="00906C32" w:rsidP="00906C32">
      <w:pPr>
        <w:spacing w:after="120" w:line="240" w:lineRule="auto"/>
        <w:jc w:val="both"/>
        <w:rPr>
          <w:rFonts w:ascii="Times New Roman" w:hAnsi="Times New Roman" w:cs="Times New Roman"/>
          <w:b/>
        </w:rPr>
      </w:pPr>
      <w:r w:rsidRPr="00A13885">
        <w:rPr>
          <w:rFonts w:ascii="Times New Roman" w:hAnsi="Times New Roman" w:cs="Times New Roman"/>
          <w:b/>
        </w:rPr>
        <w:t>Incluso las pruebas sostienen a la esposa fiel</w:t>
      </w:r>
    </w:p>
    <w:p w14:paraId="0770E0B5" w14:textId="77777777" w:rsidR="00906C32" w:rsidRPr="00A13885" w:rsidRDefault="00906C32" w:rsidP="00906C32">
      <w:pPr>
        <w:spacing w:after="120" w:line="240" w:lineRule="auto"/>
        <w:ind w:firstLine="567"/>
        <w:jc w:val="both"/>
        <w:rPr>
          <w:rFonts w:ascii="Times New Roman" w:hAnsi="Times New Roman" w:cs="Times New Roman"/>
          <w:i/>
        </w:rPr>
      </w:pPr>
      <w:r w:rsidRPr="003C1AB0">
        <w:rPr>
          <w:rFonts w:ascii="Times New Roman" w:hAnsi="Times New Roman" w:cs="Times New Roman"/>
        </w:rPr>
        <w:t>Estas son las manzanas, estos son los frutos de la justicia, que provienen de las flor</w:t>
      </w:r>
      <w:r>
        <w:rPr>
          <w:rFonts w:ascii="Times New Roman" w:hAnsi="Times New Roman" w:cs="Times New Roman"/>
        </w:rPr>
        <w:t>es de la disciplina incipiente.</w:t>
      </w:r>
      <w:r w:rsidRPr="003C1AB0">
        <w:rPr>
          <w:rFonts w:ascii="Times New Roman" w:hAnsi="Times New Roman" w:cs="Times New Roman"/>
        </w:rPr>
        <w:t xml:space="preserve"> Pero no solamente estas manzanas, sino también las de las tribulaciones y las persecuciones que, a fin de que sirvan de modelos de paciencia</w:t>
      </w:r>
      <w:r>
        <w:rPr>
          <w:rStyle w:val="Refdenotaalpie"/>
          <w:rFonts w:ascii="Times New Roman" w:hAnsi="Times New Roman" w:cs="Times New Roman"/>
        </w:rPr>
        <w:footnoteReference w:id="612"/>
      </w:r>
      <w:r w:rsidRPr="003C1AB0">
        <w:rPr>
          <w:rFonts w:ascii="Times New Roman" w:hAnsi="Times New Roman" w:cs="Times New Roman"/>
        </w:rPr>
        <w:t>, Dios envía a veces a aquellos que desean sufrir y aun morir por el nombre de Jesús</w:t>
      </w:r>
      <w:r>
        <w:rPr>
          <w:rStyle w:val="Refdenotaalpie"/>
          <w:rFonts w:ascii="Times New Roman" w:hAnsi="Times New Roman" w:cs="Times New Roman"/>
        </w:rPr>
        <w:footnoteReference w:id="613"/>
      </w:r>
      <w:r w:rsidRPr="003C1AB0">
        <w:rPr>
          <w:rFonts w:ascii="Times New Roman" w:hAnsi="Times New Roman" w:cs="Times New Roman"/>
        </w:rPr>
        <w:t xml:space="preserve">. Por lo cual también el paciente Job dice: </w:t>
      </w:r>
      <w:r w:rsidRPr="00A13885">
        <w:rPr>
          <w:rFonts w:ascii="Times New Roman" w:hAnsi="Times New Roman" w:cs="Times New Roman"/>
          <w:i/>
        </w:rPr>
        <w:t>Que aquel que comenzó, él mismo me triture. Que suelte su mano y me siegue; que mi consuelo sea este: que me aflija sin ahorrarme dolor (Job 6, 9).</w:t>
      </w:r>
      <w:r w:rsidRPr="003C1AB0">
        <w:rPr>
          <w:rFonts w:ascii="Times New Roman" w:hAnsi="Times New Roman" w:cs="Times New Roman"/>
        </w:rPr>
        <w:t xml:space="preserve"> Y también: </w:t>
      </w:r>
      <w:r w:rsidRPr="00A13885">
        <w:rPr>
          <w:rFonts w:ascii="Times New Roman" w:hAnsi="Times New Roman" w:cs="Times New Roman"/>
          <w:i/>
        </w:rPr>
        <w:t>Si azota, que mate de una vez, y no se ría de la pena de los inocentes (Jb 9, 23)</w:t>
      </w:r>
      <w:r>
        <w:rPr>
          <w:rFonts w:ascii="Times New Roman" w:hAnsi="Times New Roman" w:cs="Times New Roman"/>
        </w:rPr>
        <w:t>.</w:t>
      </w:r>
      <w:r w:rsidRPr="003C1AB0">
        <w:rPr>
          <w:rFonts w:ascii="Times New Roman" w:hAnsi="Times New Roman" w:cs="Times New Roman"/>
        </w:rPr>
        <w:t xml:space="preserve"> Quien dice esto, ¿no parece atraer hacia sí los mismos azotes y corno de</w:t>
      </w:r>
      <w:r>
        <w:rPr>
          <w:rFonts w:ascii="Times New Roman" w:hAnsi="Times New Roman" w:cs="Times New Roman"/>
        </w:rPr>
        <w:t xml:space="preserve">cir: </w:t>
      </w:r>
      <w:r w:rsidRPr="00A13885">
        <w:rPr>
          <w:rFonts w:ascii="Times New Roman" w:hAnsi="Times New Roman" w:cs="Times New Roman"/>
          <w:i/>
        </w:rPr>
        <w:t>Sustentadme con manzanas</w:t>
      </w:r>
      <w:r>
        <w:rPr>
          <w:rFonts w:ascii="Times New Roman" w:hAnsi="Times New Roman" w:cs="Times New Roman"/>
        </w:rPr>
        <w:t xml:space="preserve">? </w:t>
      </w:r>
      <w:r w:rsidRPr="003C1AB0">
        <w:rPr>
          <w:rFonts w:ascii="Times New Roman" w:hAnsi="Times New Roman" w:cs="Times New Roman"/>
        </w:rPr>
        <w:t xml:space="preserve">Lo cual por cierto no diría si no fuera sostenido por las flores de las virtudes. En efecto era </w:t>
      </w:r>
      <w:r w:rsidRPr="00A13885">
        <w:rPr>
          <w:rFonts w:ascii="Times New Roman" w:hAnsi="Times New Roman" w:cs="Times New Roman"/>
          <w:i/>
        </w:rPr>
        <w:t>simple, recto, temía a Dios y se apartaba del mal (Jb 1,1).</w:t>
      </w:r>
    </w:p>
    <w:p w14:paraId="10693B66" w14:textId="77777777" w:rsidR="00906C32" w:rsidRPr="003C1AB0" w:rsidRDefault="00906C32" w:rsidP="00906C32">
      <w:pPr>
        <w:spacing w:after="120" w:line="240" w:lineRule="auto"/>
        <w:ind w:firstLine="567"/>
        <w:jc w:val="both"/>
        <w:rPr>
          <w:rFonts w:ascii="Times New Roman" w:hAnsi="Times New Roman" w:cs="Times New Roman"/>
        </w:rPr>
      </w:pPr>
      <w:r w:rsidRPr="003C1AB0">
        <w:rPr>
          <w:rFonts w:ascii="Times New Roman" w:hAnsi="Times New Roman" w:cs="Times New Roman"/>
        </w:rPr>
        <w:t xml:space="preserve">La esposa, émula de la perfección, no considera solamente como beneficios de Dios la dádiva de las virtudes y los gozos de la paz interior, sino que reconoce los dones de Dios en sus tribulaciones y acepta sus azotes con alegría y congratulación como si </w:t>
      </w:r>
      <w:r>
        <w:rPr>
          <w:rFonts w:ascii="Times New Roman" w:hAnsi="Times New Roman" w:cs="Times New Roman"/>
        </w:rPr>
        <w:t>fueran otros tantos beneficios.</w:t>
      </w:r>
      <w:r w:rsidRPr="003C1AB0">
        <w:rPr>
          <w:rFonts w:ascii="Times New Roman" w:hAnsi="Times New Roman" w:cs="Times New Roman"/>
        </w:rPr>
        <w:t xml:space="preserve"> </w:t>
      </w:r>
      <w:r w:rsidRPr="00245049">
        <w:rPr>
          <w:rFonts w:ascii="Times New Roman" w:hAnsi="Times New Roman" w:cs="Times New Roman"/>
          <w:i/>
        </w:rPr>
        <w:t>Os ha sido concedido</w:t>
      </w:r>
      <w:r w:rsidRPr="003C1AB0">
        <w:rPr>
          <w:rFonts w:ascii="Times New Roman" w:hAnsi="Times New Roman" w:cs="Times New Roman"/>
        </w:rPr>
        <w:t>, dice el Apóstol</w:t>
      </w:r>
      <w:r>
        <w:rPr>
          <w:rFonts w:ascii="Times New Roman" w:hAnsi="Times New Roman" w:cs="Times New Roman"/>
        </w:rPr>
        <w:t>,</w:t>
      </w:r>
      <w:r w:rsidRPr="003C1AB0">
        <w:rPr>
          <w:rFonts w:ascii="Times New Roman" w:hAnsi="Times New Roman" w:cs="Times New Roman"/>
        </w:rPr>
        <w:t xml:space="preserve"> </w:t>
      </w:r>
      <w:r w:rsidRPr="00245049">
        <w:rPr>
          <w:rFonts w:ascii="Times New Roman" w:hAnsi="Times New Roman" w:cs="Times New Roman"/>
          <w:i/>
        </w:rPr>
        <w:t>no sólo creer en Cristo sino también sufrir por él (Flp 1, 29).</w:t>
      </w:r>
      <w:r w:rsidRPr="003C1AB0">
        <w:rPr>
          <w:rFonts w:ascii="Times New Roman" w:hAnsi="Times New Roman" w:cs="Times New Roman"/>
        </w:rPr>
        <w:t xml:space="preserve"> Si la esposa desea ser sustentada por esto</w:t>
      </w:r>
      <w:r>
        <w:rPr>
          <w:rFonts w:ascii="Times New Roman" w:hAnsi="Times New Roman" w:cs="Times New Roman"/>
        </w:rPr>
        <w:t xml:space="preserve">s males (o: por estas manzanas </w:t>
      </w:r>
      <w:r w:rsidRPr="00245049">
        <w:rPr>
          <w:rFonts w:ascii="Times New Roman" w:hAnsi="Times New Roman" w:cs="Times New Roman"/>
          <w:i/>
        </w:rPr>
        <w:t>-his malis-</w:t>
      </w:r>
      <w:r w:rsidRPr="003C1AB0">
        <w:rPr>
          <w:rFonts w:ascii="Times New Roman" w:hAnsi="Times New Roman" w:cs="Times New Roman"/>
        </w:rPr>
        <w:t>) como por frutos de justicia, ¡cuánto más suspira ella por aquellos inestimables frutos de justicia que est</w:t>
      </w:r>
      <w:r>
        <w:rPr>
          <w:rFonts w:ascii="Times New Roman" w:hAnsi="Times New Roman" w:cs="Times New Roman"/>
        </w:rPr>
        <w:t>án reservados al tiempo futuro!</w:t>
      </w:r>
      <w:r w:rsidRPr="003C1AB0">
        <w:rPr>
          <w:rFonts w:ascii="Times New Roman" w:hAnsi="Times New Roman" w:cs="Times New Roman"/>
        </w:rPr>
        <w:t xml:space="preserve"> Pues también se puede pensar en estos frutos cuando dice: </w:t>
      </w:r>
      <w:r w:rsidRPr="00245049">
        <w:rPr>
          <w:rFonts w:ascii="Times New Roman" w:hAnsi="Times New Roman" w:cs="Times New Roman"/>
          <w:i/>
        </w:rPr>
        <w:t>Sustentadme con manzanas</w:t>
      </w:r>
      <w:r>
        <w:rPr>
          <w:rFonts w:ascii="Times New Roman" w:hAnsi="Times New Roman" w:cs="Times New Roman"/>
        </w:rPr>
        <w:t>.</w:t>
      </w:r>
      <w:r w:rsidRPr="003C1AB0">
        <w:rPr>
          <w:rFonts w:ascii="Times New Roman" w:hAnsi="Times New Roman" w:cs="Times New Roman"/>
        </w:rPr>
        <w:t xml:space="preserve"> Ya que, con estos frutos, al menos en esperanza, se consuela entre tanto a sí misma de toda la tribulación que te acarrean los males y el dolor, hasta que vea al que ama, a su Esposo Jesucristo, </w:t>
      </w:r>
      <w:r w:rsidRPr="00245049">
        <w:rPr>
          <w:rFonts w:ascii="Times New Roman" w:hAnsi="Times New Roman" w:cs="Times New Roman"/>
          <w:i/>
        </w:rPr>
        <w:t>que está por encima de todo, Dios bendito por los siglos. Amén (Rm 9, 5).</w:t>
      </w:r>
    </w:p>
    <w:p w14:paraId="30188203" w14:textId="77777777" w:rsidR="00906C32" w:rsidRPr="003C1AB0" w:rsidRDefault="00906C32" w:rsidP="00906C32">
      <w:pPr>
        <w:spacing w:after="120" w:line="240" w:lineRule="auto"/>
        <w:ind w:firstLine="567"/>
        <w:rPr>
          <w:rFonts w:ascii="Times New Roman" w:hAnsi="Times New Roman" w:cs="Times New Roman"/>
        </w:rPr>
      </w:pPr>
    </w:p>
    <w:p w14:paraId="2705A290" w14:textId="77777777" w:rsidR="0087289E" w:rsidRPr="006D4098" w:rsidRDefault="0087289E" w:rsidP="0087289E">
      <w:pPr>
        <w:rPr>
          <w:rFonts w:ascii="Times New Roman" w:hAnsi="Times New Roman" w:cs="Times New Roman"/>
        </w:rPr>
      </w:pPr>
    </w:p>
    <w:p w14:paraId="1E3A33D9" w14:textId="77777777" w:rsidR="0087289E" w:rsidRPr="006D4098" w:rsidRDefault="0087289E" w:rsidP="0087289E">
      <w:pPr>
        <w:rPr>
          <w:rFonts w:ascii="Times New Roman" w:hAnsi="Times New Roman" w:cs="Times New Roman"/>
        </w:rPr>
      </w:pPr>
      <w:r w:rsidRPr="006D4098">
        <w:rPr>
          <w:rFonts w:ascii="Times New Roman" w:hAnsi="Times New Roman" w:cs="Times New Roman"/>
        </w:rPr>
        <w:br w:type="page"/>
      </w:r>
    </w:p>
    <w:p w14:paraId="440B356A" w14:textId="644BF820" w:rsidR="0087289E" w:rsidRPr="00602C3C" w:rsidRDefault="0087289E" w:rsidP="0087289E">
      <w:pPr>
        <w:spacing w:after="0" w:line="240" w:lineRule="auto"/>
        <w:ind w:firstLine="709"/>
        <w:contextualSpacing/>
        <w:jc w:val="center"/>
        <w:rPr>
          <w:rFonts w:ascii="Times New Roman" w:eastAsia="Calibri" w:hAnsi="Times New Roman" w:cs="Times New Roman"/>
          <w:b/>
        </w:rPr>
      </w:pPr>
      <w:r w:rsidRPr="00602C3C">
        <w:rPr>
          <w:rFonts w:ascii="Times New Roman" w:eastAsia="Calibri" w:hAnsi="Times New Roman" w:cs="Times New Roman"/>
          <w:b/>
        </w:rPr>
        <w:lastRenderedPageBreak/>
        <w:t>TRATADO XV</w:t>
      </w:r>
    </w:p>
    <w:p w14:paraId="7D0CEA9D" w14:textId="77777777" w:rsidR="0087289E" w:rsidRPr="00602C3C" w:rsidRDefault="0087289E" w:rsidP="0087289E">
      <w:pPr>
        <w:spacing w:after="0" w:line="240" w:lineRule="auto"/>
        <w:ind w:firstLine="709"/>
        <w:contextualSpacing/>
        <w:jc w:val="center"/>
        <w:rPr>
          <w:rFonts w:ascii="Times New Roman" w:eastAsia="Calibri" w:hAnsi="Times New Roman" w:cs="Times New Roman"/>
          <w:b/>
        </w:rPr>
      </w:pPr>
    </w:p>
    <w:p w14:paraId="73917155" w14:textId="77777777" w:rsidR="0087289E" w:rsidRPr="00602C3C" w:rsidRDefault="0087289E" w:rsidP="0087289E">
      <w:pPr>
        <w:spacing w:after="0" w:line="240" w:lineRule="auto"/>
        <w:ind w:firstLine="709"/>
        <w:contextualSpacing/>
        <w:jc w:val="center"/>
        <w:rPr>
          <w:rFonts w:ascii="Times New Roman" w:eastAsia="Calibri" w:hAnsi="Times New Roman" w:cs="Times New Roman"/>
          <w:b/>
        </w:rPr>
        <w:sectPr w:rsidR="0087289E" w:rsidRPr="00602C3C" w:rsidSect="00EB50AD">
          <w:headerReference w:type="default" r:id="rId27"/>
          <w:footnotePr>
            <w:numRestart w:val="eachSect"/>
          </w:footnotePr>
          <w:type w:val="continuous"/>
          <w:pgSz w:w="11906" w:h="16838" w:code="9"/>
          <w:pgMar w:top="1134" w:right="1134" w:bottom="1134" w:left="1134" w:header="709" w:footer="709" w:gutter="0"/>
          <w:cols w:space="708"/>
          <w:docGrid w:linePitch="360"/>
        </w:sectPr>
      </w:pPr>
    </w:p>
    <w:p w14:paraId="62E5FE7D" w14:textId="77777777" w:rsidR="00602C3C" w:rsidRPr="00EC76B9" w:rsidRDefault="00602C3C" w:rsidP="00602C3C">
      <w:pPr>
        <w:spacing w:after="120" w:line="240" w:lineRule="auto"/>
        <w:ind w:firstLine="567"/>
        <w:jc w:val="center"/>
        <w:rPr>
          <w:rFonts w:ascii="Times New Roman" w:hAnsi="Times New Roman" w:cs="Times New Roman"/>
          <w:b/>
        </w:rPr>
      </w:pPr>
    </w:p>
    <w:p w14:paraId="2C60F22E" w14:textId="77777777" w:rsidR="00602C3C" w:rsidRPr="00EC76B9" w:rsidRDefault="00602C3C" w:rsidP="00602C3C">
      <w:pPr>
        <w:spacing w:after="120" w:line="240" w:lineRule="auto"/>
        <w:ind w:firstLine="567"/>
        <w:jc w:val="center"/>
        <w:rPr>
          <w:rFonts w:ascii="Times New Roman" w:hAnsi="Times New Roman" w:cs="Times New Roman"/>
          <w:b/>
          <w:i/>
        </w:rPr>
      </w:pPr>
      <w:r w:rsidRPr="00EC76B9">
        <w:rPr>
          <w:rFonts w:ascii="Times New Roman" w:hAnsi="Times New Roman" w:cs="Times New Roman"/>
          <w:b/>
          <w:i/>
        </w:rPr>
        <w:t>LA VIDA COMUN O CENOBITICA</w:t>
      </w:r>
    </w:p>
    <w:p w14:paraId="1E37905A" w14:textId="77777777" w:rsidR="00602C3C" w:rsidRPr="00EC76B9" w:rsidRDefault="00602C3C" w:rsidP="00602C3C">
      <w:pPr>
        <w:spacing w:after="120" w:line="240" w:lineRule="auto"/>
        <w:ind w:firstLine="567"/>
        <w:jc w:val="both"/>
        <w:rPr>
          <w:rFonts w:ascii="Times New Roman" w:hAnsi="Times New Roman" w:cs="Times New Roman"/>
        </w:rPr>
      </w:pPr>
    </w:p>
    <w:p w14:paraId="54A984AA" w14:textId="77777777" w:rsidR="00602C3C" w:rsidRDefault="00602C3C" w:rsidP="00602C3C">
      <w:pPr>
        <w:spacing w:after="0" w:line="240" w:lineRule="auto"/>
        <w:ind w:left="6237"/>
        <w:jc w:val="both"/>
        <w:rPr>
          <w:rFonts w:ascii="Times New Roman" w:hAnsi="Times New Roman" w:cs="Times New Roman"/>
          <w:i/>
        </w:rPr>
      </w:pPr>
      <w:r w:rsidRPr="004B45D6">
        <w:rPr>
          <w:rFonts w:ascii="Times New Roman" w:hAnsi="Times New Roman" w:cs="Times New Roman"/>
          <w:i/>
        </w:rPr>
        <w:t xml:space="preserve">“La gracia de nuestro Señor Jesucristo, la caridad de Dios, y la comunicación del Espíritu Santo, estén con todos vosotros”. </w:t>
      </w:r>
    </w:p>
    <w:p w14:paraId="065361E7" w14:textId="77777777" w:rsidR="00602C3C" w:rsidRPr="004B45D6" w:rsidRDefault="00602C3C" w:rsidP="00602C3C">
      <w:pPr>
        <w:spacing w:after="120" w:line="240" w:lineRule="auto"/>
        <w:ind w:left="6237"/>
        <w:jc w:val="right"/>
        <w:rPr>
          <w:rFonts w:ascii="Times New Roman" w:hAnsi="Times New Roman" w:cs="Times New Roman"/>
          <w:i/>
        </w:rPr>
      </w:pPr>
      <w:r w:rsidRPr="004B45D6">
        <w:rPr>
          <w:rFonts w:ascii="Times New Roman" w:hAnsi="Times New Roman" w:cs="Times New Roman"/>
          <w:i/>
        </w:rPr>
        <w:t>(2 Co 13, 13)</w:t>
      </w:r>
    </w:p>
    <w:p w14:paraId="47DF7CDC" w14:textId="77777777" w:rsidR="00602C3C" w:rsidRPr="004B45D6" w:rsidRDefault="00602C3C" w:rsidP="00602C3C">
      <w:pPr>
        <w:spacing w:after="120" w:line="240" w:lineRule="auto"/>
        <w:ind w:left="6804"/>
        <w:jc w:val="both"/>
        <w:rPr>
          <w:rFonts w:ascii="Times New Roman" w:hAnsi="Times New Roman" w:cs="Times New Roman"/>
          <w:i/>
        </w:rPr>
      </w:pPr>
    </w:p>
    <w:p w14:paraId="63C5E8A0" w14:textId="77777777" w:rsidR="00602C3C" w:rsidRDefault="00602C3C" w:rsidP="00602C3C">
      <w:pPr>
        <w:spacing w:after="0" w:line="240" w:lineRule="auto"/>
        <w:jc w:val="both"/>
        <w:rPr>
          <w:rFonts w:ascii="Times New Roman" w:hAnsi="Times New Roman" w:cs="Times New Roman"/>
          <w:b/>
        </w:rPr>
      </w:pPr>
      <w:r w:rsidRPr="004B45D6">
        <w:rPr>
          <w:rFonts w:ascii="Times New Roman" w:hAnsi="Times New Roman" w:cs="Times New Roman"/>
          <w:b/>
        </w:rPr>
        <w:t xml:space="preserve">Origen y ejemplar de la vida común: </w:t>
      </w:r>
    </w:p>
    <w:p w14:paraId="3A7A20C3" w14:textId="77777777" w:rsidR="00602C3C" w:rsidRPr="004B45D6" w:rsidRDefault="00602C3C" w:rsidP="00602C3C">
      <w:pPr>
        <w:spacing w:after="120" w:line="240" w:lineRule="auto"/>
        <w:jc w:val="both"/>
        <w:rPr>
          <w:rFonts w:ascii="Times New Roman" w:hAnsi="Times New Roman" w:cs="Times New Roman"/>
          <w:b/>
        </w:rPr>
      </w:pPr>
      <w:r w:rsidRPr="004B45D6">
        <w:rPr>
          <w:rFonts w:ascii="Times New Roman" w:hAnsi="Times New Roman" w:cs="Times New Roman"/>
          <w:b/>
        </w:rPr>
        <w:t>La vida de la primitiva Iglesia</w:t>
      </w:r>
    </w:p>
    <w:p w14:paraId="7A479C1F" w14:textId="77777777" w:rsidR="00602C3C" w:rsidRPr="004B45D6" w:rsidRDefault="00602C3C" w:rsidP="00602C3C">
      <w:pPr>
        <w:spacing w:after="120" w:line="240" w:lineRule="auto"/>
        <w:jc w:val="both"/>
        <w:rPr>
          <w:rFonts w:ascii="Times New Roman" w:hAnsi="Times New Roman" w:cs="Times New Roman"/>
          <w:b/>
        </w:rPr>
      </w:pPr>
    </w:p>
    <w:p w14:paraId="283D55D0" w14:textId="77777777" w:rsidR="00602C3C" w:rsidRPr="004B45D6" w:rsidRDefault="00602C3C" w:rsidP="00602C3C">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4B45D6">
        <w:rPr>
          <w:rFonts w:ascii="Times New Roman" w:hAnsi="Times New Roman" w:cs="Times New Roman"/>
          <w:b/>
          <w:position w:val="-10"/>
          <w:sz w:val="102"/>
        </w:rPr>
        <w:t>L</w:t>
      </w:r>
    </w:p>
    <w:p w14:paraId="5411CC7A" w14:textId="77777777" w:rsidR="00602C3C" w:rsidRPr="00EC76B9" w:rsidRDefault="00602C3C" w:rsidP="00602C3C">
      <w:pPr>
        <w:spacing w:after="120" w:line="240" w:lineRule="auto"/>
        <w:jc w:val="both"/>
        <w:rPr>
          <w:rFonts w:ascii="Times New Roman" w:hAnsi="Times New Roman" w:cs="Times New Roman"/>
        </w:rPr>
      </w:pPr>
      <w:r w:rsidRPr="00EC76B9">
        <w:rPr>
          <w:rFonts w:ascii="Times New Roman" w:hAnsi="Times New Roman" w:cs="Times New Roman"/>
        </w:rPr>
        <w:t>A institución de la vida común no está sostenida ni apuntalada por una pequeña, ligera ni mediocre autoridad. La Iglesia está fundada en la vida común primitiva; en la vida común nació la Iglesia y en ella comenzó su infancia. La vida común recibió de los mismos apóstoles el modelo de su profesión, el título de su honor, el privilegio de su dignidad, el testimonio de su autoridad, la protección que la hizo intachable, el sostén de su esperanza.</w:t>
      </w:r>
    </w:p>
    <w:p w14:paraId="49DE3BD6" w14:textId="77777777" w:rsidR="00602C3C" w:rsidRPr="00EC76B9" w:rsidRDefault="00602C3C" w:rsidP="00602C3C">
      <w:pPr>
        <w:spacing w:after="0" w:line="240" w:lineRule="auto"/>
        <w:ind w:firstLine="567"/>
        <w:jc w:val="both"/>
        <w:rPr>
          <w:rFonts w:ascii="Times New Roman" w:hAnsi="Times New Roman" w:cs="Times New Roman"/>
        </w:rPr>
      </w:pPr>
      <w:r>
        <w:rPr>
          <w:rFonts w:ascii="Times New Roman" w:hAnsi="Times New Roman" w:cs="Times New Roman"/>
        </w:rPr>
        <w:t xml:space="preserve">Los apóstoles, </w:t>
      </w:r>
      <w:r w:rsidRPr="00EC76B9">
        <w:rPr>
          <w:rFonts w:ascii="Times New Roman" w:hAnsi="Times New Roman" w:cs="Times New Roman"/>
        </w:rPr>
        <w:t xml:space="preserve">¡constituidos por Dios </w:t>
      </w:r>
      <w:r w:rsidRPr="004B45D6">
        <w:rPr>
          <w:rFonts w:ascii="Times New Roman" w:hAnsi="Times New Roman" w:cs="Times New Roman"/>
          <w:i/>
        </w:rPr>
        <w:t>príncipes sobre toda la tierra (Sal 44, 17); príncipes de los pueblos, reunidos con el Dios de Abrahán, dioses fuertes de la tierra elevados sobremanera (Sal 46, 10 ); amigos de Dios, honrados en extremo, y en extremo consolidados en sus principados (Sal 138, 12)</w:t>
      </w:r>
      <w:r w:rsidRPr="00EC76B9">
        <w:rPr>
          <w:rFonts w:ascii="Times New Roman" w:hAnsi="Times New Roman" w:cs="Times New Roman"/>
        </w:rPr>
        <w:t>; dignatarios del cielo, jueces del mundo a quienes les fue hecha la promesa de que se sentarían sobre doce tronos y juzgarían a las doce tribus de Israel</w:t>
      </w:r>
      <w:r>
        <w:rPr>
          <w:rStyle w:val="Refdenotaalpie"/>
          <w:rFonts w:ascii="Times New Roman" w:hAnsi="Times New Roman" w:cs="Times New Roman"/>
        </w:rPr>
        <w:footnoteReference w:id="614"/>
      </w:r>
      <w:r w:rsidRPr="00EC76B9">
        <w:rPr>
          <w:rFonts w:ascii="Times New Roman" w:hAnsi="Times New Roman" w:cs="Times New Roman"/>
        </w:rPr>
        <w:t xml:space="preserve">; </w:t>
      </w:r>
      <w:r w:rsidRPr="004B45D6">
        <w:rPr>
          <w:rFonts w:ascii="Times New Roman" w:hAnsi="Times New Roman" w:cs="Times New Roman"/>
          <w:i/>
        </w:rPr>
        <w:t>padres conscriptos, a quienes se les dieron espadas en sus manos, para ejecutar venganza en las naciones y castigar a los pueblos; para encadenar los pies de sus reyes aherrojando las manos de sus nobles con grillos de hierro, para ejecutar la sentencia dictada (Sal 149, 6-9</w:t>
      </w:r>
      <w:r w:rsidRPr="00EC76B9">
        <w:rPr>
          <w:rFonts w:ascii="Times New Roman" w:hAnsi="Times New Roman" w:cs="Times New Roman"/>
        </w:rPr>
        <w:t>)!</w:t>
      </w:r>
    </w:p>
    <w:p w14:paraId="6DAA6093" w14:textId="77777777" w:rsidR="00602C3C" w:rsidRPr="00EC76B9" w:rsidRDefault="00602C3C" w:rsidP="00602C3C">
      <w:pPr>
        <w:spacing w:after="0" w:line="240" w:lineRule="auto"/>
        <w:ind w:firstLine="567"/>
        <w:jc w:val="both"/>
        <w:rPr>
          <w:rFonts w:ascii="Times New Roman" w:hAnsi="Times New Roman" w:cs="Times New Roman"/>
        </w:rPr>
      </w:pPr>
    </w:p>
    <w:p w14:paraId="3C47CD75" w14:textId="77777777" w:rsidR="00602C3C" w:rsidRPr="00F44E44" w:rsidRDefault="00602C3C" w:rsidP="00602C3C">
      <w:pPr>
        <w:spacing w:after="120" w:line="240" w:lineRule="auto"/>
        <w:jc w:val="both"/>
        <w:rPr>
          <w:rFonts w:ascii="Times New Roman" w:hAnsi="Times New Roman" w:cs="Times New Roman"/>
          <w:b/>
        </w:rPr>
      </w:pPr>
      <w:r w:rsidRPr="00F44E44">
        <w:rPr>
          <w:rFonts w:ascii="Times New Roman" w:hAnsi="Times New Roman" w:cs="Times New Roman"/>
          <w:b/>
        </w:rPr>
        <w:t>Origen y ejemplar más elevados: la vida de los Ángeles</w:t>
      </w:r>
    </w:p>
    <w:p w14:paraId="29A1C444" w14:textId="77777777" w:rsidR="00602C3C" w:rsidRPr="00EC76B9" w:rsidRDefault="00602C3C" w:rsidP="00602C3C">
      <w:pPr>
        <w:spacing w:after="0" w:line="240" w:lineRule="auto"/>
        <w:ind w:firstLine="567"/>
        <w:jc w:val="both"/>
        <w:rPr>
          <w:rFonts w:ascii="Times New Roman" w:hAnsi="Times New Roman" w:cs="Times New Roman"/>
        </w:rPr>
      </w:pPr>
      <w:bookmarkStart w:id="18" w:name="_Hlk62911651"/>
      <w:r w:rsidRPr="00EC76B9">
        <w:rPr>
          <w:rFonts w:ascii="Times New Roman" w:hAnsi="Times New Roman" w:cs="Times New Roman"/>
        </w:rPr>
        <w:t>Estos hombres eximios, tan poderosos, tan preclaros, revestidos con la fuerza de lo alto, recibieron la misión, por inspiración del Espíritu Santo, de observar la vida común</w:t>
      </w:r>
      <w:bookmarkEnd w:id="18"/>
      <w:r w:rsidRPr="00EC76B9">
        <w:rPr>
          <w:rFonts w:ascii="Times New Roman" w:hAnsi="Times New Roman" w:cs="Times New Roman"/>
        </w:rPr>
        <w:t>, la consolidaron con su ejemplo, la confirmaron con sus costumbres y nos la transmitieron para que la observáramos; a fin de que, estando en la tierra, por la semejanza de la vida común, comencemos a ser configurados a los Ángeles de Dios, de los cuales debemos ser en la vida eterna los compañeros, los iguales y los semejantes. La vida común ha sido establecida según los modelos del cielo, ha sido trasladada del cielo, trasplantada hasta nosotros desde la vida celestial de los santos Ángeles.</w:t>
      </w:r>
    </w:p>
    <w:p w14:paraId="3DF33879" w14:textId="77777777" w:rsidR="00602C3C" w:rsidRPr="00EC76B9" w:rsidRDefault="00602C3C" w:rsidP="00602C3C">
      <w:pPr>
        <w:spacing w:after="0" w:line="240" w:lineRule="auto"/>
        <w:ind w:firstLine="567"/>
        <w:jc w:val="both"/>
        <w:rPr>
          <w:rFonts w:ascii="Times New Roman" w:hAnsi="Times New Roman" w:cs="Times New Roman"/>
        </w:rPr>
      </w:pPr>
    </w:p>
    <w:p w14:paraId="36CA56A5" w14:textId="77777777" w:rsidR="00602C3C" w:rsidRPr="00F44E44" w:rsidRDefault="00602C3C" w:rsidP="00602C3C">
      <w:pPr>
        <w:spacing w:after="120" w:line="240" w:lineRule="auto"/>
        <w:jc w:val="both"/>
        <w:rPr>
          <w:rFonts w:ascii="Times New Roman" w:hAnsi="Times New Roman" w:cs="Times New Roman"/>
          <w:b/>
        </w:rPr>
      </w:pPr>
      <w:r w:rsidRPr="00F44E44">
        <w:rPr>
          <w:rFonts w:ascii="Times New Roman" w:hAnsi="Times New Roman" w:cs="Times New Roman"/>
          <w:b/>
        </w:rPr>
        <w:t>Origen y ejemplar más elevados todavía: la vida trinitaria</w:t>
      </w:r>
    </w:p>
    <w:p w14:paraId="0B6AC5DF" w14:textId="77777777" w:rsidR="00602C3C" w:rsidRPr="00F44E44" w:rsidRDefault="00602C3C" w:rsidP="00602C3C">
      <w:pPr>
        <w:spacing w:after="120" w:line="240" w:lineRule="auto"/>
        <w:ind w:firstLine="567"/>
        <w:jc w:val="both"/>
        <w:rPr>
          <w:rFonts w:ascii="Times New Roman" w:hAnsi="Times New Roman" w:cs="Times New Roman"/>
          <w:i/>
        </w:rPr>
      </w:pPr>
      <w:r w:rsidRPr="00EC76B9">
        <w:rPr>
          <w:rFonts w:ascii="Times New Roman" w:hAnsi="Times New Roman" w:cs="Times New Roman"/>
        </w:rPr>
        <w:t xml:space="preserve">Si para la recomendación de la vida común es poco que llegue hasta nosotros sin interrupción de los apóstoles, y a los apóstoles de los Ángeles de Dios, tenemos aún para añadir sobre toda alabanza que la vida común emanó en realidad de la fuente misma de la vida. Hablo ahora de aquella fuente de la cual está escrito: </w:t>
      </w:r>
      <w:r w:rsidRPr="00F44E44">
        <w:rPr>
          <w:rFonts w:ascii="Times New Roman" w:hAnsi="Times New Roman" w:cs="Times New Roman"/>
          <w:i/>
        </w:rPr>
        <w:t>En ti está la fuente de la vida, y en tu luz veremos la luz (Sal 35, 10).</w:t>
      </w:r>
      <w:r w:rsidRPr="00EC76B9">
        <w:rPr>
          <w:rFonts w:ascii="Times New Roman" w:hAnsi="Times New Roman" w:cs="Times New Roman"/>
        </w:rPr>
        <w:t xml:space="preserve"> Realmente la vida común es como un cierto resplandor de la luz eterna, una cierta emanación de la vida eterna, como una cierta derivación de la fuente perenne, </w:t>
      </w:r>
      <w:r w:rsidRPr="00F44E44">
        <w:rPr>
          <w:rFonts w:ascii="Times New Roman" w:hAnsi="Times New Roman" w:cs="Times New Roman"/>
          <w:i/>
        </w:rPr>
        <w:t>de donde manan las aguas vivas que saltan hasta la vida eterna (Jn 4, 14).</w:t>
      </w:r>
    </w:p>
    <w:p w14:paraId="1A35ABE5" w14:textId="77777777" w:rsidR="00602C3C" w:rsidRDefault="00602C3C" w:rsidP="00602C3C">
      <w:pPr>
        <w:spacing w:after="0" w:line="240" w:lineRule="auto"/>
        <w:ind w:firstLine="567"/>
        <w:jc w:val="both"/>
        <w:rPr>
          <w:rFonts w:ascii="Times New Roman" w:hAnsi="Times New Roman" w:cs="Times New Roman"/>
        </w:rPr>
      </w:pPr>
    </w:p>
    <w:p w14:paraId="1810264B" w14:textId="77777777" w:rsidR="00602C3C" w:rsidRPr="00EC76B9" w:rsidRDefault="00602C3C" w:rsidP="00602C3C">
      <w:pPr>
        <w:spacing w:after="0" w:line="240" w:lineRule="auto"/>
        <w:ind w:firstLine="567"/>
        <w:jc w:val="both"/>
        <w:rPr>
          <w:rFonts w:ascii="Times New Roman" w:hAnsi="Times New Roman" w:cs="Times New Roman"/>
        </w:rPr>
      </w:pPr>
    </w:p>
    <w:p w14:paraId="3E99C444" w14:textId="77777777" w:rsidR="00602C3C" w:rsidRDefault="00602C3C" w:rsidP="00602C3C">
      <w:pPr>
        <w:spacing w:after="0" w:line="240" w:lineRule="auto"/>
        <w:ind w:firstLine="567"/>
        <w:jc w:val="center"/>
        <w:rPr>
          <w:rFonts w:ascii="Times New Roman" w:hAnsi="Times New Roman" w:cs="Times New Roman"/>
        </w:rPr>
      </w:pPr>
      <w:r w:rsidRPr="00EC76B9">
        <w:rPr>
          <w:rFonts w:ascii="Times New Roman" w:hAnsi="Times New Roman" w:cs="Times New Roman"/>
        </w:rPr>
        <w:t xml:space="preserve">LA VIDA COMUN DEL PADRE, Y DEL HIJO </w:t>
      </w:r>
    </w:p>
    <w:p w14:paraId="2C0B474F" w14:textId="77777777" w:rsidR="00602C3C" w:rsidRPr="00EC76B9" w:rsidRDefault="00602C3C" w:rsidP="00602C3C">
      <w:pPr>
        <w:spacing w:after="120" w:line="240" w:lineRule="auto"/>
        <w:ind w:firstLine="567"/>
        <w:jc w:val="center"/>
        <w:rPr>
          <w:rFonts w:ascii="Times New Roman" w:hAnsi="Times New Roman" w:cs="Times New Roman"/>
        </w:rPr>
      </w:pPr>
      <w:r w:rsidRPr="00EC76B9">
        <w:rPr>
          <w:rFonts w:ascii="Times New Roman" w:hAnsi="Times New Roman" w:cs="Times New Roman"/>
        </w:rPr>
        <w:t>Y DEL ESPIRITU SANTO</w:t>
      </w:r>
    </w:p>
    <w:p w14:paraId="47BB7D09" w14:textId="77777777" w:rsidR="00602C3C" w:rsidRPr="00EC76B9" w:rsidRDefault="00602C3C" w:rsidP="00602C3C">
      <w:pPr>
        <w:spacing w:after="120" w:line="240" w:lineRule="auto"/>
        <w:ind w:firstLine="567"/>
        <w:jc w:val="both"/>
        <w:rPr>
          <w:rFonts w:ascii="Times New Roman" w:hAnsi="Times New Roman" w:cs="Times New Roman"/>
        </w:rPr>
      </w:pPr>
    </w:p>
    <w:p w14:paraId="7EB8AC37" w14:textId="77777777" w:rsidR="00602C3C" w:rsidRDefault="00602C3C" w:rsidP="00602C3C">
      <w:pPr>
        <w:spacing w:after="0" w:line="240" w:lineRule="auto"/>
        <w:jc w:val="both"/>
        <w:rPr>
          <w:rFonts w:ascii="Times New Roman" w:hAnsi="Times New Roman" w:cs="Times New Roman"/>
          <w:b/>
        </w:rPr>
      </w:pPr>
    </w:p>
    <w:p w14:paraId="0DB3B40B" w14:textId="77777777" w:rsidR="00602C3C" w:rsidRDefault="00602C3C" w:rsidP="00602C3C">
      <w:pPr>
        <w:spacing w:after="0" w:line="240" w:lineRule="auto"/>
        <w:jc w:val="both"/>
        <w:rPr>
          <w:rFonts w:ascii="Times New Roman" w:hAnsi="Times New Roman" w:cs="Times New Roman"/>
          <w:b/>
        </w:rPr>
      </w:pPr>
      <w:r w:rsidRPr="00F44E44">
        <w:rPr>
          <w:rFonts w:ascii="Times New Roman" w:hAnsi="Times New Roman" w:cs="Times New Roman"/>
          <w:b/>
        </w:rPr>
        <w:lastRenderedPageBreak/>
        <w:t xml:space="preserve">Una sola vida, la vida común por excelencia, </w:t>
      </w:r>
    </w:p>
    <w:p w14:paraId="420EB96D" w14:textId="77777777" w:rsidR="00602C3C" w:rsidRPr="00F44E44" w:rsidRDefault="00602C3C" w:rsidP="00602C3C">
      <w:pPr>
        <w:spacing w:after="120" w:line="240" w:lineRule="auto"/>
        <w:jc w:val="both"/>
        <w:rPr>
          <w:rFonts w:ascii="Times New Roman" w:hAnsi="Times New Roman" w:cs="Times New Roman"/>
          <w:b/>
        </w:rPr>
      </w:pPr>
      <w:r w:rsidRPr="00F44E44">
        <w:rPr>
          <w:rFonts w:ascii="Times New Roman" w:hAnsi="Times New Roman" w:cs="Times New Roman"/>
          <w:b/>
        </w:rPr>
        <w:t>de las tres personas divinas</w:t>
      </w:r>
    </w:p>
    <w:p w14:paraId="49EC639D" w14:textId="77777777" w:rsidR="00602C3C" w:rsidRPr="00EC76B9" w:rsidRDefault="00602C3C" w:rsidP="00602C3C">
      <w:pPr>
        <w:spacing w:after="120" w:line="240" w:lineRule="auto"/>
        <w:ind w:firstLine="567"/>
        <w:jc w:val="both"/>
        <w:rPr>
          <w:rFonts w:ascii="Times New Roman" w:hAnsi="Times New Roman" w:cs="Times New Roman"/>
        </w:rPr>
      </w:pPr>
      <w:bookmarkStart w:id="19" w:name="_Hlk62911736"/>
      <w:r w:rsidRPr="00EC76B9">
        <w:rPr>
          <w:rFonts w:ascii="Times New Roman" w:hAnsi="Times New Roman" w:cs="Times New Roman"/>
        </w:rPr>
        <w:t xml:space="preserve">Dios es Vida, la santa e indivisa Trinidad es una Vida. El Padre no tiene una vida, y otra el Hijo, y otra el Espíritu Santo; sino que estas son una sola vida; y, así como es una su esencia común y su naturaleza común, así también es una su vida común. </w:t>
      </w:r>
      <w:bookmarkEnd w:id="19"/>
      <w:r w:rsidRPr="00EC76B9">
        <w:rPr>
          <w:rFonts w:ascii="Times New Roman" w:hAnsi="Times New Roman" w:cs="Times New Roman"/>
        </w:rPr>
        <w:t>En efecto, Dios no es un ser aislado o solitario, porque Dios es uno y trino. La vida de Dios es común, porque para las tres personas no hay más que una sola, indivisa e idéntica vida.</w:t>
      </w:r>
    </w:p>
    <w:p w14:paraId="0CB64FC9"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Tal vez, sin forzar el sentido religioso de la fe, a alguien le podría parecer que la esencia o la potencia son “individuales” o “individual” la sabiduría, porque es sobremanera elevada y descollante; y por eso porque es común, es como “individual-común”, y es considerada quizá por lo mismo como vivida “individualmente”. Para que bajo la ambigüedad de las palabras no pongamos en duda lo que es cierto, indudablemente, que la vida de Dios no es por tanto individual -de modo que no sea común- porque escrito está: </w:t>
      </w:r>
      <w:r w:rsidRPr="00F44E44">
        <w:rPr>
          <w:rFonts w:ascii="Times New Roman" w:hAnsi="Times New Roman" w:cs="Times New Roman"/>
          <w:i/>
        </w:rPr>
        <w:t>Así como el Padre tiene vida en sí mismo, así también le ha dado al Hijo tener vida en sí mismo (Jn 5, 26).</w:t>
      </w:r>
      <w:r w:rsidRPr="00EC76B9">
        <w:rPr>
          <w:rFonts w:ascii="Times New Roman" w:hAnsi="Times New Roman" w:cs="Times New Roman"/>
        </w:rPr>
        <w:t xml:space="preserve"> No convenía que Dios fuese solitario, no convenía a su dignidad no tener compañero para compartir su gloria y su vida bienaventurada.</w:t>
      </w:r>
    </w:p>
    <w:p w14:paraId="491F8C04" w14:textId="77777777" w:rsidR="00602C3C" w:rsidRPr="00EC76B9" w:rsidRDefault="00602C3C" w:rsidP="00602C3C">
      <w:pPr>
        <w:spacing w:after="0" w:line="240" w:lineRule="auto"/>
        <w:ind w:firstLine="567"/>
        <w:jc w:val="both"/>
        <w:rPr>
          <w:rFonts w:ascii="Times New Roman" w:hAnsi="Times New Roman" w:cs="Times New Roman"/>
        </w:rPr>
      </w:pPr>
    </w:p>
    <w:p w14:paraId="5A4B3F8E" w14:textId="77777777" w:rsidR="00602C3C" w:rsidRDefault="00602C3C" w:rsidP="00602C3C">
      <w:pPr>
        <w:spacing w:after="0" w:line="240" w:lineRule="auto"/>
        <w:jc w:val="both"/>
        <w:rPr>
          <w:rFonts w:ascii="Times New Roman" w:hAnsi="Times New Roman" w:cs="Times New Roman"/>
          <w:b/>
        </w:rPr>
      </w:pPr>
      <w:r w:rsidRPr="00F44E44">
        <w:rPr>
          <w:rFonts w:ascii="Times New Roman" w:hAnsi="Times New Roman" w:cs="Times New Roman"/>
          <w:b/>
        </w:rPr>
        <w:t xml:space="preserve">Para comprender un poco al Dios-Caridad, </w:t>
      </w:r>
    </w:p>
    <w:p w14:paraId="13D21D14" w14:textId="77777777" w:rsidR="00602C3C" w:rsidRPr="00F44E44" w:rsidRDefault="00602C3C" w:rsidP="00602C3C">
      <w:pPr>
        <w:spacing w:after="120" w:line="240" w:lineRule="auto"/>
        <w:jc w:val="both"/>
        <w:rPr>
          <w:rFonts w:ascii="Times New Roman" w:hAnsi="Times New Roman" w:cs="Times New Roman"/>
          <w:b/>
        </w:rPr>
      </w:pPr>
      <w:r w:rsidRPr="00F44E44">
        <w:rPr>
          <w:rFonts w:ascii="Times New Roman" w:hAnsi="Times New Roman" w:cs="Times New Roman"/>
          <w:b/>
        </w:rPr>
        <w:t>es preciso consultar a nuestra caridad que viene de Dios</w:t>
      </w:r>
    </w:p>
    <w:p w14:paraId="7EB250B8"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Según la fe de los Santos Padres la profesión verdadera de fe, la afirmación verdadera, la declaración verdadera es que Dios es uno y trino, no solitario: y en ayuda de esta fe se levanta en cierto modo nuestra razón. Pues Dios que habita en una luz inaccesible</w:t>
      </w:r>
      <w:r>
        <w:rPr>
          <w:rStyle w:val="Refdenotaalpie"/>
          <w:rFonts w:ascii="Times New Roman" w:hAnsi="Times New Roman" w:cs="Times New Roman"/>
        </w:rPr>
        <w:footnoteReference w:id="615"/>
      </w:r>
      <w:r w:rsidRPr="00EC76B9">
        <w:rPr>
          <w:rFonts w:ascii="Times New Roman" w:hAnsi="Times New Roman" w:cs="Times New Roman"/>
        </w:rPr>
        <w:t>, no ha querido en absoluto ser ignorado, y por esa ignorancia no ser amado; él ha hecho brillar en nuestros corazones una cierta luz, aunque tenue; y en cierta medida se descubre así más a nosotros, y nos muestra su naturaleza, por donde más nos facilita conocer su nat</w:t>
      </w:r>
      <w:r>
        <w:rPr>
          <w:rFonts w:ascii="Times New Roman" w:hAnsi="Times New Roman" w:cs="Times New Roman"/>
        </w:rPr>
        <w:t>uraleza a la cual debemos amar -</w:t>
      </w:r>
      <w:r w:rsidRPr="00EC76B9">
        <w:rPr>
          <w:rFonts w:ascii="Times New Roman" w:hAnsi="Times New Roman" w:cs="Times New Roman"/>
        </w:rPr>
        <w:t>en la medida d</w:t>
      </w:r>
      <w:r>
        <w:rPr>
          <w:rFonts w:ascii="Times New Roman" w:hAnsi="Times New Roman" w:cs="Times New Roman"/>
        </w:rPr>
        <w:t>el conocimiento que nos concede-</w:t>
      </w:r>
      <w:r w:rsidRPr="00EC76B9">
        <w:rPr>
          <w:rFonts w:ascii="Times New Roman" w:hAnsi="Times New Roman" w:cs="Times New Roman"/>
        </w:rPr>
        <w:t xml:space="preserve"> con todo nuestro corazón; toda nuestra alma y todas nuestras fuerzas</w:t>
      </w:r>
      <w:r>
        <w:rPr>
          <w:rStyle w:val="Refdenotaalpie"/>
          <w:rFonts w:ascii="Times New Roman" w:hAnsi="Times New Roman" w:cs="Times New Roman"/>
        </w:rPr>
        <w:footnoteReference w:id="616"/>
      </w:r>
      <w:r w:rsidRPr="00EC76B9">
        <w:rPr>
          <w:rFonts w:ascii="Times New Roman" w:hAnsi="Times New Roman" w:cs="Times New Roman"/>
        </w:rPr>
        <w:t xml:space="preserve">. Pues Dios es caridad y, como dice el Apóstol: </w:t>
      </w:r>
      <w:r w:rsidRPr="00F44E44">
        <w:rPr>
          <w:rFonts w:ascii="Times New Roman" w:hAnsi="Times New Roman" w:cs="Times New Roman"/>
          <w:i/>
        </w:rPr>
        <w:t>Su caridad ha sido derramada en nuestros corazones por el Espíritu Santo que nos ha sido dado (Rm 5, 5)</w:t>
      </w:r>
      <w:r w:rsidRPr="00EC76B9">
        <w:rPr>
          <w:rFonts w:ascii="Times New Roman" w:hAnsi="Times New Roman" w:cs="Times New Roman"/>
        </w:rPr>
        <w:t xml:space="preserve">. Por tanto, la caridad que mediante la gracia está en nosotros, de algún modo nos representa cual es esa incomprensible caridad que es Dios, cuya naturaleza es caridad, es bondad. Por una especie de instinto secreto la caridad nos hace percibir en lo íntimo de nuestro corazón lo que es su esencia: </w:t>
      </w:r>
      <w:r w:rsidRPr="00F44E44">
        <w:rPr>
          <w:rFonts w:ascii="Times New Roman" w:hAnsi="Times New Roman" w:cs="Times New Roman"/>
          <w:i/>
        </w:rPr>
        <w:t>amar y querer ser amado</w:t>
      </w:r>
      <w:r w:rsidRPr="00EC76B9">
        <w:rPr>
          <w:rFonts w:ascii="Times New Roman" w:hAnsi="Times New Roman" w:cs="Times New Roman"/>
        </w:rPr>
        <w:t>.</w:t>
      </w:r>
    </w:p>
    <w:p w14:paraId="19CF957D" w14:textId="77777777" w:rsidR="00602C3C" w:rsidRPr="00EC76B9" w:rsidRDefault="00602C3C" w:rsidP="00602C3C">
      <w:pPr>
        <w:spacing w:after="0" w:line="240" w:lineRule="auto"/>
        <w:ind w:firstLine="567"/>
        <w:jc w:val="both"/>
        <w:rPr>
          <w:rFonts w:ascii="Times New Roman" w:hAnsi="Times New Roman" w:cs="Times New Roman"/>
        </w:rPr>
      </w:pPr>
    </w:p>
    <w:p w14:paraId="4BA68C97" w14:textId="77777777" w:rsidR="00602C3C" w:rsidRPr="00F44E44" w:rsidRDefault="00602C3C" w:rsidP="00602C3C">
      <w:pPr>
        <w:spacing w:after="120" w:line="240" w:lineRule="auto"/>
        <w:jc w:val="both"/>
        <w:rPr>
          <w:rFonts w:ascii="Times New Roman" w:hAnsi="Times New Roman" w:cs="Times New Roman"/>
          <w:b/>
        </w:rPr>
      </w:pPr>
      <w:r w:rsidRPr="00F44E44">
        <w:rPr>
          <w:rFonts w:ascii="Times New Roman" w:hAnsi="Times New Roman" w:cs="Times New Roman"/>
          <w:b/>
        </w:rPr>
        <w:t>La caridad, como el fuego, quiere propagarse</w:t>
      </w:r>
    </w:p>
    <w:p w14:paraId="4F6C4ED4"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Así como el fuego no puede dejar de arder, así tampoco la caridad puede dejar de amar. Porque el amor es fuego, y amar es esto: arder. Y del mismo modo que el fuego no se puede retener dentro de sí, sino que parece ser movido hacia algo, para alcanzar siempre algo que abrasar, ni vive solamente en sí mismo, sino que comunica calor a todas las cosas que fueren tocadas o abrasadas, así también el amor por un cierto instinto sensible busca comunicarse a sí mismo transmitir el bien que tiene a otro al que él ama con plena dilección y compartir y admitir un compañero para comulgar con él en la posesión de un mismo bien. Pues según el aprecio de la caridad, todo bien se revela más bello cuando es compartido con otro, tanto como conviene.</w:t>
      </w:r>
    </w:p>
    <w:p w14:paraId="0918E9EB" w14:textId="77777777" w:rsidR="00602C3C" w:rsidRPr="00EC76B9" w:rsidRDefault="00602C3C" w:rsidP="00602C3C">
      <w:pPr>
        <w:spacing w:after="0" w:line="240" w:lineRule="auto"/>
        <w:ind w:firstLine="567"/>
        <w:jc w:val="both"/>
        <w:rPr>
          <w:rFonts w:ascii="Times New Roman" w:hAnsi="Times New Roman" w:cs="Times New Roman"/>
        </w:rPr>
      </w:pPr>
    </w:p>
    <w:p w14:paraId="1BD29A1D" w14:textId="77777777" w:rsidR="00602C3C" w:rsidRDefault="00602C3C" w:rsidP="00602C3C">
      <w:pPr>
        <w:spacing w:after="0" w:line="240" w:lineRule="auto"/>
        <w:jc w:val="both"/>
        <w:rPr>
          <w:rFonts w:ascii="Times New Roman" w:hAnsi="Times New Roman" w:cs="Times New Roman"/>
          <w:b/>
        </w:rPr>
      </w:pPr>
      <w:r w:rsidRPr="000F7DF3">
        <w:rPr>
          <w:rFonts w:ascii="Times New Roman" w:hAnsi="Times New Roman" w:cs="Times New Roman"/>
          <w:b/>
        </w:rPr>
        <w:t xml:space="preserve">La caridad ama la puesta en común, la comunión, </w:t>
      </w:r>
    </w:p>
    <w:p w14:paraId="796F17C8" w14:textId="77777777" w:rsidR="00602C3C" w:rsidRPr="000F7DF3" w:rsidRDefault="00602C3C" w:rsidP="00602C3C">
      <w:pPr>
        <w:spacing w:after="120" w:line="240" w:lineRule="auto"/>
        <w:jc w:val="both"/>
        <w:rPr>
          <w:rFonts w:ascii="Times New Roman" w:hAnsi="Times New Roman" w:cs="Times New Roman"/>
          <w:b/>
        </w:rPr>
      </w:pPr>
      <w:r w:rsidRPr="000F7DF3">
        <w:rPr>
          <w:rFonts w:ascii="Times New Roman" w:hAnsi="Times New Roman" w:cs="Times New Roman"/>
          <w:b/>
        </w:rPr>
        <w:t>ella quiere el amor de la comunión</w:t>
      </w:r>
    </w:p>
    <w:p w14:paraId="35F05E46"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En estos bienes, por otra parte, que pueden bastar al que ama y al que es amado con plena dilección, la caridad ama la comunión, y prefiere poseer en común con su amado, a poseer sin compañía lo que puede satisfacer a ambos. En cuanto a aquellos bienes que no pueden satisfacer al uno y al otro, la caridad escoge a menudo carecer de ellos, para que el amigo no carezca de ellos, sabiendo por su bondad que este carece de los mismos. Mas al conceder beneficios, la caridad siempre procura que quien es amado ame, para que no sea amado solo.</w:t>
      </w:r>
    </w:p>
    <w:p w14:paraId="615D7EC4" w14:textId="77777777" w:rsidR="00602C3C" w:rsidRPr="00EC76B9" w:rsidRDefault="00602C3C" w:rsidP="00602C3C">
      <w:pPr>
        <w:spacing w:after="0" w:line="240" w:lineRule="auto"/>
        <w:ind w:firstLine="567"/>
        <w:jc w:val="both"/>
        <w:rPr>
          <w:rFonts w:ascii="Times New Roman" w:hAnsi="Times New Roman" w:cs="Times New Roman"/>
        </w:rPr>
      </w:pPr>
    </w:p>
    <w:p w14:paraId="5AD50F27" w14:textId="77777777" w:rsidR="00602C3C" w:rsidRPr="000F7DF3" w:rsidRDefault="00602C3C" w:rsidP="00602C3C">
      <w:pPr>
        <w:spacing w:after="120" w:line="240" w:lineRule="auto"/>
        <w:jc w:val="both"/>
        <w:rPr>
          <w:rFonts w:ascii="Times New Roman" w:hAnsi="Times New Roman" w:cs="Times New Roman"/>
          <w:b/>
        </w:rPr>
      </w:pPr>
      <w:r w:rsidRPr="000F7DF3">
        <w:rPr>
          <w:rFonts w:ascii="Times New Roman" w:hAnsi="Times New Roman" w:cs="Times New Roman"/>
          <w:b/>
        </w:rPr>
        <w:t>Ella reclama además la comunión del amor</w:t>
      </w:r>
    </w:p>
    <w:p w14:paraId="3AB31EDD"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Siempre, como lo hemos dicho, ella ama ser amada, y al que ama no le basta el amor de comunión, sino que esté presente la comunión del amor. Pues si quiere que sus bienes sean comunes, mucho más quiere que lo sea el amor.</w:t>
      </w:r>
    </w:p>
    <w:p w14:paraId="04B3DA02"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lastRenderedPageBreak/>
        <w:t xml:space="preserve">El amor no puede no ser generoso, odia permanecer solitario. En el exceso de su prodigalidad, como por el amor de la comunión, se esfuerza por merecer la comunión del amor. ¿Cuál sería la generosidad del amor si quisiera retener sus bienes sólo para sí y no quisiera compartirlos? ¿O cuál sería el consuelo del amante, si permaneciera amando </w:t>
      </w:r>
      <w:r>
        <w:rPr>
          <w:rFonts w:ascii="Times New Roman" w:hAnsi="Times New Roman" w:cs="Times New Roman"/>
        </w:rPr>
        <w:t>él solo sin ser amado a su vez?</w:t>
      </w:r>
      <w:r w:rsidRPr="00EC76B9">
        <w:rPr>
          <w:rFonts w:ascii="Times New Roman" w:hAnsi="Times New Roman" w:cs="Times New Roman"/>
        </w:rPr>
        <w:t xml:space="preserve"> Escrito está: </w:t>
      </w:r>
      <w:r>
        <w:rPr>
          <w:rFonts w:ascii="Times New Roman" w:hAnsi="Times New Roman" w:cs="Times New Roman"/>
          <w:i/>
        </w:rPr>
        <w:t>¡Ay del solo! (Ecle 4, 10.</w:t>
      </w:r>
      <w:r w:rsidRPr="00EC76B9">
        <w:rPr>
          <w:rFonts w:ascii="Times New Roman" w:hAnsi="Times New Roman" w:cs="Times New Roman"/>
        </w:rPr>
        <w:t xml:space="preserve"> El amor solitario es un tormento para sí mismo, y en cierto modo se odia a sí mismo, puesto que no quiere en absoluto permanecer solitario, ni tampoco no ser mutuo: y, así como no puede ser despojado de su generosidad y de su naturaleza, así tampoco puede dejar de amar la comunión de los bienes, y la comunión respecto de sí mismo.</w:t>
      </w:r>
    </w:p>
    <w:p w14:paraId="02BF2A6A"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La caridad que está en nosotros, posee dos realidades inseparablemente unidas en cuanto al deseo de la propia caridad: el amor de la comunión y la </w:t>
      </w:r>
      <w:r w:rsidRPr="008C7586">
        <w:rPr>
          <w:rFonts w:ascii="Times New Roman" w:hAnsi="Times New Roman" w:cs="Times New Roman"/>
          <w:i/>
        </w:rPr>
        <w:t>comunión del amor</w:t>
      </w:r>
      <w:r w:rsidRPr="00EC76B9">
        <w:rPr>
          <w:rFonts w:ascii="Times New Roman" w:hAnsi="Times New Roman" w:cs="Times New Roman"/>
        </w:rPr>
        <w:t>. Pues si una de las dos faltare, la caridad no sería todavía feliz, ella que no busca sino la felicidad en la comunión de los bienes y en la comunión respecto de sí misma. Pero, si hay comunidad de bien, y no comunidad de amor, la caridad carece de algo que ella misma quiere que exista. Así, estas cosas deben encontrarse en la propia caridad, la nuestra, tanto en la que hay en nosotros como en la que hay entre nosotros; caridad por la cual todavía no somos plenamente felices, sino que seremos felices en el futuro, en la comunión del Sumo Bien, que podrá satisfacer a todos, y en la comunión del amor mutuo, mediante el cual nada dejará de ser común entre nosotros.</w:t>
      </w:r>
    </w:p>
    <w:p w14:paraId="7ACAD402" w14:textId="77777777" w:rsidR="00602C3C" w:rsidRPr="00EC76B9" w:rsidRDefault="00602C3C" w:rsidP="00602C3C">
      <w:pPr>
        <w:spacing w:after="0" w:line="240" w:lineRule="auto"/>
        <w:ind w:firstLine="567"/>
        <w:jc w:val="both"/>
        <w:rPr>
          <w:rFonts w:ascii="Times New Roman" w:hAnsi="Times New Roman" w:cs="Times New Roman"/>
        </w:rPr>
      </w:pPr>
    </w:p>
    <w:p w14:paraId="52345713" w14:textId="77777777" w:rsidR="00602C3C" w:rsidRDefault="00602C3C" w:rsidP="00602C3C">
      <w:pPr>
        <w:spacing w:after="0" w:line="240" w:lineRule="auto"/>
        <w:jc w:val="both"/>
        <w:rPr>
          <w:rFonts w:ascii="Times New Roman" w:hAnsi="Times New Roman" w:cs="Times New Roman"/>
          <w:b/>
        </w:rPr>
      </w:pPr>
      <w:r w:rsidRPr="008C7586">
        <w:rPr>
          <w:rFonts w:ascii="Times New Roman" w:hAnsi="Times New Roman" w:cs="Times New Roman"/>
          <w:b/>
        </w:rPr>
        <w:t xml:space="preserve">Nuestra caridad nos hace conocer </w:t>
      </w:r>
    </w:p>
    <w:p w14:paraId="3CFD5888" w14:textId="77777777" w:rsidR="00602C3C" w:rsidRPr="008C7586" w:rsidRDefault="00602C3C" w:rsidP="00602C3C">
      <w:pPr>
        <w:spacing w:after="120" w:line="240" w:lineRule="auto"/>
        <w:jc w:val="both"/>
        <w:rPr>
          <w:rFonts w:ascii="Times New Roman" w:hAnsi="Times New Roman" w:cs="Times New Roman"/>
          <w:b/>
        </w:rPr>
      </w:pPr>
      <w:r w:rsidRPr="008C7586">
        <w:rPr>
          <w:rFonts w:ascii="Times New Roman" w:hAnsi="Times New Roman" w:cs="Times New Roman"/>
          <w:b/>
        </w:rPr>
        <w:t>que en Dios hay amor de comunión, y comunión de amor</w:t>
      </w:r>
    </w:p>
    <w:p w14:paraId="5E3A3112"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Mira, alma mía, y considera; ya que la experiencia de la caridad por ti conocida te demuestra eso mismo acerca de la naturaleza de Dios, lo que Dios mismo te revela mediante la gracia de la fe.</w:t>
      </w:r>
    </w:p>
    <w:p w14:paraId="79796D4E"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 xml:space="preserve">Podrás ciertamente, oh alma, conocer a Dios íntimamente en tu misma naturaleza, como en su imagen, si no estás envuelta en las mismas tinieblas del pecado. Pues ahora estas casi enceguecida, de modo que no, puedes ver con claridad ni en ti ni a través de ti, a Dios ni a ti misma. Y tú en verdad, deberías ser para mí el ojo que me permitiera ver a Dios. Pero si mi ojo está ciego, ¿cómo no estaré ciego yo mismo? Confieso aquí, en cuanto me es posible, que estoy del todo ciego; que verdaderamente mis palabras sean estas: </w:t>
      </w:r>
      <w:r w:rsidRPr="008C7586">
        <w:rPr>
          <w:rFonts w:ascii="Times New Roman" w:hAnsi="Times New Roman" w:cs="Times New Roman"/>
          <w:i/>
        </w:rPr>
        <w:t>Mi fuerza me abandona, y la luz de mis ojos no está conmigo (Sal 37, 10)</w:t>
      </w:r>
      <w:r w:rsidRPr="00EC76B9">
        <w:rPr>
          <w:rFonts w:ascii="Times New Roman" w:hAnsi="Times New Roman" w:cs="Times New Roman"/>
        </w:rPr>
        <w:t xml:space="preserve">. Puesto que comencé una vez a hablarte, alma mía, ahora proseguiré. Creo que deseas ver a Dios, ir a Dios y que careces de guía, porque estás ciega. Si siguieras la guía de la fe, no errarías, sino que en la propia luz de la fe ya ahora podrías ver a Dios. </w:t>
      </w:r>
    </w:p>
    <w:p w14:paraId="42634D82"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Pero, ¿acaso se ve a Dios sólo en la fe? ¿Acaso no se lo ve también en la cari</w:t>
      </w:r>
      <w:r>
        <w:rPr>
          <w:rFonts w:ascii="Times New Roman" w:hAnsi="Times New Roman" w:cs="Times New Roman"/>
        </w:rPr>
        <w:t>dad?</w:t>
      </w:r>
      <w:r w:rsidRPr="00EC76B9">
        <w:rPr>
          <w:rFonts w:ascii="Times New Roman" w:hAnsi="Times New Roman" w:cs="Times New Roman"/>
        </w:rPr>
        <w:t xml:space="preserve"> Y antes bien en la caridad, y más en la caridad. Pues la misma caridad es un </w:t>
      </w:r>
      <w:r w:rsidRPr="008C7586">
        <w:rPr>
          <w:rFonts w:ascii="Times New Roman" w:hAnsi="Times New Roman" w:cs="Times New Roman"/>
          <w:i/>
        </w:rPr>
        <w:t>mandamiento claro, que ilumina los ojos (Sal 18, 9).</w:t>
      </w:r>
      <w:r w:rsidRPr="00EC76B9">
        <w:rPr>
          <w:rFonts w:ascii="Times New Roman" w:hAnsi="Times New Roman" w:cs="Times New Roman"/>
        </w:rPr>
        <w:t xml:space="preserve"> En efecto, nada hay en nosotros más semejante a la caridad que es Dios, como la propia caridad que Dios ha puesto en nosotros. Por ella, la imagen de Dios es reformada en nosotros; por ella Dios es visto y sentido en nosotros mucho más plenamente de lo que es conocido por la sola fe. Si lo invisible de Dios se deja ver a nuestra inteligencia a través de sus obras</w:t>
      </w:r>
      <w:r>
        <w:rPr>
          <w:rStyle w:val="Refdenotaalpie"/>
          <w:rFonts w:ascii="Times New Roman" w:hAnsi="Times New Roman" w:cs="Times New Roman"/>
        </w:rPr>
        <w:footnoteReference w:id="617"/>
      </w:r>
      <w:r w:rsidRPr="00EC76B9">
        <w:rPr>
          <w:rFonts w:ascii="Times New Roman" w:hAnsi="Times New Roman" w:cs="Times New Roman"/>
        </w:rPr>
        <w:t>; si se nos permite valorar la naturaleza de Dios a partir de su gracia; si se nos concede conocer al autor del don a partir del propio don, sin duda alguna concuerda con la naturaleza de Dios el amor de la comunión y la comunión del amor.</w:t>
      </w:r>
    </w:p>
    <w:p w14:paraId="76A15DF3" w14:textId="77777777" w:rsidR="00602C3C" w:rsidRPr="00EC76B9" w:rsidRDefault="00602C3C" w:rsidP="00602C3C">
      <w:pPr>
        <w:spacing w:after="0" w:line="240" w:lineRule="auto"/>
        <w:ind w:firstLine="567"/>
        <w:jc w:val="both"/>
        <w:rPr>
          <w:rFonts w:ascii="Times New Roman" w:hAnsi="Times New Roman" w:cs="Times New Roman"/>
        </w:rPr>
      </w:pPr>
    </w:p>
    <w:p w14:paraId="279E186F" w14:textId="77777777" w:rsidR="00602C3C" w:rsidRPr="00094501" w:rsidRDefault="00602C3C" w:rsidP="00602C3C">
      <w:pPr>
        <w:spacing w:after="120" w:line="240" w:lineRule="auto"/>
        <w:jc w:val="both"/>
        <w:rPr>
          <w:rFonts w:ascii="Times New Roman" w:hAnsi="Times New Roman" w:cs="Times New Roman"/>
          <w:b/>
        </w:rPr>
      </w:pPr>
      <w:r w:rsidRPr="00094501">
        <w:rPr>
          <w:rFonts w:ascii="Times New Roman" w:hAnsi="Times New Roman" w:cs="Times New Roman"/>
          <w:b/>
        </w:rPr>
        <w:t>En la caridad, el Padre es una vida con el Hijo</w:t>
      </w:r>
    </w:p>
    <w:p w14:paraId="771C1630"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Porque aquel cuya naturaleza es la caridad y la generosidad, ama por naturaleza y quiere ser amado; y ama tanto cuanto quiere ser amado. Y no soporta que aquel por el cual quiere ser amado cuanto es digno de serlo, carezca de la comunión plena de su felicidad, ni que sea menor la comunión del amor que el amor de la comunión.</w:t>
      </w:r>
    </w:p>
    <w:p w14:paraId="0B8C34AA"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Tan grande es la caridad del Padre, que la vida que tiene en sí mismo, la da también al Hijo tenerla en sí mismo</w:t>
      </w:r>
      <w:r>
        <w:rPr>
          <w:rStyle w:val="Refdenotaalpie"/>
          <w:rFonts w:ascii="Times New Roman" w:hAnsi="Times New Roman" w:cs="Times New Roman"/>
        </w:rPr>
        <w:footnoteReference w:id="618"/>
      </w:r>
      <w:r w:rsidRPr="00EC76B9">
        <w:rPr>
          <w:rFonts w:ascii="Times New Roman" w:hAnsi="Times New Roman" w:cs="Times New Roman"/>
        </w:rPr>
        <w:t>, de modo que el Hijo, el Igual del Padre, es una vida con el Padre, y comparte la gloria de su Padre en toda la plenitud del honor eterno y del poder indivisible.</w:t>
      </w:r>
    </w:p>
    <w:p w14:paraId="1CCD0FBD"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La caridad no es bienaventurada sin un compañero con quien poder compartir su suerte; no existe, pues, sin comunión.</w:t>
      </w:r>
    </w:p>
    <w:p w14:paraId="01E17F0F"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Ahora bien, la caridad bienaventurada es la vida bienaventurada, y la vida bienaventurada es la bienaventuranza eterna, y la bienaventuranza eterna es el Bien Sumo. Pero el Bien Sumo es por naturaleza posesión en común. Todo bien, en efecto, por lo mismo que es un bien, es también loable; porque si por un lado es bien y por otro es posesión en común, tiene una doble gloria: la de la bondad y la de la comunión.  La </w:t>
      </w:r>
      <w:r w:rsidRPr="00EC76B9">
        <w:rPr>
          <w:rFonts w:ascii="Times New Roman" w:hAnsi="Times New Roman" w:cs="Times New Roman"/>
        </w:rPr>
        <w:lastRenderedPageBreak/>
        <w:t>suma bondad para lo bueno es la propia comunión. Por consiguiente, el Bien Sumo no puede ser privado de la gloria de la comunión, ni sería el Bien Sumo sí le faltara una tan grande cualidad de alabanza, y una alabanza tan cualificada. El Bien Sumo es un bien pleno y perfecto, al cual en modo alguno puede faltarle la digna alabanza del bien. De ahí que por naturaleza es posesión en común, y por gracia comunicable, como fuente y origen de todos los bienes.</w:t>
      </w:r>
    </w:p>
    <w:p w14:paraId="42D41B2C" w14:textId="77777777" w:rsidR="00602C3C" w:rsidRPr="00EC76B9" w:rsidRDefault="00602C3C" w:rsidP="00602C3C">
      <w:pPr>
        <w:spacing w:after="0" w:line="240" w:lineRule="auto"/>
        <w:ind w:firstLine="567"/>
        <w:jc w:val="both"/>
        <w:rPr>
          <w:rFonts w:ascii="Times New Roman" w:hAnsi="Times New Roman" w:cs="Times New Roman"/>
        </w:rPr>
      </w:pPr>
    </w:p>
    <w:p w14:paraId="5E232DB8" w14:textId="77777777" w:rsidR="00602C3C" w:rsidRPr="00C97B56" w:rsidRDefault="00602C3C" w:rsidP="00602C3C">
      <w:pPr>
        <w:spacing w:after="120" w:line="240" w:lineRule="auto"/>
        <w:jc w:val="both"/>
        <w:rPr>
          <w:rFonts w:ascii="Times New Roman" w:hAnsi="Times New Roman" w:cs="Times New Roman"/>
          <w:b/>
        </w:rPr>
      </w:pPr>
      <w:r w:rsidRPr="00C97B56">
        <w:rPr>
          <w:rFonts w:ascii="Times New Roman" w:hAnsi="Times New Roman" w:cs="Times New Roman"/>
          <w:b/>
        </w:rPr>
        <w:t>La vida eterna es comunión del Padre y del Hijo</w:t>
      </w:r>
    </w:p>
    <w:p w14:paraId="069DC84F" w14:textId="77777777" w:rsidR="00602C3C" w:rsidRDefault="00602C3C" w:rsidP="00602C3C">
      <w:pPr>
        <w:spacing w:after="0" w:line="240" w:lineRule="auto"/>
        <w:ind w:firstLine="567"/>
        <w:jc w:val="both"/>
        <w:rPr>
          <w:rFonts w:ascii="Times New Roman" w:hAnsi="Times New Roman" w:cs="Times New Roman"/>
          <w:i/>
        </w:rPr>
      </w:pPr>
      <w:r w:rsidRPr="00EC76B9">
        <w:rPr>
          <w:rFonts w:ascii="Times New Roman" w:hAnsi="Times New Roman" w:cs="Times New Roman"/>
        </w:rPr>
        <w:t xml:space="preserve">Esta es la vida eterna, la vida bienaventurada, la vida común, la caridad infinita e inabarcable, común a Dios Padre y a su Hijo Unigénito. Así como el Padre tiene la vida en sí mismo, así también dio a su Hijo tener la vida en sí mismo. El Hijo tiene en sí la vida que tiene también el Padre, porque él mismo es una vida con el Padre.  Sin embargo, esta vida que tiene el Hijo en sí, porque es la Vida, no la tiene de sí, sino del Padre. Todo lo que se dice que el Hijo es o tiene según la substancia, lo es en común con el Padre, y en común el Padre lo tiene, es decir lo tiene del Padre. Tiene del Padre ser un Dios viviente, ser bienaventurado, omnipotente y sabio, el ser la misma vida, la bienaventuranza eterna, el poder y la sabiduría. Del Padre tiene también ser Hijo; y no empezó a tener lo que recibió del Padre, porque recibió al nacer lo que el Padre le dio al engendrarlo. Es coeterno con el Padre, consubstancial, igual y en todo semejante a él; Dios de Dios, luz de luz, </w:t>
      </w:r>
      <w:r w:rsidRPr="00C97B56">
        <w:rPr>
          <w:rFonts w:ascii="Times New Roman" w:hAnsi="Times New Roman" w:cs="Times New Roman"/>
          <w:i/>
        </w:rPr>
        <w:t>esplendor de su gloria e imagen de su substancia (Hb 1, 3), e imagen del Dios invisible (Col 1, 15).</w:t>
      </w:r>
    </w:p>
    <w:p w14:paraId="6E1A37B8" w14:textId="77777777" w:rsidR="00602C3C" w:rsidRPr="00C97B56" w:rsidRDefault="00602C3C" w:rsidP="00602C3C">
      <w:pPr>
        <w:spacing w:after="0" w:line="240" w:lineRule="auto"/>
        <w:ind w:firstLine="567"/>
        <w:jc w:val="both"/>
        <w:rPr>
          <w:rFonts w:ascii="Times New Roman" w:hAnsi="Times New Roman" w:cs="Times New Roman"/>
          <w:i/>
        </w:rPr>
      </w:pPr>
    </w:p>
    <w:p w14:paraId="7ED87072" w14:textId="77777777" w:rsidR="00602C3C" w:rsidRPr="00C97B56" w:rsidRDefault="00602C3C" w:rsidP="00602C3C">
      <w:pPr>
        <w:spacing w:after="120" w:line="240" w:lineRule="auto"/>
        <w:jc w:val="both"/>
        <w:rPr>
          <w:rFonts w:ascii="Times New Roman" w:hAnsi="Times New Roman" w:cs="Times New Roman"/>
          <w:b/>
        </w:rPr>
      </w:pPr>
      <w:r w:rsidRPr="00C97B56">
        <w:rPr>
          <w:rFonts w:ascii="Times New Roman" w:hAnsi="Times New Roman" w:cs="Times New Roman"/>
          <w:b/>
        </w:rPr>
        <w:t>El Espíritu Santo, vínculo y comunión del Padre y del Hijo</w:t>
      </w:r>
    </w:p>
    <w:p w14:paraId="505EC71D" w14:textId="77777777" w:rsidR="00602C3C" w:rsidRPr="00EC76B9" w:rsidRDefault="00602C3C" w:rsidP="00602C3C">
      <w:pPr>
        <w:spacing w:after="120" w:line="240" w:lineRule="auto"/>
        <w:ind w:firstLine="567"/>
        <w:jc w:val="both"/>
        <w:rPr>
          <w:rFonts w:ascii="Times New Roman" w:hAnsi="Times New Roman" w:cs="Times New Roman"/>
        </w:rPr>
      </w:pPr>
      <w:bookmarkStart w:id="20" w:name="_Hlk62911801"/>
      <w:r w:rsidRPr="00EC76B9">
        <w:rPr>
          <w:rFonts w:ascii="Times New Roman" w:hAnsi="Times New Roman" w:cs="Times New Roman"/>
        </w:rPr>
        <w:t xml:space="preserve">El Padre que dio al Hijo tener la vida en sí mismo, así como también él tiene la vida en sí mismo, ama al Hijo como a sí mismo: el amor de estos es el Espíritu Santo el vínculo y la comunión de ambos. </w:t>
      </w:r>
      <w:bookmarkEnd w:id="20"/>
      <w:r w:rsidRPr="00EC76B9">
        <w:rPr>
          <w:rFonts w:ascii="Times New Roman" w:hAnsi="Times New Roman" w:cs="Times New Roman"/>
        </w:rPr>
        <w:t>El amor de estos es de tal manera indivisible, que quien ama al Padre, ama también al Hijo; y quien no es amado por el Hijo, tampoco es amado por el Padre. Su amor es único, y su honor indivisible; única es la potencia e indivisible la operación y es tan grande la comunión que el Hijo dice al Padre</w:t>
      </w:r>
      <w:r w:rsidRPr="00C97B56">
        <w:rPr>
          <w:rFonts w:ascii="Times New Roman" w:hAnsi="Times New Roman" w:cs="Times New Roman"/>
          <w:i/>
        </w:rPr>
        <w:t>: Todo lo mío es tuyo, y lo tuyo mío (Jn 17, 10)</w:t>
      </w:r>
      <w:r w:rsidRPr="00EC76B9">
        <w:rPr>
          <w:rFonts w:ascii="Times New Roman" w:hAnsi="Times New Roman" w:cs="Times New Roman"/>
        </w:rPr>
        <w:t xml:space="preserve">. Y Juan Bautista dice: </w:t>
      </w:r>
      <w:r w:rsidRPr="00C97B56">
        <w:rPr>
          <w:rFonts w:ascii="Times New Roman" w:hAnsi="Times New Roman" w:cs="Times New Roman"/>
          <w:i/>
        </w:rPr>
        <w:t>El Padre ama al Hijo y ha puesto en su mano todas las cosas (Jn 3, 35</w:t>
      </w:r>
      <w:r w:rsidRPr="00EC76B9">
        <w:rPr>
          <w:rFonts w:ascii="Times New Roman" w:hAnsi="Times New Roman" w:cs="Times New Roman"/>
        </w:rPr>
        <w:t xml:space="preserve">). También el propio Señor por su parte dice: </w:t>
      </w:r>
      <w:r w:rsidRPr="00C97B56">
        <w:rPr>
          <w:rFonts w:ascii="Times New Roman" w:hAnsi="Times New Roman" w:cs="Times New Roman"/>
          <w:i/>
        </w:rPr>
        <w:t>El Padre ama al Hijo, y le muestra todo lo que él hace (Jn 5, 20).</w:t>
      </w:r>
    </w:p>
    <w:p w14:paraId="5F098D8F" w14:textId="77777777" w:rsidR="00602C3C" w:rsidRDefault="00602C3C" w:rsidP="00602C3C">
      <w:pPr>
        <w:spacing w:after="0" w:line="240" w:lineRule="auto"/>
        <w:ind w:firstLine="567"/>
        <w:jc w:val="both"/>
        <w:rPr>
          <w:rFonts w:ascii="Times New Roman" w:hAnsi="Times New Roman" w:cs="Times New Roman"/>
        </w:rPr>
      </w:pPr>
    </w:p>
    <w:p w14:paraId="0C88819E" w14:textId="77777777" w:rsidR="00602C3C" w:rsidRPr="00EC76B9" w:rsidRDefault="00602C3C" w:rsidP="00602C3C">
      <w:pPr>
        <w:spacing w:after="0" w:line="240" w:lineRule="auto"/>
        <w:ind w:firstLine="567"/>
        <w:jc w:val="both"/>
        <w:rPr>
          <w:rFonts w:ascii="Times New Roman" w:hAnsi="Times New Roman" w:cs="Times New Roman"/>
        </w:rPr>
      </w:pPr>
    </w:p>
    <w:p w14:paraId="6BE135A1" w14:textId="77777777" w:rsidR="00602C3C" w:rsidRPr="00EC76B9" w:rsidRDefault="00602C3C" w:rsidP="00602C3C">
      <w:pPr>
        <w:spacing w:after="120" w:line="240" w:lineRule="auto"/>
        <w:ind w:firstLine="567"/>
        <w:jc w:val="center"/>
        <w:rPr>
          <w:rFonts w:ascii="Times New Roman" w:hAnsi="Times New Roman" w:cs="Times New Roman"/>
        </w:rPr>
      </w:pPr>
      <w:r w:rsidRPr="00EC76B9">
        <w:rPr>
          <w:rFonts w:ascii="Times New Roman" w:hAnsi="Times New Roman" w:cs="Times New Roman"/>
        </w:rPr>
        <w:t>LA COMUNIDAD DE LOS ANGELES</w:t>
      </w:r>
    </w:p>
    <w:p w14:paraId="39D35A46" w14:textId="77777777" w:rsidR="00602C3C" w:rsidRPr="00EC76B9" w:rsidRDefault="00602C3C" w:rsidP="00602C3C">
      <w:pPr>
        <w:spacing w:after="120" w:line="240" w:lineRule="auto"/>
        <w:ind w:firstLine="567"/>
        <w:jc w:val="both"/>
        <w:rPr>
          <w:rFonts w:ascii="Times New Roman" w:hAnsi="Times New Roman" w:cs="Times New Roman"/>
        </w:rPr>
      </w:pPr>
    </w:p>
    <w:p w14:paraId="7C3B01C6" w14:textId="77777777" w:rsidR="00602C3C" w:rsidRDefault="00602C3C" w:rsidP="00602C3C">
      <w:pPr>
        <w:spacing w:after="0" w:line="240" w:lineRule="auto"/>
        <w:jc w:val="both"/>
        <w:rPr>
          <w:rFonts w:ascii="Times New Roman" w:hAnsi="Times New Roman" w:cs="Times New Roman"/>
          <w:b/>
        </w:rPr>
      </w:pPr>
      <w:r w:rsidRPr="00C97B56">
        <w:rPr>
          <w:rFonts w:ascii="Times New Roman" w:hAnsi="Times New Roman" w:cs="Times New Roman"/>
          <w:b/>
        </w:rPr>
        <w:t xml:space="preserve">La vida común de los Ángeles imita la de la Santísima Trinidad. </w:t>
      </w:r>
    </w:p>
    <w:p w14:paraId="7EBFFAAB" w14:textId="77777777" w:rsidR="00602C3C" w:rsidRPr="00EC76B9" w:rsidRDefault="00602C3C" w:rsidP="00602C3C">
      <w:pPr>
        <w:spacing w:after="120" w:line="240" w:lineRule="auto"/>
        <w:jc w:val="both"/>
        <w:rPr>
          <w:rFonts w:ascii="Times New Roman" w:hAnsi="Times New Roman" w:cs="Times New Roman"/>
        </w:rPr>
      </w:pPr>
      <w:r w:rsidRPr="00C97B56">
        <w:rPr>
          <w:rFonts w:ascii="Times New Roman" w:hAnsi="Times New Roman" w:cs="Times New Roman"/>
          <w:b/>
        </w:rPr>
        <w:t>El Espíritu Santo es también su comunión</w:t>
      </w:r>
      <w:r w:rsidRPr="00EC76B9">
        <w:rPr>
          <w:rFonts w:ascii="Times New Roman" w:hAnsi="Times New Roman" w:cs="Times New Roman"/>
        </w:rPr>
        <w:t>.</w:t>
      </w:r>
    </w:p>
    <w:p w14:paraId="26006823" w14:textId="77777777" w:rsidR="00602C3C" w:rsidRPr="00EC76B9" w:rsidRDefault="00602C3C" w:rsidP="00602C3C">
      <w:pPr>
        <w:spacing w:after="120" w:line="240" w:lineRule="auto"/>
        <w:ind w:firstLine="567"/>
        <w:jc w:val="both"/>
        <w:rPr>
          <w:rFonts w:ascii="Times New Roman" w:hAnsi="Times New Roman" w:cs="Times New Roman"/>
        </w:rPr>
      </w:pPr>
      <w:bookmarkStart w:id="21" w:name="_Hlk62911847"/>
      <w:r w:rsidRPr="00EC76B9">
        <w:rPr>
          <w:rFonts w:ascii="Times New Roman" w:hAnsi="Times New Roman" w:cs="Times New Roman"/>
        </w:rPr>
        <w:t>La vida común de los Ángeles es una cierta representación de esta vida común que existe en Dios, que es de Dios, y que es Dios mismo, a la cual el Espíritu Santo la tiene unida en una paz suma, como amor, vínculo y comunión.</w:t>
      </w:r>
      <w:bookmarkEnd w:id="21"/>
      <w:r w:rsidRPr="00EC76B9">
        <w:rPr>
          <w:rFonts w:ascii="Times New Roman" w:hAnsi="Times New Roman" w:cs="Times New Roman"/>
        </w:rPr>
        <w:t xml:space="preserve"> </w:t>
      </w:r>
      <w:r w:rsidRPr="00C97B56">
        <w:rPr>
          <w:rFonts w:ascii="Times New Roman" w:hAnsi="Times New Roman" w:cs="Times New Roman"/>
          <w:i/>
        </w:rPr>
        <w:t>Por la Palabra del Señor fueron consolidados los cielos y por el aliento de su boca les viene toda su potencia (Sal 32, 6).</w:t>
      </w:r>
      <w:r w:rsidRPr="00EC76B9">
        <w:rPr>
          <w:rFonts w:ascii="Times New Roman" w:hAnsi="Times New Roman" w:cs="Times New Roman"/>
        </w:rPr>
        <w:t xml:space="preserve"> Los cielos son los Ángeles en los cuales Dios habita; él es su vida común y su bienaventuranza eterna común; en su amor viven concorde y felizmente. Cada uno ama a todos, y todos a cada uno. Todos quieren y no quieren lo mismo; lo que agrada a uno, no desagrada a ninguno; lo que uno quiere, ninguno lo rehúsa. Uno es el pensamiento de todos y una la voluntad, todos sienten y gustan lo mismo.</w:t>
      </w:r>
    </w:p>
    <w:p w14:paraId="78A7BD7C"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Entre ellos no se inflama la soberbia, no languidece la envidia, no se enciende la cólera, no litiga la discordia, no rezonga la impaciencia, no denigra la lengua engañosa.  Entre ellos todo es pacífico, todo ordenado, todo tranquilo; nada es desarreglado, nada indisciplinado, nada contrario al orden o a la obediencia; no hay ningún disimulo con el fin de tener en propiedad algo ocultamente. Todo es manifiesta, todo claro.  Y aquello que es propio de cada uno, por la comunión del amor y el amor de la comunión es común a todos. Todos en un solo templo se alegran en común en Dios; al mismo tiempo leen, meditan y contemplan en el Libro de la vida, y en comunidad recobran sus fuerzas sentados a una misma mesa. Al mismo tiempo se detienen en el lugar del eterno reposo. Ninguno va hacia algún lugar de un modo individual, con lo cual podría ofender o turbar la paz común, la obediencia o el orden.  Tal es la sociedad agradable y felicísima de los ciudadanos del cielo que viven en comunidad. Nosotros que vivimos todavía en la tierra, debemos imitar este modelo de vida común, de modo que merezcamos gozar más íntimamente de su sociedad, cuanto más de cerca nos fuera dado de lo alto imitar su vida, por la gracia de nuestro Señor Jesucristo, la caridad de Dios y la comunicación del Espíritu Santo. Amén</w:t>
      </w:r>
      <w:r>
        <w:rPr>
          <w:rStyle w:val="Refdenotaalpie"/>
          <w:rFonts w:ascii="Times New Roman" w:hAnsi="Times New Roman" w:cs="Times New Roman"/>
        </w:rPr>
        <w:footnoteReference w:id="619"/>
      </w:r>
      <w:r w:rsidRPr="00EC76B9">
        <w:rPr>
          <w:rFonts w:ascii="Times New Roman" w:hAnsi="Times New Roman" w:cs="Times New Roman"/>
        </w:rPr>
        <w:t xml:space="preserve">. </w:t>
      </w:r>
    </w:p>
    <w:p w14:paraId="561D35C8" w14:textId="77777777" w:rsidR="00602C3C" w:rsidRDefault="00602C3C" w:rsidP="00602C3C">
      <w:pPr>
        <w:spacing w:after="0" w:line="240" w:lineRule="auto"/>
        <w:ind w:firstLine="567"/>
        <w:jc w:val="both"/>
        <w:rPr>
          <w:rFonts w:ascii="Times New Roman" w:hAnsi="Times New Roman" w:cs="Times New Roman"/>
        </w:rPr>
      </w:pPr>
    </w:p>
    <w:p w14:paraId="39A51DB0" w14:textId="77777777" w:rsidR="00602C3C" w:rsidRPr="00EC76B9" w:rsidRDefault="00602C3C" w:rsidP="00602C3C">
      <w:pPr>
        <w:spacing w:after="0" w:line="240" w:lineRule="auto"/>
        <w:ind w:firstLine="567"/>
        <w:jc w:val="both"/>
        <w:rPr>
          <w:rFonts w:ascii="Times New Roman" w:hAnsi="Times New Roman" w:cs="Times New Roman"/>
        </w:rPr>
      </w:pPr>
    </w:p>
    <w:p w14:paraId="0E70AF39" w14:textId="77777777" w:rsidR="00602C3C" w:rsidRDefault="00602C3C" w:rsidP="00602C3C">
      <w:pPr>
        <w:spacing w:after="0" w:line="240" w:lineRule="auto"/>
        <w:ind w:firstLine="567"/>
        <w:jc w:val="center"/>
        <w:rPr>
          <w:rFonts w:ascii="Times New Roman" w:hAnsi="Times New Roman" w:cs="Times New Roman"/>
        </w:rPr>
      </w:pPr>
      <w:r w:rsidRPr="00EC76B9">
        <w:rPr>
          <w:rFonts w:ascii="Times New Roman" w:hAnsi="Times New Roman" w:cs="Times New Roman"/>
        </w:rPr>
        <w:t xml:space="preserve">LA COMUNIDAD DE NATURALEZA </w:t>
      </w:r>
    </w:p>
    <w:p w14:paraId="13FEDFB9" w14:textId="77777777" w:rsidR="00602C3C" w:rsidRPr="00EC76B9" w:rsidRDefault="00602C3C" w:rsidP="00602C3C">
      <w:pPr>
        <w:spacing w:after="120" w:line="240" w:lineRule="auto"/>
        <w:ind w:firstLine="567"/>
        <w:jc w:val="center"/>
        <w:rPr>
          <w:rFonts w:ascii="Times New Roman" w:hAnsi="Times New Roman" w:cs="Times New Roman"/>
        </w:rPr>
      </w:pPr>
      <w:r w:rsidRPr="00EC76B9">
        <w:rPr>
          <w:rFonts w:ascii="Times New Roman" w:hAnsi="Times New Roman" w:cs="Times New Roman"/>
        </w:rPr>
        <w:t>A LA CUAL SE LE AÑADE LA COMUNIDAD DE PECADO</w:t>
      </w:r>
    </w:p>
    <w:p w14:paraId="33D970A8" w14:textId="77777777" w:rsidR="00602C3C" w:rsidRPr="00EC76B9" w:rsidRDefault="00602C3C" w:rsidP="00602C3C">
      <w:pPr>
        <w:spacing w:after="120" w:line="240" w:lineRule="auto"/>
        <w:ind w:firstLine="567"/>
        <w:jc w:val="both"/>
        <w:rPr>
          <w:rFonts w:ascii="Times New Roman" w:hAnsi="Times New Roman" w:cs="Times New Roman"/>
        </w:rPr>
      </w:pPr>
    </w:p>
    <w:p w14:paraId="37C3BC91"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La vida común hace la comunión, la comunidad. Ahora bien, hay una cierta comunidad de naturaleza, una cierta comunidad de gracia y una cierta comunidad de gloria. </w:t>
      </w:r>
    </w:p>
    <w:p w14:paraId="6B25D0DA" w14:textId="77777777" w:rsidR="00602C3C" w:rsidRPr="00EC76B9" w:rsidRDefault="00602C3C" w:rsidP="00602C3C">
      <w:pPr>
        <w:spacing w:after="0" w:line="240" w:lineRule="auto"/>
        <w:ind w:firstLine="567"/>
        <w:jc w:val="both"/>
        <w:rPr>
          <w:rFonts w:ascii="Times New Roman" w:hAnsi="Times New Roman" w:cs="Times New Roman"/>
        </w:rPr>
      </w:pPr>
    </w:p>
    <w:p w14:paraId="24CA34A8" w14:textId="77777777" w:rsidR="00602C3C" w:rsidRDefault="00602C3C" w:rsidP="00602C3C">
      <w:pPr>
        <w:spacing w:after="0" w:line="240" w:lineRule="auto"/>
        <w:jc w:val="both"/>
        <w:rPr>
          <w:rFonts w:ascii="Times New Roman" w:hAnsi="Times New Roman" w:cs="Times New Roman"/>
          <w:b/>
        </w:rPr>
      </w:pPr>
      <w:r w:rsidRPr="00A06E18">
        <w:rPr>
          <w:rFonts w:ascii="Times New Roman" w:hAnsi="Times New Roman" w:cs="Times New Roman"/>
          <w:b/>
        </w:rPr>
        <w:t>Para los hom</w:t>
      </w:r>
      <w:r>
        <w:rPr>
          <w:rFonts w:ascii="Times New Roman" w:hAnsi="Times New Roman" w:cs="Times New Roman"/>
          <w:b/>
        </w:rPr>
        <w:t xml:space="preserve">bres, comunidad de naturaleza, </w:t>
      </w:r>
    </w:p>
    <w:p w14:paraId="7C52D570" w14:textId="77777777" w:rsidR="00602C3C" w:rsidRPr="00A06E18" w:rsidRDefault="00602C3C" w:rsidP="00602C3C">
      <w:pPr>
        <w:spacing w:after="120" w:line="240" w:lineRule="auto"/>
        <w:jc w:val="both"/>
        <w:rPr>
          <w:rFonts w:ascii="Times New Roman" w:hAnsi="Times New Roman" w:cs="Times New Roman"/>
          <w:b/>
        </w:rPr>
      </w:pPr>
      <w:r>
        <w:rPr>
          <w:rFonts w:ascii="Times New Roman" w:hAnsi="Times New Roman" w:cs="Times New Roman"/>
          <w:b/>
        </w:rPr>
        <w:t>d</w:t>
      </w:r>
      <w:r w:rsidRPr="00A06E18">
        <w:rPr>
          <w:rFonts w:ascii="Times New Roman" w:hAnsi="Times New Roman" w:cs="Times New Roman"/>
          <w:b/>
        </w:rPr>
        <w:t>e naturaleza viciada por el pecado</w:t>
      </w:r>
    </w:p>
    <w:p w14:paraId="10D323AD"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Todo el género humano está reunido en la comunidad de una sola naturaleza. Salido de nuestros primeros padres, se ha propagado con la transmisión del pecado y se ha diseminado por todas partes en la multiplicidad de los hombres. A esta comunidad de naturaleza se le ha añadido una cierta comunidad de pecado y de cólera. La naturaleza en efecto, viciada en su raíz con un mismo vicio se propaga con el pecado original y la cólera original. Somos hijos de cólera por naturaleza. Todos hemos nacido malos y miserables. La naturaleza humana está infectada de tal modo por la mancha del pecado que no hay nitro, ni lejía, ni ninguna clase de ablución o de purificación que pueda limpiarla, excepto la sangre de nuestro Señor Jesucristo, en cuya muerte fuimos bautizados. </w:t>
      </w:r>
      <w:r w:rsidRPr="00A06E18">
        <w:rPr>
          <w:rFonts w:ascii="Times New Roman" w:hAnsi="Times New Roman" w:cs="Times New Roman"/>
          <w:i/>
        </w:rPr>
        <w:t>Todos los que hemos sido bautizados, en su muerte hemos sido bautizados (Rm 6, 3).</w:t>
      </w:r>
      <w:r w:rsidRPr="00EC76B9">
        <w:rPr>
          <w:rFonts w:ascii="Times New Roman" w:hAnsi="Times New Roman" w:cs="Times New Roman"/>
        </w:rPr>
        <w:t xml:space="preserve"> La cólera indignada de Dios ha salido de su misteriosa justicia como una flecha de su aljaba se ha clavado profundamente en la naturaleza humana, y ha llegado hasta lo más recóndito de ella, y de tal manera se ha adherido sólidamente, que, por ningún poder, excepto por la fortísima mano omnipotente de Dios, pudo ser extraída. De esta flecha ha dicho el Profeta: </w:t>
      </w:r>
      <w:r w:rsidRPr="00A06E18">
        <w:rPr>
          <w:rFonts w:ascii="Times New Roman" w:hAnsi="Times New Roman" w:cs="Times New Roman"/>
          <w:i/>
        </w:rPr>
        <w:t>Clavó en mis riñones a la hija de su aljaba (Lm 3, 13)</w:t>
      </w:r>
      <w:r w:rsidRPr="00EC76B9">
        <w:rPr>
          <w:rFonts w:ascii="Times New Roman" w:hAnsi="Times New Roman" w:cs="Times New Roman"/>
        </w:rPr>
        <w:t>. En su celo por la justicia, Dios concibió indignación contra el pecado desahogó su cólera. Esta cólera es innata respecto de nosotros, cólera de la cual somos hijos por naturaleza</w:t>
      </w:r>
      <w:r>
        <w:rPr>
          <w:rStyle w:val="Refdenotaalpie"/>
          <w:rFonts w:ascii="Times New Roman" w:hAnsi="Times New Roman" w:cs="Times New Roman"/>
        </w:rPr>
        <w:footnoteReference w:id="620"/>
      </w:r>
      <w:r w:rsidRPr="00EC76B9">
        <w:rPr>
          <w:rFonts w:ascii="Times New Roman" w:hAnsi="Times New Roman" w:cs="Times New Roman"/>
        </w:rPr>
        <w:t>. Esta es la hija de la aljaba, extraída como de una aljaba de la misteriosa justicia de Dios; aquí ha sido concebida y aquí ha nacido en nosotros y nos es innata; hija de aljaba nacida con nosotros, pero como hermana uterina de nuestra naturaleza. El Profeta dice que ésta se ha clavado en sus riñones. Con razón ciertamente en sus riñones, pues aquí está la sede de la concupiscencia de donde se propaga el mal de nuestra naturaleza.</w:t>
      </w:r>
    </w:p>
    <w:p w14:paraId="0F0C4C3D" w14:textId="77777777" w:rsidR="00602C3C" w:rsidRDefault="00602C3C" w:rsidP="00602C3C">
      <w:pPr>
        <w:spacing w:after="0" w:line="240" w:lineRule="auto"/>
        <w:ind w:firstLine="567"/>
        <w:jc w:val="both"/>
        <w:rPr>
          <w:rFonts w:ascii="Times New Roman" w:hAnsi="Times New Roman" w:cs="Times New Roman"/>
        </w:rPr>
      </w:pPr>
    </w:p>
    <w:p w14:paraId="65D56FF6" w14:textId="77777777" w:rsidR="00602C3C" w:rsidRDefault="00602C3C" w:rsidP="00602C3C">
      <w:pPr>
        <w:spacing w:after="0" w:line="240" w:lineRule="auto"/>
        <w:jc w:val="both"/>
        <w:rPr>
          <w:rFonts w:ascii="Times New Roman" w:hAnsi="Times New Roman" w:cs="Times New Roman"/>
          <w:b/>
        </w:rPr>
      </w:pPr>
      <w:r w:rsidRPr="00DB1FDA">
        <w:rPr>
          <w:rFonts w:ascii="Times New Roman" w:hAnsi="Times New Roman" w:cs="Times New Roman"/>
          <w:b/>
        </w:rPr>
        <w:t xml:space="preserve">La Comunidad de naturaleza </w:t>
      </w:r>
    </w:p>
    <w:p w14:paraId="48352C39" w14:textId="77777777" w:rsidR="00602C3C" w:rsidRPr="00DB1FDA" w:rsidRDefault="00602C3C" w:rsidP="00602C3C">
      <w:pPr>
        <w:spacing w:after="120" w:line="240" w:lineRule="auto"/>
        <w:jc w:val="both"/>
        <w:rPr>
          <w:rFonts w:ascii="Times New Roman" w:hAnsi="Times New Roman" w:cs="Times New Roman"/>
          <w:b/>
        </w:rPr>
      </w:pPr>
      <w:r w:rsidRPr="00DB1FDA">
        <w:rPr>
          <w:rFonts w:ascii="Times New Roman" w:hAnsi="Times New Roman" w:cs="Times New Roman"/>
          <w:b/>
        </w:rPr>
        <w:t>nos impone deberes de caridad, de humildad y de bondad.</w:t>
      </w:r>
    </w:p>
    <w:p w14:paraId="3AEE6A36"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 xml:space="preserve">Esta comunidad de naturaleza viciada, en la cual todos nosotros, partícipes de una misma naturaleza y sometidos al pecado y a la deuda de la muerte estamos constreñidos, nos impone un triple compromiso: de caridad, de humildad y de piedad. Dice el Señor: </w:t>
      </w:r>
      <w:r w:rsidRPr="00DB1FDA">
        <w:rPr>
          <w:rFonts w:ascii="Times New Roman" w:hAnsi="Times New Roman" w:cs="Times New Roman"/>
          <w:i/>
        </w:rPr>
        <w:t>Amaras a tu prójimo como a ti mismo (Lv 19, 18; Mt 22, 39)</w:t>
      </w:r>
      <w:r w:rsidRPr="00EC76B9">
        <w:rPr>
          <w:rFonts w:ascii="Times New Roman" w:hAnsi="Times New Roman" w:cs="Times New Roman"/>
        </w:rPr>
        <w:t xml:space="preserve">. Si la razón de los mandamientos divinos deseara ser expresada por la curiosidad humana, debería bastar muchísimo para reprimir toda investigación curiosa, el hecho de que Dios lo manda, Dios, cuyos mandamientos Dios, cuyos mandamientos son fieles, obrados en verdad y en justicia; sin embargo, si alguno preguntara por qué Dios ha querido que este mandamiento sea excesivamente observado, la fe no carecería de respuesta. El conocimiento de la fe sabe que Dios ama a aquel que le es consubstancial y que es partícipe de su naturaleza. Por este ejemplo puede responder al hombre: </w:t>
      </w:r>
      <w:r w:rsidRPr="00DB1FDA">
        <w:rPr>
          <w:rFonts w:ascii="Times New Roman" w:hAnsi="Times New Roman" w:cs="Times New Roman"/>
          <w:i/>
        </w:rPr>
        <w:t>Haz también tú lo mismo (Lc 10, 37)</w:t>
      </w:r>
      <w:r w:rsidRPr="00EC76B9">
        <w:rPr>
          <w:rFonts w:ascii="Times New Roman" w:hAnsi="Times New Roman" w:cs="Times New Roman"/>
        </w:rPr>
        <w:t>; ama al partícipe de tu naturaleza, al futuro partícipe de la gloria que se te ha prometido. Ama a tu naturaleza, ama lo que eres de nacimiento, pero no te ames sin amar en los otros la naturaleza que tienes en ti.</w:t>
      </w:r>
    </w:p>
    <w:p w14:paraId="676D7BD9"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Para amar al que es partícipe de nuestra naturaleza, el ejemplo del propio Dios nos atrae, su autoridad de maestro nos urge, la comunidad de naturaleza con nuestro hermano nos constriñe, y por la conciencia de nuestra común debilidad es necesario que nos humillemos mutuamente, que mutuamente nos apiademos, para que nuestra jactancia altiva no separe a los que iguala una misma condición débil. Todavía no sabe amarse a sí mismo, quien presume desdeñar en otro la naturaleza que le es común con él; y menoscaba su condición, el que no reconoce su derecho en la imagen de Dios. Y viola el derecho de la sociedad humana, el que no honra en el prójimo la comunidad de naturaleza. Interrumpe para sí el acceso a la misericordia, quien no dirige su afecto a la necesidad o a la compasión fraterna. Se ha hablado hasta aquí de la comunidad de naturaleza.</w:t>
      </w:r>
    </w:p>
    <w:p w14:paraId="6E3512B0" w14:textId="77777777" w:rsidR="00602C3C"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 </w:t>
      </w:r>
    </w:p>
    <w:p w14:paraId="051AE87F" w14:textId="77777777" w:rsidR="00602C3C" w:rsidRPr="00EC76B9" w:rsidRDefault="00602C3C" w:rsidP="00602C3C">
      <w:pPr>
        <w:spacing w:after="0" w:line="240" w:lineRule="auto"/>
        <w:ind w:firstLine="567"/>
        <w:jc w:val="both"/>
        <w:rPr>
          <w:rFonts w:ascii="Times New Roman" w:hAnsi="Times New Roman" w:cs="Times New Roman"/>
        </w:rPr>
      </w:pPr>
    </w:p>
    <w:p w14:paraId="7455FBAB" w14:textId="77777777" w:rsidR="00602C3C" w:rsidRPr="00EC76B9" w:rsidRDefault="00602C3C" w:rsidP="00602C3C">
      <w:pPr>
        <w:spacing w:after="120" w:line="240" w:lineRule="auto"/>
        <w:ind w:firstLine="567"/>
        <w:jc w:val="center"/>
        <w:rPr>
          <w:rFonts w:ascii="Times New Roman" w:hAnsi="Times New Roman" w:cs="Times New Roman"/>
        </w:rPr>
      </w:pPr>
      <w:r w:rsidRPr="00EC76B9">
        <w:rPr>
          <w:rFonts w:ascii="Times New Roman" w:hAnsi="Times New Roman" w:cs="Times New Roman"/>
        </w:rPr>
        <w:lastRenderedPageBreak/>
        <w:t>LA COMUNIDAD DE GRACIA</w:t>
      </w:r>
    </w:p>
    <w:p w14:paraId="21A4BD6B" w14:textId="77777777" w:rsidR="00602C3C" w:rsidRPr="00EC76B9" w:rsidRDefault="00602C3C" w:rsidP="00602C3C">
      <w:pPr>
        <w:spacing w:after="120" w:line="240" w:lineRule="auto"/>
        <w:ind w:firstLine="567"/>
        <w:jc w:val="both"/>
        <w:rPr>
          <w:rFonts w:ascii="Times New Roman" w:hAnsi="Times New Roman" w:cs="Times New Roman"/>
        </w:rPr>
      </w:pPr>
    </w:p>
    <w:p w14:paraId="480373BC" w14:textId="77777777" w:rsidR="00602C3C" w:rsidRPr="00DB1FDA" w:rsidRDefault="00602C3C" w:rsidP="00602C3C">
      <w:pPr>
        <w:spacing w:after="120" w:line="240" w:lineRule="auto"/>
        <w:jc w:val="both"/>
        <w:rPr>
          <w:rFonts w:ascii="Times New Roman" w:hAnsi="Times New Roman" w:cs="Times New Roman"/>
          <w:b/>
        </w:rPr>
      </w:pPr>
      <w:r w:rsidRPr="00DB1FDA">
        <w:rPr>
          <w:rFonts w:ascii="Times New Roman" w:hAnsi="Times New Roman" w:cs="Times New Roman"/>
          <w:b/>
        </w:rPr>
        <w:t>Para los cristianos, comunidad de gracia</w:t>
      </w:r>
    </w:p>
    <w:p w14:paraId="477BC02C"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 xml:space="preserve">Hay una cierta comunidad de gracia que abraza de una manera general a todos aquellos que, buenos o malos, pertenecen a la religión cristiana por una misma confesión de fe y por la participación en los sacramentos. Este es el campo en el cual crecen el trigo y la cizaña. Es la era donde los granos se mezclan con la paja. La red donde hay peces buenos que se escogen para poner en recipientes, y malos para ser arrojados fuera. Es el arca de Noé, donde hay animales puros e impuros, tanto el cuervo como la paloma. En efecto, hay quienes tienen la fe, y quienes no tienen respetuosa reverencia para con las obras dignas de la fe; y participan de los sacramentos de la Iglesia quienes con su conducta indigna anulan en sí la virtud de los sacramentos. Así pues, los que comunican en los sacramentos por la confesión de la fe, están divididos unos de otros, como lo están recíprocamente los buenos de los malos. Entre estos se pueden contar los cismáticos, quienes rechazan el yugo de la obediencia regular, falsos hermanos que simulan más la humildad de la profesión cristiana de lo que la observan. </w:t>
      </w:r>
    </w:p>
    <w:p w14:paraId="71883FC2" w14:textId="77777777" w:rsidR="00602C3C" w:rsidRPr="00DB1FDA" w:rsidRDefault="00602C3C" w:rsidP="00602C3C">
      <w:pPr>
        <w:spacing w:after="0" w:line="240" w:lineRule="auto"/>
        <w:ind w:firstLine="567"/>
        <w:jc w:val="both"/>
        <w:rPr>
          <w:rFonts w:ascii="Times New Roman" w:hAnsi="Times New Roman" w:cs="Times New Roman"/>
          <w:i/>
        </w:rPr>
      </w:pPr>
      <w:r w:rsidRPr="00EC76B9">
        <w:rPr>
          <w:rFonts w:ascii="Times New Roman" w:hAnsi="Times New Roman" w:cs="Times New Roman"/>
        </w:rPr>
        <w:t xml:space="preserve">Respecto de todos los justos que participan en los sacramentos de la Iglesia, en la fe y en la obediencia que requiere la fe, gozan de una comunión muy peculiar y especial que no comparte el extraño. Pero tampoco comparte esta comunión con los extraños aquel que, encontrándose en ella, dice con el Profeta: </w:t>
      </w:r>
      <w:r w:rsidRPr="00DB1FDA">
        <w:rPr>
          <w:rFonts w:ascii="Times New Roman" w:hAnsi="Times New Roman" w:cs="Times New Roman"/>
          <w:i/>
        </w:rPr>
        <w:t>No entraré en comunión con sus elegidos (Sal 140, 4).</w:t>
      </w:r>
    </w:p>
    <w:p w14:paraId="1302E546"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 </w:t>
      </w:r>
    </w:p>
    <w:p w14:paraId="71226234" w14:textId="77777777" w:rsidR="00602C3C" w:rsidRDefault="00602C3C" w:rsidP="00602C3C">
      <w:pPr>
        <w:spacing w:after="0" w:line="240" w:lineRule="auto"/>
        <w:jc w:val="both"/>
        <w:rPr>
          <w:rFonts w:ascii="Times New Roman" w:hAnsi="Times New Roman" w:cs="Times New Roman"/>
          <w:b/>
        </w:rPr>
      </w:pPr>
      <w:r w:rsidRPr="00DB1FDA">
        <w:rPr>
          <w:rFonts w:ascii="Times New Roman" w:hAnsi="Times New Roman" w:cs="Times New Roman"/>
          <w:b/>
        </w:rPr>
        <w:t xml:space="preserve">Comunión de los justos en la Iglesia: </w:t>
      </w:r>
    </w:p>
    <w:p w14:paraId="4F1E526F" w14:textId="77777777" w:rsidR="00602C3C" w:rsidRPr="00DB1FDA" w:rsidRDefault="00602C3C" w:rsidP="00602C3C">
      <w:pPr>
        <w:spacing w:after="120" w:line="240" w:lineRule="auto"/>
        <w:jc w:val="both"/>
        <w:rPr>
          <w:rFonts w:ascii="Times New Roman" w:hAnsi="Times New Roman" w:cs="Times New Roman"/>
          <w:b/>
        </w:rPr>
      </w:pPr>
      <w:r w:rsidRPr="00DB1FDA">
        <w:rPr>
          <w:rFonts w:ascii="Times New Roman" w:hAnsi="Times New Roman" w:cs="Times New Roman"/>
          <w:b/>
        </w:rPr>
        <w:t>participación en los mismos sacramentos en la unidad de la fe</w:t>
      </w:r>
    </w:p>
    <w:p w14:paraId="594D5BBE"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 xml:space="preserve">Esta comunión de los justos forma la unidad de la Iglesia, la cual en todos los miembros de Cristo conserva la unidad del espíritu en el vínculo de la paz. Esta es la túnica sin costura de Cristo, no dividida, de la que Cristo dice: </w:t>
      </w:r>
      <w:r w:rsidRPr="00DB1FDA">
        <w:rPr>
          <w:rFonts w:ascii="Times New Roman" w:hAnsi="Times New Roman" w:cs="Times New Roman"/>
          <w:i/>
        </w:rPr>
        <w:t>Dividiéronse mis vestidos y echaron a suerte mi túnica (Jn 19, 24; Sal 21, 10).</w:t>
      </w:r>
      <w:r w:rsidRPr="00EC76B9">
        <w:rPr>
          <w:rFonts w:ascii="Times New Roman" w:hAnsi="Times New Roman" w:cs="Times New Roman"/>
        </w:rPr>
        <w:t xml:space="preserve"> Bajo la profesión de una misma fe y la participación de unos mismos sacramentos están desunidos unos de otros como hemos dicho, y en cierta manera divididos como las vestiduras de Cristo. Sí, unos reciben dignamente los sacramentos de la Iglesia, otros indignamente, y la fe de estos sin las obras está muerta</w:t>
      </w:r>
      <w:r>
        <w:rPr>
          <w:rStyle w:val="Refdenotaalpie"/>
          <w:rFonts w:ascii="Times New Roman" w:hAnsi="Times New Roman" w:cs="Times New Roman"/>
        </w:rPr>
        <w:footnoteReference w:id="621"/>
      </w:r>
      <w:r w:rsidRPr="00EC76B9">
        <w:rPr>
          <w:rFonts w:ascii="Times New Roman" w:hAnsi="Times New Roman" w:cs="Times New Roman"/>
        </w:rPr>
        <w:t>; mas el justo v</w:t>
      </w:r>
      <w:r>
        <w:rPr>
          <w:rFonts w:ascii="Times New Roman" w:hAnsi="Times New Roman" w:cs="Times New Roman"/>
        </w:rPr>
        <w:t>ive de la fe</w:t>
      </w:r>
      <w:r>
        <w:rPr>
          <w:rStyle w:val="Refdenotaalpie"/>
          <w:rFonts w:ascii="Times New Roman" w:hAnsi="Times New Roman" w:cs="Times New Roman"/>
        </w:rPr>
        <w:footnoteReference w:id="622"/>
      </w:r>
      <w:r>
        <w:rPr>
          <w:rFonts w:ascii="Times New Roman" w:hAnsi="Times New Roman" w:cs="Times New Roman"/>
        </w:rPr>
        <w:t>. Sobre la túnica -no dividida-</w:t>
      </w:r>
      <w:r w:rsidRPr="00EC76B9">
        <w:rPr>
          <w:rFonts w:ascii="Times New Roman" w:hAnsi="Times New Roman" w:cs="Times New Roman"/>
        </w:rPr>
        <w:t xml:space="preserve"> echaron suertes. En efecto, quien se une a la sociedad de la Iglesia en la caridad de Cristo y en la obediencia, tiene aquella suerte de la que está escrito: </w:t>
      </w:r>
      <w:r w:rsidRPr="00DB1FDA">
        <w:rPr>
          <w:rFonts w:ascii="Times New Roman" w:hAnsi="Times New Roman" w:cs="Times New Roman"/>
          <w:i/>
        </w:rPr>
        <w:t>No permitirá el Señor que permanezca el cetro de los pecadores, sobre la suerte de los justos (Sal 124, 3).</w:t>
      </w:r>
      <w:r w:rsidRPr="00EC76B9">
        <w:rPr>
          <w:rFonts w:ascii="Times New Roman" w:hAnsi="Times New Roman" w:cs="Times New Roman"/>
        </w:rPr>
        <w:t xml:space="preserve"> Los justos, dondequiera se encuentren sea que vivan aislados, sea en comunidad, en razón de unidad de paz de la Iglesia y de la comunión de obediencia y caridad, como miembros de un mismo cuerpo no admiten la división. Las aves, es decir, la tórtola y la paloma, no fueron divididas cuando por orden del Señor, Abrahán tomó una vaca, una cabra y un carnero dividió, todo esto por el medio y puso de cada uno una parte frente a la otra</w:t>
      </w:r>
      <w:r>
        <w:rPr>
          <w:rStyle w:val="Refdenotaalpie"/>
          <w:rFonts w:ascii="Times New Roman" w:hAnsi="Times New Roman" w:cs="Times New Roman"/>
        </w:rPr>
        <w:footnoteReference w:id="623"/>
      </w:r>
      <w:r w:rsidRPr="00EC76B9">
        <w:rPr>
          <w:rFonts w:ascii="Times New Roman" w:hAnsi="Times New Roman" w:cs="Times New Roman"/>
        </w:rPr>
        <w:t>.</w:t>
      </w:r>
    </w:p>
    <w:p w14:paraId="07C565B0"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 xml:space="preserve">El Apóstol insinúa esta comunión de los justos cuando dice: </w:t>
      </w:r>
      <w:r w:rsidRPr="00DB1FDA">
        <w:rPr>
          <w:rFonts w:ascii="Times New Roman" w:hAnsi="Times New Roman" w:cs="Times New Roman"/>
          <w:i/>
        </w:rPr>
        <w:t>Un solo Señor, una sola fe, un solo bautismo (Ef 4, 5).</w:t>
      </w:r>
      <w:r w:rsidRPr="00EC76B9">
        <w:rPr>
          <w:rFonts w:ascii="Times New Roman" w:hAnsi="Times New Roman" w:cs="Times New Roman"/>
        </w:rPr>
        <w:t xml:space="preserve"> A un solo Señor le debemos obediencia, como Cristo en forma manifiesta nos muestra al decir: </w:t>
      </w:r>
      <w:r w:rsidRPr="00DB1FDA">
        <w:rPr>
          <w:rFonts w:ascii="Times New Roman" w:hAnsi="Times New Roman" w:cs="Times New Roman"/>
          <w:i/>
        </w:rPr>
        <w:t>Nadie puede servir a dos Señores (Mt 6, 24)</w:t>
      </w:r>
      <w:r w:rsidRPr="00EC76B9">
        <w:rPr>
          <w:rFonts w:ascii="Times New Roman" w:hAnsi="Times New Roman" w:cs="Times New Roman"/>
        </w:rPr>
        <w:t>. La obediencia es compañera inseparable de la caridad, como e</w:t>
      </w:r>
      <w:r>
        <w:rPr>
          <w:rFonts w:ascii="Times New Roman" w:hAnsi="Times New Roman" w:cs="Times New Roman"/>
        </w:rPr>
        <w:t xml:space="preserve">l mismo lo afirma cuando dice: </w:t>
      </w:r>
      <w:r w:rsidRPr="00DB1FDA">
        <w:rPr>
          <w:rFonts w:ascii="Times New Roman" w:hAnsi="Times New Roman" w:cs="Times New Roman"/>
          <w:i/>
        </w:rPr>
        <w:t>Si alguien me ama, guardará mi palabra (Jn 14,</w:t>
      </w:r>
      <w:r>
        <w:rPr>
          <w:rFonts w:ascii="Times New Roman" w:hAnsi="Times New Roman" w:cs="Times New Roman"/>
          <w:i/>
        </w:rPr>
        <w:t xml:space="preserve"> </w:t>
      </w:r>
      <w:r w:rsidRPr="00DB1FDA">
        <w:rPr>
          <w:rFonts w:ascii="Times New Roman" w:hAnsi="Times New Roman" w:cs="Times New Roman"/>
          <w:i/>
        </w:rPr>
        <w:t>23)</w:t>
      </w:r>
      <w:r w:rsidRPr="00EC76B9">
        <w:rPr>
          <w:rFonts w:ascii="Times New Roman" w:hAnsi="Times New Roman" w:cs="Times New Roman"/>
        </w:rPr>
        <w:t xml:space="preserve">. Y también: </w:t>
      </w:r>
      <w:r w:rsidRPr="00DB1FDA">
        <w:rPr>
          <w:rFonts w:ascii="Times New Roman" w:hAnsi="Times New Roman" w:cs="Times New Roman"/>
          <w:i/>
        </w:rPr>
        <w:t>Quien no m</w:t>
      </w:r>
      <w:r>
        <w:rPr>
          <w:rFonts w:ascii="Times New Roman" w:hAnsi="Times New Roman" w:cs="Times New Roman"/>
          <w:i/>
        </w:rPr>
        <w:t>e ama, no guarda mis palabras (ibí</w:t>
      </w:r>
      <w:r w:rsidRPr="00DB1FDA">
        <w:rPr>
          <w:rFonts w:ascii="Times New Roman" w:hAnsi="Times New Roman" w:cs="Times New Roman"/>
          <w:i/>
        </w:rPr>
        <w:t>d.).</w:t>
      </w:r>
      <w:r w:rsidRPr="00EC76B9">
        <w:rPr>
          <w:rFonts w:ascii="Times New Roman" w:hAnsi="Times New Roman" w:cs="Times New Roman"/>
        </w:rPr>
        <w:t xml:space="preserve"> Por consiguiente, la obediencia a un solo Señor, a una sola fe, a un solo bautismo crean la comunión de los justos. Cualquiera que permaneciere en esta comunión hasta el fin, tendrá su parte entre los elegidos, y no desaparecerá del pueblo de Dios. Sin embargo muchos que pertenecen a esta comunión, porque son más perezosos y complacientes pero no viven de una manera infame, porque no edifican sobre el fundamento, que es Cristo, oro, plata y piedras preciosas, sino madera heno y paja, en consideración al fundamento serán salvados pero como a través del fuego</w:t>
      </w:r>
      <w:r>
        <w:rPr>
          <w:rStyle w:val="Refdenotaalpie"/>
          <w:rFonts w:ascii="Times New Roman" w:hAnsi="Times New Roman" w:cs="Times New Roman"/>
        </w:rPr>
        <w:footnoteReference w:id="624"/>
      </w:r>
      <w:r w:rsidRPr="00EC76B9">
        <w:rPr>
          <w:rFonts w:ascii="Times New Roman" w:hAnsi="Times New Roman" w:cs="Times New Roman"/>
        </w:rPr>
        <w:t>.</w:t>
      </w:r>
    </w:p>
    <w:p w14:paraId="3ADAC65D"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Esta comunión de gracia de la que acabamos de hablar, es necesaria para instituir aquella vida que solemos llamar “común”; sola, sin embargo, de ninguna manera puede bastar para el género de vida común tal como se lo quiere vivir en la vida religiosa.</w:t>
      </w:r>
    </w:p>
    <w:p w14:paraId="75F8A4D0" w14:textId="77777777" w:rsidR="00602C3C" w:rsidRDefault="00602C3C" w:rsidP="00602C3C">
      <w:pPr>
        <w:spacing w:after="0" w:line="240" w:lineRule="auto"/>
        <w:ind w:firstLine="567"/>
        <w:jc w:val="both"/>
        <w:rPr>
          <w:rFonts w:ascii="Times New Roman" w:hAnsi="Times New Roman" w:cs="Times New Roman"/>
        </w:rPr>
      </w:pPr>
    </w:p>
    <w:p w14:paraId="5ED7C742" w14:textId="77777777" w:rsidR="00602C3C" w:rsidRPr="00EC76B9" w:rsidRDefault="00602C3C" w:rsidP="00602C3C">
      <w:pPr>
        <w:spacing w:after="0" w:line="240" w:lineRule="auto"/>
        <w:ind w:firstLine="567"/>
        <w:jc w:val="both"/>
        <w:rPr>
          <w:rFonts w:ascii="Times New Roman" w:hAnsi="Times New Roman" w:cs="Times New Roman"/>
        </w:rPr>
      </w:pPr>
    </w:p>
    <w:p w14:paraId="17040705" w14:textId="77777777" w:rsidR="00602C3C" w:rsidRPr="00EC76B9" w:rsidRDefault="00602C3C" w:rsidP="00602C3C">
      <w:pPr>
        <w:spacing w:after="120" w:line="240" w:lineRule="auto"/>
        <w:ind w:firstLine="567"/>
        <w:jc w:val="center"/>
        <w:rPr>
          <w:rFonts w:ascii="Times New Roman" w:hAnsi="Times New Roman" w:cs="Times New Roman"/>
        </w:rPr>
      </w:pPr>
      <w:r w:rsidRPr="00EC76B9">
        <w:rPr>
          <w:rFonts w:ascii="Times New Roman" w:hAnsi="Times New Roman" w:cs="Times New Roman"/>
        </w:rPr>
        <w:lastRenderedPageBreak/>
        <w:t>LA COMUNIÓN DE GRACIA CREA LA VIDA COMÚN</w:t>
      </w:r>
    </w:p>
    <w:p w14:paraId="108E0EB4" w14:textId="77777777" w:rsidR="00602C3C" w:rsidRPr="00EC76B9" w:rsidRDefault="00602C3C" w:rsidP="00602C3C">
      <w:pPr>
        <w:spacing w:after="120" w:line="240" w:lineRule="auto"/>
        <w:ind w:firstLine="567"/>
        <w:jc w:val="both"/>
        <w:rPr>
          <w:rFonts w:ascii="Times New Roman" w:hAnsi="Times New Roman" w:cs="Times New Roman"/>
        </w:rPr>
      </w:pPr>
    </w:p>
    <w:p w14:paraId="34D6D899" w14:textId="77777777" w:rsidR="00602C3C" w:rsidRDefault="00602C3C" w:rsidP="00602C3C">
      <w:pPr>
        <w:spacing w:after="0" w:line="240" w:lineRule="auto"/>
        <w:jc w:val="both"/>
        <w:rPr>
          <w:rFonts w:ascii="Times New Roman" w:hAnsi="Times New Roman" w:cs="Times New Roman"/>
          <w:b/>
        </w:rPr>
      </w:pPr>
      <w:r w:rsidRPr="00AF2B9B">
        <w:rPr>
          <w:rFonts w:ascii="Times New Roman" w:hAnsi="Times New Roman" w:cs="Times New Roman"/>
          <w:b/>
        </w:rPr>
        <w:t xml:space="preserve">Vida </w:t>
      </w:r>
      <w:r>
        <w:rPr>
          <w:rFonts w:ascii="Times New Roman" w:hAnsi="Times New Roman" w:cs="Times New Roman"/>
          <w:b/>
        </w:rPr>
        <w:t xml:space="preserve">cenobítica, vida de comunidad; </w:t>
      </w:r>
    </w:p>
    <w:p w14:paraId="31402AD1" w14:textId="77777777" w:rsidR="00602C3C" w:rsidRPr="00AF2B9B" w:rsidRDefault="00602C3C" w:rsidP="00602C3C">
      <w:pPr>
        <w:spacing w:after="120" w:line="240" w:lineRule="auto"/>
        <w:jc w:val="both"/>
        <w:rPr>
          <w:rFonts w:ascii="Times New Roman" w:hAnsi="Times New Roman" w:cs="Times New Roman"/>
          <w:b/>
        </w:rPr>
      </w:pPr>
      <w:r>
        <w:rPr>
          <w:rFonts w:ascii="Times New Roman" w:hAnsi="Times New Roman" w:cs="Times New Roman"/>
          <w:b/>
        </w:rPr>
        <w:t>u</w:t>
      </w:r>
      <w:r w:rsidRPr="00AF2B9B">
        <w:rPr>
          <w:rFonts w:ascii="Times New Roman" w:hAnsi="Times New Roman" w:cs="Times New Roman"/>
          <w:b/>
        </w:rPr>
        <w:t xml:space="preserve">n solo corazón, una sola alma y la puesta en común de todo </w:t>
      </w:r>
    </w:p>
    <w:p w14:paraId="05B7677A"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Existe todavía una cierta comunión entre aquellos que viven en comunidad, de los cuales se ha dicho: </w:t>
      </w:r>
      <w:r w:rsidRPr="00AF2B9B">
        <w:rPr>
          <w:rFonts w:ascii="Times New Roman" w:hAnsi="Times New Roman" w:cs="Times New Roman"/>
          <w:i/>
        </w:rPr>
        <w:t>La multitud de los creyentes tenía un solo corazón y una sola alma. Nadie consideraba sus bienes como propios, sino que todo era común entre ellos (Hch 4, 32).</w:t>
      </w:r>
      <w:r w:rsidRPr="00EC76B9">
        <w:rPr>
          <w:rFonts w:ascii="Times New Roman" w:hAnsi="Times New Roman" w:cs="Times New Roman"/>
        </w:rPr>
        <w:t xml:space="preserve"> Lo que crea la vida común es pues tener un solo corazón, una sola alma y una comunión en todo. Esta vida representa en la tierra la vida de los Ángeles tanto cuanto lo permite la fragilidad humana.</w:t>
      </w:r>
    </w:p>
    <w:p w14:paraId="680954BC" w14:textId="77777777" w:rsidR="00602C3C" w:rsidRPr="00EC76B9" w:rsidRDefault="00602C3C" w:rsidP="00602C3C">
      <w:pPr>
        <w:spacing w:after="0" w:line="240" w:lineRule="auto"/>
        <w:ind w:firstLine="567"/>
        <w:jc w:val="both"/>
        <w:rPr>
          <w:rFonts w:ascii="Times New Roman" w:hAnsi="Times New Roman" w:cs="Times New Roman"/>
        </w:rPr>
      </w:pPr>
    </w:p>
    <w:p w14:paraId="4904B0F3" w14:textId="77777777" w:rsidR="00602C3C" w:rsidRPr="00AF2B9B" w:rsidRDefault="00602C3C" w:rsidP="00602C3C">
      <w:pPr>
        <w:spacing w:after="120" w:line="240" w:lineRule="auto"/>
        <w:jc w:val="both"/>
        <w:rPr>
          <w:rFonts w:ascii="Times New Roman" w:hAnsi="Times New Roman" w:cs="Times New Roman"/>
          <w:b/>
        </w:rPr>
      </w:pPr>
      <w:r w:rsidRPr="00AF2B9B">
        <w:rPr>
          <w:rFonts w:ascii="Times New Roman" w:hAnsi="Times New Roman" w:cs="Times New Roman"/>
          <w:b/>
        </w:rPr>
        <w:t>El bien común antepuesto a los intereses particulares</w:t>
      </w:r>
    </w:p>
    <w:p w14:paraId="54052F65"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En efecto, tienen un solo corazón, una sola alma y todo lo tienen en común, en todo se muestran concordes y unánimes, siempre anteponen la utilidad general y el bien común a los intereses particulares de tal manera renuncian a sí mismos y a lo suyo, que ninguno, se trate de esto o de aquello, ya en sus juicios, ya en sus consejos, presume defender pertinazmente su propia opinión, ni intenta imponer con vehemencia los deseos de su corazón, su propia voluntad, ni tener algo aunque mínimo bajo pretexto de propiedad. Sino que, como siervos de Dios, se humillan a sí mismos por Dios, bajo la mano de su consiervo (su abad); de manera que, de su solo arbitrio, al cual, y para el cual todo poder le ha sido concedido, depende el pensamiento de todos, se regula la voluntad, se atemperan las necesidades de todos. Sólo él puede querer, porque puede también no querer; a los demás, </w:t>
      </w:r>
      <w:bookmarkStart w:id="22" w:name="_Hlk62911956"/>
      <w:r w:rsidRPr="00EC76B9">
        <w:rPr>
          <w:rFonts w:ascii="Times New Roman" w:hAnsi="Times New Roman" w:cs="Times New Roman"/>
        </w:rPr>
        <w:t>han renunciado a su libertad y a su autonomía no les está permitido querer lo que querrían, ni poseer lo que podrían poseer, ni sentir lo que podrían sentir, ni ser lo que son, ni vivir según su espíritu sino según el Espíritu de Dios que los hace hijos de Dios</w:t>
      </w:r>
      <w:r>
        <w:rPr>
          <w:rStyle w:val="Refdenotaalpie"/>
          <w:rFonts w:ascii="Times New Roman" w:hAnsi="Times New Roman" w:cs="Times New Roman"/>
        </w:rPr>
        <w:footnoteReference w:id="625"/>
      </w:r>
      <w:r w:rsidRPr="00EC76B9">
        <w:rPr>
          <w:rFonts w:ascii="Times New Roman" w:hAnsi="Times New Roman" w:cs="Times New Roman"/>
        </w:rPr>
        <w:t>, ese Espíritu que es su amor, su vínculo y su comunión. Y cuanto más grande es el amor tanto más fuerte es el vínculo y más plena la comunión; y a la inversa, cuanto más grande es la comunión, más fuerte es el vínculo y más pleno el amor.</w:t>
      </w:r>
    </w:p>
    <w:bookmarkEnd w:id="22"/>
    <w:p w14:paraId="65F81CB7" w14:textId="77777777" w:rsidR="00602C3C" w:rsidRPr="00EC76B9" w:rsidRDefault="00602C3C" w:rsidP="00602C3C">
      <w:pPr>
        <w:spacing w:after="0" w:line="240" w:lineRule="auto"/>
        <w:ind w:firstLine="567"/>
        <w:jc w:val="both"/>
        <w:rPr>
          <w:rFonts w:ascii="Times New Roman" w:hAnsi="Times New Roman" w:cs="Times New Roman"/>
        </w:rPr>
      </w:pPr>
    </w:p>
    <w:p w14:paraId="7A728F50" w14:textId="77777777" w:rsidR="00602C3C" w:rsidRPr="00F424B0" w:rsidRDefault="00602C3C" w:rsidP="00602C3C">
      <w:pPr>
        <w:spacing w:after="120" w:line="240" w:lineRule="auto"/>
        <w:jc w:val="both"/>
        <w:rPr>
          <w:rFonts w:ascii="Times New Roman" w:hAnsi="Times New Roman" w:cs="Times New Roman"/>
          <w:b/>
        </w:rPr>
      </w:pPr>
      <w:r w:rsidRPr="00F424B0">
        <w:rPr>
          <w:rFonts w:ascii="Times New Roman" w:hAnsi="Times New Roman" w:cs="Times New Roman"/>
          <w:b/>
        </w:rPr>
        <w:t>El amor -o el Amor- cimenta la vida común en un monasterio</w:t>
      </w:r>
    </w:p>
    <w:p w14:paraId="17F0F36A"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Hablo ahora de aquel amor que nos hace amar a Dios ante todo y sobre todo: el que informa y así hace buena toda la vida, ya de los que viven aisladamente, ya de los que viven en comunidad.</w:t>
      </w:r>
    </w:p>
    <w:p w14:paraId="11B6ED05"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Y no debemos considerar b</w:t>
      </w:r>
      <w:r>
        <w:rPr>
          <w:rFonts w:ascii="Times New Roman" w:hAnsi="Times New Roman" w:cs="Times New Roman"/>
        </w:rPr>
        <w:t>uena la vida, ni incluso vida, -</w:t>
      </w:r>
      <w:r w:rsidRPr="00EC76B9">
        <w:rPr>
          <w:rFonts w:ascii="Times New Roman" w:hAnsi="Times New Roman" w:cs="Times New Roman"/>
        </w:rPr>
        <w:t>antes bien debem</w:t>
      </w:r>
      <w:r>
        <w:rPr>
          <w:rFonts w:ascii="Times New Roman" w:hAnsi="Times New Roman" w:cs="Times New Roman"/>
        </w:rPr>
        <w:t>os llamarla imagen de la muerte-</w:t>
      </w:r>
      <w:r w:rsidRPr="00EC76B9">
        <w:rPr>
          <w:rFonts w:ascii="Times New Roman" w:hAnsi="Times New Roman" w:cs="Times New Roman"/>
        </w:rPr>
        <w:t xml:space="preserve"> a aquella a que la car</w:t>
      </w:r>
      <w:r>
        <w:rPr>
          <w:rFonts w:ascii="Times New Roman" w:hAnsi="Times New Roman" w:cs="Times New Roman"/>
        </w:rPr>
        <w:t xml:space="preserve">idad de Dios no hiciera buena. </w:t>
      </w:r>
      <w:r w:rsidRPr="00EC76B9">
        <w:rPr>
          <w:rFonts w:ascii="Times New Roman" w:hAnsi="Times New Roman" w:cs="Times New Roman"/>
        </w:rPr>
        <w:t xml:space="preserve">Los hombres que se aman a sí mismos y son esclavos de sus deseos, aunque vivan está n muertos, como la viuda que vive entre placeres, de la cual escribe el Apóstol y dice: </w:t>
      </w:r>
      <w:r w:rsidRPr="00F424B0">
        <w:rPr>
          <w:rFonts w:ascii="Times New Roman" w:hAnsi="Times New Roman" w:cs="Times New Roman"/>
          <w:i/>
        </w:rPr>
        <w:t>La viuda que vive entre placeres, aunque viva está muerta (1 Tm 5, 6).</w:t>
      </w:r>
      <w:r w:rsidRPr="00EC76B9">
        <w:rPr>
          <w:rFonts w:ascii="Times New Roman" w:hAnsi="Times New Roman" w:cs="Times New Roman"/>
        </w:rPr>
        <w:t xml:space="preserve"> Vive pues verdaderamente, quien consiente en la voluntad de Dios; porque la vida está en</w:t>
      </w:r>
      <w:r>
        <w:rPr>
          <w:rFonts w:ascii="Times New Roman" w:hAnsi="Times New Roman" w:cs="Times New Roman"/>
        </w:rPr>
        <w:t xml:space="preserve"> su voluntad (Sal 29, 6). </w:t>
      </w:r>
      <w:r w:rsidRPr="00EC76B9">
        <w:rPr>
          <w:rFonts w:ascii="Times New Roman" w:hAnsi="Times New Roman" w:cs="Times New Roman"/>
        </w:rPr>
        <w:t>Ama a Dios verdaderamente, quien consiente en su voluntad. Pues Dios de tal manera quiere que se le ame, que quiere que uno consienta en su voluntad; así también nosotros queremos ser amados de tal modo que se consienta hacia nosotros con una concorde voluntad; y a quienes más consenso tienen con nosotros</w:t>
      </w:r>
      <w:r>
        <w:rPr>
          <w:rFonts w:ascii="Times New Roman" w:hAnsi="Times New Roman" w:cs="Times New Roman"/>
        </w:rPr>
        <w:t xml:space="preserve">, más amigos los consideramos. </w:t>
      </w:r>
      <w:r w:rsidRPr="00EC76B9">
        <w:rPr>
          <w:rFonts w:ascii="Times New Roman" w:hAnsi="Times New Roman" w:cs="Times New Roman"/>
        </w:rPr>
        <w:t>El amor por cierto siempre ama el consentimiento, porque ama la comunión a la cual también le concierne el consentimiento. Quien “con-siente”, siente en común con el otro.</w:t>
      </w:r>
    </w:p>
    <w:p w14:paraId="31AFA58B" w14:textId="77777777" w:rsidR="00602C3C" w:rsidRPr="00EC76B9" w:rsidRDefault="00602C3C" w:rsidP="00602C3C">
      <w:pPr>
        <w:spacing w:after="0" w:line="240" w:lineRule="auto"/>
        <w:ind w:firstLine="567"/>
        <w:jc w:val="both"/>
        <w:rPr>
          <w:rFonts w:ascii="Times New Roman" w:hAnsi="Times New Roman" w:cs="Times New Roman"/>
        </w:rPr>
      </w:pPr>
    </w:p>
    <w:p w14:paraId="3A6E9F56" w14:textId="77777777" w:rsidR="00602C3C" w:rsidRPr="00F424B0" w:rsidRDefault="00602C3C" w:rsidP="00602C3C">
      <w:pPr>
        <w:spacing w:after="120" w:line="240" w:lineRule="auto"/>
        <w:jc w:val="both"/>
        <w:rPr>
          <w:rFonts w:ascii="Times New Roman" w:hAnsi="Times New Roman" w:cs="Times New Roman"/>
          <w:b/>
        </w:rPr>
      </w:pPr>
      <w:r w:rsidRPr="00F424B0">
        <w:rPr>
          <w:rFonts w:ascii="Times New Roman" w:hAnsi="Times New Roman" w:cs="Times New Roman"/>
          <w:b/>
        </w:rPr>
        <w:t>El amor al prójimo debe ser temperado, regulado</w:t>
      </w:r>
    </w:p>
    <w:p w14:paraId="40E377EA"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Pero porque el hombre puede tener una voluntad buena y una mala, puede ciertamente ser amado tanto bien como mal. Es mejor ser bien odiado por alguien, que ser mal amado, así como es mejor odiar bien que amar mal. Pues amar bien y odiar bien son dos bienes diferentes y ambos está n destinados al prójimo. De ahí que debamos tanto amar a los enemigos como odiar a los amigos. Así fue lo ordenado y así sin duda convenía que lo fuera para que nuestra voluntad no se inclinara demasiado al odio hacia los enemigos y a la benevolencia hacia los amigos. En un sentido o en otro ella habría sobrepasado la medida de su afectividad, se habría volcado a lo ilícito y propagado a sí misma sin medida. Hay que atemperar con el odio la benevolencia hacia los amigos, de modo que </w:t>
      </w:r>
      <w:r w:rsidRPr="00F424B0">
        <w:rPr>
          <w:rFonts w:ascii="Times New Roman" w:hAnsi="Times New Roman" w:cs="Times New Roman"/>
          <w:i/>
        </w:rPr>
        <w:t>no sea alabado el pecador en los deseos de su alma (Sal 9, 24</w:t>
      </w:r>
      <w:r w:rsidRPr="00EC76B9">
        <w:rPr>
          <w:rFonts w:ascii="Times New Roman" w:hAnsi="Times New Roman" w:cs="Times New Roman"/>
        </w:rPr>
        <w:t>), aunque sea amigo. En efecto nadie ama bien al prójimo excepto el que lo odia bien.</w:t>
      </w:r>
    </w:p>
    <w:p w14:paraId="717C2565" w14:textId="77777777" w:rsidR="00602C3C" w:rsidRPr="00EC76B9" w:rsidRDefault="00602C3C" w:rsidP="00602C3C">
      <w:pPr>
        <w:spacing w:after="0" w:line="240" w:lineRule="auto"/>
        <w:ind w:firstLine="567"/>
        <w:jc w:val="both"/>
        <w:rPr>
          <w:rFonts w:ascii="Times New Roman" w:hAnsi="Times New Roman" w:cs="Times New Roman"/>
        </w:rPr>
      </w:pPr>
    </w:p>
    <w:p w14:paraId="42B38848" w14:textId="77777777" w:rsidR="00602C3C" w:rsidRPr="00F424B0" w:rsidRDefault="00602C3C" w:rsidP="00602C3C">
      <w:pPr>
        <w:spacing w:after="120" w:line="240" w:lineRule="auto"/>
        <w:jc w:val="both"/>
        <w:rPr>
          <w:rFonts w:ascii="Times New Roman" w:hAnsi="Times New Roman" w:cs="Times New Roman"/>
          <w:b/>
        </w:rPr>
      </w:pPr>
      <w:r w:rsidRPr="00F424B0">
        <w:rPr>
          <w:rFonts w:ascii="Times New Roman" w:hAnsi="Times New Roman" w:cs="Times New Roman"/>
          <w:b/>
        </w:rPr>
        <w:t>El amor a Dios debe ser total</w:t>
      </w:r>
    </w:p>
    <w:p w14:paraId="7C7FFDE8"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lastRenderedPageBreak/>
        <w:t>En el amor a Dios existe en grado sumo otra razón. Así como debemos amarlo con todo el corazón, con toda el alma y con todo el espíritu</w:t>
      </w:r>
      <w:r>
        <w:rPr>
          <w:rStyle w:val="Refdenotaalpie"/>
          <w:rFonts w:ascii="Times New Roman" w:hAnsi="Times New Roman" w:cs="Times New Roman"/>
        </w:rPr>
        <w:footnoteReference w:id="626"/>
      </w:r>
      <w:r w:rsidRPr="00EC76B9">
        <w:rPr>
          <w:rFonts w:ascii="Times New Roman" w:hAnsi="Times New Roman" w:cs="Times New Roman"/>
        </w:rPr>
        <w:t>, así también es preciso amarlo a él totalmente. Ya que es el todo amable, el todo deseable; nada puede encontrarse en él que sea digno de odio o indigno de amor.</w:t>
      </w:r>
    </w:p>
    <w:p w14:paraId="553C9F9F" w14:textId="77777777" w:rsidR="00602C3C" w:rsidRPr="00EC76B9" w:rsidRDefault="00602C3C" w:rsidP="00602C3C">
      <w:pPr>
        <w:spacing w:after="0" w:line="240" w:lineRule="auto"/>
        <w:ind w:firstLine="567"/>
        <w:jc w:val="both"/>
        <w:rPr>
          <w:rFonts w:ascii="Times New Roman" w:hAnsi="Times New Roman" w:cs="Times New Roman"/>
        </w:rPr>
      </w:pPr>
    </w:p>
    <w:p w14:paraId="11C477CC" w14:textId="77777777" w:rsidR="00602C3C" w:rsidRPr="00F424B0" w:rsidRDefault="00602C3C" w:rsidP="00602C3C">
      <w:pPr>
        <w:spacing w:after="120" w:line="240" w:lineRule="auto"/>
        <w:jc w:val="both"/>
        <w:rPr>
          <w:rFonts w:ascii="Times New Roman" w:hAnsi="Times New Roman" w:cs="Times New Roman"/>
          <w:b/>
        </w:rPr>
      </w:pPr>
      <w:r w:rsidRPr="00F424B0">
        <w:rPr>
          <w:rFonts w:ascii="Times New Roman" w:hAnsi="Times New Roman" w:cs="Times New Roman"/>
          <w:b/>
        </w:rPr>
        <w:t xml:space="preserve">Locura de los que odian a Dios </w:t>
      </w:r>
    </w:p>
    <w:p w14:paraId="39348934"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¡Oh Dios bueno, generoso, amable, digno de ser amado!; ¡oh deseable, Dios amor, Dios caridad, Dios de natural dulzura!, ¡cuánta iniquidad ha habido en aquellos que te odiaron y sin motivo!</w:t>
      </w:r>
      <w:r>
        <w:rPr>
          <w:rStyle w:val="Refdenotaalpie"/>
          <w:rFonts w:ascii="Times New Roman" w:hAnsi="Times New Roman" w:cs="Times New Roman"/>
        </w:rPr>
        <w:footnoteReference w:id="627"/>
      </w:r>
      <w:r w:rsidRPr="00EC76B9">
        <w:rPr>
          <w:rFonts w:ascii="Times New Roman" w:hAnsi="Times New Roman" w:cs="Times New Roman"/>
        </w:rPr>
        <w:t xml:space="preserve"> pues no lo merecías. ¿Por qué el impío desafió tu nombre?</w:t>
      </w:r>
      <w:r>
        <w:rPr>
          <w:rStyle w:val="Refdenotaalpie"/>
          <w:rFonts w:ascii="Times New Roman" w:hAnsi="Times New Roman" w:cs="Times New Roman"/>
        </w:rPr>
        <w:footnoteReference w:id="628"/>
      </w:r>
      <w:r w:rsidRPr="00EC76B9">
        <w:rPr>
          <w:rFonts w:ascii="Times New Roman" w:hAnsi="Times New Roman" w:cs="Times New Roman"/>
        </w:rPr>
        <w:t xml:space="preserve"> ¿Qué utilidad, qué ventaja, qué provecho hay para los que desafían tu nombre? Por cierto, mucha paz tienen los que aman tu nombre</w:t>
      </w:r>
      <w:r>
        <w:rPr>
          <w:rStyle w:val="Refdenotaalpie"/>
          <w:rFonts w:ascii="Times New Roman" w:hAnsi="Times New Roman" w:cs="Times New Roman"/>
        </w:rPr>
        <w:footnoteReference w:id="629"/>
      </w:r>
      <w:r w:rsidRPr="00EC76B9">
        <w:rPr>
          <w:rFonts w:ascii="Times New Roman" w:hAnsi="Times New Roman" w:cs="Times New Roman"/>
        </w:rPr>
        <w:t xml:space="preserve">. Pero quienes te odiaron, ¿Qué odiaron sino la vida, la salvación, qué sino la generosidad, la misericordia, </w:t>
      </w:r>
      <w:r>
        <w:rPr>
          <w:rFonts w:ascii="Times New Roman" w:hAnsi="Times New Roman" w:cs="Times New Roman"/>
        </w:rPr>
        <w:t>qué finalmente sino la caridad?</w:t>
      </w:r>
      <w:r w:rsidRPr="00EC76B9">
        <w:rPr>
          <w:rFonts w:ascii="Times New Roman" w:hAnsi="Times New Roman" w:cs="Times New Roman"/>
        </w:rPr>
        <w:t xml:space="preserve"> Porque tu Dios mío, eres la caridad. ¡Oh, cuán lejos está de la salvación, quien odia la caridad, y</w:t>
      </w:r>
      <w:r>
        <w:rPr>
          <w:rFonts w:ascii="Times New Roman" w:hAnsi="Times New Roman" w:cs="Times New Roman"/>
        </w:rPr>
        <w:t xml:space="preserve"> a quien la caridad misma odia!</w:t>
      </w:r>
      <w:r w:rsidRPr="00EC76B9">
        <w:rPr>
          <w:rFonts w:ascii="Times New Roman" w:hAnsi="Times New Roman" w:cs="Times New Roman"/>
        </w:rPr>
        <w:t xml:space="preserve"> ¡Cuánta insensatez hay en odiar la caridad! Pues es odiar la sabiduría misma. Tú, Señor Dios, eres la suma sabiduría, y </w:t>
      </w:r>
      <w:r w:rsidRPr="00923173">
        <w:rPr>
          <w:rFonts w:ascii="Times New Roman" w:hAnsi="Times New Roman" w:cs="Times New Roman"/>
          <w:i/>
        </w:rPr>
        <w:t>conocerte es inteligencia consumada (Sb 6, 16)</w:t>
      </w:r>
      <w:r w:rsidRPr="00EC76B9">
        <w:rPr>
          <w:rFonts w:ascii="Times New Roman" w:hAnsi="Times New Roman" w:cs="Times New Roman"/>
        </w:rPr>
        <w:t>, pero conocerte a través del amor, porque el mismo amor es conocimiento: y quienquiera que no te ama, no conoce todavía como conviene quién eres tú. Por mucho que alguien se envaneciera por la gloria de su elocuencia brillante, que se ensalzara por el conocimiento de cosas maravillosas, que ostentara su opulencia de cosas apetecibles, si no te amara sería un necio, un insensato; si no te amar</w:t>
      </w:r>
      <w:r>
        <w:rPr>
          <w:rFonts w:ascii="Times New Roman" w:hAnsi="Times New Roman" w:cs="Times New Roman"/>
        </w:rPr>
        <w:t>a sería un pobre, un indigente.</w:t>
      </w:r>
      <w:r w:rsidRPr="00EC76B9">
        <w:rPr>
          <w:rFonts w:ascii="Times New Roman" w:hAnsi="Times New Roman" w:cs="Times New Roman"/>
        </w:rPr>
        <w:t xml:space="preserve"> </w:t>
      </w:r>
      <w:r w:rsidRPr="00923173">
        <w:rPr>
          <w:rFonts w:ascii="Times New Roman" w:hAnsi="Times New Roman" w:cs="Times New Roman"/>
          <w:i/>
        </w:rPr>
        <w:t>Las riquezas de la salvación son sabiduría y la ciencia (Is 33, 6)</w:t>
      </w:r>
      <w:r w:rsidRPr="00EC76B9">
        <w:rPr>
          <w:rFonts w:ascii="Times New Roman" w:hAnsi="Times New Roman" w:cs="Times New Roman"/>
        </w:rPr>
        <w:t>; aquella sabiduría que tiene “sabor”, que te ama, que es más preciosa que todas las riquezas; y todas las cosas que se puedan desear no tienen valor comparadas a ella.</w:t>
      </w:r>
    </w:p>
    <w:p w14:paraId="2F805D4B" w14:textId="77777777" w:rsidR="00602C3C" w:rsidRPr="00EC76B9" w:rsidRDefault="00602C3C" w:rsidP="00602C3C">
      <w:pPr>
        <w:spacing w:after="0" w:line="240" w:lineRule="auto"/>
        <w:ind w:firstLine="567"/>
        <w:jc w:val="both"/>
        <w:rPr>
          <w:rFonts w:ascii="Times New Roman" w:hAnsi="Times New Roman" w:cs="Times New Roman"/>
        </w:rPr>
      </w:pPr>
      <w:r w:rsidRPr="00923173">
        <w:rPr>
          <w:rFonts w:ascii="Times New Roman" w:hAnsi="Times New Roman" w:cs="Times New Roman"/>
          <w:i/>
        </w:rPr>
        <w:t>Guárdame, Señor, como a la pupila del ojo (Sal 16, 8)</w:t>
      </w:r>
      <w:r w:rsidRPr="00EC76B9">
        <w:rPr>
          <w:rFonts w:ascii="Times New Roman" w:hAnsi="Times New Roman" w:cs="Times New Roman"/>
        </w:rPr>
        <w:t>, guárdame del pecado grave al que temo mucho, del odio de tu amor, que podría hacerme pecar contra el Espíritu Santo que es amor, vínculo, unidad, paz y concordia. Que no esté en desacuerdo con la unidad de tu Espíritu, en desacuerdo de paz contigo, pecado culpable que no será perdonado ni aquí ni en el futuro</w:t>
      </w:r>
      <w:r>
        <w:rPr>
          <w:rStyle w:val="Refdenotaalpie"/>
          <w:rFonts w:ascii="Times New Roman" w:hAnsi="Times New Roman" w:cs="Times New Roman"/>
        </w:rPr>
        <w:footnoteReference w:id="630"/>
      </w:r>
      <w:r w:rsidRPr="00EC76B9">
        <w:rPr>
          <w:rFonts w:ascii="Times New Roman" w:hAnsi="Times New Roman" w:cs="Times New Roman"/>
        </w:rPr>
        <w:t>. Consérvame, Señor entre mis hermanos y mis prójimos, para que pueda hablarles de la paz que está en ti</w:t>
      </w:r>
      <w:r>
        <w:rPr>
          <w:rStyle w:val="Refdenotaalpie"/>
          <w:rFonts w:ascii="Times New Roman" w:hAnsi="Times New Roman" w:cs="Times New Roman"/>
        </w:rPr>
        <w:footnoteReference w:id="631"/>
      </w:r>
      <w:r w:rsidRPr="00EC76B9">
        <w:rPr>
          <w:rFonts w:ascii="Times New Roman" w:hAnsi="Times New Roman" w:cs="Times New Roman"/>
        </w:rPr>
        <w:t>; consérvame entre aquellos que guardan la unidad del espíritu mediante el vínculo de la paz</w:t>
      </w:r>
      <w:r>
        <w:rPr>
          <w:rStyle w:val="Refdenotaalpie"/>
          <w:rFonts w:ascii="Times New Roman" w:hAnsi="Times New Roman" w:cs="Times New Roman"/>
        </w:rPr>
        <w:footnoteReference w:id="632"/>
      </w:r>
      <w:r w:rsidRPr="00EC76B9">
        <w:rPr>
          <w:rFonts w:ascii="Times New Roman" w:hAnsi="Times New Roman" w:cs="Times New Roman"/>
        </w:rPr>
        <w:t>.</w:t>
      </w:r>
    </w:p>
    <w:p w14:paraId="6A87D212" w14:textId="77777777" w:rsidR="00602C3C" w:rsidRPr="00EC76B9" w:rsidRDefault="00602C3C" w:rsidP="00602C3C">
      <w:pPr>
        <w:spacing w:after="0" w:line="240" w:lineRule="auto"/>
        <w:ind w:firstLine="567"/>
        <w:jc w:val="both"/>
        <w:rPr>
          <w:rFonts w:ascii="Times New Roman" w:hAnsi="Times New Roman" w:cs="Times New Roman"/>
        </w:rPr>
      </w:pPr>
    </w:p>
    <w:p w14:paraId="7792F5D8" w14:textId="77777777" w:rsidR="00602C3C" w:rsidRDefault="00602C3C" w:rsidP="00602C3C">
      <w:pPr>
        <w:spacing w:after="0" w:line="240" w:lineRule="auto"/>
        <w:jc w:val="both"/>
        <w:rPr>
          <w:rFonts w:ascii="Times New Roman" w:hAnsi="Times New Roman" w:cs="Times New Roman"/>
          <w:b/>
        </w:rPr>
      </w:pPr>
      <w:r w:rsidRPr="00923173">
        <w:rPr>
          <w:rFonts w:ascii="Times New Roman" w:hAnsi="Times New Roman" w:cs="Times New Roman"/>
          <w:b/>
        </w:rPr>
        <w:t xml:space="preserve">Conservar en la vida común </w:t>
      </w:r>
    </w:p>
    <w:p w14:paraId="5BEE6298" w14:textId="77777777" w:rsidR="00602C3C" w:rsidRPr="00923173" w:rsidRDefault="00602C3C" w:rsidP="00602C3C">
      <w:pPr>
        <w:spacing w:after="120" w:line="240" w:lineRule="auto"/>
        <w:jc w:val="both"/>
        <w:rPr>
          <w:rFonts w:ascii="Times New Roman" w:hAnsi="Times New Roman" w:cs="Times New Roman"/>
          <w:b/>
        </w:rPr>
      </w:pPr>
      <w:r w:rsidRPr="00923173">
        <w:rPr>
          <w:rFonts w:ascii="Times New Roman" w:hAnsi="Times New Roman" w:cs="Times New Roman"/>
          <w:b/>
        </w:rPr>
        <w:t>la unidad del espíritu mediante el vínculo de la paz</w:t>
      </w:r>
    </w:p>
    <w:p w14:paraId="63493643"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Amadísimos hermanos, en cuanto a la práctica de la vida común conviene que obremos solícitamente; que guardemos la unidad del espíritu mediante el vínculo de la paz, por la gracia de nuestro Señor Jesucristo, la caridad de Dios y la comunicación del Espíritu Santo. La unidad del espíritu procede de la caridad de Dios; el vínculo de la paz de la gracia de nuestro Señor Jesucristo; en cuanto a la comunicación </w:t>
      </w:r>
      <w:bookmarkStart w:id="23" w:name="_Hlk62912092"/>
      <w:r w:rsidRPr="00EC76B9">
        <w:rPr>
          <w:rFonts w:ascii="Times New Roman" w:hAnsi="Times New Roman" w:cs="Times New Roman"/>
        </w:rPr>
        <w:t xml:space="preserve">del Espíritu Santo ella es el origen de aquella comunión necesaria a los que viven juntos para que vivan en comunidad. </w:t>
      </w:r>
      <w:bookmarkEnd w:id="23"/>
      <w:r w:rsidRPr="00EC76B9">
        <w:rPr>
          <w:rFonts w:ascii="Times New Roman" w:hAnsi="Times New Roman" w:cs="Times New Roman"/>
        </w:rPr>
        <w:t xml:space="preserve">La caridad de Dios obra la unidad del espíritu: </w:t>
      </w:r>
      <w:r w:rsidRPr="00923173">
        <w:rPr>
          <w:rFonts w:ascii="Times New Roman" w:hAnsi="Times New Roman" w:cs="Times New Roman"/>
          <w:i/>
        </w:rPr>
        <w:t>El que se allega al Señor, se hace un espíritu (con él) (1 Co 6, 17).</w:t>
      </w:r>
      <w:r w:rsidRPr="00EC76B9">
        <w:rPr>
          <w:rFonts w:ascii="Times New Roman" w:hAnsi="Times New Roman" w:cs="Times New Roman"/>
        </w:rPr>
        <w:t xml:space="preserve"> La caridad de Dios, es decir, aquella por la que Dios debe ser amado, es necesaria de un modo a los que viven individualmente y de otro modo a los que viven en comunidad; y para la caridad que es Dios, más semejante es la caridad que conviene a la vida común. Porque Dios ama la santidad</w:t>
      </w:r>
      <w:r>
        <w:rPr>
          <w:rStyle w:val="Refdenotaalpie"/>
          <w:rFonts w:ascii="Times New Roman" w:hAnsi="Times New Roman" w:cs="Times New Roman"/>
        </w:rPr>
        <w:footnoteReference w:id="633"/>
      </w:r>
      <w:r w:rsidRPr="00EC76B9">
        <w:rPr>
          <w:rFonts w:ascii="Times New Roman" w:hAnsi="Times New Roman" w:cs="Times New Roman"/>
        </w:rPr>
        <w:t>, y ama más una mayor santidad; odia también la iniquidad y odia más una mayor iniquidad.</w:t>
      </w:r>
    </w:p>
    <w:p w14:paraId="0AB38867" w14:textId="77777777" w:rsidR="00602C3C" w:rsidRPr="00EC76B9" w:rsidRDefault="00602C3C" w:rsidP="00602C3C">
      <w:pPr>
        <w:spacing w:after="0" w:line="240" w:lineRule="auto"/>
        <w:ind w:firstLine="567"/>
        <w:jc w:val="both"/>
        <w:rPr>
          <w:rFonts w:ascii="Times New Roman" w:hAnsi="Times New Roman" w:cs="Times New Roman"/>
        </w:rPr>
      </w:pPr>
    </w:p>
    <w:p w14:paraId="248485A7" w14:textId="77777777" w:rsidR="00602C3C" w:rsidRPr="00923173" w:rsidRDefault="00602C3C" w:rsidP="00602C3C">
      <w:pPr>
        <w:spacing w:after="120" w:line="240" w:lineRule="auto"/>
        <w:jc w:val="both"/>
        <w:rPr>
          <w:rFonts w:ascii="Times New Roman" w:hAnsi="Times New Roman" w:cs="Times New Roman"/>
          <w:b/>
        </w:rPr>
      </w:pPr>
      <w:r w:rsidRPr="00923173">
        <w:rPr>
          <w:rFonts w:ascii="Times New Roman" w:hAnsi="Times New Roman" w:cs="Times New Roman"/>
          <w:b/>
        </w:rPr>
        <w:t>Usar con moderación las cosas temporales</w:t>
      </w:r>
    </w:p>
    <w:p w14:paraId="0B080DEB"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Respecto de las cosas temporales, en las cuales, y por las cuales la soberbia humana suele gloriarse, la mezquindad envidiar, la ambición litigar, la voluptuosidad gozar, estas cosas temporales, repito, Dios quiere que nosotros más bien las despreciemos y no que las amemos por el amor y por el deseo de las cosas eternas. Sin embargo, Dios nos permite un uso moderado de ellas en la medida que lo exija la necesidad humana, desdeñando todo lujo superfluo; él odia en efecto a los que ponen su atención inútilmente en las vanidades</w:t>
      </w:r>
      <w:r>
        <w:rPr>
          <w:rStyle w:val="Refdenotaalpie"/>
          <w:rFonts w:ascii="Times New Roman" w:hAnsi="Times New Roman" w:cs="Times New Roman"/>
        </w:rPr>
        <w:footnoteReference w:id="634"/>
      </w:r>
      <w:r w:rsidRPr="00EC76B9">
        <w:rPr>
          <w:rFonts w:ascii="Times New Roman" w:hAnsi="Times New Roman" w:cs="Times New Roman"/>
        </w:rPr>
        <w:t>.</w:t>
      </w:r>
    </w:p>
    <w:p w14:paraId="4F0AB754"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Más si la caridad de Dios que poseemos, de tal modo concuerda con la caridad que Dios nos tiene como para amar lo que ella ama; émula de su perfección sigue siempre lo más perfecto, aprecia lo mejor, permanece </w:t>
      </w:r>
      <w:r w:rsidRPr="00EC76B9">
        <w:rPr>
          <w:rFonts w:ascii="Times New Roman" w:hAnsi="Times New Roman" w:cs="Times New Roman"/>
        </w:rPr>
        <w:lastRenderedPageBreak/>
        <w:t xml:space="preserve">siempre solícita en evitar también los pecados más leves: lo que Dios quiere que sea desdeñado, ella también lo desdeña. Entonces esta misma caridad de Dios realiza en nosotros la unidad del espíritu, y así como el Hijo único de Dios vive con Dios Padre en la unidad del Espíritu Santo, ya que uno solo es el Espíritu del Padre con el Hijo, así también nosotros como hijos adoptivos bajo Dios Padre vivimos en la unidad del Espíritu en el cual clamamos: </w:t>
      </w:r>
      <w:r w:rsidRPr="00242EB1">
        <w:rPr>
          <w:rFonts w:ascii="Times New Roman" w:hAnsi="Times New Roman" w:cs="Times New Roman"/>
          <w:i/>
        </w:rPr>
        <w:t>Abba, Padre (Gal 4, 6)</w:t>
      </w:r>
      <w:r w:rsidRPr="00EC76B9">
        <w:rPr>
          <w:rFonts w:ascii="Times New Roman" w:hAnsi="Times New Roman" w:cs="Times New Roman"/>
        </w:rPr>
        <w:t xml:space="preserve">. Clamamos como de un país extraño, inferiores y desiguales en grado sumo al Hijo de Dios, pero sin embargo en cierto modo semejantes; no somos como el Hijo único de Dios que está a la derecha del Padre y le es en todo igual. Es mejor decir que él invoca y no que grita, como está escrito: </w:t>
      </w:r>
      <w:r w:rsidRPr="00242EB1">
        <w:rPr>
          <w:rFonts w:ascii="Times New Roman" w:hAnsi="Times New Roman" w:cs="Times New Roman"/>
          <w:i/>
        </w:rPr>
        <w:t>El me invocará, ¡tú eres mi Padre! (Sal 88, 27).</w:t>
      </w:r>
      <w:r w:rsidRPr="00EC76B9">
        <w:rPr>
          <w:rFonts w:ascii="Times New Roman" w:hAnsi="Times New Roman" w:cs="Times New Roman"/>
        </w:rPr>
        <w:t xml:space="preserve"> Esta unidad que realiza en nosotros la caridad de Dios, es conservada mediante el vínculo de la paz por la gracia de nuestro Señor Jesucristo. Él es nuestra paz, que hizo de ambos pueblos uno solo</w:t>
      </w:r>
      <w:r>
        <w:rPr>
          <w:rStyle w:val="Refdenotaalpie"/>
          <w:rFonts w:ascii="Times New Roman" w:hAnsi="Times New Roman" w:cs="Times New Roman"/>
        </w:rPr>
        <w:footnoteReference w:id="635"/>
      </w:r>
      <w:r w:rsidRPr="00EC76B9">
        <w:rPr>
          <w:rFonts w:ascii="Times New Roman" w:hAnsi="Times New Roman" w:cs="Times New Roman"/>
        </w:rPr>
        <w:t xml:space="preserve"> en cuyo nacimiento cantaron los Ángeles: </w:t>
      </w:r>
      <w:r w:rsidRPr="00242EB1">
        <w:rPr>
          <w:rFonts w:ascii="Times New Roman" w:hAnsi="Times New Roman" w:cs="Times New Roman"/>
          <w:i/>
        </w:rPr>
        <w:t>Gloria a Dios en las alturas, y en la tierra paz a los hombres de buena voluntad (Lc 2, 14)</w:t>
      </w:r>
      <w:r w:rsidRPr="00EC76B9">
        <w:rPr>
          <w:rFonts w:ascii="Times New Roman" w:hAnsi="Times New Roman" w:cs="Times New Roman"/>
        </w:rPr>
        <w:t xml:space="preserve">. Quien al ascender al cielo dice a sus discípulos: </w:t>
      </w:r>
      <w:r w:rsidRPr="00242EB1">
        <w:rPr>
          <w:rFonts w:ascii="Times New Roman" w:hAnsi="Times New Roman" w:cs="Times New Roman"/>
          <w:i/>
        </w:rPr>
        <w:t>La paz os dejo mi paz os doy (Jn 14, 27).</w:t>
      </w:r>
    </w:p>
    <w:p w14:paraId="6927EBE1" w14:textId="77777777" w:rsidR="00602C3C" w:rsidRPr="00EC76B9" w:rsidRDefault="00602C3C" w:rsidP="00602C3C">
      <w:pPr>
        <w:spacing w:after="0" w:line="240" w:lineRule="auto"/>
        <w:ind w:firstLine="567"/>
        <w:jc w:val="both"/>
        <w:rPr>
          <w:rFonts w:ascii="Times New Roman" w:hAnsi="Times New Roman" w:cs="Times New Roman"/>
        </w:rPr>
      </w:pPr>
    </w:p>
    <w:p w14:paraId="3B90F2D3" w14:textId="77777777" w:rsidR="00602C3C" w:rsidRDefault="00602C3C" w:rsidP="00602C3C">
      <w:pPr>
        <w:spacing w:after="0" w:line="240" w:lineRule="auto"/>
        <w:jc w:val="both"/>
        <w:rPr>
          <w:rFonts w:ascii="Times New Roman" w:hAnsi="Times New Roman" w:cs="Times New Roman"/>
          <w:b/>
        </w:rPr>
      </w:pPr>
      <w:r w:rsidRPr="00242EB1">
        <w:rPr>
          <w:rFonts w:ascii="Times New Roman" w:hAnsi="Times New Roman" w:cs="Times New Roman"/>
          <w:b/>
        </w:rPr>
        <w:t xml:space="preserve">Unidad entre los hermanos </w:t>
      </w:r>
    </w:p>
    <w:p w14:paraId="42C06B8F" w14:textId="77777777" w:rsidR="00602C3C" w:rsidRPr="00242EB1" w:rsidRDefault="00602C3C" w:rsidP="00602C3C">
      <w:pPr>
        <w:spacing w:after="120" w:line="240" w:lineRule="auto"/>
        <w:jc w:val="both"/>
        <w:rPr>
          <w:rFonts w:ascii="Times New Roman" w:hAnsi="Times New Roman" w:cs="Times New Roman"/>
          <w:b/>
        </w:rPr>
      </w:pPr>
      <w:r w:rsidRPr="00242EB1">
        <w:rPr>
          <w:rFonts w:ascii="Times New Roman" w:hAnsi="Times New Roman" w:cs="Times New Roman"/>
          <w:b/>
        </w:rPr>
        <w:t>y paz que segura la caridad mutua</w:t>
      </w:r>
    </w:p>
    <w:p w14:paraId="6AEB1DCB"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 xml:space="preserve">¿Cuál es esta paz que Cristo nos ha dado, paz cuyo vínculo conserva la unidad del espíritu? Es la caridad mutua, por la cual nos amamos mutuamente, que no se rompe si hablamos todos de acuerdo y no hay disentimiento entre nosotros. San Pedro nos amonesta acerca de esto al decir: </w:t>
      </w:r>
      <w:r w:rsidRPr="00242EB1">
        <w:rPr>
          <w:rFonts w:ascii="Times New Roman" w:hAnsi="Times New Roman" w:cs="Times New Roman"/>
          <w:i/>
        </w:rPr>
        <w:t>Ante todo tened siempre mutua caridad (1</w:t>
      </w:r>
      <w:r>
        <w:rPr>
          <w:rFonts w:ascii="Times New Roman" w:hAnsi="Times New Roman" w:cs="Times New Roman"/>
          <w:i/>
        </w:rPr>
        <w:t xml:space="preserve"> </w:t>
      </w:r>
      <w:r w:rsidRPr="00242EB1">
        <w:rPr>
          <w:rFonts w:ascii="Times New Roman" w:hAnsi="Times New Roman" w:cs="Times New Roman"/>
          <w:i/>
        </w:rPr>
        <w:t>Pe 4, 8).</w:t>
      </w:r>
      <w:r w:rsidRPr="00EC76B9">
        <w:rPr>
          <w:rFonts w:ascii="Times New Roman" w:hAnsi="Times New Roman" w:cs="Times New Roman"/>
        </w:rPr>
        <w:t xml:space="preserve"> ¿Qué es la caridad mutua, sino aquella que me hace decir a quien amo: Lo mío es también tuyo? Pues si te amo sin que tú me ames, o bien si me amas sin que yo te ame, no hay todavía caridad mutua, pues ya la mía, ya la tuya no existe; la caridad mutua es común, y no está privada de la comunión del amor. La caridad mutua debe también ser continua; de otro modo no existiría el vínculo de la paz, ni el vínculo del amor.</w:t>
      </w:r>
    </w:p>
    <w:p w14:paraId="58E2F493" w14:textId="77777777" w:rsidR="00602C3C" w:rsidRPr="00242EB1" w:rsidRDefault="00602C3C" w:rsidP="00602C3C">
      <w:pPr>
        <w:spacing w:after="120" w:line="240" w:lineRule="auto"/>
        <w:jc w:val="both"/>
        <w:rPr>
          <w:rFonts w:ascii="Times New Roman" w:hAnsi="Times New Roman" w:cs="Times New Roman"/>
          <w:b/>
        </w:rPr>
      </w:pPr>
      <w:r w:rsidRPr="00242EB1">
        <w:rPr>
          <w:rFonts w:ascii="Times New Roman" w:hAnsi="Times New Roman" w:cs="Times New Roman"/>
          <w:b/>
        </w:rPr>
        <w:t>Esta caridad mutua también debe ser continua</w:t>
      </w:r>
    </w:p>
    <w:p w14:paraId="15CD80C0" w14:textId="77777777" w:rsidR="00602C3C"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Es continua aquella que está consolidada en la verdad, aquella que no está quebrada ni por los odios ni por las sospechas, la que siempre está protegida, alimentada por mutuas atenciones y paciencia mutua y, para que perdure, es guardada con esmero y prudencia y no es empañada por ninguna simulación. Esta caridad es la de aquellos que verdaderamente se aman en Cristo, no de palabra ni con la lengua, sino con obras y de verdad</w:t>
      </w:r>
      <w:r>
        <w:rPr>
          <w:rStyle w:val="Refdenotaalpie"/>
          <w:rFonts w:ascii="Times New Roman" w:hAnsi="Times New Roman" w:cs="Times New Roman"/>
        </w:rPr>
        <w:footnoteReference w:id="636"/>
      </w:r>
      <w:r w:rsidRPr="00EC76B9">
        <w:rPr>
          <w:rFonts w:ascii="Times New Roman" w:hAnsi="Times New Roman" w:cs="Times New Roman"/>
        </w:rPr>
        <w:t xml:space="preserve">. Cristo imprime, hunde, inscribe esta caridad muy profundamente en nuestros corazones con la palabra y el ejemplo cuando dice: </w:t>
      </w:r>
      <w:r w:rsidRPr="00923173">
        <w:rPr>
          <w:rFonts w:ascii="Times New Roman" w:hAnsi="Times New Roman" w:cs="Times New Roman"/>
          <w:i/>
        </w:rPr>
        <w:t>Este es mi mandamiento: que os améis unos a otros como yo os he amado (Jn 15, 12)</w:t>
      </w:r>
      <w:r w:rsidRPr="00EC76B9">
        <w:rPr>
          <w:rFonts w:ascii="Times New Roman" w:hAnsi="Times New Roman" w:cs="Times New Roman"/>
        </w:rPr>
        <w:t>. En esta caridad se conserva la unidad del espíritu como un vínculo de paz. Esta es pues la ley de la vida común, la unidad del espíritu en la caridad de Dios, el vínculo de la paz en la mutua y continua caridad de todos los hermanos, comunión de todos los bienes que pueden ser compartidos, relegando lejos del propósito de la santa vida religiosa toda ocasión de poseer una propiedad cualquiera. Para que estas realidades estén en nosotros y en nosotros permanezcan como quienes tienen un solo corazón, una sola alma y todo en común: la gracia de nuestro Señor Jesucristo la caridad de Dios y la comunicación del Espíritu Santo estén siempre con todos nosotros. Amén</w:t>
      </w:r>
      <w:r>
        <w:rPr>
          <w:rStyle w:val="Refdenotaalpie"/>
          <w:rFonts w:ascii="Times New Roman" w:hAnsi="Times New Roman" w:cs="Times New Roman"/>
        </w:rPr>
        <w:footnoteReference w:id="637"/>
      </w:r>
      <w:r w:rsidRPr="00EC76B9">
        <w:rPr>
          <w:rFonts w:ascii="Times New Roman" w:hAnsi="Times New Roman" w:cs="Times New Roman"/>
        </w:rPr>
        <w:t>.</w:t>
      </w:r>
    </w:p>
    <w:p w14:paraId="07D0F4F5" w14:textId="77777777" w:rsidR="00602C3C" w:rsidRPr="00EC76B9" w:rsidRDefault="00602C3C" w:rsidP="00602C3C">
      <w:pPr>
        <w:spacing w:after="0" w:line="240" w:lineRule="auto"/>
        <w:ind w:firstLine="567"/>
        <w:jc w:val="both"/>
        <w:rPr>
          <w:rFonts w:ascii="Times New Roman" w:hAnsi="Times New Roman" w:cs="Times New Roman"/>
        </w:rPr>
      </w:pPr>
    </w:p>
    <w:p w14:paraId="76521F1C" w14:textId="77777777" w:rsidR="00602C3C" w:rsidRPr="00EC76B9" w:rsidRDefault="00602C3C" w:rsidP="00602C3C">
      <w:pPr>
        <w:spacing w:after="0" w:line="240" w:lineRule="auto"/>
        <w:ind w:firstLine="567"/>
        <w:jc w:val="both"/>
        <w:rPr>
          <w:rFonts w:ascii="Times New Roman" w:hAnsi="Times New Roman" w:cs="Times New Roman"/>
        </w:rPr>
      </w:pPr>
    </w:p>
    <w:p w14:paraId="478079A5" w14:textId="77777777" w:rsidR="00602C3C" w:rsidRDefault="00602C3C" w:rsidP="00602C3C">
      <w:pPr>
        <w:spacing w:after="0" w:line="240" w:lineRule="auto"/>
        <w:ind w:firstLine="567"/>
        <w:jc w:val="center"/>
        <w:rPr>
          <w:rFonts w:ascii="Times New Roman" w:hAnsi="Times New Roman" w:cs="Times New Roman"/>
        </w:rPr>
      </w:pPr>
    </w:p>
    <w:p w14:paraId="26C78E2D" w14:textId="77777777" w:rsidR="00602C3C" w:rsidRDefault="00602C3C" w:rsidP="00602C3C">
      <w:pPr>
        <w:spacing w:after="0" w:line="240" w:lineRule="auto"/>
        <w:ind w:firstLine="567"/>
        <w:jc w:val="center"/>
        <w:rPr>
          <w:rFonts w:ascii="Times New Roman" w:hAnsi="Times New Roman" w:cs="Times New Roman"/>
        </w:rPr>
      </w:pPr>
      <w:r w:rsidRPr="00EC76B9">
        <w:rPr>
          <w:rFonts w:ascii="Times New Roman" w:hAnsi="Times New Roman" w:cs="Times New Roman"/>
        </w:rPr>
        <w:t xml:space="preserve">LA CARIDAD MUTUA ENTRE AQUELLOS </w:t>
      </w:r>
    </w:p>
    <w:p w14:paraId="50A62904" w14:textId="77777777" w:rsidR="00602C3C" w:rsidRPr="00EC76B9" w:rsidRDefault="00602C3C" w:rsidP="00602C3C">
      <w:pPr>
        <w:spacing w:after="120" w:line="240" w:lineRule="auto"/>
        <w:ind w:firstLine="567"/>
        <w:jc w:val="center"/>
        <w:rPr>
          <w:rFonts w:ascii="Times New Roman" w:hAnsi="Times New Roman" w:cs="Times New Roman"/>
        </w:rPr>
      </w:pPr>
      <w:r w:rsidRPr="00EC76B9">
        <w:rPr>
          <w:rFonts w:ascii="Times New Roman" w:hAnsi="Times New Roman" w:cs="Times New Roman"/>
        </w:rPr>
        <w:t>QUE VIVEN EN COMUNIDAD</w:t>
      </w:r>
    </w:p>
    <w:p w14:paraId="11806209" w14:textId="77777777" w:rsidR="00602C3C" w:rsidRPr="00EC76B9" w:rsidRDefault="00602C3C" w:rsidP="00602C3C">
      <w:pPr>
        <w:spacing w:after="120" w:line="240" w:lineRule="auto"/>
        <w:ind w:firstLine="567"/>
        <w:jc w:val="both"/>
        <w:rPr>
          <w:rFonts w:ascii="Times New Roman" w:hAnsi="Times New Roman" w:cs="Times New Roman"/>
        </w:rPr>
      </w:pPr>
    </w:p>
    <w:p w14:paraId="053DB61C" w14:textId="77777777" w:rsidR="00602C3C" w:rsidRPr="00242EB1" w:rsidRDefault="00602C3C" w:rsidP="00602C3C">
      <w:pPr>
        <w:spacing w:after="120" w:line="240" w:lineRule="auto"/>
        <w:jc w:val="both"/>
        <w:rPr>
          <w:rFonts w:ascii="Times New Roman" w:hAnsi="Times New Roman" w:cs="Times New Roman"/>
          <w:b/>
        </w:rPr>
      </w:pPr>
      <w:r w:rsidRPr="00242EB1">
        <w:rPr>
          <w:rFonts w:ascii="Times New Roman" w:hAnsi="Times New Roman" w:cs="Times New Roman"/>
          <w:b/>
        </w:rPr>
        <w:t>La comunidad es un pequeño cuerpo místico</w:t>
      </w:r>
    </w:p>
    <w:p w14:paraId="2B80048C"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Consultemos a nuestra propia naturaleza, a la naturaleza de nuestro cuerpo acerca de la concordia en la caridad mutua: ella nos estimula a conservar la paz. Ciertamente, siendo muchos, somos un solo cuerpo, pero cada miembro es miembro de los otros</w:t>
      </w:r>
      <w:r>
        <w:rPr>
          <w:rStyle w:val="Refdenotaalpie"/>
          <w:rFonts w:ascii="Times New Roman" w:hAnsi="Times New Roman" w:cs="Times New Roman"/>
        </w:rPr>
        <w:footnoteReference w:id="638"/>
      </w:r>
      <w:r w:rsidRPr="00EC76B9">
        <w:rPr>
          <w:rFonts w:ascii="Times New Roman" w:hAnsi="Times New Roman" w:cs="Times New Roman"/>
        </w:rPr>
        <w:t>. Un solo espíritu vivifica a todo nuestro cuerpo mediante sus articulaciones y ligamentos, y procura la paz mutua, en la cual se conserva la misma unidad espíritu; pero la procura por las mutuas atenciones de los miembros y la paciencia mutua.</w:t>
      </w:r>
    </w:p>
    <w:p w14:paraId="693B476C"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lastRenderedPageBreak/>
        <w:t>Observad y ved, cómo aquello que posee en propiedad cada uno sirve al provecho común. El ojo no ve sólo para sí, sino que dirige a los pies en su caminar, y a las manos en su obrar.  La boca no come solo para sí ni el estómago digiere sólo para sí, sino que se encargan de un trabajo común, y lo que nutre a todo el cuerpo y le es suficiente y provechoso, la boca lo come y el estómago lo digiere. ¿Acaso la lengua, si alguna parte del cuerpo fuese herida, asumiendo casi sobre sí con sentimiento compasivo y voz sufrida no grita contra el que hiere: “¿Por qué me hieres?” ¿Acaso el corazón no ordena las resoluciones, solícito como está del provecho común como del suyo propio, y consiguiente en favor de los otros, como también de sí? ¿Acaso las manos que han nacido para servir, y se consagran al servicio, no se abajan ellas mismas en servicio de los pies? ¿Qué sucede si una mano como aco</w:t>
      </w:r>
      <w:r>
        <w:rPr>
          <w:rFonts w:ascii="Times New Roman" w:hAnsi="Times New Roman" w:cs="Times New Roman"/>
        </w:rPr>
        <w:t>ntece a veces, hiere a la otra?</w:t>
      </w:r>
      <w:r w:rsidRPr="00EC76B9">
        <w:rPr>
          <w:rFonts w:ascii="Times New Roman" w:hAnsi="Times New Roman" w:cs="Times New Roman"/>
        </w:rPr>
        <w:t xml:space="preserve"> ¿Por ventura la que está herida se armará por un celo vengativo y contrarrestar los golpes? ¿Acaso la que ha herido, consciente de su falta y compungida, casi con dolor de penitencia, no querrá a título de satisfacción aplicar presurosa el mejor remedio que puede para la curación de la hermana herida? ¿Acaso la misma atención humilde no implora y suplica a modo de disculpa que se le perdone? ¿Acaso con su esmero diligente, con su afabilidad empeñosa no se excusa de toda sospecha de maldad? Hay también algo que nos puede edificar. Si el ojo percibiera que una espada amenazadora está enarbolada para herir la cabeza, enseguida, casi irreflexivamente, por impulso del amor, o bien del furor, la mano se interpondría y enfrentaría a la espada, o también le saldría al encuentro y, rápida en el peligro, mientras teme por lo tocante a la cabeza, no temería en cuanto a sí misma, y a fin de conservar intacta la ca</w:t>
      </w:r>
      <w:r>
        <w:rPr>
          <w:rFonts w:ascii="Times New Roman" w:hAnsi="Times New Roman" w:cs="Times New Roman"/>
        </w:rPr>
        <w:t xml:space="preserve">beza, no miraría por sí misma. </w:t>
      </w:r>
    </w:p>
    <w:p w14:paraId="222FEEE6" w14:textId="77777777" w:rsidR="00602C3C" w:rsidRPr="00EC76B9" w:rsidRDefault="00602C3C" w:rsidP="00602C3C">
      <w:pPr>
        <w:spacing w:after="0" w:line="240" w:lineRule="auto"/>
        <w:ind w:firstLine="567"/>
        <w:jc w:val="both"/>
        <w:rPr>
          <w:rFonts w:ascii="Times New Roman" w:hAnsi="Times New Roman" w:cs="Times New Roman"/>
        </w:rPr>
      </w:pPr>
    </w:p>
    <w:p w14:paraId="23ECC047" w14:textId="77777777" w:rsidR="00602C3C" w:rsidRPr="00B75D27" w:rsidRDefault="00602C3C" w:rsidP="00602C3C">
      <w:pPr>
        <w:spacing w:after="120" w:line="240" w:lineRule="auto"/>
        <w:jc w:val="both"/>
        <w:rPr>
          <w:rFonts w:ascii="Times New Roman" w:hAnsi="Times New Roman" w:cs="Times New Roman"/>
          <w:b/>
        </w:rPr>
      </w:pPr>
      <w:r w:rsidRPr="00B75D27">
        <w:rPr>
          <w:rFonts w:ascii="Times New Roman" w:hAnsi="Times New Roman" w:cs="Times New Roman"/>
          <w:b/>
        </w:rPr>
        <w:t>Paciencia, humildad, caridad mutuas</w:t>
      </w:r>
    </w:p>
    <w:p w14:paraId="4C992BA6"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Hermanos amadísimos en Cristo, ¿a qué nos inducen estos ejemplos, sino a la paciencia mutua, a la humildad mutua y a la mutua caridad? ¿Acaso Dios no escribió en nosotros la ley del amor, que nos instruye desde nuestro interior? Si quien dio la ley nos da también la bendición, y nos apacienta en la inocencia de nuestro corazón, y nos conduce por el camino de la paz garantizando la sabiduría de nuestras obras, para guardar la unidad del espíritu mediante el vínculo de la paz, para conservar el amor de Dios en el amor al prójimo: si de un modo unánime y concorde amamos a Dios según la pureza de nuestra vocación, sin ninguna duda la caridad de Dios se difundirá en nuestros corazones a través del Espíritu Santo</w:t>
      </w:r>
      <w:bookmarkStart w:id="24" w:name="_Hlk62912201"/>
      <w:r w:rsidRPr="00EC76B9">
        <w:rPr>
          <w:rFonts w:ascii="Times New Roman" w:hAnsi="Times New Roman" w:cs="Times New Roman"/>
        </w:rPr>
        <w:t>. Un solo Espíritu de Dios nos vivificará a todos como si se tratara de un solo cuerpo, a fin de que ninguno de nosotros viva para sí sino para Dios; y a fin de que todos nosotros vivamos simultáneamente en la unidad del espíritu por la unidad de este único Espíritu que habita en nosotros.</w:t>
      </w:r>
    </w:p>
    <w:bookmarkEnd w:id="24"/>
    <w:p w14:paraId="2B2C6090" w14:textId="77777777" w:rsidR="00602C3C" w:rsidRPr="00EC76B9" w:rsidRDefault="00602C3C" w:rsidP="00602C3C">
      <w:pPr>
        <w:spacing w:after="0" w:line="240" w:lineRule="auto"/>
        <w:ind w:firstLine="567"/>
        <w:jc w:val="both"/>
        <w:rPr>
          <w:rFonts w:ascii="Times New Roman" w:hAnsi="Times New Roman" w:cs="Times New Roman"/>
        </w:rPr>
      </w:pPr>
    </w:p>
    <w:p w14:paraId="6081454F" w14:textId="77777777" w:rsidR="00602C3C" w:rsidRPr="00242EB1" w:rsidRDefault="00602C3C" w:rsidP="00602C3C">
      <w:pPr>
        <w:spacing w:after="120" w:line="240" w:lineRule="auto"/>
        <w:jc w:val="both"/>
        <w:rPr>
          <w:rFonts w:ascii="Times New Roman" w:hAnsi="Times New Roman" w:cs="Times New Roman"/>
          <w:b/>
        </w:rPr>
      </w:pPr>
      <w:r w:rsidRPr="00242EB1">
        <w:rPr>
          <w:rFonts w:ascii="Times New Roman" w:hAnsi="Times New Roman" w:cs="Times New Roman"/>
          <w:b/>
        </w:rPr>
        <w:t>El amor al prójimo manifiesta y acrecienta el amor a Dios</w:t>
      </w:r>
    </w:p>
    <w:p w14:paraId="5A4CCF19"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Esta unidad del espíritu que se encuentra en nosotros por la caridad de Dios, se guarda en nosotros por el amor al prójimo, a fin de que permanezcamos simultáneamente en el amor a Dios: y al permanecer en este amor permanezcamo</w:t>
      </w:r>
      <w:r>
        <w:rPr>
          <w:rFonts w:ascii="Times New Roman" w:hAnsi="Times New Roman" w:cs="Times New Roman"/>
        </w:rPr>
        <w:t xml:space="preserve">s en Dios, y Dios en nosotros. </w:t>
      </w:r>
      <w:r w:rsidRPr="00EC76B9">
        <w:rPr>
          <w:rFonts w:ascii="Times New Roman" w:hAnsi="Times New Roman" w:cs="Times New Roman"/>
        </w:rPr>
        <w:t>En el amor al prójimo se revela, se incrementa y se arraiga el amor a Dios.</w:t>
      </w:r>
    </w:p>
    <w:p w14:paraId="4FB1E565"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Dios, sin duda, puede estar contento consigo mismo, y en todo bien se basta a sí mismo y no necesita de nuestros bienes; nadie puede perjudicarlo si no lo ama, ni aportarle algo ni serle útil si lo ama. Por eso, cuando hayamos hecho todo bien, hemos de decirnos, siervos inútiles somos</w:t>
      </w:r>
      <w:r>
        <w:rPr>
          <w:rStyle w:val="Refdenotaalpie"/>
          <w:rFonts w:ascii="Times New Roman" w:hAnsi="Times New Roman" w:cs="Times New Roman"/>
        </w:rPr>
        <w:footnoteReference w:id="639"/>
      </w:r>
      <w:r w:rsidRPr="00EC76B9">
        <w:rPr>
          <w:rFonts w:ascii="Times New Roman" w:hAnsi="Times New Roman" w:cs="Times New Roman"/>
        </w:rPr>
        <w:t>. Cualquier bien que hagamos, nos aprovecha más a nosotros que a él.</w:t>
      </w:r>
    </w:p>
    <w:p w14:paraId="76BA426F" w14:textId="77777777" w:rsidR="00602C3C" w:rsidRPr="00EC76B9" w:rsidRDefault="00602C3C" w:rsidP="00602C3C">
      <w:pPr>
        <w:spacing w:after="0" w:line="240" w:lineRule="auto"/>
        <w:ind w:firstLine="567"/>
        <w:jc w:val="both"/>
        <w:rPr>
          <w:rFonts w:ascii="Times New Roman" w:hAnsi="Times New Roman" w:cs="Times New Roman"/>
        </w:rPr>
      </w:pPr>
    </w:p>
    <w:p w14:paraId="629387FF" w14:textId="77777777" w:rsidR="00602C3C" w:rsidRPr="00B75D27" w:rsidRDefault="00602C3C" w:rsidP="00602C3C">
      <w:pPr>
        <w:spacing w:after="120" w:line="240" w:lineRule="auto"/>
        <w:jc w:val="both"/>
        <w:rPr>
          <w:rFonts w:ascii="Times New Roman" w:hAnsi="Times New Roman" w:cs="Times New Roman"/>
          <w:b/>
        </w:rPr>
      </w:pPr>
      <w:r w:rsidRPr="00B75D27">
        <w:rPr>
          <w:rFonts w:ascii="Times New Roman" w:hAnsi="Times New Roman" w:cs="Times New Roman"/>
          <w:b/>
        </w:rPr>
        <w:t>No ama a Dios, quien no ama a su prójimo</w:t>
      </w:r>
    </w:p>
    <w:p w14:paraId="50D51C39"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Sin embargo, porque hemos de amar a Dios no de palabra ni lengua</w:t>
      </w:r>
      <w:r>
        <w:rPr>
          <w:rStyle w:val="Refdenotaalpie"/>
          <w:rFonts w:ascii="Times New Roman" w:hAnsi="Times New Roman" w:cs="Times New Roman"/>
        </w:rPr>
        <w:footnoteReference w:id="640"/>
      </w:r>
      <w:r w:rsidRPr="00EC76B9">
        <w:rPr>
          <w:rFonts w:ascii="Times New Roman" w:hAnsi="Times New Roman" w:cs="Times New Roman"/>
        </w:rPr>
        <w:t xml:space="preserve">, como lo amaron aquellos de los que está escrito: </w:t>
      </w:r>
      <w:r w:rsidRPr="00B75D27">
        <w:rPr>
          <w:rFonts w:ascii="Times New Roman" w:hAnsi="Times New Roman" w:cs="Times New Roman"/>
          <w:i/>
        </w:rPr>
        <w:t>Lo amaron con su boca y su lengua mentía (Sal 77 40)</w:t>
      </w:r>
      <w:r w:rsidRPr="00EC76B9">
        <w:rPr>
          <w:rFonts w:ascii="Times New Roman" w:hAnsi="Times New Roman" w:cs="Times New Roman"/>
        </w:rPr>
        <w:t xml:space="preserve">; porque, digo, hemos de amar a Dios de tal modo que se manifieste este amor en obra y verdad. Dios, que no está necesitado de beneficios, nos delegó por así decir a nuestros hermanos y prójimos, que están necesitados, para que reciban de nosotros en vez de él los beneficios que le debemos. Que nadie pues se engría por amar a Dios, que nadie se </w:t>
      </w:r>
      <w:r>
        <w:rPr>
          <w:rFonts w:ascii="Times New Roman" w:hAnsi="Times New Roman" w:cs="Times New Roman"/>
        </w:rPr>
        <w:t>engañe juzgando que ama a Dios -a quien no ama-</w:t>
      </w:r>
      <w:r w:rsidRPr="00EC76B9">
        <w:rPr>
          <w:rFonts w:ascii="Times New Roman" w:hAnsi="Times New Roman" w:cs="Times New Roman"/>
        </w:rPr>
        <w:t xml:space="preserve"> si no ama al prójimo. Si todo hombre busca dónde hallar una prueba que le demuestre si ama al prójimo como ama a Dios: si no ama al prójimo a quien ve, a quien tiene presente como enviado de Dios ante sí, a quien debe pagar la deuda de la caridad, ¿cómo puede amar a Dios a quien no ve, que no se le muestra visiblemente y que no necesita de nada?</w:t>
      </w:r>
      <w:r>
        <w:rPr>
          <w:rStyle w:val="Refdenotaalpie"/>
          <w:rFonts w:ascii="Times New Roman" w:hAnsi="Times New Roman" w:cs="Times New Roman"/>
        </w:rPr>
        <w:footnoteReference w:id="641"/>
      </w:r>
      <w:r w:rsidRPr="00EC76B9">
        <w:rPr>
          <w:rFonts w:ascii="Times New Roman" w:hAnsi="Times New Roman" w:cs="Times New Roman"/>
        </w:rPr>
        <w:t xml:space="preserve"> Porque, ¿puede haber en Dios otro modo de prestar beneficios, si no es dando a aquel en el cual Dios está necesitado, Dios que en sí no necesita nada? </w:t>
      </w:r>
      <w:r w:rsidRPr="00EC76B9">
        <w:rPr>
          <w:rFonts w:ascii="Times New Roman" w:hAnsi="Times New Roman" w:cs="Times New Roman"/>
        </w:rPr>
        <w:lastRenderedPageBreak/>
        <w:t>Pues Dios en sus miembros pide y recibe, es amado y despreciado</w:t>
      </w:r>
      <w:bookmarkStart w:id="25" w:name="_Hlk62912253"/>
      <w:r w:rsidRPr="00EC76B9">
        <w:rPr>
          <w:rFonts w:ascii="Times New Roman" w:hAnsi="Times New Roman" w:cs="Times New Roman"/>
        </w:rPr>
        <w:t>. Por consiguiente, en el amor al prójimo, tanto por el nexo del amor como por el vínculo de la paz, la caridad de Dios y la unidad del Espíritu son tenidos por nosotros y conservados en nosotros. El que no ama a su hermano, se aleja de la unidad del Espíritu; ni ama a Dios, ni vive en el Espíritu de Dios sino en su propio espíritu porque vive para sí y no para Dios.</w:t>
      </w:r>
    </w:p>
    <w:bookmarkEnd w:id="25"/>
    <w:p w14:paraId="1AA8A7B4" w14:textId="77777777" w:rsidR="00602C3C"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 </w:t>
      </w:r>
    </w:p>
    <w:p w14:paraId="53365492" w14:textId="77777777" w:rsidR="00602C3C" w:rsidRPr="00EC76B9" w:rsidRDefault="00602C3C" w:rsidP="00602C3C">
      <w:pPr>
        <w:spacing w:after="0" w:line="240" w:lineRule="auto"/>
        <w:ind w:firstLine="567"/>
        <w:jc w:val="both"/>
        <w:rPr>
          <w:rFonts w:ascii="Times New Roman" w:hAnsi="Times New Roman" w:cs="Times New Roman"/>
        </w:rPr>
      </w:pPr>
    </w:p>
    <w:p w14:paraId="66573702" w14:textId="77777777" w:rsidR="00602C3C" w:rsidRPr="00EC76B9" w:rsidRDefault="00602C3C" w:rsidP="00602C3C">
      <w:pPr>
        <w:spacing w:after="120" w:line="240" w:lineRule="auto"/>
        <w:ind w:firstLine="567"/>
        <w:jc w:val="center"/>
        <w:rPr>
          <w:rFonts w:ascii="Times New Roman" w:hAnsi="Times New Roman" w:cs="Times New Roman"/>
        </w:rPr>
      </w:pPr>
      <w:r w:rsidRPr="00EC76B9">
        <w:rPr>
          <w:rFonts w:ascii="Times New Roman" w:hAnsi="Times New Roman" w:cs="Times New Roman"/>
        </w:rPr>
        <w:t>MÁS ACERCA DE LA COMUNIÓN DE GRACIA</w:t>
      </w:r>
    </w:p>
    <w:p w14:paraId="3AE63CFD" w14:textId="77777777" w:rsidR="00602C3C" w:rsidRPr="00EC76B9" w:rsidRDefault="00602C3C" w:rsidP="00602C3C">
      <w:pPr>
        <w:spacing w:after="120" w:line="240" w:lineRule="auto"/>
        <w:ind w:firstLine="567"/>
        <w:jc w:val="both"/>
        <w:rPr>
          <w:rFonts w:ascii="Times New Roman" w:hAnsi="Times New Roman" w:cs="Times New Roman"/>
        </w:rPr>
      </w:pPr>
    </w:p>
    <w:p w14:paraId="2DBE9A04" w14:textId="77777777" w:rsidR="00602C3C" w:rsidRDefault="00602C3C" w:rsidP="00602C3C">
      <w:pPr>
        <w:spacing w:after="0" w:line="240" w:lineRule="auto"/>
        <w:jc w:val="both"/>
        <w:rPr>
          <w:rFonts w:ascii="Times New Roman" w:hAnsi="Times New Roman" w:cs="Times New Roman"/>
          <w:b/>
        </w:rPr>
      </w:pPr>
      <w:r w:rsidRPr="0036730E">
        <w:rPr>
          <w:rFonts w:ascii="Times New Roman" w:hAnsi="Times New Roman" w:cs="Times New Roman"/>
          <w:b/>
        </w:rPr>
        <w:t>Problema: la</w:t>
      </w:r>
      <w:r>
        <w:rPr>
          <w:rFonts w:ascii="Times New Roman" w:hAnsi="Times New Roman" w:cs="Times New Roman"/>
          <w:b/>
        </w:rPr>
        <w:t xml:space="preserve"> posesión individual de bienes </w:t>
      </w:r>
    </w:p>
    <w:p w14:paraId="042758B5" w14:textId="77777777" w:rsidR="00602C3C" w:rsidRPr="0036730E" w:rsidRDefault="00602C3C" w:rsidP="00602C3C">
      <w:pPr>
        <w:spacing w:after="120" w:line="240" w:lineRule="auto"/>
        <w:jc w:val="both"/>
        <w:rPr>
          <w:rFonts w:ascii="Times New Roman" w:hAnsi="Times New Roman" w:cs="Times New Roman"/>
          <w:b/>
        </w:rPr>
      </w:pPr>
      <w:r>
        <w:rPr>
          <w:rFonts w:ascii="Times New Roman" w:hAnsi="Times New Roman" w:cs="Times New Roman"/>
          <w:b/>
        </w:rPr>
        <w:t>p</w:t>
      </w:r>
      <w:r w:rsidRPr="0036730E">
        <w:rPr>
          <w:rFonts w:ascii="Times New Roman" w:hAnsi="Times New Roman" w:cs="Times New Roman"/>
          <w:b/>
        </w:rPr>
        <w:t>arece oponerse a la puesta en común de todos los bienes</w:t>
      </w:r>
    </w:p>
    <w:p w14:paraId="7482D5A4"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 xml:space="preserve">La comunión atañe al amor del prójimo, y donde el amor es pleno, es plena la comunión. No hay comunión más plena que la de la comunión de todos, como está escrito: </w:t>
      </w:r>
      <w:r w:rsidRPr="0036730E">
        <w:rPr>
          <w:rFonts w:ascii="Times New Roman" w:hAnsi="Times New Roman" w:cs="Times New Roman"/>
          <w:i/>
        </w:rPr>
        <w:t>Todo lo tenían en común (Hch 4, 32).</w:t>
      </w:r>
      <w:r w:rsidRPr="00EC76B9">
        <w:rPr>
          <w:rFonts w:ascii="Times New Roman" w:hAnsi="Times New Roman" w:cs="Times New Roman"/>
        </w:rPr>
        <w:t xml:space="preserve"> Pero nos puede hacer vacilar lo que sigue: </w:t>
      </w:r>
      <w:r w:rsidRPr="0036730E">
        <w:rPr>
          <w:rFonts w:ascii="Times New Roman" w:hAnsi="Times New Roman" w:cs="Times New Roman"/>
          <w:i/>
        </w:rPr>
        <w:t>Se dividía para dar a cada uno según su necesidad (Hch 4, 35).</w:t>
      </w:r>
      <w:r w:rsidRPr="00EC76B9">
        <w:rPr>
          <w:rFonts w:ascii="Times New Roman" w:hAnsi="Times New Roman" w:cs="Times New Roman"/>
        </w:rPr>
        <w:t xml:space="preserve"> ¿Cómo conciliar “comunión” y “división”</w:t>
      </w:r>
      <w:r>
        <w:rPr>
          <w:rFonts w:ascii="Times New Roman" w:hAnsi="Times New Roman" w:cs="Times New Roman"/>
        </w:rPr>
        <w:t>?</w:t>
      </w:r>
      <w:r w:rsidRPr="00EC76B9">
        <w:rPr>
          <w:rFonts w:ascii="Times New Roman" w:hAnsi="Times New Roman" w:cs="Times New Roman"/>
        </w:rPr>
        <w:t xml:space="preserve"> ¿Cómo conciliar “comunión” y “propiedad”? Se dividía para dar a cada uno según sus necesidades, se cedía a cada uno el uso y la propiedad de lo que requerían sus necesidades. Si cada uno tenía diversas necesidades y a causa de ellas subsidios propios, si tenía las propias debilidades y para solucionarlas los propios remedios; si tenía alguno la propia aflicción, y para aliviarla el propio consuelo, ¿Cómo todas las cosas eran comunes a todos, si cada uno tenía más de una cosa propia?</w:t>
      </w:r>
    </w:p>
    <w:p w14:paraId="5A4AF621"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El Apóstol agrava esta objeción al decir: </w:t>
      </w:r>
      <w:r w:rsidRPr="0036730E">
        <w:rPr>
          <w:rFonts w:ascii="Times New Roman" w:hAnsi="Times New Roman" w:cs="Times New Roman"/>
          <w:i/>
        </w:rPr>
        <w:t>A cada uno se le otorga la manifestación del Espíritu para común utilidad (1 Co 12, 7)</w:t>
      </w:r>
      <w:r w:rsidRPr="00EC76B9">
        <w:rPr>
          <w:rFonts w:ascii="Times New Roman" w:hAnsi="Times New Roman" w:cs="Times New Roman"/>
        </w:rPr>
        <w:t xml:space="preserve">; y: </w:t>
      </w:r>
      <w:r w:rsidRPr="0036730E">
        <w:rPr>
          <w:rFonts w:ascii="Times New Roman" w:hAnsi="Times New Roman" w:cs="Times New Roman"/>
          <w:i/>
        </w:rPr>
        <w:t>Cada uno tiene de Dios su propio don: este, uno; aquel otro (1Co 7, 7).</w:t>
      </w:r>
      <w:r w:rsidRPr="00EC76B9">
        <w:rPr>
          <w:rFonts w:ascii="Times New Roman" w:hAnsi="Times New Roman" w:cs="Times New Roman"/>
        </w:rPr>
        <w:t xml:space="preserve"> Y también: “Hay diversidad de gracias, y diversidad de ministerios y diversidad de operaciones”</w:t>
      </w:r>
      <w:r>
        <w:rPr>
          <w:rStyle w:val="Refdenotaalpie"/>
          <w:rFonts w:ascii="Times New Roman" w:hAnsi="Times New Roman" w:cs="Times New Roman"/>
        </w:rPr>
        <w:footnoteReference w:id="642"/>
      </w:r>
      <w:r w:rsidRPr="00EC76B9">
        <w:rPr>
          <w:rFonts w:ascii="Times New Roman" w:hAnsi="Times New Roman" w:cs="Times New Roman"/>
        </w:rPr>
        <w:t xml:space="preserve"> ¿Cómo pues puede haber comunión de todo donde hay tantas diversidades de gracias, tantos dones propios? ¿Qué diremos a esto? ¿Quién sería idóneo para hacerlo? </w:t>
      </w:r>
      <w:r w:rsidRPr="0036730E">
        <w:rPr>
          <w:rFonts w:ascii="Times New Roman" w:hAnsi="Times New Roman" w:cs="Times New Roman"/>
          <w:i/>
        </w:rPr>
        <w:t>Es cosa ardua para mí (Sal 72, 16).</w:t>
      </w:r>
    </w:p>
    <w:p w14:paraId="08D12C14" w14:textId="77777777" w:rsidR="00602C3C" w:rsidRPr="00EC76B9" w:rsidRDefault="00602C3C" w:rsidP="00602C3C">
      <w:pPr>
        <w:spacing w:after="0" w:line="240" w:lineRule="auto"/>
        <w:ind w:firstLine="567"/>
        <w:jc w:val="both"/>
        <w:rPr>
          <w:rFonts w:ascii="Times New Roman" w:hAnsi="Times New Roman" w:cs="Times New Roman"/>
        </w:rPr>
      </w:pPr>
    </w:p>
    <w:p w14:paraId="5B94B7CE" w14:textId="77777777" w:rsidR="00602C3C" w:rsidRDefault="00602C3C" w:rsidP="00602C3C">
      <w:pPr>
        <w:spacing w:after="0" w:line="240" w:lineRule="auto"/>
        <w:jc w:val="both"/>
        <w:rPr>
          <w:rFonts w:ascii="Times New Roman" w:hAnsi="Times New Roman" w:cs="Times New Roman"/>
          <w:b/>
        </w:rPr>
      </w:pPr>
      <w:r w:rsidRPr="0036730E">
        <w:rPr>
          <w:rFonts w:ascii="Times New Roman" w:hAnsi="Times New Roman" w:cs="Times New Roman"/>
          <w:b/>
        </w:rPr>
        <w:t xml:space="preserve">Solución: la caridad hace servir al bien común </w:t>
      </w:r>
    </w:p>
    <w:p w14:paraId="735C510B" w14:textId="77777777" w:rsidR="00602C3C" w:rsidRPr="0036730E" w:rsidRDefault="00602C3C" w:rsidP="00602C3C">
      <w:pPr>
        <w:spacing w:after="120" w:line="240" w:lineRule="auto"/>
        <w:jc w:val="both"/>
        <w:rPr>
          <w:rFonts w:ascii="Times New Roman" w:hAnsi="Times New Roman" w:cs="Times New Roman"/>
          <w:b/>
        </w:rPr>
      </w:pPr>
      <w:r w:rsidRPr="0036730E">
        <w:rPr>
          <w:rFonts w:ascii="Times New Roman" w:hAnsi="Times New Roman" w:cs="Times New Roman"/>
          <w:b/>
        </w:rPr>
        <w:t>los bienes poseídos individualmente</w:t>
      </w:r>
    </w:p>
    <w:p w14:paraId="379E12D3"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Veamos, sin embargo, si el nudo del amor, que no debe ser desatado, puede desatar el nudo de esta objeción. De hecho, puede hacerlo. La caridad en efecto sabe reducir a su arbitrio la propiedad a la comunión; no de modo que no haya propiedad, sino de modo que la propiedad conduzca a la comunión, para que no falte la comunión ni impida el bien de la comunión. Pero la diversidad o la propiedad que impide el bien de la comunión, es ajena a la caridad. Pues la caridad ama la comunión, ama también la propiedad que aprovecha al bien de la comunión o no la impide. En efecto, la comunión no puede existir sin propiedad; aunque la propiedad pueda existir sin el bien de la comunión. Realmente, ¿cómo podría haber algo en común, allí donde la propiedad no distinguiera unos bienes de otros, de aquellos que tienen algo en común?</w:t>
      </w:r>
    </w:p>
    <w:p w14:paraId="4644FDFF" w14:textId="77777777" w:rsidR="00602C3C" w:rsidRPr="00EC76B9" w:rsidRDefault="00602C3C" w:rsidP="00602C3C">
      <w:pPr>
        <w:spacing w:after="0" w:line="240" w:lineRule="auto"/>
        <w:ind w:firstLine="567"/>
        <w:jc w:val="both"/>
        <w:rPr>
          <w:rFonts w:ascii="Times New Roman" w:hAnsi="Times New Roman" w:cs="Times New Roman"/>
        </w:rPr>
      </w:pPr>
    </w:p>
    <w:p w14:paraId="5FD0F534" w14:textId="77777777" w:rsidR="00602C3C" w:rsidRDefault="00602C3C" w:rsidP="00602C3C">
      <w:pPr>
        <w:spacing w:after="0" w:line="240" w:lineRule="auto"/>
        <w:jc w:val="both"/>
        <w:rPr>
          <w:rFonts w:ascii="Times New Roman" w:hAnsi="Times New Roman" w:cs="Times New Roman"/>
          <w:b/>
        </w:rPr>
      </w:pPr>
      <w:r w:rsidRPr="0036730E">
        <w:rPr>
          <w:rFonts w:ascii="Times New Roman" w:hAnsi="Times New Roman" w:cs="Times New Roman"/>
          <w:b/>
        </w:rPr>
        <w:t xml:space="preserve">Las propiedades de cada persona divina </w:t>
      </w:r>
    </w:p>
    <w:p w14:paraId="6E5BB65C" w14:textId="77777777" w:rsidR="00602C3C" w:rsidRPr="0036730E" w:rsidRDefault="00602C3C" w:rsidP="00602C3C">
      <w:pPr>
        <w:spacing w:after="120" w:line="240" w:lineRule="auto"/>
        <w:jc w:val="both"/>
        <w:rPr>
          <w:rFonts w:ascii="Times New Roman" w:hAnsi="Times New Roman" w:cs="Times New Roman"/>
          <w:b/>
        </w:rPr>
      </w:pPr>
      <w:r w:rsidRPr="0036730E">
        <w:rPr>
          <w:rFonts w:ascii="Times New Roman" w:hAnsi="Times New Roman" w:cs="Times New Roman"/>
          <w:b/>
        </w:rPr>
        <w:t>no perjudican la puesta en común</w:t>
      </w:r>
    </w:p>
    <w:p w14:paraId="4F6FEBE5"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También en la suma e indivisa Trinidad hay una unidad, una eternidad, una potencia, una sabiduría, una vida, una esencia común a las tres personas. Pero la persona se distingue de la persona por la propiedad; en ellas hay una bienaventuranza eterna común, y no impide el bien común, el hecho de que sólo el Padre sea tal: pues el Padre no es Padre para sí, sino para el Hijo, a quien engendra de su substancia, y al engendrar le dio tener la vida en sí mismo. Y para que el modo de expresamos acerca de esto nos sea más habitual por la práctica corriente: la propiedad por la cual el hombre es padre, no impide la comunión de la naturaleza humana, sino que la naturaleza se propaga de un hombre al otro mediante la generación; ni la propiedad de poder generar perjudica la comunión de la naturaleza. La potencia de la gracia no es menor que la naturaleza creada. Y es una gracia admirable esta caridad que se derrama en el corazón de los santos pero que se esparce mediante la comunión. </w:t>
      </w:r>
    </w:p>
    <w:p w14:paraId="13B98F6E" w14:textId="77777777" w:rsidR="00602C3C" w:rsidRPr="00EC76B9" w:rsidRDefault="00602C3C" w:rsidP="00602C3C">
      <w:pPr>
        <w:spacing w:after="0" w:line="240" w:lineRule="auto"/>
        <w:ind w:firstLine="567"/>
        <w:jc w:val="both"/>
        <w:rPr>
          <w:rFonts w:ascii="Times New Roman" w:hAnsi="Times New Roman" w:cs="Times New Roman"/>
        </w:rPr>
      </w:pPr>
    </w:p>
    <w:p w14:paraId="50C01D44" w14:textId="77777777" w:rsidR="00602C3C" w:rsidRDefault="00602C3C" w:rsidP="00602C3C">
      <w:pPr>
        <w:spacing w:after="0" w:line="240" w:lineRule="auto"/>
        <w:jc w:val="both"/>
        <w:rPr>
          <w:rFonts w:ascii="Times New Roman" w:hAnsi="Times New Roman" w:cs="Times New Roman"/>
          <w:b/>
        </w:rPr>
      </w:pPr>
      <w:r w:rsidRPr="0036730E">
        <w:rPr>
          <w:rFonts w:ascii="Times New Roman" w:hAnsi="Times New Roman" w:cs="Times New Roman"/>
          <w:b/>
        </w:rPr>
        <w:t xml:space="preserve">El Espíritu Santo, al distribuir los bienes, </w:t>
      </w:r>
    </w:p>
    <w:p w14:paraId="752F9D48" w14:textId="77777777" w:rsidR="00602C3C" w:rsidRPr="0036730E" w:rsidRDefault="00602C3C" w:rsidP="00602C3C">
      <w:pPr>
        <w:spacing w:after="120" w:line="240" w:lineRule="auto"/>
        <w:jc w:val="both"/>
        <w:rPr>
          <w:rFonts w:ascii="Times New Roman" w:hAnsi="Times New Roman" w:cs="Times New Roman"/>
          <w:b/>
        </w:rPr>
      </w:pPr>
      <w:r>
        <w:rPr>
          <w:rFonts w:ascii="Times New Roman" w:hAnsi="Times New Roman" w:cs="Times New Roman"/>
          <w:b/>
        </w:rPr>
        <w:t>l</w:t>
      </w:r>
      <w:r w:rsidRPr="0036730E">
        <w:rPr>
          <w:rFonts w:ascii="Times New Roman" w:hAnsi="Times New Roman" w:cs="Times New Roman"/>
          <w:b/>
        </w:rPr>
        <w:t>os ordena al bien de todos</w:t>
      </w:r>
    </w:p>
    <w:p w14:paraId="3EB1BC5B" w14:textId="77777777" w:rsidR="00602C3C" w:rsidRPr="00EC76B9" w:rsidRDefault="00602C3C" w:rsidP="00602C3C">
      <w:pPr>
        <w:spacing w:after="120" w:line="240" w:lineRule="auto"/>
        <w:ind w:firstLine="567"/>
        <w:jc w:val="both"/>
        <w:rPr>
          <w:rFonts w:ascii="Times New Roman" w:hAnsi="Times New Roman" w:cs="Times New Roman"/>
        </w:rPr>
      </w:pPr>
    </w:p>
    <w:p w14:paraId="4393C9CC"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lastRenderedPageBreak/>
        <w:t xml:space="preserve">En efecto, el Espíritu Santo, por el cual la caridad se derrama, ama la efusión, el derramamiento, y él mismo se derrama. Dice el Señor: </w:t>
      </w:r>
      <w:r w:rsidRPr="00856E56">
        <w:rPr>
          <w:rFonts w:ascii="Times New Roman" w:hAnsi="Times New Roman" w:cs="Times New Roman"/>
          <w:i/>
        </w:rPr>
        <w:t>Derramaré de mi Espíritu (Hch 2,17)</w:t>
      </w:r>
      <w:r w:rsidRPr="00856E56">
        <w:rPr>
          <w:rStyle w:val="Refdenotaalpie"/>
          <w:rFonts w:ascii="Times New Roman" w:hAnsi="Times New Roman" w:cs="Times New Roman"/>
        </w:rPr>
        <w:footnoteReference w:id="643"/>
      </w:r>
      <w:r w:rsidRPr="00EC76B9">
        <w:rPr>
          <w:rFonts w:ascii="Times New Roman" w:hAnsi="Times New Roman" w:cs="Times New Roman"/>
        </w:rPr>
        <w:t xml:space="preserve">. Aquel pues que tenga de Dios su propio don, téngalo de tal modo que no lo tenga solo para sí sino para Dios y el prójimo; para Dios ciertamente, a fin de no buscar su gloria por el don de Dios sino buscar la gloria de Dios. Para el prójimo, a fin de considerar siempre el provecho común, no el propio. </w:t>
      </w:r>
      <w:r w:rsidRPr="00856E56">
        <w:rPr>
          <w:rFonts w:ascii="Times New Roman" w:hAnsi="Times New Roman" w:cs="Times New Roman"/>
          <w:i/>
        </w:rPr>
        <w:t>La caridad no busca sus propios intereses, si no los de Jesucristo (1</w:t>
      </w:r>
      <w:r>
        <w:rPr>
          <w:rFonts w:ascii="Times New Roman" w:hAnsi="Times New Roman" w:cs="Times New Roman"/>
          <w:i/>
        </w:rPr>
        <w:t xml:space="preserve"> </w:t>
      </w:r>
      <w:r w:rsidRPr="00856E56">
        <w:rPr>
          <w:rFonts w:ascii="Times New Roman" w:hAnsi="Times New Roman" w:cs="Times New Roman"/>
          <w:i/>
        </w:rPr>
        <w:t>Co 13, 5 y Flp 2, 21)</w:t>
      </w:r>
      <w:r w:rsidRPr="00EC76B9">
        <w:rPr>
          <w:rFonts w:ascii="Times New Roman" w:hAnsi="Times New Roman" w:cs="Times New Roman"/>
        </w:rPr>
        <w:t>. Ama la comunión, no la propiedad sin la comunión. De tal manera ama la comunión, que a veces no quiere reclamar los bienes de su pertenencia que otro se apropiado para sí. La caridad es generosa y huye de las disputas, no busca lo que es suyo, no quiere contender en juicio allí donde la caridad peligra: prefiere sufrir el fraude a perecer ella misma, sufrir un daño a causar un perjuicio. ¿Por qué reclamar obstinadamente lo que no tiene, ella que está pronta a dar lo que tiene? Pues el don propio de cada uno arrastra al bien de la comunión, de modo que siendo uno el propietario de un don recibido, comparte el bien con otro para utilidad de este.</w:t>
      </w:r>
    </w:p>
    <w:p w14:paraId="17B16FAD" w14:textId="77777777" w:rsidR="00602C3C" w:rsidRPr="00EC76B9" w:rsidRDefault="00602C3C" w:rsidP="00602C3C">
      <w:pPr>
        <w:spacing w:after="0" w:line="240" w:lineRule="auto"/>
        <w:ind w:firstLine="567"/>
        <w:jc w:val="both"/>
        <w:rPr>
          <w:rFonts w:ascii="Times New Roman" w:hAnsi="Times New Roman" w:cs="Times New Roman"/>
        </w:rPr>
      </w:pPr>
    </w:p>
    <w:p w14:paraId="0D160E27" w14:textId="77777777" w:rsidR="00602C3C" w:rsidRPr="00856E56" w:rsidRDefault="00602C3C" w:rsidP="00602C3C">
      <w:pPr>
        <w:spacing w:after="0" w:line="240" w:lineRule="auto"/>
        <w:ind w:firstLine="567"/>
        <w:jc w:val="both"/>
        <w:rPr>
          <w:rFonts w:ascii="Times New Roman" w:hAnsi="Times New Roman" w:cs="Times New Roman"/>
          <w:i/>
        </w:rPr>
      </w:pPr>
      <w:r w:rsidRPr="00EC76B9">
        <w:rPr>
          <w:rFonts w:ascii="Times New Roman" w:hAnsi="Times New Roman" w:cs="Times New Roman"/>
        </w:rPr>
        <w:t xml:space="preserve">De ahí que el bienaventurado Pedro diga: </w:t>
      </w:r>
      <w:r w:rsidRPr="00856E56">
        <w:rPr>
          <w:rFonts w:ascii="Times New Roman" w:hAnsi="Times New Roman" w:cs="Times New Roman"/>
          <w:i/>
        </w:rPr>
        <w:t>La gracia que cada uno recibido póngala al servicio de los otros. Si alguno habla, sea como palabras de Dios; si alguno ejerce un ministerio, sea como con poder que Dios otorga, a fin de que en todo sea Dios honrado (1 Pe 4, 10-11).</w:t>
      </w:r>
      <w:r w:rsidRPr="00EC76B9">
        <w:rPr>
          <w:rFonts w:ascii="Times New Roman" w:hAnsi="Times New Roman" w:cs="Times New Roman"/>
        </w:rPr>
        <w:t xml:space="preserve"> Pablo también dice: </w:t>
      </w:r>
      <w:r w:rsidRPr="00856E56">
        <w:rPr>
          <w:rFonts w:ascii="Times New Roman" w:hAnsi="Times New Roman" w:cs="Times New Roman"/>
          <w:i/>
        </w:rPr>
        <w:t>A cada uno se le otorga la manifestación del Espíritu para común utilidad (1 Co 12,7)</w:t>
      </w:r>
      <w:r w:rsidRPr="00EC76B9">
        <w:rPr>
          <w:rFonts w:ascii="Times New Roman" w:hAnsi="Times New Roman" w:cs="Times New Roman"/>
        </w:rPr>
        <w:t>. ¿Qué es la manifestación del Espíritu dada para utilidad común, sino el don de la gracia que ha de ser manifestado para utilidad del prójimo, y que ha</w:t>
      </w:r>
      <w:r>
        <w:rPr>
          <w:rFonts w:ascii="Times New Roman" w:hAnsi="Times New Roman" w:cs="Times New Roman"/>
        </w:rPr>
        <w:t>y que publicar cuanto conviene?</w:t>
      </w:r>
      <w:r w:rsidRPr="00EC76B9">
        <w:rPr>
          <w:rFonts w:ascii="Times New Roman" w:hAnsi="Times New Roman" w:cs="Times New Roman"/>
        </w:rPr>
        <w:t xml:space="preserve"> El que es sabio, no lo sea para sí, sino diga: </w:t>
      </w:r>
      <w:r w:rsidRPr="00856E56">
        <w:rPr>
          <w:rFonts w:ascii="Times New Roman" w:hAnsi="Times New Roman" w:cs="Times New Roman"/>
          <w:i/>
        </w:rPr>
        <w:t>Sin engaño la aprendí, y sin envidia la comuniqué (Sb 7,13)</w:t>
      </w:r>
      <w:r w:rsidRPr="00EC76B9">
        <w:rPr>
          <w:rFonts w:ascii="Times New Roman" w:hAnsi="Times New Roman" w:cs="Times New Roman"/>
        </w:rPr>
        <w:t xml:space="preserve">. El que tiene, comunique al que no tiene, como aconseja quien dice: </w:t>
      </w:r>
      <w:r w:rsidRPr="00856E56">
        <w:rPr>
          <w:rFonts w:ascii="Times New Roman" w:hAnsi="Times New Roman" w:cs="Times New Roman"/>
          <w:i/>
        </w:rPr>
        <w:t>Dad y se os da</w:t>
      </w:r>
      <w:r>
        <w:rPr>
          <w:rFonts w:ascii="Times New Roman" w:hAnsi="Times New Roman" w:cs="Times New Roman"/>
          <w:i/>
        </w:rPr>
        <w:t>rá</w:t>
      </w:r>
      <w:r w:rsidRPr="00856E56">
        <w:rPr>
          <w:rFonts w:ascii="Times New Roman" w:hAnsi="Times New Roman" w:cs="Times New Roman"/>
          <w:i/>
        </w:rPr>
        <w:t xml:space="preserve"> (Lc 6,38).</w:t>
      </w:r>
    </w:p>
    <w:p w14:paraId="22299A87" w14:textId="77777777" w:rsidR="00602C3C" w:rsidRPr="00EC76B9" w:rsidRDefault="00602C3C" w:rsidP="00602C3C">
      <w:pPr>
        <w:spacing w:after="0" w:line="240" w:lineRule="auto"/>
        <w:ind w:firstLine="567"/>
        <w:jc w:val="both"/>
        <w:rPr>
          <w:rFonts w:ascii="Times New Roman" w:hAnsi="Times New Roman" w:cs="Times New Roman"/>
        </w:rPr>
      </w:pPr>
    </w:p>
    <w:p w14:paraId="3119F4E7" w14:textId="77777777" w:rsidR="00602C3C" w:rsidRDefault="00602C3C" w:rsidP="00602C3C">
      <w:pPr>
        <w:spacing w:after="0" w:line="240" w:lineRule="auto"/>
        <w:jc w:val="both"/>
        <w:rPr>
          <w:rFonts w:ascii="Times New Roman" w:hAnsi="Times New Roman" w:cs="Times New Roman"/>
          <w:b/>
        </w:rPr>
      </w:pPr>
      <w:r w:rsidRPr="00856E56">
        <w:rPr>
          <w:rFonts w:ascii="Times New Roman" w:hAnsi="Times New Roman" w:cs="Times New Roman"/>
          <w:b/>
        </w:rPr>
        <w:t xml:space="preserve">La caridad que viene del Espíritu Santo </w:t>
      </w:r>
    </w:p>
    <w:p w14:paraId="4BD4FCD0" w14:textId="77777777" w:rsidR="00602C3C" w:rsidRPr="00856E56" w:rsidRDefault="00602C3C" w:rsidP="00602C3C">
      <w:pPr>
        <w:spacing w:after="120" w:line="240" w:lineRule="auto"/>
        <w:jc w:val="both"/>
        <w:rPr>
          <w:rFonts w:ascii="Times New Roman" w:hAnsi="Times New Roman" w:cs="Times New Roman"/>
          <w:b/>
        </w:rPr>
      </w:pPr>
      <w:r w:rsidRPr="00856E56">
        <w:rPr>
          <w:rFonts w:ascii="Times New Roman" w:hAnsi="Times New Roman" w:cs="Times New Roman"/>
          <w:b/>
        </w:rPr>
        <w:t>tiene la necesidad de derramarse</w:t>
      </w:r>
    </w:p>
    <w:p w14:paraId="44F3888F"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 xml:space="preserve">La avaricia, que a fin de no poner en común retiene en el corazón para sí lo que posee, es tan contraria a la comunión, cuanto enemiga de la caridad. </w:t>
      </w:r>
      <w:r>
        <w:rPr>
          <w:rFonts w:ascii="Times New Roman" w:hAnsi="Times New Roman" w:cs="Times New Roman"/>
        </w:rPr>
        <w:t>Si a juicio de un poeta pagano -</w:t>
      </w:r>
      <w:r w:rsidRPr="00EC76B9">
        <w:rPr>
          <w:rFonts w:ascii="Times New Roman" w:hAnsi="Times New Roman" w:cs="Times New Roman"/>
        </w:rPr>
        <w:t>un hombre pagano sin fe verdadera, sin Dios verdadero, sin esperanza verdadera de la verdadera resurrección y de la v</w:t>
      </w:r>
      <w:r>
        <w:rPr>
          <w:rFonts w:ascii="Times New Roman" w:hAnsi="Times New Roman" w:cs="Times New Roman"/>
        </w:rPr>
        <w:t>erdadera bienaventuranza eterna-</w:t>
      </w:r>
      <w:r w:rsidRPr="00EC76B9">
        <w:rPr>
          <w:rFonts w:ascii="Times New Roman" w:hAnsi="Times New Roman" w:cs="Times New Roman"/>
        </w:rPr>
        <w:t xml:space="preserve"> merece ser alabado de tal modo que se diga de él: “Cree que no nació para sí sino para el mundo entero”; ¡cuánto más a juicio de hombres cristianos, y más aún, a juicio de hombres religiosos, maestros de la vida en común, es preciso alimentar el pensamiento de la comunión que debe tenerse en todo, que debe ser preferido a todo!</w:t>
      </w:r>
    </w:p>
    <w:p w14:paraId="4DCABD5A"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 xml:space="preserve">El que es bueno para sí, también debe serlo para los demás y no debe mostrarse difícil de soportar; quien tiene palabras de sabiduría y de ciencia, quien tiene la gracia de actividades y de ayuda a los otros quien tiene cualquier otra gracia mayor o menor, debe considerar que la ha recibido de Dios para el bien de los otros; y siempre debe temer que sea un obstáculo para él la gracia recibida, si no se empeña en que la aproveche el prójimo. Pues en vano se recibe la gracia de Dios, si por ella no se busca la gloria de Dios y el provecho del prójimo. Verdaderamente la gracia se convierte en gloria de Dios si el don propio que cada uno ha recibido de Dios es entregado al bien común. </w:t>
      </w:r>
      <w:bookmarkStart w:id="26" w:name="_Hlk62912373"/>
      <w:r w:rsidRPr="00EC76B9">
        <w:rPr>
          <w:rFonts w:ascii="Times New Roman" w:hAnsi="Times New Roman" w:cs="Times New Roman"/>
        </w:rPr>
        <w:t>Y la comunicación del Espíritu Santo verdaderamente estará con nosotros, cuando el don que en particular es dado a cada uno, es poseído en común mediante la comunión del amor.</w:t>
      </w:r>
    </w:p>
    <w:bookmarkEnd w:id="26"/>
    <w:p w14:paraId="75CEF2A5" w14:textId="77777777" w:rsidR="00602C3C"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 </w:t>
      </w:r>
    </w:p>
    <w:p w14:paraId="1F3F92B0" w14:textId="77777777" w:rsidR="00602C3C" w:rsidRPr="00EC76B9" w:rsidRDefault="00602C3C" w:rsidP="00602C3C">
      <w:pPr>
        <w:spacing w:after="0" w:line="240" w:lineRule="auto"/>
        <w:ind w:firstLine="567"/>
        <w:jc w:val="both"/>
        <w:rPr>
          <w:rFonts w:ascii="Times New Roman" w:hAnsi="Times New Roman" w:cs="Times New Roman"/>
        </w:rPr>
      </w:pPr>
    </w:p>
    <w:p w14:paraId="64EB2F65" w14:textId="77777777" w:rsidR="00602C3C" w:rsidRPr="00EC76B9" w:rsidRDefault="00602C3C" w:rsidP="00602C3C">
      <w:pPr>
        <w:spacing w:after="120" w:line="240" w:lineRule="auto"/>
        <w:ind w:firstLine="567"/>
        <w:jc w:val="center"/>
        <w:rPr>
          <w:rFonts w:ascii="Times New Roman" w:hAnsi="Times New Roman" w:cs="Times New Roman"/>
        </w:rPr>
      </w:pPr>
      <w:r w:rsidRPr="00EC76B9">
        <w:rPr>
          <w:rFonts w:ascii="Times New Roman" w:hAnsi="Times New Roman" w:cs="Times New Roman"/>
        </w:rPr>
        <w:t>COMUNIÓN DE GRACIA Y COMUNIÓN DE GLORIA</w:t>
      </w:r>
    </w:p>
    <w:p w14:paraId="2D861E25" w14:textId="77777777" w:rsidR="00602C3C" w:rsidRPr="00EC76B9" w:rsidRDefault="00602C3C" w:rsidP="00602C3C">
      <w:pPr>
        <w:spacing w:after="120" w:line="240" w:lineRule="auto"/>
        <w:ind w:firstLine="567"/>
        <w:jc w:val="both"/>
        <w:rPr>
          <w:rFonts w:ascii="Times New Roman" w:hAnsi="Times New Roman" w:cs="Times New Roman"/>
        </w:rPr>
      </w:pPr>
    </w:p>
    <w:p w14:paraId="0D3F2CDD" w14:textId="77777777" w:rsidR="00602C3C" w:rsidRDefault="00602C3C" w:rsidP="00602C3C">
      <w:pPr>
        <w:spacing w:after="0" w:line="240" w:lineRule="auto"/>
        <w:jc w:val="both"/>
        <w:rPr>
          <w:rFonts w:ascii="Times New Roman" w:hAnsi="Times New Roman" w:cs="Times New Roman"/>
          <w:b/>
        </w:rPr>
      </w:pPr>
      <w:r w:rsidRPr="00856E56">
        <w:rPr>
          <w:rFonts w:ascii="Times New Roman" w:hAnsi="Times New Roman" w:cs="Times New Roman"/>
          <w:b/>
        </w:rPr>
        <w:t xml:space="preserve">Se debe dar gracias a Dios por sus dones </w:t>
      </w:r>
    </w:p>
    <w:p w14:paraId="4BA8CF56" w14:textId="77777777" w:rsidR="00602C3C" w:rsidRPr="00856E56" w:rsidRDefault="00602C3C" w:rsidP="00602C3C">
      <w:pPr>
        <w:spacing w:after="120" w:line="240" w:lineRule="auto"/>
        <w:jc w:val="both"/>
        <w:rPr>
          <w:rFonts w:ascii="Times New Roman" w:hAnsi="Times New Roman" w:cs="Times New Roman"/>
          <w:b/>
        </w:rPr>
      </w:pPr>
      <w:r w:rsidRPr="00856E56">
        <w:rPr>
          <w:rFonts w:ascii="Times New Roman" w:hAnsi="Times New Roman" w:cs="Times New Roman"/>
          <w:b/>
        </w:rPr>
        <w:t>y compartirlos con el prójimo</w:t>
      </w:r>
    </w:p>
    <w:p w14:paraId="2626E0CC" w14:textId="77777777" w:rsidR="00602C3C" w:rsidRPr="00EC76B9" w:rsidRDefault="00602C3C" w:rsidP="00602C3C">
      <w:pPr>
        <w:spacing w:after="120" w:line="240" w:lineRule="auto"/>
        <w:ind w:firstLine="567"/>
        <w:jc w:val="both"/>
        <w:rPr>
          <w:rFonts w:ascii="Times New Roman" w:hAnsi="Times New Roman" w:cs="Times New Roman"/>
        </w:rPr>
      </w:pPr>
      <w:bookmarkStart w:id="27" w:name="_Hlk62912473"/>
      <w:r w:rsidRPr="00EC76B9">
        <w:rPr>
          <w:rFonts w:ascii="Times New Roman" w:hAnsi="Times New Roman" w:cs="Times New Roman"/>
        </w:rPr>
        <w:t>El Espíritu Santo es comunión, y comunión a la que ama de tal manera que él mismo quiere ser dado. Esa es pues su generosidad, y no está contento de darla, sino que quiere darse también a sí mismo, pero a aquellos a los que él mismo hizo dignos de la aceptación de tan gran Don. Él es el Don, y fue desde la eternidad el Sumo Bien y el Sumo Don.</w:t>
      </w:r>
      <w:bookmarkEnd w:id="27"/>
    </w:p>
    <w:p w14:paraId="3C8AC1AF"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 xml:space="preserve">Quien verdaderamente pone la gracia recibida de Dios al servicio, al provecho del prójimo, posee verdaderamente lo que recibió, </w:t>
      </w:r>
      <w:r w:rsidRPr="00856E56">
        <w:rPr>
          <w:rFonts w:ascii="Times New Roman" w:hAnsi="Times New Roman" w:cs="Times New Roman"/>
          <w:i/>
        </w:rPr>
        <w:t>y al que tiene se le dará y abundará; pero a quien no tiene, se le quitará aun lo que parece tener (Mt 25, 29)</w:t>
      </w:r>
      <w:r w:rsidRPr="00EC76B9">
        <w:rPr>
          <w:rFonts w:ascii="Times New Roman" w:hAnsi="Times New Roman" w:cs="Times New Roman"/>
        </w:rPr>
        <w:t>. La gracia de Dios confiada y recibida, se transforma casi en p</w:t>
      </w:r>
      <w:r>
        <w:rPr>
          <w:rFonts w:ascii="Times New Roman" w:hAnsi="Times New Roman" w:cs="Times New Roman"/>
        </w:rPr>
        <w:t xml:space="preserve">retexto, en </w:t>
      </w:r>
      <w:r>
        <w:rPr>
          <w:rFonts w:ascii="Times New Roman" w:hAnsi="Times New Roman" w:cs="Times New Roman"/>
        </w:rPr>
        <w:lastRenderedPageBreak/>
        <w:t>motivo de préstamo.</w:t>
      </w:r>
      <w:r w:rsidRPr="00EC76B9">
        <w:rPr>
          <w:rFonts w:ascii="Times New Roman" w:hAnsi="Times New Roman" w:cs="Times New Roman"/>
        </w:rPr>
        <w:t xml:space="preserve"> En efecto, liga al que lo recibe a Dios y al prójimo. A Dios, se le debe dar gracias; al prójimo, se le debe comunicar esta gracia. Quien comunica la gracia se compadece del prójimo. Quien da gracias, tributa gloria a Dios.</w:t>
      </w:r>
    </w:p>
    <w:p w14:paraId="32352CAB"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 xml:space="preserve">Y este es el justo, el que se compadece y da. Pues sería injusto, si no pagara lo debido; si fuera contra la honradez del pacto, y el interés de lo prestado y recibido. De aquí que está escrito: </w:t>
      </w:r>
      <w:r w:rsidRPr="00856E56">
        <w:rPr>
          <w:rFonts w:ascii="Times New Roman" w:hAnsi="Times New Roman" w:cs="Times New Roman"/>
          <w:i/>
        </w:rPr>
        <w:t>El pecador pide prestado y no paga (Sal 36, 21)</w:t>
      </w:r>
      <w:r w:rsidRPr="00EC76B9">
        <w:rPr>
          <w:rFonts w:ascii="Times New Roman" w:hAnsi="Times New Roman" w:cs="Times New Roman"/>
        </w:rPr>
        <w:t>. Pide prestado cuando recibe; no paga, cuando no restituye. Y en esto es pecador, porque pide prestado y no paga. No paga, porque no comparte con el prójimo, ni glorifica a Dios. Dios exige una restitución por la gracia concedida y por la que todavía no ha dado. Reclama un interés, cosecha donde no sembró y recoge lo que no esparció</w:t>
      </w:r>
      <w:r>
        <w:rPr>
          <w:rStyle w:val="Refdenotaalpie"/>
          <w:rFonts w:ascii="Times New Roman" w:hAnsi="Times New Roman" w:cs="Times New Roman"/>
        </w:rPr>
        <w:footnoteReference w:id="644"/>
      </w:r>
      <w:r w:rsidRPr="00EC76B9">
        <w:rPr>
          <w:rFonts w:ascii="Times New Roman" w:hAnsi="Times New Roman" w:cs="Times New Roman"/>
        </w:rPr>
        <w:t>. Cosecha entre los malos, recoge entre los buenos. Al final enviará a sus segadores, los Ángeles, a los malos a los que condenará por no haber obtenido ganancia, cuando los Ángeles recojan la cizaña y la aten en manojos para quemarla</w:t>
      </w:r>
      <w:r>
        <w:rPr>
          <w:rStyle w:val="Refdenotaalpie"/>
          <w:rFonts w:ascii="Times New Roman" w:hAnsi="Times New Roman" w:cs="Times New Roman"/>
        </w:rPr>
        <w:footnoteReference w:id="645"/>
      </w:r>
      <w:r w:rsidRPr="00EC76B9">
        <w:rPr>
          <w:rFonts w:ascii="Times New Roman" w:hAnsi="Times New Roman" w:cs="Times New Roman"/>
        </w:rPr>
        <w:t>. Pero a los buenos los recogerá como el trigo en su granero, los recompensará por los que el mismo les dio, y por la ganancia obtenida que recibió.</w:t>
      </w:r>
    </w:p>
    <w:p w14:paraId="3CFF6AA5"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Recoge lo que no espació; es decir, lo que no esparció él solo por sí mismo sin aquellos a quienes dio. Esparcieron los que compartieron con el prójimo los dones recibidos, fueron y llevaron el fruto</w:t>
      </w:r>
      <w:r>
        <w:rPr>
          <w:rStyle w:val="Refdenotaalpie"/>
          <w:rFonts w:ascii="Times New Roman" w:hAnsi="Times New Roman" w:cs="Times New Roman"/>
        </w:rPr>
        <w:footnoteReference w:id="646"/>
      </w:r>
      <w:r w:rsidRPr="00EC76B9">
        <w:rPr>
          <w:rFonts w:ascii="Times New Roman" w:hAnsi="Times New Roman" w:cs="Times New Roman"/>
        </w:rPr>
        <w:t xml:space="preserve">, como aquellos de los que está escrito: </w:t>
      </w:r>
      <w:r w:rsidRPr="004C4864">
        <w:rPr>
          <w:rFonts w:ascii="Times New Roman" w:hAnsi="Times New Roman" w:cs="Times New Roman"/>
          <w:i/>
        </w:rPr>
        <w:t>Al ir iban llorando arrojando sus semillas (Sal 125, 7).</w:t>
      </w:r>
      <w:r w:rsidRPr="00EC76B9">
        <w:rPr>
          <w:rFonts w:ascii="Times New Roman" w:hAnsi="Times New Roman" w:cs="Times New Roman"/>
        </w:rPr>
        <w:t xml:space="preserve"> Y lo que se dice, no parece referirse a la dureza del Señor frente a los buenos sino a los malos. Si ambas cosas pueden ser interpretadas de los malos, o bien ambas de los buenos, salvas la bondad de la fe y la bondad de Dios, de algún modo hemos de declarar que el Señor es duro, él, que muestra dureza para con uno, o bien para con ambos y dice a los dos: Cosecho donde no sembré; recojo, donde no esparcí. ¿Entonces Dios es un Señor duro? ¿Quién osaría decirlo? Pero, ¿quién osaría contradecir al Espíritu de Dios? ¿No es acaso hablando en el Espíritu como el Profeta dice: </w:t>
      </w:r>
      <w:r w:rsidRPr="004C4864">
        <w:rPr>
          <w:rFonts w:ascii="Times New Roman" w:hAnsi="Times New Roman" w:cs="Times New Roman"/>
          <w:i/>
        </w:rPr>
        <w:t>Con el santo tú eres santo, y perverso con el perverso (Sal 17, 29)</w:t>
      </w:r>
      <w:r>
        <w:rPr>
          <w:rFonts w:ascii="Times New Roman" w:hAnsi="Times New Roman" w:cs="Times New Roman"/>
        </w:rPr>
        <w:t xml:space="preserve">? </w:t>
      </w:r>
      <w:r w:rsidRPr="00EC76B9">
        <w:rPr>
          <w:rFonts w:ascii="Times New Roman" w:hAnsi="Times New Roman" w:cs="Times New Roman"/>
        </w:rPr>
        <w:t xml:space="preserve">Y el Profeta dice: </w:t>
      </w:r>
      <w:r w:rsidRPr="004C4864">
        <w:rPr>
          <w:rFonts w:ascii="Times New Roman" w:hAnsi="Times New Roman" w:cs="Times New Roman"/>
          <w:i/>
        </w:rPr>
        <w:t>¡Cuán bueno es Dios para Israel!</w:t>
      </w:r>
      <w:r w:rsidRPr="00EC76B9">
        <w:rPr>
          <w:rFonts w:ascii="Times New Roman" w:hAnsi="Times New Roman" w:cs="Times New Roman"/>
        </w:rPr>
        <w:t xml:space="preserve"> y añade: </w:t>
      </w:r>
      <w:r w:rsidRPr="004C4864">
        <w:rPr>
          <w:rFonts w:ascii="Times New Roman" w:hAnsi="Times New Roman" w:cs="Times New Roman"/>
          <w:i/>
        </w:rPr>
        <w:t>para aquellos que tienen el corazón recto (Sal 72, 1),</w:t>
      </w:r>
      <w:r w:rsidRPr="00EC76B9">
        <w:rPr>
          <w:rFonts w:ascii="Times New Roman" w:hAnsi="Times New Roman" w:cs="Times New Roman"/>
        </w:rPr>
        <w:t xml:space="preserve"> indicando con quiénes es bueno.</w:t>
      </w:r>
    </w:p>
    <w:p w14:paraId="2DAB2392" w14:textId="77777777" w:rsidR="00602C3C" w:rsidRPr="00EC76B9" w:rsidRDefault="00602C3C" w:rsidP="00602C3C">
      <w:pPr>
        <w:spacing w:after="0" w:line="240" w:lineRule="auto"/>
        <w:ind w:firstLine="567"/>
        <w:jc w:val="both"/>
        <w:rPr>
          <w:rFonts w:ascii="Times New Roman" w:hAnsi="Times New Roman" w:cs="Times New Roman"/>
        </w:rPr>
      </w:pPr>
    </w:p>
    <w:p w14:paraId="19805389" w14:textId="77777777" w:rsidR="00602C3C" w:rsidRPr="004C4864" w:rsidRDefault="00602C3C" w:rsidP="00602C3C">
      <w:pPr>
        <w:spacing w:after="120" w:line="240" w:lineRule="auto"/>
        <w:jc w:val="both"/>
        <w:rPr>
          <w:rFonts w:ascii="Times New Roman" w:hAnsi="Times New Roman" w:cs="Times New Roman"/>
          <w:b/>
        </w:rPr>
      </w:pPr>
      <w:r w:rsidRPr="004C4864">
        <w:rPr>
          <w:rFonts w:ascii="Times New Roman" w:hAnsi="Times New Roman" w:cs="Times New Roman"/>
          <w:b/>
        </w:rPr>
        <w:t>El Señor es duro para aquellos que son duros de corazón</w:t>
      </w:r>
    </w:p>
    <w:p w14:paraId="6B116AC9"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El Señor parece duro para aquellos que son duros de corazón. Para aquellos a los que él mismo endurece con juicio recto, aunque misterioso. Tal vez parezco destruir lo que antes edifiqué. Porque, esta exhortación ha querido hablar acerca de la bondad y de la caridad de Dios, y he aquí que llego a exponer su dureza respecto de los malos, dureza provocada por la indignación. Pero por el choque de los contrarios, a veces la verdad se hace más clara. Cuando la Escritura dice: </w:t>
      </w:r>
      <w:r w:rsidRPr="004C4864">
        <w:rPr>
          <w:rFonts w:ascii="Times New Roman" w:hAnsi="Times New Roman" w:cs="Times New Roman"/>
          <w:i/>
        </w:rPr>
        <w:t>El Espíritu de Sabiduría es bondadoso, y no deja impune los labios del blasfemo (Sb 1, 6)</w:t>
      </w:r>
      <w:r w:rsidRPr="00EC76B9">
        <w:rPr>
          <w:rFonts w:ascii="Times New Roman" w:hAnsi="Times New Roman" w:cs="Times New Roman"/>
        </w:rPr>
        <w:t>, a fin de que la bondad de Dios no sea utilizada a manera de circunstancia propicia y de aval para pecar, como si no quisiera castigar severamente los pecados, antepone esto: el Espíritu de Sabiduría es bondadoso, y añade, no dejará impune los labios del blasfemo. Es bondadoso para aquellos que por inclinación a bondad aman el bien de la comunión. Es bondadoso para aquel que posee para otro el bien que posee; es bondadoso también para aquel que ama en el prójimo el bien que este posee, y que él no posee.</w:t>
      </w:r>
    </w:p>
    <w:p w14:paraId="163A8DD1" w14:textId="77777777" w:rsidR="00602C3C" w:rsidRPr="00EC76B9" w:rsidRDefault="00602C3C" w:rsidP="00602C3C">
      <w:pPr>
        <w:spacing w:after="0" w:line="240" w:lineRule="auto"/>
        <w:ind w:firstLine="567"/>
        <w:jc w:val="both"/>
        <w:rPr>
          <w:rFonts w:ascii="Times New Roman" w:hAnsi="Times New Roman" w:cs="Times New Roman"/>
        </w:rPr>
      </w:pPr>
    </w:p>
    <w:p w14:paraId="5F5F5ADF" w14:textId="77777777" w:rsidR="00602C3C" w:rsidRDefault="00602C3C" w:rsidP="00602C3C">
      <w:pPr>
        <w:spacing w:after="0" w:line="240" w:lineRule="auto"/>
        <w:jc w:val="both"/>
        <w:rPr>
          <w:rFonts w:ascii="Times New Roman" w:hAnsi="Times New Roman" w:cs="Times New Roman"/>
          <w:b/>
        </w:rPr>
      </w:pPr>
      <w:r w:rsidRPr="004C4864">
        <w:rPr>
          <w:rFonts w:ascii="Times New Roman" w:hAnsi="Times New Roman" w:cs="Times New Roman"/>
          <w:b/>
        </w:rPr>
        <w:t xml:space="preserve">Cómo los bienes espirituales divididos </w:t>
      </w:r>
    </w:p>
    <w:p w14:paraId="682E15F2" w14:textId="77777777" w:rsidR="00602C3C" w:rsidRPr="004C4864" w:rsidRDefault="00602C3C" w:rsidP="00602C3C">
      <w:pPr>
        <w:spacing w:after="120" w:line="240" w:lineRule="auto"/>
        <w:jc w:val="both"/>
        <w:rPr>
          <w:rFonts w:ascii="Times New Roman" w:hAnsi="Times New Roman" w:cs="Times New Roman"/>
          <w:b/>
        </w:rPr>
      </w:pPr>
      <w:r w:rsidRPr="004C4864">
        <w:rPr>
          <w:rFonts w:ascii="Times New Roman" w:hAnsi="Times New Roman" w:cs="Times New Roman"/>
          <w:b/>
        </w:rPr>
        <w:t xml:space="preserve">son reducidos a la unidad </w:t>
      </w:r>
    </w:p>
    <w:p w14:paraId="4B0CC532"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Las gracias divididas son reducidas a la unidad, a la comunión, de dos maneras: cuando los dones que se conceden en particular a cada uno son poseídos en común mediante la comunión del amor, y cuando mediante el amor de la comunión, son amados en común. Pues gracia es común en cierto modo al que la posee y al que no la posee cuando el que la posee, la posee para el otro, porque la comunica; y quien no la posee, la posee en el otro, porque ama. La comunicación del Espíritu Santo, atrae también a la comunión a las propias necesidades y debilidades de cada uno de ellos. Así como la caridad es paciente, así también es compasiva; y el que compadece a quien padece, hace suya la necesidad ajena, de modo que una misma necesidad se hace común a ambos. La necesidad de uno consiste en el sufrimiento del dolor, la del otro en el sentimiento de condolerse.</w:t>
      </w:r>
    </w:p>
    <w:p w14:paraId="43F5F8AA" w14:textId="77777777" w:rsidR="00602C3C" w:rsidRPr="00EC76B9" w:rsidRDefault="00602C3C" w:rsidP="00602C3C">
      <w:pPr>
        <w:spacing w:after="0" w:line="240" w:lineRule="auto"/>
        <w:ind w:firstLine="567"/>
        <w:jc w:val="both"/>
        <w:rPr>
          <w:rFonts w:ascii="Times New Roman" w:hAnsi="Times New Roman" w:cs="Times New Roman"/>
        </w:rPr>
      </w:pPr>
    </w:p>
    <w:p w14:paraId="4E516201" w14:textId="77777777" w:rsidR="00602C3C" w:rsidRPr="004C4864" w:rsidRDefault="00602C3C" w:rsidP="00602C3C">
      <w:pPr>
        <w:spacing w:after="120" w:line="240" w:lineRule="auto"/>
        <w:jc w:val="both"/>
        <w:rPr>
          <w:rFonts w:ascii="Times New Roman" w:hAnsi="Times New Roman" w:cs="Times New Roman"/>
          <w:b/>
        </w:rPr>
      </w:pPr>
      <w:r w:rsidRPr="004C4864">
        <w:rPr>
          <w:rFonts w:ascii="Times New Roman" w:hAnsi="Times New Roman" w:cs="Times New Roman"/>
          <w:b/>
        </w:rPr>
        <w:t>Sólo el pecado no es admitido a la comunión de la caridad</w:t>
      </w:r>
    </w:p>
    <w:p w14:paraId="2329AECF"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Si las necesidades de los justos son comunes, es lógico que también lo sean sus consuelos. Quien sabe por el sentimiento de la caridad llorar con los que lloran, sabe también alegrarse con los que se alegran. Cuánto </w:t>
      </w:r>
      <w:r w:rsidRPr="00EC76B9">
        <w:rPr>
          <w:rFonts w:ascii="Times New Roman" w:hAnsi="Times New Roman" w:cs="Times New Roman"/>
        </w:rPr>
        <w:lastRenderedPageBreak/>
        <w:t xml:space="preserve">abundaba el Apóstol en sentimientos de amor y en entrañas de caridad cuando decía: </w:t>
      </w:r>
      <w:r w:rsidRPr="004C4864">
        <w:rPr>
          <w:rFonts w:ascii="Times New Roman" w:hAnsi="Times New Roman" w:cs="Times New Roman"/>
          <w:i/>
        </w:rPr>
        <w:t>¿Quién desfallece que no desfallezca yo? ¿Quién se escandaliza que yo no me abrase? (2 Co 11, 9)</w:t>
      </w:r>
      <w:r w:rsidRPr="00EC76B9">
        <w:rPr>
          <w:rFonts w:ascii="Times New Roman" w:hAnsi="Times New Roman" w:cs="Times New Roman"/>
        </w:rPr>
        <w:t xml:space="preserve">. Y lo que hace, eso aconseja que se haga al decir: </w:t>
      </w:r>
      <w:r w:rsidRPr="004C4864">
        <w:rPr>
          <w:rFonts w:ascii="Times New Roman" w:hAnsi="Times New Roman" w:cs="Times New Roman"/>
          <w:i/>
        </w:rPr>
        <w:t>Llevad las cargas los unos de los otros (Gal 6, 2)</w:t>
      </w:r>
      <w:r w:rsidRPr="00EC76B9">
        <w:rPr>
          <w:rFonts w:ascii="Times New Roman" w:hAnsi="Times New Roman" w:cs="Times New Roman"/>
        </w:rPr>
        <w:t xml:space="preserve">; y no se contradice cuando añade: </w:t>
      </w:r>
      <w:r w:rsidRPr="004C4864">
        <w:rPr>
          <w:rFonts w:ascii="Times New Roman" w:hAnsi="Times New Roman" w:cs="Times New Roman"/>
          <w:i/>
        </w:rPr>
        <w:t>Cada uno llevar su propia carga (Gal 6,5)</w:t>
      </w:r>
      <w:r w:rsidRPr="00EC76B9">
        <w:rPr>
          <w:rFonts w:ascii="Times New Roman" w:hAnsi="Times New Roman" w:cs="Times New Roman"/>
        </w:rPr>
        <w:t>. Pues se debe entender esto convenientemente respecto de la carga del pecado. Sólo el pecado no es admitido a la comunión de la caridad.</w:t>
      </w:r>
    </w:p>
    <w:p w14:paraId="11240B00" w14:textId="77777777" w:rsidR="00602C3C" w:rsidRPr="00EC76B9" w:rsidRDefault="00602C3C" w:rsidP="00602C3C">
      <w:pPr>
        <w:spacing w:after="0" w:line="240" w:lineRule="auto"/>
        <w:ind w:firstLine="567"/>
        <w:jc w:val="both"/>
        <w:rPr>
          <w:rFonts w:ascii="Times New Roman" w:hAnsi="Times New Roman" w:cs="Times New Roman"/>
        </w:rPr>
      </w:pPr>
    </w:p>
    <w:p w14:paraId="2EC6C3A3" w14:textId="77777777" w:rsidR="00602C3C" w:rsidRDefault="00602C3C" w:rsidP="00602C3C">
      <w:pPr>
        <w:spacing w:after="0" w:line="240" w:lineRule="auto"/>
        <w:jc w:val="both"/>
        <w:rPr>
          <w:rFonts w:ascii="Times New Roman" w:hAnsi="Times New Roman" w:cs="Times New Roman"/>
          <w:b/>
        </w:rPr>
      </w:pPr>
      <w:r w:rsidRPr="004B45D6">
        <w:rPr>
          <w:rFonts w:ascii="Times New Roman" w:hAnsi="Times New Roman" w:cs="Times New Roman"/>
          <w:b/>
        </w:rPr>
        <w:t xml:space="preserve">Los elegidos se ayudan mutuamente, </w:t>
      </w:r>
    </w:p>
    <w:p w14:paraId="1A4C0661" w14:textId="77777777" w:rsidR="00602C3C" w:rsidRPr="004B45D6" w:rsidRDefault="00602C3C" w:rsidP="00602C3C">
      <w:pPr>
        <w:spacing w:after="120" w:line="240" w:lineRule="auto"/>
        <w:jc w:val="both"/>
        <w:rPr>
          <w:rFonts w:ascii="Times New Roman" w:hAnsi="Times New Roman" w:cs="Times New Roman"/>
          <w:b/>
        </w:rPr>
      </w:pPr>
      <w:r>
        <w:rPr>
          <w:rFonts w:ascii="Times New Roman" w:hAnsi="Times New Roman" w:cs="Times New Roman"/>
          <w:b/>
        </w:rPr>
        <w:t>p</w:t>
      </w:r>
      <w:r w:rsidRPr="004B45D6">
        <w:rPr>
          <w:rFonts w:ascii="Times New Roman" w:hAnsi="Times New Roman" w:cs="Times New Roman"/>
          <w:b/>
        </w:rPr>
        <w:t>or sus oraciones y sus méritos</w:t>
      </w:r>
    </w:p>
    <w:p w14:paraId="719D799F"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Todo lo que hacemos de bueno, aprovecha en común, aunque todo el bien no sea igualmente poseído por los que aman en común. Nosotros esperamos ayudarnos recíprocamente ante Dios con mutuas oraciones y méritos mutuos; y con los méritos y las oraciones de los santos a los que amamos y de los cuales deseamos ser amados, poseemos una gran confianza ante Dios de conseguir el perdón de los pecados y de merecer la gloria; principalmente si recordando sus méritos y contemplando su fe, su caridad, su piedad, su paciencia, nos llenamos de un celo santo, amamos, nos sentimos provocados a emularlos, nos inflamamos en el deseo de imitar sus virtudes.</w:t>
      </w:r>
    </w:p>
    <w:p w14:paraId="414FC66B" w14:textId="77777777" w:rsidR="00602C3C" w:rsidRPr="00EC76B9" w:rsidRDefault="00602C3C" w:rsidP="00602C3C">
      <w:pPr>
        <w:spacing w:after="0" w:line="240" w:lineRule="auto"/>
        <w:ind w:firstLine="567"/>
        <w:jc w:val="both"/>
        <w:rPr>
          <w:rFonts w:ascii="Times New Roman" w:hAnsi="Times New Roman" w:cs="Times New Roman"/>
        </w:rPr>
      </w:pPr>
    </w:p>
    <w:p w14:paraId="2C7BC1E0" w14:textId="77777777" w:rsidR="00602C3C" w:rsidRDefault="00602C3C" w:rsidP="00602C3C">
      <w:pPr>
        <w:spacing w:after="0" w:line="240" w:lineRule="auto"/>
        <w:jc w:val="both"/>
        <w:rPr>
          <w:rFonts w:ascii="Times New Roman" w:hAnsi="Times New Roman" w:cs="Times New Roman"/>
          <w:b/>
        </w:rPr>
      </w:pPr>
      <w:r w:rsidRPr="004B45D6">
        <w:rPr>
          <w:rFonts w:ascii="Times New Roman" w:hAnsi="Times New Roman" w:cs="Times New Roman"/>
          <w:b/>
        </w:rPr>
        <w:t xml:space="preserve">Espiritualmente nadie puede bastarse a sí mismo: </w:t>
      </w:r>
    </w:p>
    <w:p w14:paraId="22C98166" w14:textId="77777777" w:rsidR="00602C3C" w:rsidRPr="004B45D6" w:rsidRDefault="00602C3C" w:rsidP="00602C3C">
      <w:pPr>
        <w:spacing w:after="120" w:line="240" w:lineRule="auto"/>
        <w:jc w:val="both"/>
        <w:rPr>
          <w:rFonts w:ascii="Times New Roman" w:hAnsi="Times New Roman" w:cs="Times New Roman"/>
          <w:b/>
        </w:rPr>
      </w:pPr>
      <w:r w:rsidRPr="004B45D6">
        <w:rPr>
          <w:rFonts w:ascii="Times New Roman" w:hAnsi="Times New Roman" w:cs="Times New Roman"/>
          <w:b/>
        </w:rPr>
        <w:t>tiene necesidad de la ayuda de los otros</w:t>
      </w:r>
    </w:p>
    <w:p w14:paraId="2775E36C" w14:textId="77777777" w:rsidR="00602C3C" w:rsidRPr="00D20151" w:rsidRDefault="00602C3C" w:rsidP="00602C3C">
      <w:pPr>
        <w:spacing w:after="0" w:line="240" w:lineRule="auto"/>
        <w:ind w:firstLine="567"/>
        <w:jc w:val="both"/>
        <w:rPr>
          <w:rFonts w:ascii="Times New Roman" w:hAnsi="Times New Roman" w:cs="Times New Roman"/>
          <w:i/>
        </w:rPr>
      </w:pPr>
      <w:r w:rsidRPr="00EC76B9">
        <w:rPr>
          <w:rFonts w:ascii="Times New Roman" w:hAnsi="Times New Roman" w:cs="Times New Roman"/>
        </w:rPr>
        <w:t xml:space="preserve">Si alguien debiera ser juzgado acerca de sus propios méritos, sin que los méritos ajenos pudiesen favorecer mediante la comunión de caridad, ¿quién podría soportar el peso del juicio divino? Porque nuestras iniquidades son muchas y grandes, y el Profeta dice: </w:t>
      </w:r>
      <w:r w:rsidRPr="00D20151">
        <w:rPr>
          <w:rFonts w:ascii="Times New Roman" w:hAnsi="Times New Roman" w:cs="Times New Roman"/>
          <w:i/>
        </w:rPr>
        <w:t>Si en cuenta tomas las culpas, oh Yahveh, ¿quién, Señor, podrá resistir? (Sal 129, 3)</w:t>
      </w:r>
      <w:r w:rsidRPr="00EC76B9">
        <w:rPr>
          <w:rFonts w:ascii="Times New Roman" w:hAnsi="Times New Roman" w:cs="Times New Roman"/>
        </w:rPr>
        <w:t xml:space="preserve">. Y nuestras buenas obras son insuficientes, </w:t>
      </w:r>
      <w:r w:rsidRPr="00D20151">
        <w:rPr>
          <w:rFonts w:ascii="Times New Roman" w:hAnsi="Times New Roman" w:cs="Times New Roman"/>
          <w:i/>
        </w:rPr>
        <w:t>y todas nuestras justicias son como un trapo sucio (Is 64, 5)</w:t>
      </w:r>
      <w:r w:rsidRPr="00EC76B9">
        <w:rPr>
          <w:rFonts w:ascii="Times New Roman" w:hAnsi="Times New Roman" w:cs="Times New Roman"/>
        </w:rPr>
        <w:t>. Y, como está escrito</w:t>
      </w:r>
      <w:r w:rsidRPr="00D20151">
        <w:rPr>
          <w:rFonts w:ascii="Times New Roman" w:hAnsi="Times New Roman" w:cs="Times New Roman"/>
          <w:i/>
        </w:rPr>
        <w:t>: Los padecimientos del tiempo presente no son comparables a la gloria futura que se revelar en nosotros (Rm 8, 18).</w:t>
      </w:r>
    </w:p>
    <w:p w14:paraId="70A27701" w14:textId="77777777" w:rsidR="00602C3C" w:rsidRPr="00EC76B9" w:rsidRDefault="00602C3C" w:rsidP="00602C3C">
      <w:pPr>
        <w:spacing w:after="0" w:line="240" w:lineRule="auto"/>
        <w:ind w:firstLine="567"/>
        <w:jc w:val="both"/>
        <w:rPr>
          <w:rFonts w:ascii="Times New Roman" w:hAnsi="Times New Roman" w:cs="Times New Roman"/>
        </w:rPr>
      </w:pPr>
    </w:p>
    <w:p w14:paraId="23BC5A3A" w14:textId="77777777" w:rsidR="00602C3C" w:rsidRDefault="00602C3C" w:rsidP="00602C3C">
      <w:pPr>
        <w:spacing w:after="0" w:line="240" w:lineRule="auto"/>
        <w:jc w:val="both"/>
        <w:rPr>
          <w:rFonts w:ascii="Times New Roman" w:hAnsi="Times New Roman" w:cs="Times New Roman"/>
          <w:b/>
        </w:rPr>
      </w:pPr>
      <w:r w:rsidRPr="00D20151">
        <w:rPr>
          <w:rFonts w:ascii="Times New Roman" w:hAnsi="Times New Roman" w:cs="Times New Roman"/>
          <w:b/>
        </w:rPr>
        <w:t xml:space="preserve">Profesión de fe de Balduino: </w:t>
      </w:r>
    </w:p>
    <w:p w14:paraId="0BDE161A" w14:textId="77777777" w:rsidR="00602C3C" w:rsidRDefault="00602C3C" w:rsidP="00602C3C">
      <w:pPr>
        <w:spacing w:after="0" w:line="240" w:lineRule="auto"/>
        <w:jc w:val="both"/>
        <w:rPr>
          <w:rFonts w:ascii="Times New Roman" w:hAnsi="Times New Roman" w:cs="Times New Roman"/>
          <w:b/>
        </w:rPr>
      </w:pPr>
      <w:r w:rsidRPr="00D20151">
        <w:rPr>
          <w:rFonts w:ascii="Times New Roman" w:hAnsi="Times New Roman" w:cs="Times New Roman"/>
          <w:b/>
        </w:rPr>
        <w:t xml:space="preserve">él cree en la comunión de los santos, </w:t>
      </w:r>
    </w:p>
    <w:p w14:paraId="62028B4E" w14:textId="77777777" w:rsidR="00602C3C" w:rsidRPr="00D20151" w:rsidRDefault="00602C3C" w:rsidP="00602C3C">
      <w:pPr>
        <w:spacing w:after="120" w:line="240" w:lineRule="auto"/>
        <w:jc w:val="both"/>
        <w:rPr>
          <w:rFonts w:ascii="Times New Roman" w:hAnsi="Times New Roman" w:cs="Times New Roman"/>
          <w:b/>
        </w:rPr>
      </w:pPr>
      <w:r w:rsidRPr="00D20151">
        <w:rPr>
          <w:rFonts w:ascii="Times New Roman" w:hAnsi="Times New Roman" w:cs="Times New Roman"/>
          <w:b/>
        </w:rPr>
        <w:t>cuenta con los méritos y las oraciones de los otros</w:t>
      </w:r>
    </w:p>
    <w:p w14:paraId="16A72174" w14:textId="77777777" w:rsidR="00602C3C" w:rsidRPr="004B45D6" w:rsidRDefault="00602C3C" w:rsidP="00602C3C">
      <w:pPr>
        <w:spacing w:after="0" w:line="240" w:lineRule="auto"/>
        <w:ind w:firstLine="567"/>
        <w:jc w:val="both"/>
        <w:rPr>
          <w:rFonts w:ascii="Times New Roman" w:hAnsi="Times New Roman" w:cs="Times New Roman"/>
          <w:i/>
        </w:rPr>
      </w:pPr>
      <w:r w:rsidRPr="00EC76B9">
        <w:rPr>
          <w:rFonts w:ascii="Times New Roman" w:hAnsi="Times New Roman" w:cs="Times New Roman"/>
        </w:rPr>
        <w:t xml:space="preserve">¿Desesperaremos entonces? ¡Dios no lo quiera en absoluto, Dios no lo quiera! Porque </w:t>
      </w:r>
      <w:r w:rsidRPr="00D20151">
        <w:rPr>
          <w:rFonts w:ascii="Times New Roman" w:hAnsi="Times New Roman" w:cs="Times New Roman"/>
          <w:i/>
        </w:rPr>
        <w:t>Dios es caridad (1 Jn 4, 16)</w:t>
      </w:r>
      <w:r w:rsidRPr="00EC76B9">
        <w:rPr>
          <w:rFonts w:ascii="Times New Roman" w:hAnsi="Times New Roman" w:cs="Times New Roman"/>
        </w:rPr>
        <w:t xml:space="preserve">. Dios caridad, </w:t>
      </w:r>
      <w:r w:rsidRPr="00D20151">
        <w:rPr>
          <w:rFonts w:ascii="Times New Roman" w:hAnsi="Times New Roman" w:cs="Times New Roman"/>
          <w:i/>
        </w:rPr>
        <w:t>sufro violencia, responde por mí; ¿qué diré, o qué me responderá? (Is 38, 14-15)</w:t>
      </w:r>
      <w:r>
        <w:rPr>
          <w:rFonts w:ascii="Times New Roman" w:hAnsi="Times New Roman" w:cs="Times New Roman"/>
        </w:rPr>
        <w:t xml:space="preserve">. </w:t>
      </w:r>
      <w:r w:rsidRPr="00EC76B9">
        <w:rPr>
          <w:rFonts w:ascii="Times New Roman" w:hAnsi="Times New Roman" w:cs="Times New Roman"/>
        </w:rPr>
        <w:t>O si tengo edad</w:t>
      </w:r>
      <w:r>
        <w:rPr>
          <w:rStyle w:val="Refdenotaalpie"/>
          <w:rFonts w:ascii="Times New Roman" w:hAnsi="Times New Roman" w:cs="Times New Roman"/>
        </w:rPr>
        <w:footnoteReference w:id="647"/>
      </w:r>
      <w:r>
        <w:rPr>
          <w:rFonts w:ascii="Times New Roman" w:hAnsi="Times New Roman" w:cs="Times New Roman"/>
        </w:rPr>
        <w:t xml:space="preserve"> -</w:t>
      </w:r>
      <w:r w:rsidRPr="00EC76B9">
        <w:rPr>
          <w:rFonts w:ascii="Times New Roman" w:hAnsi="Times New Roman" w:cs="Times New Roman"/>
        </w:rPr>
        <w:t>es más, porque la tengo</w:t>
      </w:r>
      <w:r>
        <w:rPr>
          <w:rFonts w:ascii="Times New Roman" w:hAnsi="Times New Roman" w:cs="Times New Roman"/>
        </w:rPr>
        <w:t>-</w:t>
      </w:r>
      <w:r w:rsidRPr="00EC76B9">
        <w:rPr>
          <w:rFonts w:ascii="Times New Roman" w:hAnsi="Times New Roman" w:cs="Times New Roman"/>
        </w:rPr>
        <w:t xml:space="preserve"> de modo que deba hablar en mi propio nombre, con la boca declararé lo que creo de corazón. Creo, Señor, en el Espíritu Santo, la Santa Iglesia católica, la comunión de los santos. Aquí está mi esperanza aquí mi confianza, aquí mi osadía, aquí mi tranquilidad, por pequeña que sea, en la confesión de mi fe; en la bondad del Espíritu Santo en la unidad de la Iglesia católica, en la comunión de los Santos. Si me fuera dado de lo alto amarte y amar a mi prójimo, aunque mis méritos sean mezquinos y poco numerosos, yo tengo una esperanza más amplia por encima de mis méritos, confío que, por la comunión de la caridad, los méritos de los santos me han de aprovechar, de modo que la comunión de los santos pueda suplir mi insuficiencia e imperfección. El Profeta me consuela al decir: </w:t>
      </w:r>
      <w:r w:rsidRPr="004B45D6">
        <w:rPr>
          <w:rFonts w:ascii="Times New Roman" w:hAnsi="Times New Roman" w:cs="Times New Roman"/>
          <w:i/>
        </w:rPr>
        <w:t>He visto el límite de todo lo perfecto, tu mandato es vasto en exceso (Sal 118, 96).</w:t>
      </w:r>
    </w:p>
    <w:p w14:paraId="24BB2B1F" w14:textId="77777777" w:rsidR="00602C3C" w:rsidRPr="00EC76B9" w:rsidRDefault="00602C3C" w:rsidP="00602C3C">
      <w:pPr>
        <w:spacing w:after="0" w:line="240" w:lineRule="auto"/>
        <w:ind w:firstLine="567"/>
        <w:jc w:val="both"/>
        <w:rPr>
          <w:rFonts w:ascii="Times New Roman" w:hAnsi="Times New Roman" w:cs="Times New Roman"/>
        </w:rPr>
      </w:pPr>
    </w:p>
    <w:p w14:paraId="3B71FEC8" w14:textId="77777777" w:rsidR="00602C3C" w:rsidRPr="004B45D6" w:rsidRDefault="00602C3C" w:rsidP="00602C3C">
      <w:pPr>
        <w:spacing w:after="120" w:line="240" w:lineRule="auto"/>
        <w:jc w:val="both"/>
        <w:rPr>
          <w:rFonts w:ascii="Times New Roman" w:hAnsi="Times New Roman" w:cs="Times New Roman"/>
          <w:b/>
        </w:rPr>
      </w:pPr>
      <w:r w:rsidRPr="004B45D6">
        <w:rPr>
          <w:rFonts w:ascii="Times New Roman" w:hAnsi="Times New Roman" w:cs="Times New Roman"/>
          <w:b/>
        </w:rPr>
        <w:t>Elogio maravillado de la caridad</w:t>
      </w:r>
    </w:p>
    <w:p w14:paraId="1F48132D"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¡Oh vasta y dilatadora caridad, </w:t>
      </w:r>
      <w:r w:rsidRPr="00D20151">
        <w:rPr>
          <w:rFonts w:ascii="Times New Roman" w:hAnsi="Times New Roman" w:cs="Times New Roman"/>
          <w:i/>
        </w:rPr>
        <w:t>que grande es tu casa y vasto el lugar de tu dominio! (Ba 3, 24)</w:t>
      </w:r>
      <w:r w:rsidRPr="00EC76B9">
        <w:rPr>
          <w:rFonts w:ascii="Times New Roman" w:hAnsi="Times New Roman" w:cs="Times New Roman"/>
        </w:rPr>
        <w:t>. No nos angustiemos en nuestro interior, no nos estrechemos dentro de los confines y del límite por pequeño que sea de nuestra justicia. La caridad dilata nuestra esperanza hasta la comunión de los santos, en comunión de méritos y de recompensas. Pero la comunión de las recompensas es para el tiempo futuro, es decir, la comunión de la gloria que se revelar en nosotros.</w:t>
      </w:r>
    </w:p>
    <w:p w14:paraId="2B147AFE" w14:textId="77777777" w:rsidR="00602C3C" w:rsidRPr="00EC76B9" w:rsidRDefault="00602C3C" w:rsidP="00602C3C">
      <w:pPr>
        <w:spacing w:after="0" w:line="240" w:lineRule="auto"/>
        <w:ind w:firstLine="567"/>
        <w:jc w:val="both"/>
        <w:rPr>
          <w:rFonts w:ascii="Times New Roman" w:hAnsi="Times New Roman" w:cs="Times New Roman"/>
        </w:rPr>
      </w:pPr>
    </w:p>
    <w:p w14:paraId="4BBF2D5A" w14:textId="77777777" w:rsidR="00602C3C" w:rsidRDefault="00602C3C" w:rsidP="00602C3C">
      <w:pPr>
        <w:spacing w:after="0" w:line="240" w:lineRule="auto"/>
        <w:jc w:val="both"/>
        <w:rPr>
          <w:rFonts w:ascii="Times New Roman" w:hAnsi="Times New Roman" w:cs="Times New Roman"/>
          <w:b/>
        </w:rPr>
      </w:pPr>
      <w:r w:rsidRPr="004B45D6">
        <w:rPr>
          <w:rFonts w:ascii="Times New Roman" w:hAnsi="Times New Roman" w:cs="Times New Roman"/>
          <w:b/>
        </w:rPr>
        <w:t xml:space="preserve">Las tres comuniones: </w:t>
      </w:r>
    </w:p>
    <w:p w14:paraId="003BAFB0" w14:textId="77777777" w:rsidR="00602C3C" w:rsidRPr="004B45D6" w:rsidRDefault="00602C3C" w:rsidP="00602C3C">
      <w:pPr>
        <w:spacing w:after="120" w:line="240" w:lineRule="auto"/>
        <w:jc w:val="both"/>
        <w:rPr>
          <w:rFonts w:ascii="Times New Roman" w:hAnsi="Times New Roman" w:cs="Times New Roman"/>
          <w:b/>
        </w:rPr>
      </w:pPr>
      <w:r w:rsidRPr="004B45D6">
        <w:rPr>
          <w:rFonts w:ascii="Times New Roman" w:hAnsi="Times New Roman" w:cs="Times New Roman"/>
          <w:b/>
        </w:rPr>
        <w:t>la de la naturaleza, la de la gracia, la de la gloria</w:t>
      </w:r>
    </w:p>
    <w:p w14:paraId="0CCFAC30"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Así pues, hay tres comuniones: la comunión de la naturaleza, a la cual se le anexan la comunión de la culpa y la comunión de la cólera; otra, la de la gracia, y una tercera, la de la gloria. Ciertamente por la comunión de la gracia comienza a ser reparada la comunión de la naturaleza, y es excluida la comunión de la culpa; pero por la comunión de la gloria, la comunión de la naturaleza será  reparada perfectísimamente y será  excluida </w:t>
      </w:r>
      <w:r w:rsidRPr="00EC76B9">
        <w:rPr>
          <w:rFonts w:ascii="Times New Roman" w:hAnsi="Times New Roman" w:cs="Times New Roman"/>
        </w:rPr>
        <w:lastRenderedPageBreak/>
        <w:t>en absoluto la comunión de la cólera, cuando Dios enjugue toda lágrima de los ojos d</w:t>
      </w:r>
      <w:r>
        <w:rPr>
          <w:rFonts w:ascii="Times New Roman" w:hAnsi="Times New Roman" w:cs="Times New Roman"/>
        </w:rPr>
        <w:t>e los santos</w:t>
      </w:r>
      <w:r>
        <w:rPr>
          <w:rStyle w:val="Refdenotaalpie"/>
          <w:rFonts w:ascii="Times New Roman" w:hAnsi="Times New Roman" w:cs="Times New Roman"/>
        </w:rPr>
        <w:footnoteReference w:id="648"/>
      </w:r>
      <w:r>
        <w:rPr>
          <w:rFonts w:ascii="Times New Roman" w:hAnsi="Times New Roman" w:cs="Times New Roman"/>
        </w:rPr>
        <w:t>, y entonces habrá</w:t>
      </w:r>
      <w:r w:rsidRPr="00EC76B9">
        <w:rPr>
          <w:rFonts w:ascii="Times New Roman" w:hAnsi="Times New Roman" w:cs="Times New Roman"/>
        </w:rPr>
        <w:t xml:space="preserve"> como un solo corazón y una sola alma en todos los santos; todas las cosas les serán comunes, cuando </w:t>
      </w:r>
      <w:r w:rsidRPr="00D20151">
        <w:rPr>
          <w:rFonts w:ascii="Times New Roman" w:hAnsi="Times New Roman" w:cs="Times New Roman"/>
          <w:i/>
        </w:rPr>
        <w:t>Dios sea todo en todo (1 Co l5,</w:t>
      </w:r>
      <w:r>
        <w:rPr>
          <w:rFonts w:ascii="Times New Roman" w:hAnsi="Times New Roman" w:cs="Times New Roman"/>
          <w:i/>
        </w:rPr>
        <w:t xml:space="preserve"> </w:t>
      </w:r>
      <w:r w:rsidRPr="00D20151">
        <w:rPr>
          <w:rFonts w:ascii="Times New Roman" w:hAnsi="Times New Roman" w:cs="Times New Roman"/>
          <w:i/>
        </w:rPr>
        <w:t>28).</w:t>
      </w:r>
    </w:p>
    <w:p w14:paraId="160D583A" w14:textId="77777777" w:rsidR="00602C3C" w:rsidRPr="00EC76B9" w:rsidRDefault="00602C3C" w:rsidP="00602C3C">
      <w:pPr>
        <w:spacing w:after="0" w:line="240" w:lineRule="auto"/>
        <w:ind w:firstLine="567"/>
        <w:jc w:val="both"/>
        <w:rPr>
          <w:rFonts w:ascii="Times New Roman" w:hAnsi="Times New Roman" w:cs="Times New Roman"/>
        </w:rPr>
      </w:pPr>
      <w:r w:rsidRPr="00EC76B9">
        <w:rPr>
          <w:rFonts w:ascii="Times New Roman" w:hAnsi="Times New Roman" w:cs="Times New Roman"/>
        </w:rPr>
        <w:t xml:space="preserve"> </w:t>
      </w:r>
    </w:p>
    <w:p w14:paraId="18FE6010" w14:textId="77777777" w:rsidR="00602C3C" w:rsidRPr="00EC76B9" w:rsidRDefault="00602C3C" w:rsidP="00602C3C">
      <w:pPr>
        <w:spacing w:after="120" w:line="240" w:lineRule="auto"/>
        <w:ind w:firstLine="567"/>
        <w:jc w:val="both"/>
        <w:rPr>
          <w:rFonts w:ascii="Times New Roman" w:hAnsi="Times New Roman" w:cs="Times New Roman"/>
        </w:rPr>
      </w:pPr>
      <w:r w:rsidRPr="00EC76B9">
        <w:rPr>
          <w:rFonts w:ascii="Times New Roman" w:hAnsi="Times New Roman" w:cs="Times New Roman"/>
        </w:rPr>
        <w:t>Para que lleguemos todos en común a esta comunión, y nos reunamos en una sola asamblea, que la gracia de nuestro Señor Jesucristo, y la caridad de Dios, y la comunicación del Espíritu Santo estén siempre con todos nosotros. Amén.</w:t>
      </w:r>
      <w:r>
        <w:rPr>
          <w:rStyle w:val="Refdenotaalpie"/>
          <w:rFonts w:ascii="Times New Roman" w:hAnsi="Times New Roman" w:cs="Times New Roman"/>
        </w:rPr>
        <w:footnoteReference w:id="649"/>
      </w:r>
    </w:p>
    <w:p w14:paraId="71B7F67A" w14:textId="77777777" w:rsidR="00602C3C" w:rsidRPr="00EC76B9" w:rsidRDefault="00602C3C" w:rsidP="00602C3C">
      <w:pPr>
        <w:spacing w:after="120" w:line="240" w:lineRule="auto"/>
        <w:ind w:firstLine="567"/>
        <w:rPr>
          <w:rFonts w:ascii="Times New Roman" w:hAnsi="Times New Roman" w:cs="Times New Roman"/>
        </w:rPr>
      </w:pPr>
    </w:p>
    <w:p w14:paraId="2DB5C417" w14:textId="77777777" w:rsidR="0087289E" w:rsidRPr="00A02103" w:rsidRDefault="0087289E" w:rsidP="0087289E">
      <w:pPr>
        <w:rPr>
          <w:rFonts w:ascii="Times New Roman" w:hAnsi="Times New Roman" w:cs="Times New Roman"/>
        </w:rPr>
      </w:pPr>
    </w:p>
    <w:p w14:paraId="313063B9" w14:textId="77777777" w:rsidR="0087289E" w:rsidRPr="00A02103" w:rsidRDefault="0087289E" w:rsidP="0087289E">
      <w:pPr>
        <w:rPr>
          <w:rFonts w:ascii="Times New Roman" w:hAnsi="Times New Roman" w:cs="Times New Roman"/>
        </w:rPr>
      </w:pPr>
      <w:r w:rsidRPr="00A02103">
        <w:rPr>
          <w:rFonts w:ascii="Times New Roman" w:hAnsi="Times New Roman" w:cs="Times New Roman"/>
        </w:rPr>
        <w:br w:type="page"/>
      </w:r>
    </w:p>
    <w:p w14:paraId="4C35BF86" w14:textId="3EAF3703" w:rsidR="0087289E" w:rsidRPr="00A02103" w:rsidRDefault="0087289E" w:rsidP="0087289E">
      <w:pPr>
        <w:spacing w:after="0" w:line="240" w:lineRule="auto"/>
        <w:ind w:firstLine="709"/>
        <w:contextualSpacing/>
        <w:jc w:val="center"/>
        <w:rPr>
          <w:rFonts w:ascii="Times New Roman" w:eastAsia="Calibri" w:hAnsi="Times New Roman" w:cs="Times New Roman"/>
          <w:b/>
        </w:rPr>
      </w:pPr>
      <w:r w:rsidRPr="00A02103">
        <w:rPr>
          <w:rFonts w:ascii="Times New Roman" w:eastAsia="Calibri" w:hAnsi="Times New Roman" w:cs="Times New Roman"/>
          <w:b/>
        </w:rPr>
        <w:lastRenderedPageBreak/>
        <w:t>TRATADO XVI</w:t>
      </w:r>
    </w:p>
    <w:p w14:paraId="4501654D" w14:textId="77777777" w:rsidR="0087289E" w:rsidRPr="00A02103" w:rsidRDefault="0087289E" w:rsidP="0087289E">
      <w:pPr>
        <w:spacing w:after="0" w:line="240" w:lineRule="auto"/>
        <w:ind w:firstLine="709"/>
        <w:contextualSpacing/>
        <w:jc w:val="center"/>
        <w:rPr>
          <w:rFonts w:ascii="Times New Roman" w:eastAsia="Calibri" w:hAnsi="Times New Roman" w:cs="Times New Roman"/>
          <w:b/>
        </w:rPr>
      </w:pPr>
    </w:p>
    <w:p w14:paraId="61980AD8" w14:textId="77777777" w:rsidR="0087289E" w:rsidRPr="00A02103" w:rsidRDefault="0087289E" w:rsidP="0087289E">
      <w:pPr>
        <w:spacing w:after="0" w:line="240" w:lineRule="auto"/>
        <w:ind w:firstLine="709"/>
        <w:contextualSpacing/>
        <w:jc w:val="center"/>
        <w:rPr>
          <w:rFonts w:ascii="Times New Roman" w:eastAsia="Calibri" w:hAnsi="Times New Roman" w:cs="Times New Roman"/>
          <w:b/>
        </w:rPr>
        <w:sectPr w:rsidR="0087289E" w:rsidRPr="00A02103" w:rsidSect="00EB50AD">
          <w:headerReference w:type="default" r:id="rId28"/>
          <w:footnotePr>
            <w:numRestart w:val="eachSect"/>
          </w:footnotePr>
          <w:type w:val="continuous"/>
          <w:pgSz w:w="11906" w:h="16838" w:code="9"/>
          <w:pgMar w:top="1134" w:right="1134" w:bottom="1134" w:left="1134" w:header="709" w:footer="709" w:gutter="0"/>
          <w:cols w:space="708"/>
          <w:docGrid w:linePitch="360"/>
        </w:sectPr>
      </w:pPr>
    </w:p>
    <w:p w14:paraId="02D6476D" w14:textId="77777777" w:rsidR="006D4098" w:rsidRPr="00F63C10" w:rsidRDefault="006D4098" w:rsidP="006D4098">
      <w:pPr>
        <w:spacing w:after="0" w:line="240" w:lineRule="auto"/>
        <w:jc w:val="center"/>
        <w:rPr>
          <w:rFonts w:ascii="Times New Roman" w:hAnsi="Times New Roman" w:cs="Times New Roman"/>
          <w:b/>
        </w:rPr>
      </w:pPr>
    </w:p>
    <w:p w14:paraId="717EC0AA" w14:textId="77777777" w:rsidR="006D4098" w:rsidRPr="00F20BE4" w:rsidRDefault="006D4098" w:rsidP="006D4098">
      <w:pPr>
        <w:spacing w:after="0" w:line="240" w:lineRule="auto"/>
        <w:jc w:val="center"/>
        <w:rPr>
          <w:rFonts w:ascii="Times New Roman" w:hAnsi="Times New Roman" w:cs="Times New Roman"/>
          <w:b/>
          <w:i/>
        </w:rPr>
      </w:pPr>
      <w:r w:rsidRPr="00F20BE4">
        <w:rPr>
          <w:rFonts w:ascii="Times New Roman" w:hAnsi="Times New Roman" w:cs="Times New Roman"/>
          <w:b/>
          <w:i/>
        </w:rPr>
        <w:t>EXCELENCIA DE LA VIDA MONASTICA</w:t>
      </w:r>
    </w:p>
    <w:p w14:paraId="26B23013" w14:textId="77777777" w:rsidR="006D4098" w:rsidRPr="00F20BE4" w:rsidRDefault="006D4098" w:rsidP="006D4098">
      <w:pPr>
        <w:spacing w:after="0" w:line="240" w:lineRule="auto"/>
        <w:jc w:val="both"/>
        <w:rPr>
          <w:rFonts w:ascii="Times New Roman" w:hAnsi="Times New Roman" w:cs="Times New Roman"/>
        </w:rPr>
      </w:pPr>
    </w:p>
    <w:p w14:paraId="1CEB0C1E" w14:textId="77777777" w:rsidR="006D4098" w:rsidRPr="00F20BE4" w:rsidRDefault="006D4098" w:rsidP="006D4098">
      <w:pPr>
        <w:spacing w:after="0" w:line="240" w:lineRule="auto"/>
        <w:ind w:left="6237"/>
        <w:jc w:val="both"/>
        <w:rPr>
          <w:rFonts w:ascii="Times New Roman" w:hAnsi="Times New Roman" w:cs="Times New Roman"/>
          <w:i/>
        </w:rPr>
      </w:pPr>
      <w:r w:rsidRPr="00F20BE4">
        <w:rPr>
          <w:rFonts w:ascii="Times New Roman" w:hAnsi="Times New Roman" w:cs="Times New Roman"/>
          <w:i/>
        </w:rPr>
        <w:t xml:space="preserve">De aquello que se dice: Más blancos que la nieve, más resplandecientes que la leche, más rojizos que marfil antiguo, más bellos que el zafiro. </w:t>
      </w:r>
    </w:p>
    <w:p w14:paraId="003C8BC2" w14:textId="77777777" w:rsidR="006D4098" w:rsidRPr="00F20BE4" w:rsidRDefault="006D4098" w:rsidP="006D4098">
      <w:pPr>
        <w:spacing w:after="0" w:line="240" w:lineRule="auto"/>
        <w:jc w:val="right"/>
        <w:rPr>
          <w:rFonts w:ascii="Times New Roman" w:hAnsi="Times New Roman" w:cs="Times New Roman"/>
          <w:i/>
        </w:rPr>
      </w:pPr>
      <w:r w:rsidRPr="00F20BE4">
        <w:rPr>
          <w:rFonts w:ascii="Times New Roman" w:hAnsi="Times New Roman" w:cs="Times New Roman"/>
          <w:i/>
        </w:rPr>
        <w:t>Lm 4, 7</w:t>
      </w:r>
    </w:p>
    <w:p w14:paraId="2DCA2F13" w14:textId="77777777" w:rsidR="006D4098" w:rsidRPr="00F20BE4" w:rsidRDefault="006D4098" w:rsidP="006D4098">
      <w:pPr>
        <w:spacing w:after="0" w:line="240" w:lineRule="auto"/>
        <w:jc w:val="both"/>
        <w:rPr>
          <w:rFonts w:ascii="Times New Roman" w:hAnsi="Times New Roman" w:cs="Times New Roman"/>
        </w:rPr>
      </w:pPr>
    </w:p>
    <w:p w14:paraId="407CBC14" w14:textId="77777777" w:rsidR="006D4098" w:rsidRPr="00F20BE4" w:rsidRDefault="006D4098" w:rsidP="006D4098">
      <w:pPr>
        <w:spacing w:after="120" w:line="240" w:lineRule="auto"/>
        <w:jc w:val="both"/>
        <w:rPr>
          <w:rFonts w:ascii="Times New Roman" w:hAnsi="Times New Roman" w:cs="Times New Roman"/>
          <w:b/>
        </w:rPr>
      </w:pPr>
      <w:r w:rsidRPr="00F20BE4">
        <w:rPr>
          <w:rFonts w:ascii="Times New Roman" w:hAnsi="Times New Roman" w:cs="Times New Roman"/>
          <w:b/>
        </w:rPr>
        <w:t>Elogio considerable de los nazareos</w:t>
      </w:r>
    </w:p>
    <w:p w14:paraId="0C481AC5" w14:textId="77777777" w:rsidR="006D4098" w:rsidRPr="00F20BE4" w:rsidRDefault="006D4098" w:rsidP="006D4098">
      <w:pPr>
        <w:spacing w:after="120" w:line="240" w:lineRule="auto"/>
        <w:ind w:firstLine="567"/>
        <w:jc w:val="both"/>
        <w:rPr>
          <w:rFonts w:ascii="Times New Roman" w:hAnsi="Times New Roman" w:cs="Times New Roman"/>
        </w:rPr>
      </w:pPr>
    </w:p>
    <w:p w14:paraId="69C859AA" w14:textId="3EF53ADB" w:rsidR="006D4098" w:rsidRPr="00F20BE4" w:rsidRDefault="006D4098" w:rsidP="006D4098">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F20BE4">
        <w:rPr>
          <w:rFonts w:ascii="Times New Roman" w:hAnsi="Times New Roman" w:cs="Times New Roman"/>
          <w:b/>
          <w:position w:val="-10"/>
          <w:sz w:val="102"/>
        </w:rPr>
        <w:t>E</w:t>
      </w:r>
    </w:p>
    <w:p w14:paraId="020E892A" w14:textId="64DE4B22" w:rsidR="006D4098" w:rsidRPr="00F20BE4" w:rsidRDefault="006D4098" w:rsidP="006D4098">
      <w:pPr>
        <w:spacing w:after="0" w:line="240" w:lineRule="auto"/>
        <w:jc w:val="both"/>
        <w:rPr>
          <w:rFonts w:ascii="Times New Roman" w:hAnsi="Times New Roman" w:cs="Times New Roman"/>
        </w:rPr>
      </w:pPr>
      <w:r w:rsidRPr="00F20BE4">
        <w:rPr>
          <w:rFonts w:ascii="Times New Roman" w:hAnsi="Times New Roman" w:cs="Times New Roman"/>
        </w:rPr>
        <w:t>STA sentencia profética, describe la belleza de los nazareos, la cual publica con admirables alabanzas y la pone en lugar eminente y supereminente con admirables títulos de encomio. En efecto, alaba la blancura de los nazareos, alaba su resplandor, alaba también su color rojizo. Y como estos tres colores atañen a la belleza y acrecientan su gracia, alaba en suma de un modo nominal la belleza misma. Y a todas estas cosas las alaba, no simplemente, sino comparándolas, de manera que por el cotejo de las realidades se destaquen más y más las más loables; no según la cualidad de aquellas que cotejadas están en paridad, sino de aquellas que toman la delantera por el honor de una dignidad eminente. Mayor es la gloria de la alabanza cuando se dirige no sólo a lo que excede sino a lo que sobreexcede; cuando se dirige no sólo a lo que salta a la vista sino a lo que resalta; y la gloria perfecta de la alabanza se da entonces cuando lo que sostenido por su virtud y méritos propios vive en sí loablemente y aventaja a otros que, no obstante, son dignos de alabanza.</w:t>
      </w:r>
    </w:p>
    <w:p w14:paraId="02B0D126" w14:textId="77777777" w:rsidR="006D4098" w:rsidRPr="00F20BE4" w:rsidRDefault="006D4098" w:rsidP="006D4098">
      <w:pPr>
        <w:spacing w:after="120" w:line="240" w:lineRule="auto"/>
        <w:ind w:firstLine="567"/>
        <w:jc w:val="both"/>
        <w:rPr>
          <w:rFonts w:ascii="Times New Roman" w:hAnsi="Times New Roman" w:cs="Times New Roman"/>
        </w:rPr>
      </w:pPr>
    </w:p>
    <w:p w14:paraId="54545DD2" w14:textId="77777777" w:rsidR="006D4098" w:rsidRPr="00F20BE4" w:rsidRDefault="006D4098" w:rsidP="006D4098">
      <w:pPr>
        <w:spacing w:after="120" w:line="240" w:lineRule="auto"/>
        <w:jc w:val="both"/>
        <w:rPr>
          <w:rFonts w:ascii="Times New Roman" w:hAnsi="Times New Roman" w:cs="Times New Roman"/>
          <w:b/>
        </w:rPr>
      </w:pPr>
      <w:r w:rsidRPr="00F20BE4">
        <w:rPr>
          <w:rFonts w:ascii="Times New Roman" w:hAnsi="Times New Roman" w:cs="Times New Roman"/>
          <w:b/>
        </w:rPr>
        <w:t>Vanidad y mentira de la belleza física</w:t>
      </w:r>
    </w:p>
    <w:p w14:paraId="43A028E9"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 xml:space="preserve">Se alaba en los nazareos la belleza, no la corporal sino la de las costumbres; no la gloria de la carne sino la del alma, la de la virtud, la de la honestidad. Ciertamente, la gloria de la carne tiene alguna gracia a los ojos de la carne, pero vana, falaz, como está escrito: </w:t>
      </w:r>
      <w:r w:rsidRPr="00F20BE4">
        <w:rPr>
          <w:rFonts w:ascii="Times New Roman" w:hAnsi="Times New Roman" w:cs="Times New Roman"/>
          <w:i/>
        </w:rPr>
        <w:t>Falaz es la gracia, y vana la belleza (Pr 21, 30).</w:t>
      </w:r>
      <w:r w:rsidRPr="00F20BE4">
        <w:rPr>
          <w:rFonts w:ascii="Times New Roman" w:hAnsi="Times New Roman" w:cs="Times New Roman"/>
        </w:rPr>
        <w:t xml:space="preserve"> ¿Qué es la belleza vana, sino la bella vanidad? ¿O qué es la gracia falaz, sino la falacia grata? Grata es, pero es falacia; es falacia, pero grata. Por cierto, agrada de un modo glorioso a los que miran, pero engaña y frustra, como por impostoras, los ojos de aquellos que la consideran. Pues, si por la agudeza del ojo interior se penetran las realidades íntimas del cuerpo humano, ¿qué es la belleza de la carne, sino velo de vergüenza, sino una especie de pretexto para ocultar la ignominia y la confusión latentes? Bajo la gloria de la carne se ocultan secretos vergonzosos, que el pudor no permite nombrar, sino que además causa horror al propio hombre pensarlo. Puesto que el hombre es podredumbre, y el hijo del hombre un gusano</w:t>
      </w:r>
      <w:r w:rsidRPr="00F20BE4">
        <w:rPr>
          <w:rStyle w:val="Refdenotaalpie"/>
          <w:rFonts w:ascii="Times New Roman" w:hAnsi="Times New Roman" w:cs="Times New Roman"/>
        </w:rPr>
        <w:footnoteReference w:id="650"/>
      </w:r>
      <w:r w:rsidRPr="00F20BE4">
        <w:rPr>
          <w:rFonts w:ascii="Times New Roman" w:hAnsi="Times New Roman" w:cs="Times New Roman"/>
        </w:rPr>
        <w:t>. Porque si es así, es más, porque es así, ¿qué es la belleza del hijo del hombre, sino la belleza de un gusano? ¿Y qué es un hombre bello, sino una podredumbre bella? Finalmente, ¿qué es un hombre soberbio, sino el noble vástago de una abyecta corrupción? Quien con el bienaventurado Job puede decir a la corrupción: “Eres tú mi padre” y “madre mía y hermana mía” a los gusanos</w:t>
      </w:r>
      <w:r w:rsidRPr="00F20BE4">
        <w:rPr>
          <w:rStyle w:val="Refdenotaalpie"/>
          <w:rFonts w:ascii="Times New Roman" w:hAnsi="Times New Roman" w:cs="Times New Roman"/>
        </w:rPr>
        <w:footnoteReference w:id="651"/>
      </w:r>
      <w:r w:rsidRPr="00F20BE4">
        <w:rPr>
          <w:rFonts w:ascii="Times New Roman" w:hAnsi="Times New Roman" w:cs="Times New Roman"/>
        </w:rPr>
        <w:t>.</w:t>
      </w:r>
    </w:p>
    <w:p w14:paraId="724E4CDB" w14:textId="77777777" w:rsidR="006D4098" w:rsidRPr="00F20BE4" w:rsidRDefault="006D4098" w:rsidP="006D4098">
      <w:pPr>
        <w:spacing w:after="0" w:line="240" w:lineRule="auto"/>
        <w:ind w:firstLine="567"/>
        <w:jc w:val="both"/>
        <w:rPr>
          <w:rFonts w:ascii="Times New Roman" w:hAnsi="Times New Roman" w:cs="Times New Roman"/>
          <w:i/>
        </w:rPr>
      </w:pPr>
      <w:r w:rsidRPr="00F20BE4">
        <w:rPr>
          <w:rFonts w:ascii="Times New Roman" w:hAnsi="Times New Roman" w:cs="Times New Roman"/>
        </w:rPr>
        <w:t xml:space="preserve">Por consiguiente, la belleza corporal puede tener gloria ante los hombres, pero no ante Dios, puesto que carece del valor del mérito y no posee la esperanza del premio. Dios, árbitro interior, observador del corazón, ama la belleza interior. El Profeta, dirigiéndole la palabra a la hija del rey le dice: </w:t>
      </w:r>
      <w:r w:rsidRPr="00F20BE4">
        <w:rPr>
          <w:rFonts w:ascii="Times New Roman" w:hAnsi="Times New Roman" w:cs="Times New Roman"/>
          <w:i/>
        </w:rPr>
        <w:t>Prendado está el rey de tu belleza (Sal 44, 13)</w:t>
      </w:r>
      <w:r w:rsidRPr="00F20BE4">
        <w:rPr>
          <w:rFonts w:ascii="Times New Roman" w:hAnsi="Times New Roman" w:cs="Times New Roman"/>
        </w:rPr>
        <w:t xml:space="preserve">; y para que a aquel no se le oculte dónde está esa belleza, porque es interior añade: </w:t>
      </w:r>
      <w:r w:rsidRPr="00F20BE4">
        <w:rPr>
          <w:rFonts w:ascii="Times New Roman" w:hAnsi="Times New Roman" w:cs="Times New Roman"/>
          <w:i/>
        </w:rPr>
        <w:t>Toda la gloria de la hija del rey está en su interior, en orlas de oro (Sal 44, 15).</w:t>
      </w:r>
    </w:p>
    <w:p w14:paraId="40E76213" w14:textId="77777777" w:rsidR="006D4098" w:rsidRPr="00F20BE4" w:rsidRDefault="006D4098" w:rsidP="006D4098">
      <w:pPr>
        <w:spacing w:after="0" w:line="240" w:lineRule="auto"/>
        <w:ind w:firstLine="567"/>
        <w:jc w:val="both"/>
        <w:rPr>
          <w:rFonts w:ascii="Times New Roman" w:hAnsi="Times New Roman" w:cs="Times New Roman"/>
        </w:rPr>
      </w:pPr>
    </w:p>
    <w:p w14:paraId="07AA37C4" w14:textId="77777777" w:rsidR="006D4098" w:rsidRPr="00F20BE4" w:rsidRDefault="006D4098" w:rsidP="006D4098">
      <w:pPr>
        <w:spacing w:after="120" w:line="240" w:lineRule="auto"/>
        <w:jc w:val="both"/>
        <w:rPr>
          <w:rFonts w:ascii="Times New Roman" w:hAnsi="Times New Roman" w:cs="Times New Roman"/>
          <w:b/>
        </w:rPr>
      </w:pPr>
      <w:r w:rsidRPr="00F20BE4">
        <w:rPr>
          <w:rFonts w:ascii="Times New Roman" w:hAnsi="Times New Roman" w:cs="Times New Roman"/>
          <w:b/>
        </w:rPr>
        <w:t>Belleza interior de los nazareos</w:t>
      </w:r>
    </w:p>
    <w:p w14:paraId="282A0AE9" w14:textId="2C7C75FD" w:rsidR="006D4098" w:rsidRPr="00F20BE4" w:rsidRDefault="006D4098" w:rsidP="006D4098">
      <w:pPr>
        <w:spacing w:after="0" w:line="240" w:lineRule="auto"/>
        <w:ind w:firstLine="567"/>
        <w:jc w:val="both"/>
        <w:rPr>
          <w:rFonts w:ascii="Times New Roman" w:hAnsi="Times New Roman" w:cs="Times New Roman"/>
          <w:i/>
        </w:rPr>
      </w:pPr>
      <w:r w:rsidRPr="00F20BE4">
        <w:rPr>
          <w:rFonts w:ascii="Times New Roman" w:hAnsi="Times New Roman" w:cs="Times New Roman"/>
        </w:rPr>
        <w:t xml:space="preserve">La belleza de los nazareos está en su interior, no en el exterior. Ellos son llamados así por la flor de la santificación, no por la flor del heno, por la flor de la carne. </w:t>
      </w:r>
      <w:r w:rsidRPr="00F20BE4">
        <w:rPr>
          <w:rFonts w:ascii="Times New Roman" w:hAnsi="Times New Roman" w:cs="Times New Roman"/>
          <w:i/>
        </w:rPr>
        <w:t>Porque toda carne es heno y toda su gloria como flor de heno (Is 40, 6)</w:t>
      </w:r>
      <w:r w:rsidRPr="00F20BE4">
        <w:rPr>
          <w:rFonts w:ascii="Times New Roman" w:hAnsi="Times New Roman" w:cs="Times New Roman"/>
        </w:rPr>
        <w:t xml:space="preserve"> Está escrito: </w:t>
      </w:r>
      <w:r w:rsidRPr="00F20BE4">
        <w:rPr>
          <w:rFonts w:ascii="Times New Roman" w:hAnsi="Times New Roman" w:cs="Times New Roman"/>
          <w:i/>
        </w:rPr>
        <w:t>El justo florecerá como palmera (Sal 91, 13).</w:t>
      </w:r>
      <w:r w:rsidRPr="00F20BE4">
        <w:rPr>
          <w:rFonts w:ascii="Times New Roman" w:hAnsi="Times New Roman" w:cs="Times New Roman"/>
        </w:rPr>
        <w:t xml:space="preserve"> Y también: </w:t>
      </w:r>
      <w:r w:rsidRPr="00F20BE4">
        <w:rPr>
          <w:rFonts w:ascii="Times New Roman" w:hAnsi="Times New Roman" w:cs="Times New Roman"/>
          <w:i/>
        </w:rPr>
        <w:t>Plantados en la casa del Señor, florecerán en los atrios de la casa de nuestro Dios (Sal 91, 14)</w:t>
      </w:r>
      <w:r w:rsidRPr="00F20BE4">
        <w:rPr>
          <w:rFonts w:ascii="Times New Roman" w:hAnsi="Times New Roman" w:cs="Times New Roman"/>
        </w:rPr>
        <w:t xml:space="preserve">. Y en otra parte dice la Escritura: </w:t>
      </w:r>
      <w:r w:rsidRPr="00F20BE4">
        <w:rPr>
          <w:rFonts w:ascii="Times New Roman" w:hAnsi="Times New Roman" w:cs="Times New Roman"/>
          <w:i/>
        </w:rPr>
        <w:t>Floreced flores como el lirio, y cubríos de graciosos tallos (Ecli 39, 19)</w:t>
      </w:r>
      <w:r w:rsidRPr="00F20BE4">
        <w:rPr>
          <w:rFonts w:ascii="Times New Roman" w:hAnsi="Times New Roman" w:cs="Times New Roman"/>
        </w:rPr>
        <w:t xml:space="preserve">. ¿Dónde florece el lirio? Cristo es </w:t>
      </w:r>
      <w:r w:rsidRPr="00F20BE4">
        <w:rPr>
          <w:rFonts w:ascii="Times New Roman" w:hAnsi="Times New Roman" w:cs="Times New Roman"/>
        </w:rPr>
        <w:lastRenderedPageBreak/>
        <w:t xml:space="preserve">concebido en Nazaret, flor concebida en una flor de virginidad y de santificación. El Padre dice de Cristo: </w:t>
      </w:r>
      <w:r w:rsidRPr="00F20BE4">
        <w:rPr>
          <w:rFonts w:ascii="Times New Roman" w:hAnsi="Times New Roman" w:cs="Times New Roman"/>
          <w:i/>
        </w:rPr>
        <w:t>Sobre él florecerá mi santificación (Sal 131, 18)</w:t>
      </w:r>
      <w:r w:rsidRPr="00F20BE4">
        <w:rPr>
          <w:rFonts w:ascii="Times New Roman" w:hAnsi="Times New Roman" w:cs="Times New Roman"/>
        </w:rPr>
        <w:t xml:space="preserve">. Y Cristo dice de sí mismo: </w:t>
      </w:r>
      <w:r w:rsidRPr="00F20BE4">
        <w:rPr>
          <w:rFonts w:ascii="Times New Roman" w:hAnsi="Times New Roman" w:cs="Times New Roman"/>
          <w:i/>
        </w:rPr>
        <w:t>Yo soy la flor de los campos y el lirio de los valles (Cant 2, 1)</w:t>
      </w:r>
      <w:r w:rsidRPr="00F20BE4">
        <w:rPr>
          <w:rFonts w:ascii="Times New Roman" w:hAnsi="Times New Roman" w:cs="Times New Roman"/>
        </w:rPr>
        <w:t xml:space="preserve">. En un libro sapiencias se lee: </w:t>
      </w:r>
      <w:r w:rsidRPr="00F20BE4">
        <w:rPr>
          <w:rFonts w:ascii="Times New Roman" w:hAnsi="Times New Roman" w:cs="Times New Roman"/>
          <w:i/>
        </w:rPr>
        <w:t>Floreced flores como el lirio (Ecli 39, 19)</w:t>
      </w:r>
      <w:r w:rsidRPr="00F20BE4">
        <w:rPr>
          <w:rFonts w:ascii="Times New Roman" w:hAnsi="Times New Roman" w:cs="Times New Roman"/>
        </w:rPr>
        <w:t xml:space="preserve">. Cristo dice: </w:t>
      </w:r>
      <w:r w:rsidRPr="00F20BE4">
        <w:rPr>
          <w:rFonts w:ascii="Times New Roman" w:hAnsi="Times New Roman" w:cs="Times New Roman"/>
          <w:i/>
        </w:rPr>
        <w:t>Sed santos, como también yo soy santo (Lv 11, 44).</w:t>
      </w:r>
      <w:r w:rsidRPr="00F20BE4">
        <w:rPr>
          <w:rFonts w:ascii="Times New Roman" w:hAnsi="Times New Roman" w:cs="Times New Roman"/>
        </w:rPr>
        <w:t xml:space="preserve"> Todos los nazareos exhalan y despiden el perfume de este lirio. Los nazareos que pertenecieron al tiempo de la Ley, santificados para el Señor, en figura precedieron a Cristo, y representaron a sus futuros imitadores por su abstinencia y sus costumbres; se abstenían de vino y de bebida alcohólica, y de todo lo que pudiera embriagar. Pero también los hijos de Jonadab se abstenían de vino. Pues Jonadab recomendó a sus hijos que no bebieran vino. Y ellos ciertamente obedecieron el consejo de su padre. Por esto dice el Señor: </w:t>
      </w:r>
      <w:r w:rsidRPr="00F20BE4">
        <w:rPr>
          <w:rFonts w:ascii="Times New Roman" w:hAnsi="Times New Roman" w:cs="Times New Roman"/>
          <w:i/>
        </w:rPr>
        <w:t>No faltará alguien de la estirpe de Jonadab que esté todos los días en mi presencia (Jr 35, 19).</w:t>
      </w:r>
    </w:p>
    <w:p w14:paraId="6FF142AA" w14:textId="77777777" w:rsidR="006D4098" w:rsidRPr="00F20BE4" w:rsidRDefault="006D4098" w:rsidP="006D4098">
      <w:pPr>
        <w:spacing w:after="0" w:line="240" w:lineRule="auto"/>
        <w:ind w:firstLine="567"/>
        <w:jc w:val="both"/>
        <w:rPr>
          <w:rFonts w:ascii="Times New Roman" w:hAnsi="Times New Roman" w:cs="Times New Roman"/>
        </w:rPr>
      </w:pPr>
    </w:p>
    <w:p w14:paraId="1597728A"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Los nazareos y los hijos de Jonadab existen siempre</w:t>
      </w:r>
    </w:p>
    <w:p w14:paraId="6E11D87E"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 xml:space="preserve">Si según la palabra del Señor no faltará alguien de la estirpe de Jonadab que esté todos los días en su presencia, debe haber también en nuestros días hijos de Jonadab, imitadores de Cristo, que están en presencia del Señor. En efecto, Cristo es el verdadero Jonadab, espontáneo y libre en toda obediencia, lo que significa el nombre Jonadab. Es espontáneo, quien dice a Dios: </w:t>
      </w:r>
      <w:r w:rsidRPr="00F20BE4">
        <w:rPr>
          <w:rFonts w:ascii="Times New Roman" w:hAnsi="Times New Roman" w:cs="Times New Roman"/>
          <w:i/>
        </w:rPr>
        <w:t>Libremente te sacrificaré (Sal 53, 6).</w:t>
      </w:r>
      <w:r w:rsidRPr="00F20BE4">
        <w:rPr>
          <w:rFonts w:ascii="Times New Roman" w:hAnsi="Times New Roman" w:cs="Times New Roman"/>
        </w:rPr>
        <w:t xml:space="preserve">Es nazareo y espontáneo aquel cuya voz dice con el salmo: </w:t>
      </w:r>
      <w:r w:rsidRPr="00F20BE4">
        <w:rPr>
          <w:rFonts w:ascii="Times New Roman" w:hAnsi="Times New Roman" w:cs="Times New Roman"/>
          <w:i/>
        </w:rPr>
        <w:t>Refloreció mi carne; y de buen grado yo te alabaré (Sal 27, 10).</w:t>
      </w:r>
      <w:r w:rsidRPr="00F20BE4">
        <w:rPr>
          <w:rFonts w:ascii="Times New Roman" w:hAnsi="Times New Roman" w:cs="Times New Roman"/>
        </w:rPr>
        <w:t xml:space="preserve"> Lo que dice, </w:t>
      </w:r>
      <w:r w:rsidRPr="00F20BE4">
        <w:rPr>
          <w:rFonts w:ascii="Times New Roman" w:hAnsi="Times New Roman" w:cs="Times New Roman"/>
          <w:i/>
        </w:rPr>
        <w:t>de buen grado</w:t>
      </w:r>
      <w:r w:rsidRPr="00F20BE4">
        <w:rPr>
          <w:rFonts w:ascii="Times New Roman" w:hAnsi="Times New Roman" w:cs="Times New Roman"/>
        </w:rPr>
        <w:t xml:space="preserve"> corresponde al Espíritu; porque </w:t>
      </w:r>
      <w:r w:rsidRPr="00F20BE4">
        <w:rPr>
          <w:rFonts w:ascii="Times New Roman" w:hAnsi="Times New Roman" w:cs="Times New Roman"/>
          <w:i/>
        </w:rPr>
        <w:t>donde está el Espíritu, allí está la libertad (2Co 3, 17)</w:t>
      </w:r>
      <w:r w:rsidRPr="00F20BE4">
        <w:rPr>
          <w:rFonts w:ascii="Times New Roman" w:hAnsi="Times New Roman" w:cs="Times New Roman"/>
        </w:rPr>
        <w:t>. Lo que precede refloreció mi carne, no corresponde a la gloria presente de la carne dada a la molicie, la cual es flor de heno, sino a la esperanza de la gloriosa resurrección, y a la flor de la carne santificada que se ha mortificado con sus vicios y sus concupiscencias</w:t>
      </w:r>
      <w:r w:rsidRPr="00F20BE4">
        <w:rPr>
          <w:rStyle w:val="Refdenotaalpie"/>
          <w:rFonts w:ascii="Times New Roman" w:hAnsi="Times New Roman" w:cs="Times New Roman"/>
        </w:rPr>
        <w:footnoteReference w:id="652"/>
      </w:r>
      <w:r w:rsidRPr="00F20BE4">
        <w:rPr>
          <w:rFonts w:ascii="Times New Roman" w:hAnsi="Times New Roman" w:cs="Times New Roman"/>
        </w:rPr>
        <w:t>.</w:t>
      </w:r>
    </w:p>
    <w:p w14:paraId="3DAB5B1A" w14:textId="77777777" w:rsidR="006D4098" w:rsidRPr="00F20BE4" w:rsidRDefault="006D4098" w:rsidP="006D4098">
      <w:pPr>
        <w:spacing w:after="0" w:line="240" w:lineRule="auto"/>
        <w:ind w:firstLine="567"/>
        <w:jc w:val="both"/>
        <w:rPr>
          <w:rFonts w:ascii="Times New Roman" w:hAnsi="Times New Roman" w:cs="Times New Roman"/>
        </w:rPr>
      </w:pPr>
    </w:p>
    <w:p w14:paraId="71D2BBB3" w14:textId="77777777" w:rsidR="006D4098" w:rsidRPr="00F20BE4" w:rsidRDefault="006D4098" w:rsidP="006D4098">
      <w:pPr>
        <w:spacing w:after="0" w:line="240" w:lineRule="auto"/>
        <w:ind w:firstLine="567"/>
        <w:jc w:val="both"/>
        <w:rPr>
          <w:rFonts w:ascii="Times New Roman" w:hAnsi="Times New Roman" w:cs="Times New Roman"/>
        </w:rPr>
      </w:pPr>
    </w:p>
    <w:p w14:paraId="3C77B844" w14:textId="77777777" w:rsidR="006D4098" w:rsidRPr="00F20BE4" w:rsidRDefault="006D4098" w:rsidP="006D4098">
      <w:pPr>
        <w:spacing w:after="120" w:line="240" w:lineRule="auto"/>
        <w:ind w:firstLine="567"/>
        <w:jc w:val="center"/>
        <w:rPr>
          <w:rFonts w:ascii="Times New Roman" w:hAnsi="Times New Roman" w:cs="Times New Roman"/>
        </w:rPr>
      </w:pPr>
      <w:r w:rsidRPr="00F20BE4">
        <w:rPr>
          <w:rFonts w:ascii="Times New Roman" w:hAnsi="Times New Roman" w:cs="Times New Roman"/>
        </w:rPr>
        <w:t>LA BLANCURA DE LOS NAZAREOS</w:t>
      </w:r>
    </w:p>
    <w:p w14:paraId="57E4D474" w14:textId="77777777" w:rsidR="006D4098" w:rsidRPr="00F20BE4" w:rsidRDefault="006D4098" w:rsidP="006D4098">
      <w:pPr>
        <w:spacing w:after="120" w:line="240" w:lineRule="auto"/>
        <w:ind w:firstLine="567"/>
        <w:jc w:val="both"/>
        <w:rPr>
          <w:rFonts w:ascii="Times New Roman" w:hAnsi="Times New Roman" w:cs="Times New Roman"/>
        </w:rPr>
      </w:pPr>
    </w:p>
    <w:p w14:paraId="00B7587C"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La abstinencia de los nazareos </w:t>
      </w:r>
    </w:p>
    <w:p w14:paraId="14CA4792"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nos invita a una triple abstinencia espiritual</w:t>
      </w:r>
    </w:p>
    <w:p w14:paraId="2F285A33" w14:textId="77777777" w:rsidR="006D4098" w:rsidRPr="00F20BE4" w:rsidRDefault="006D4098" w:rsidP="00F20BE4">
      <w:pPr>
        <w:spacing w:after="0" w:line="240" w:lineRule="auto"/>
        <w:ind w:firstLine="567"/>
        <w:jc w:val="both"/>
        <w:rPr>
          <w:rFonts w:ascii="Times New Roman" w:hAnsi="Times New Roman" w:cs="Times New Roman"/>
        </w:rPr>
      </w:pPr>
      <w:r w:rsidRPr="00F20BE4">
        <w:rPr>
          <w:rFonts w:ascii="Times New Roman" w:hAnsi="Times New Roman" w:cs="Times New Roman"/>
        </w:rPr>
        <w:t>La abstinencia de los nazareos y de los hijos de Jonadab fue sacramento, ejemplo y signo.  Ciertamente para ellos fue sacramento en vistas a la santificación, para nosotros es ejemplo en vistas a la imitación y signo para nuestra instrucción. En esto pues somos instruidos espiritualmente para una triple abstinencia.  Dado que son tres las cosas que alejan el espíritu de los hombres del amor de Dios por un olvido embriagador y una olvidadiza embriaguez: el amor del alma, el amor de la carne, el amor del mundo; esto es el amor de la propia voluntad, el amor del placer carnal, el amor de la vanidad mundana. El amor del mundo es vano, el amor del placer es dulce, el amor de la propia voluntad es pertinaz.</w:t>
      </w:r>
    </w:p>
    <w:p w14:paraId="3A19114F" w14:textId="77777777" w:rsidR="006D4098" w:rsidRPr="00F20BE4" w:rsidRDefault="006D4098" w:rsidP="00F20BE4">
      <w:pPr>
        <w:spacing w:after="0" w:line="240" w:lineRule="auto"/>
        <w:ind w:firstLine="567"/>
        <w:jc w:val="both"/>
        <w:rPr>
          <w:rFonts w:ascii="Times New Roman" w:hAnsi="Times New Roman" w:cs="Times New Roman"/>
        </w:rPr>
      </w:pPr>
    </w:p>
    <w:p w14:paraId="6EB9DD6C"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Primera: Abstenerse del vino embriagador </w:t>
      </w:r>
    </w:p>
    <w:p w14:paraId="6B7078F5"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de la voluntad propia</w:t>
      </w:r>
    </w:p>
    <w:p w14:paraId="54DD519A" w14:textId="77777777" w:rsidR="006D4098" w:rsidRPr="00F20BE4" w:rsidRDefault="006D4098" w:rsidP="00F20BE4">
      <w:pPr>
        <w:spacing w:after="0" w:line="240" w:lineRule="auto"/>
        <w:ind w:firstLine="567"/>
        <w:jc w:val="both"/>
        <w:rPr>
          <w:rFonts w:ascii="Times New Roman" w:hAnsi="Times New Roman" w:cs="Times New Roman"/>
          <w:i/>
        </w:rPr>
      </w:pPr>
      <w:r w:rsidRPr="00F20BE4">
        <w:rPr>
          <w:rFonts w:ascii="Times New Roman" w:hAnsi="Times New Roman" w:cs="Times New Roman"/>
        </w:rPr>
        <w:t>Cuanto con mayor pertinacia y obstinación el alma se ama a sí misma y en cierto modo se adhiere a sí, tanto más difícilmente puede ser separada y arrancada de sí misma. Porque apenas el alma puede amar algo más que su voluntad propia y su propia opinión. Por eso, cuando es apartada de su voluntad propia, casi arrancada de sí, es como ensangrentada por una herida que se le ocasiona. El amor de la voluntad propia es un vino que embriaga el espíritu y perturba todos sus sentidos; de modo que el oído, por ejemplo, no oiga la obediencia; los ojos del discernimiento no vean la verdad; destituye a los otros sentidos de sus funciones suscitando en medio de ellos un espíritu de vértigo</w:t>
      </w:r>
      <w:r w:rsidRPr="00F20BE4">
        <w:rPr>
          <w:rStyle w:val="Refdenotaalpie"/>
          <w:rFonts w:ascii="Times New Roman" w:hAnsi="Times New Roman" w:cs="Times New Roman"/>
        </w:rPr>
        <w:footnoteReference w:id="653"/>
      </w:r>
      <w:r w:rsidRPr="00F20BE4">
        <w:rPr>
          <w:rFonts w:ascii="Times New Roman" w:hAnsi="Times New Roman" w:cs="Times New Roman"/>
        </w:rPr>
        <w:t>. No es este el vino que se ordena dar a los afligidos</w:t>
      </w:r>
      <w:r w:rsidRPr="00F20BE4">
        <w:rPr>
          <w:rStyle w:val="Refdenotaalpie"/>
          <w:rFonts w:ascii="Times New Roman" w:hAnsi="Times New Roman" w:cs="Times New Roman"/>
        </w:rPr>
        <w:footnoteReference w:id="654"/>
      </w:r>
      <w:r w:rsidRPr="00F20BE4">
        <w:rPr>
          <w:rFonts w:ascii="Times New Roman" w:hAnsi="Times New Roman" w:cs="Times New Roman"/>
        </w:rPr>
        <w:t>. Los afligidos y los que lloran los pecados de la voluntad propia son embriagados por el vino de la compunción</w:t>
      </w:r>
      <w:r w:rsidRPr="00F20BE4">
        <w:rPr>
          <w:rStyle w:val="Refdenotaalpie"/>
          <w:rFonts w:ascii="Times New Roman" w:hAnsi="Times New Roman" w:cs="Times New Roman"/>
        </w:rPr>
        <w:footnoteReference w:id="655"/>
      </w:r>
      <w:r w:rsidRPr="00F20BE4">
        <w:rPr>
          <w:rFonts w:ascii="Times New Roman" w:hAnsi="Times New Roman" w:cs="Times New Roman"/>
        </w:rPr>
        <w:t xml:space="preserve"> y son abrevados por el vino que alegra el corazón</w:t>
      </w:r>
      <w:r w:rsidRPr="00F20BE4">
        <w:rPr>
          <w:rStyle w:val="Refdenotaalpie"/>
          <w:rFonts w:ascii="Times New Roman" w:hAnsi="Times New Roman" w:cs="Times New Roman"/>
        </w:rPr>
        <w:footnoteReference w:id="656"/>
      </w:r>
      <w:r w:rsidRPr="00F20BE4">
        <w:rPr>
          <w:rFonts w:ascii="Times New Roman" w:hAnsi="Times New Roman" w:cs="Times New Roman"/>
        </w:rPr>
        <w:t xml:space="preserve"> del hombre en la promesa de salvación y en la esperanza del perdón. </w:t>
      </w:r>
      <w:r w:rsidRPr="00F20BE4">
        <w:rPr>
          <w:rFonts w:ascii="Times New Roman" w:hAnsi="Times New Roman" w:cs="Times New Roman"/>
          <w:i/>
        </w:rPr>
        <w:t>Bienaventurados los que lloran, porque serán consolados (Mt 5, 5)</w:t>
      </w:r>
      <w:r w:rsidRPr="00F20BE4">
        <w:rPr>
          <w:rFonts w:ascii="Times New Roman" w:hAnsi="Times New Roman" w:cs="Times New Roman"/>
        </w:rPr>
        <w:t xml:space="preserve">. Acerca de esto se dice: </w:t>
      </w:r>
      <w:r w:rsidRPr="00F20BE4">
        <w:rPr>
          <w:rFonts w:ascii="Times New Roman" w:hAnsi="Times New Roman" w:cs="Times New Roman"/>
          <w:i/>
        </w:rPr>
        <w:t>Dad vino a los afligidos, y bebida embriagadora a los que tienen el alma amarga (Pr 31, 6)</w:t>
      </w:r>
      <w:r w:rsidRPr="00F20BE4">
        <w:rPr>
          <w:rFonts w:ascii="Times New Roman" w:hAnsi="Times New Roman" w:cs="Times New Roman"/>
        </w:rPr>
        <w:t xml:space="preserve">. Por el contrario, se dice: </w:t>
      </w:r>
      <w:r w:rsidRPr="00F20BE4">
        <w:rPr>
          <w:rFonts w:ascii="Times New Roman" w:hAnsi="Times New Roman" w:cs="Times New Roman"/>
          <w:i/>
        </w:rPr>
        <w:t>No es para los reyes, Lemuel, no es para los reyes darles vino; porque no hay ningún secreto donde reina la ebriedad, no sea que si beben también se olviden de los juicios de Dios (Pr 31, 7).</w:t>
      </w:r>
    </w:p>
    <w:p w14:paraId="499071DD" w14:textId="77777777" w:rsidR="006D4098" w:rsidRPr="00F20BE4" w:rsidRDefault="006D4098" w:rsidP="00F20BE4">
      <w:pPr>
        <w:spacing w:after="0" w:line="240" w:lineRule="auto"/>
        <w:ind w:firstLine="567"/>
        <w:jc w:val="both"/>
        <w:rPr>
          <w:rFonts w:ascii="Times New Roman" w:hAnsi="Times New Roman" w:cs="Times New Roman"/>
        </w:rPr>
      </w:pPr>
    </w:p>
    <w:p w14:paraId="456CFADC"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Vino de la desobediencia dado por Adán; </w:t>
      </w:r>
    </w:p>
    <w:p w14:paraId="00E0A005"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vino de la obediencia dado por Cristo</w:t>
      </w:r>
    </w:p>
    <w:p w14:paraId="446787FA"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El vino de la voluntad propia es clarificado y exprimido en el lagar de la desobediencia, hecho de uva verde, la que comieron nuestros padres y ocasionaron la dentera a los hijos</w:t>
      </w:r>
      <w:r w:rsidRPr="00F20BE4">
        <w:rPr>
          <w:rStyle w:val="Refdenotaalpie"/>
          <w:rFonts w:ascii="Times New Roman" w:hAnsi="Times New Roman" w:cs="Times New Roman"/>
        </w:rPr>
        <w:footnoteReference w:id="657"/>
      </w:r>
      <w:r w:rsidRPr="00F20BE4">
        <w:rPr>
          <w:rFonts w:ascii="Times New Roman" w:hAnsi="Times New Roman" w:cs="Times New Roman"/>
        </w:rPr>
        <w:t>. Adán, padre de la desobediencia, mezcló este vino de la voluntad propia y dio a beber a sus hijos esta bebida mortal, como si dijera: “Bebed todos de él”. Y ciertamente todavía beben de ella todos los pecadores de la tierra</w:t>
      </w:r>
      <w:r w:rsidRPr="00F20BE4">
        <w:rPr>
          <w:rStyle w:val="Refdenotaalpie"/>
          <w:rFonts w:ascii="Times New Roman" w:hAnsi="Times New Roman" w:cs="Times New Roman"/>
        </w:rPr>
        <w:footnoteReference w:id="658"/>
      </w:r>
      <w:r w:rsidRPr="00F20BE4">
        <w:rPr>
          <w:rFonts w:ascii="Times New Roman" w:hAnsi="Times New Roman" w:cs="Times New Roman"/>
        </w:rPr>
        <w:t>. Por el contrario, Cristo, que no vino a hacer su voluntad sino la del Padre</w:t>
      </w:r>
      <w:r w:rsidRPr="00F20BE4">
        <w:rPr>
          <w:rStyle w:val="Refdenotaalpie"/>
          <w:rFonts w:ascii="Times New Roman" w:hAnsi="Times New Roman" w:cs="Times New Roman"/>
        </w:rPr>
        <w:footnoteReference w:id="659"/>
      </w:r>
      <w:r w:rsidRPr="00F20BE4">
        <w:rPr>
          <w:rFonts w:ascii="Times New Roman" w:hAnsi="Times New Roman" w:cs="Times New Roman"/>
        </w:rPr>
        <w:t xml:space="preserve"> nos dio a beber el cáliz de la obediencia hasta la muerte diciendo: </w:t>
      </w:r>
      <w:r w:rsidRPr="00F20BE4">
        <w:rPr>
          <w:rFonts w:ascii="Times New Roman" w:hAnsi="Times New Roman" w:cs="Times New Roman"/>
          <w:i/>
        </w:rPr>
        <w:t>Bebed todos de él (Mt 26, 27).</w:t>
      </w:r>
      <w:r w:rsidRPr="00F20BE4">
        <w:rPr>
          <w:rFonts w:ascii="Times New Roman" w:hAnsi="Times New Roman" w:cs="Times New Roman"/>
        </w:rPr>
        <w:t xml:space="preserve"> Y esto, repite, que os sirvo, no es lo que os ha servido Adán.</w:t>
      </w:r>
    </w:p>
    <w:p w14:paraId="52D86972"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 xml:space="preserve">Los judíos, incrédulos y desobedientes, ofrecieron vino al Señor que pendía de la cruz y estaba sediento de la salvación de ellos, este vino que procedía de sus réprobas costumbres: </w:t>
      </w:r>
      <w:r w:rsidRPr="00F20BE4">
        <w:rPr>
          <w:rFonts w:ascii="Times New Roman" w:hAnsi="Times New Roman" w:cs="Times New Roman"/>
          <w:i/>
        </w:rPr>
        <w:t>Y cuando lo probó, no lo quiso beber (Mt 27, 34)</w:t>
      </w:r>
      <w:r w:rsidRPr="00F20BE4">
        <w:rPr>
          <w:rFonts w:ascii="Times New Roman" w:hAnsi="Times New Roman" w:cs="Times New Roman"/>
        </w:rPr>
        <w:t>. En efecto no lo probó, se abstuvo de vino como un nazareo.  Pues era de uva amarga, de las viñas de Sodoma y de los alrededores de Gomorra</w:t>
      </w:r>
      <w:r w:rsidRPr="00F20BE4">
        <w:rPr>
          <w:rStyle w:val="Refdenotaalpie"/>
          <w:rFonts w:ascii="Times New Roman" w:hAnsi="Times New Roman" w:cs="Times New Roman"/>
        </w:rPr>
        <w:footnoteReference w:id="660"/>
      </w:r>
      <w:r w:rsidRPr="00F20BE4">
        <w:rPr>
          <w:rFonts w:ascii="Times New Roman" w:hAnsi="Times New Roman" w:cs="Times New Roman"/>
        </w:rPr>
        <w:t>.</w:t>
      </w:r>
    </w:p>
    <w:p w14:paraId="535227BC" w14:textId="77777777" w:rsidR="006D4098" w:rsidRPr="00F20BE4" w:rsidRDefault="006D4098" w:rsidP="00F20BE4">
      <w:pPr>
        <w:spacing w:after="0" w:line="240" w:lineRule="auto"/>
        <w:ind w:firstLine="567"/>
        <w:jc w:val="both"/>
        <w:rPr>
          <w:rFonts w:ascii="Times New Roman" w:hAnsi="Times New Roman" w:cs="Times New Roman"/>
        </w:rPr>
      </w:pPr>
      <w:r w:rsidRPr="00F20BE4">
        <w:rPr>
          <w:rFonts w:ascii="Times New Roman" w:hAnsi="Times New Roman" w:cs="Times New Roman"/>
        </w:rPr>
        <w:t>Este vino de la voluntad propia y de la desobediencia les está prohibido beber a los nazareos y a los hijos de Jonadab. Bueno es al hombre no beber de este vino. Saben esto quienes desconfían de todos sus actos de voluntad, quienes no se fían de sí mismos, sino que se entregan al arbitrio de otro para ser guiados; los que siempre temen querer algo de sí mismos y como por sí mismos. Y por esto se ligan con los vínculos de la obediencia, y se estrechan dentro de las leyes de la disciplina regular y convierten su voluntad en necesidad, y reducen su libertad a servidumbre</w:t>
      </w:r>
      <w:r w:rsidRPr="00F20BE4">
        <w:rPr>
          <w:rStyle w:val="Refdenotaalpie"/>
          <w:rFonts w:ascii="Times New Roman" w:hAnsi="Times New Roman" w:cs="Times New Roman"/>
        </w:rPr>
        <w:footnoteReference w:id="661"/>
      </w:r>
      <w:r w:rsidRPr="00F20BE4">
        <w:rPr>
          <w:rFonts w:ascii="Times New Roman" w:hAnsi="Times New Roman" w:cs="Times New Roman"/>
        </w:rPr>
        <w:t>; pero todo esto por Cristo, a fin de que su servidumbre sea libre en Cristo, y la obligación, sea voluntaria. Pues son tanto más libres en Cristo, cuanto más se obligan a obedecerle por propio compromiso. Esta es la primera, esta es la principal abstinencia de los nazareos.</w:t>
      </w:r>
    </w:p>
    <w:p w14:paraId="11CB31AA" w14:textId="77777777" w:rsidR="006D4098" w:rsidRPr="00F20BE4" w:rsidRDefault="006D4098" w:rsidP="00F20BE4">
      <w:pPr>
        <w:spacing w:after="0" w:line="240" w:lineRule="auto"/>
        <w:ind w:firstLine="567"/>
        <w:jc w:val="both"/>
        <w:rPr>
          <w:rFonts w:ascii="Times New Roman" w:hAnsi="Times New Roman" w:cs="Times New Roman"/>
        </w:rPr>
      </w:pPr>
    </w:p>
    <w:p w14:paraId="3B3CFC7B"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Segunda y tercera: Ellos deben abstenerse de la bebida </w:t>
      </w:r>
    </w:p>
    <w:p w14:paraId="2DAEDD97"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embriagadora del deleite carnal y de la gloria del mundo</w:t>
      </w:r>
    </w:p>
    <w:p w14:paraId="2877BAB4" w14:textId="77777777" w:rsidR="006D4098" w:rsidRPr="00F20BE4" w:rsidRDefault="006D4098" w:rsidP="00F20BE4">
      <w:pPr>
        <w:spacing w:after="0" w:line="240" w:lineRule="auto"/>
        <w:ind w:firstLine="567"/>
        <w:jc w:val="both"/>
        <w:rPr>
          <w:rFonts w:ascii="Times New Roman" w:hAnsi="Times New Roman" w:cs="Times New Roman"/>
        </w:rPr>
      </w:pPr>
      <w:r w:rsidRPr="00F20BE4">
        <w:rPr>
          <w:rFonts w:ascii="Times New Roman" w:hAnsi="Times New Roman" w:cs="Times New Roman"/>
        </w:rPr>
        <w:t>En cuanto a la bebida embriagadora del deleite carnal, también ella está exprimida en el lagar de la desobediencia, como de árbol frutal prohibido. En efecto, vio la mujer que era hermoso a la vista y agradable para comer</w:t>
      </w:r>
      <w:r w:rsidRPr="00F20BE4">
        <w:rPr>
          <w:rStyle w:val="Refdenotaalpie"/>
          <w:rFonts w:ascii="Times New Roman" w:hAnsi="Times New Roman" w:cs="Times New Roman"/>
        </w:rPr>
        <w:footnoteReference w:id="662"/>
      </w:r>
      <w:r w:rsidRPr="00F20BE4">
        <w:rPr>
          <w:rFonts w:ascii="Times New Roman" w:hAnsi="Times New Roman" w:cs="Times New Roman"/>
        </w:rPr>
        <w:t>. Allí nació el deleite de la gula, la concupiscencia de la carne y la concupiscencia de los ojos</w:t>
      </w:r>
      <w:r w:rsidRPr="00F20BE4">
        <w:rPr>
          <w:rStyle w:val="Refdenotaalpie"/>
          <w:rFonts w:ascii="Times New Roman" w:hAnsi="Times New Roman" w:cs="Times New Roman"/>
        </w:rPr>
        <w:footnoteReference w:id="663"/>
      </w:r>
      <w:r w:rsidRPr="00F20BE4">
        <w:rPr>
          <w:rFonts w:ascii="Times New Roman" w:hAnsi="Times New Roman" w:cs="Times New Roman"/>
        </w:rPr>
        <w:t>. De la bebida embriagadora se abstienen los nazareos que no se preocupan del cuidado de la carne para satisfacer sus deseos</w:t>
      </w:r>
      <w:r w:rsidRPr="00F20BE4">
        <w:rPr>
          <w:rStyle w:val="Refdenotaalpie"/>
          <w:rFonts w:ascii="Times New Roman" w:hAnsi="Times New Roman" w:cs="Times New Roman"/>
        </w:rPr>
        <w:footnoteReference w:id="664"/>
      </w:r>
      <w:r w:rsidRPr="00F20BE4">
        <w:rPr>
          <w:rFonts w:ascii="Times New Roman" w:hAnsi="Times New Roman" w:cs="Times New Roman"/>
        </w:rPr>
        <w:t>, que, mediante la abstinencia, la continencia y la disciplina propagan la mortificación de Jesús en su carne</w:t>
      </w:r>
      <w:r w:rsidRPr="00F20BE4">
        <w:rPr>
          <w:rStyle w:val="Refdenotaalpie"/>
          <w:rFonts w:ascii="Times New Roman" w:hAnsi="Times New Roman" w:cs="Times New Roman"/>
        </w:rPr>
        <w:footnoteReference w:id="665"/>
      </w:r>
      <w:r w:rsidRPr="00F20BE4">
        <w:rPr>
          <w:rFonts w:ascii="Times New Roman" w:hAnsi="Times New Roman" w:cs="Times New Roman"/>
        </w:rPr>
        <w:t>. Se abstienen también de todo lo que podría embriagar, porque huyen de los múltiples errores de la vida secular, no confían en las cosas perecederas y pisotean por así decir toda la gloria del mundo, mirando la tierra de lejos</w:t>
      </w:r>
      <w:r w:rsidRPr="00F20BE4">
        <w:rPr>
          <w:rStyle w:val="Refdenotaalpie"/>
          <w:rFonts w:ascii="Times New Roman" w:hAnsi="Times New Roman" w:cs="Times New Roman"/>
        </w:rPr>
        <w:footnoteReference w:id="666"/>
      </w:r>
      <w:r w:rsidRPr="00F20BE4">
        <w:rPr>
          <w:rFonts w:ascii="Times New Roman" w:hAnsi="Times New Roman" w:cs="Times New Roman"/>
        </w:rPr>
        <w:t>.</w:t>
      </w:r>
    </w:p>
    <w:p w14:paraId="144264DC" w14:textId="77777777" w:rsidR="006D4098" w:rsidRPr="00F20BE4" w:rsidRDefault="006D4098" w:rsidP="00F20BE4">
      <w:pPr>
        <w:spacing w:after="0" w:line="240" w:lineRule="auto"/>
        <w:ind w:firstLine="567"/>
        <w:jc w:val="both"/>
        <w:rPr>
          <w:rFonts w:ascii="Times New Roman" w:hAnsi="Times New Roman" w:cs="Times New Roman"/>
        </w:rPr>
      </w:pPr>
    </w:p>
    <w:p w14:paraId="5223FAC0"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Los simples cristianos usan de este mundo </w:t>
      </w:r>
    </w:p>
    <w:p w14:paraId="495785BF"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en lo que está permitido, aman otra cosa además de a Dios. </w:t>
      </w:r>
    </w:p>
    <w:p w14:paraId="3DB2BCBD"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Los nazareos no aman más que a Dios, </w:t>
      </w:r>
    </w:p>
    <w:p w14:paraId="0CFF7C06"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y se refrenan en lo que está permitido</w:t>
      </w:r>
    </w:p>
    <w:p w14:paraId="4045B218"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 xml:space="preserve">En esta triple perfección de la abstinencia consiste la blancura de los nazareos, y esta blancura es más blanca que la nieve. Nieve es la blancura de los abstinentes; pero debe distinguirse al abstinente del abstinente, y a la blancura de la blancura, así como se distingue la perfección de la imperfección. Está escrito: </w:t>
      </w:r>
      <w:r w:rsidRPr="00F20BE4">
        <w:rPr>
          <w:rFonts w:ascii="Times New Roman" w:hAnsi="Times New Roman" w:cs="Times New Roman"/>
          <w:i/>
        </w:rPr>
        <w:t>Mientras el Rey del cielo distingue a los reyes, estos se vuelven blancos como la nieve del Selmon (Sal 67, 15).</w:t>
      </w:r>
      <w:r w:rsidRPr="00F20BE4">
        <w:rPr>
          <w:rFonts w:ascii="Times New Roman" w:hAnsi="Times New Roman" w:cs="Times New Roman"/>
        </w:rPr>
        <w:t xml:space="preserve"> Los que usan lícitamente del mundo están vestidos de blanco como la nieve; pero los que no usan el mundo son más blancos. La blancura de aquellos es la de abstenerse de las cosas ilícitas, la blancura de estos es la de atemperar también las lícitas. Aquellos se turban y andan solícitos por muchas cosas</w:t>
      </w:r>
      <w:r w:rsidRPr="00F20BE4">
        <w:rPr>
          <w:rStyle w:val="Refdenotaalpie"/>
          <w:rFonts w:ascii="Times New Roman" w:hAnsi="Times New Roman" w:cs="Times New Roman"/>
        </w:rPr>
        <w:footnoteReference w:id="667"/>
      </w:r>
      <w:r w:rsidRPr="00F20BE4">
        <w:rPr>
          <w:rFonts w:ascii="Times New Roman" w:hAnsi="Times New Roman" w:cs="Times New Roman"/>
        </w:rPr>
        <w:t>; porque aman muchas cosas fuera de Dios y no a causa de Dios, aunque no más que a Dios; y su amor está dividido</w:t>
      </w:r>
      <w:r w:rsidRPr="00F20BE4">
        <w:rPr>
          <w:rStyle w:val="Refdenotaalpie"/>
          <w:rFonts w:ascii="Times New Roman" w:hAnsi="Times New Roman" w:cs="Times New Roman"/>
        </w:rPr>
        <w:footnoteReference w:id="668"/>
      </w:r>
      <w:r w:rsidRPr="00F20BE4">
        <w:rPr>
          <w:rFonts w:ascii="Times New Roman" w:hAnsi="Times New Roman" w:cs="Times New Roman"/>
        </w:rPr>
        <w:t xml:space="preserve">. Porque cuanto se concede </w:t>
      </w:r>
      <w:r w:rsidRPr="00F20BE4">
        <w:rPr>
          <w:rFonts w:ascii="Times New Roman" w:hAnsi="Times New Roman" w:cs="Times New Roman"/>
        </w:rPr>
        <w:lastRenderedPageBreak/>
        <w:t xml:space="preserve">de amor a las cosas perecederas, tanto se sustrae a la perfección del amor divino.  En efecto, siempre es menor lo que se esparce, que lo que se recoge en un montón. El agua dividida en muchos riachos se amengua forzosamente. Así sucede también con el amor. Lo que ha hecho decir a alguien, aunque del amor vano, pero sin embargo del amor: </w:t>
      </w:r>
    </w:p>
    <w:p w14:paraId="4CCE1A3C" w14:textId="77777777" w:rsidR="006D4098" w:rsidRPr="00F20BE4" w:rsidRDefault="006D4098" w:rsidP="00F20BE4">
      <w:pPr>
        <w:spacing w:after="0" w:line="240" w:lineRule="auto"/>
        <w:ind w:firstLine="3969"/>
        <w:jc w:val="both"/>
        <w:rPr>
          <w:rFonts w:ascii="Times New Roman" w:hAnsi="Times New Roman" w:cs="Times New Roman"/>
        </w:rPr>
      </w:pPr>
      <w:r w:rsidRPr="00F20BE4">
        <w:rPr>
          <w:rFonts w:ascii="Times New Roman" w:hAnsi="Times New Roman" w:cs="Times New Roman"/>
        </w:rPr>
        <w:t xml:space="preserve">“Cuando el espíritu dividido en dos partes </w:t>
      </w:r>
    </w:p>
    <w:p w14:paraId="19D14FA2" w14:textId="77777777" w:rsidR="006D4098" w:rsidRPr="00F20BE4" w:rsidRDefault="006D4098" w:rsidP="00F20BE4">
      <w:pPr>
        <w:spacing w:after="0" w:line="240" w:lineRule="auto"/>
        <w:ind w:firstLine="3969"/>
        <w:jc w:val="both"/>
        <w:rPr>
          <w:rFonts w:ascii="Times New Roman" w:hAnsi="Times New Roman" w:cs="Times New Roman"/>
        </w:rPr>
      </w:pPr>
      <w:r w:rsidRPr="00F20BE4">
        <w:rPr>
          <w:rFonts w:ascii="Times New Roman" w:hAnsi="Times New Roman" w:cs="Times New Roman"/>
        </w:rPr>
        <w:t xml:space="preserve">va de un lado a otro, </w:t>
      </w:r>
    </w:p>
    <w:p w14:paraId="0DE8B98B" w14:textId="77777777" w:rsidR="006D4098" w:rsidRPr="00F20BE4" w:rsidRDefault="006D4098" w:rsidP="00F20BE4">
      <w:pPr>
        <w:spacing w:after="0" w:line="240" w:lineRule="auto"/>
        <w:ind w:firstLine="3969"/>
        <w:jc w:val="both"/>
        <w:rPr>
          <w:rFonts w:ascii="Times New Roman" w:hAnsi="Times New Roman" w:cs="Times New Roman"/>
        </w:rPr>
      </w:pPr>
      <w:r w:rsidRPr="00F20BE4">
        <w:rPr>
          <w:rFonts w:ascii="Times New Roman" w:hAnsi="Times New Roman" w:cs="Times New Roman"/>
        </w:rPr>
        <w:t xml:space="preserve">las fuerzas de un amor disminuyen </w:t>
      </w:r>
    </w:p>
    <w:p w14:paraId="3422CC1C" w14:textId="77777777" w:rsidR="006D4098" w:rsidRPr="00F20BE4" w:rsidRDefault="006D4098" w:rsidP="00F20BE4">
      <w:pPr>
        <w:spacing w:after="120" w:line="240" w:lineRule="auto"/>
        <w:ind w:firstLine="3969"/>
        <w:jc w:val="both"/>
        <w:rPr>
          <w:rFonts w:ascii="Times New Roman" w:hAnsi="Times New Roman" w:cs="Times New Roman"/>
        </w:rPr>
      </w:pPr>
      <w:r w:rsidRPr="00F20BE4">
        <w:rPr>
          <w:rFonts w:ascii="Times New Roman" w:hAnsi="Times New Roman" w:cs="Times New Roman"/>
        </w:rPr>
        <w:t>las del otro.”</w:t>
      </w:r>
    </w:p>
    <w:p w14:paraId="35FD1402" w14:textId="77777777" w:rsidR="006D4098" w:rsidRPr="00F20BE4" w:rsidRDefault="006D4098" w:rsidP="006D4098">
      <w:pPr>
        <w:spacing w:after="120" w:line="240" w:lineRule="auto"/>
        <w:ind w:firstLine="567"/>
        <w:jc w:val="both"/>
        <w:rPr>
          <w:rFonts w:ascii="Times New Roman" w:hAnsi="Times New Roman" w:cs="Times New Roman"/>
          <w:i/>
        </w:rPr>
      </w:pPr>
      <w:r w:rsidRPr="00F20BE4">
        <w:rPr>
          <w:rFonts w:ascii="Times New Roman" w:hAnsi="Times New Roman" w:cs="Times New Roman"/>
        </w:rPr>
        <w:t xml:space="preserve">Concentremos pues todo nuestro amor en la unidad, para que no se disperse en muchos objetos y hagamos volver de la multiplicidad todas las afecciones y solicitudes del amor a fin de que el ímpetu de este corra todo uno hacia la unidad; es decir hacia aquella unidad que es digna de todo amor, a la que se le debe todo amor, a la que apenas puede bastar todo amor para amarla con dignidad. Pues una cierta injusticia se haría, si se sustrajera una parte a aquel a quien todo se le debe. Esta es la blancura más blanca que la nieve. Quizá esta blancura es la que deseaba aquel que decía: </w:t>
      </w:r>
      <w:r w:rsidRPr="00F20BE4">
        <w:rPr>
          <w:rFonts w:ascii="Times New Roman" w:hAnsi="Times New Roman" w:cs="Times New Roman"/>
          <w:i/>
        </w:rPr>
        <w:t>Lávame, y quedaré más blanco que la nieve (Sal 50, 9).</w:t>
      </w:r>
    </w:p>
    <w:p w14:paraId="48F54F4B" w14:textId="77777777" w:rsidR="006D4098" w:rsidRPr="00F20BE4" w:rsidRDefault="006D4098" w:rsidP="00F20BE4">
      <w:pPr>
        <w:spacing w:after="0" w:line="240" w:lineRule="auto"/>
        <w:ind w:firstLine="567"/>
        <w:jc w:val="both"/>
        <w:rPr>
          <w:rFonts w:ascii="Times New Roman" w:hAnsi="Times New Roman" w:cs="Times New Roman"/>
        </w:rPr>
      </w:pPr>
    </w:p>
    <w:p w14:paraId="05EFBD6D" w14:textId="77777777" w:rsidR="006D4098" w:rsidRPr="00F20BE4" w:rsidRDefault="006D4098" w:rsidP="00F20BE4">
      <w:pPr>
        <w:spacing w:after="0" w:line="240" w:lineRule="auto"/>
        <w:ind w:firstLine="567"/>
        <w:jc w:val="both"/>
        <w:rPr>
          <w:rFonts w:ascii="Times New Roman" w:hAnsi="Times New Roman" w:cs="Times New Roman"/>
        </w:rPr>
      </w:pPr>
    </w:p>
    <w:p w14:paraId="5942B585" w14:textId="77777777" w:rsidR="006D4098" w:rsidRPr="00F20BE4" w:rsidRDefault="006D4098" w:rsidP="006D4098">
      <w:pPr>
        <w:spacing w:after="120" w:line="240" w:lineRule="auto"/>
        <w:ind w:firstLine="567"/>
        <w:jc w:val="center"/>
        <w:rPr>
          <w:rFonts w:ascii="Times New Roman" w:hAnsi="Times New Roman" w:cs="Times New Roman"/>
        </w:rPr>
      </w:pPr>
      <w:r w:rsidRPr="00F20BE4">
        <w:rPr>
          <w:rFonts w:ascii="Times New Roman" w:hAnsi="Times New Roman" w:cs="Times New Roman"/>
        </w:rPr>
        <w:t>EL RESPLANDOR DE LOS NAZAREOS</w:t>
      </w:r>
    </w:p>
    <w:p w14:paraId="6F3A8E9F" w14:textId="77777777" w:rsidR="006D4098" w:rsidRPr="00F20BE4" w:rsidRDefault="006D4098" w:rsidP="006D4098">
      <w:pPr>
        <w:spacing w:after="120" w:line="240" w:lineRule="auto"/>
        <w:ind w:firstLine="567"/>
        <w:jc w:val="both"/>
        <w:rPr>
          <w:rFonts w:ascii="Times New Roman" w:hAnsi="Times New Roman" w:cs="Times New Roman"/>
        </w:rPr>
      </w:pPr>
    </w:p>
    <w:p w14:paraId="347E6BC3"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El resplandor de la misericordia</w:t>
      </w:r>
    </w:p>
    <w:p w14:paraId="70F8F75F" w14:textId="77777777" w:rsidR="006D4098" w:rsidRPr="00F20BE4" w:rsidRDefault="006D4098" w:rsidP="00F20BE4">
      <w:pPr>
        <w:spacing w:after="0" w:line="240" w:lineRule="auto"/>
        <w:ind w:firstLine="567"/>
        <w:jc w:val="both"/>
        <w:rPr>
          <w:rFonts w:ascii="Times New Roman" w:hAnsi="Times New Roman" w:cs="Times New Roman"/>
          <w:i/>
        </w:rPr>
      </w:pPr>
      <w:r w:rsidRPr="00F20BE4">
        <w:rPr>
          <w:rFonts w:ascii="Times New Roman" w:hAnsi="Times New Roman" w:cs="Times New Roman"/>
        </w:rPr>
        <w:t xml:space="preserve">Se honra a los nazareos con un título de alabanza al decir que son más blancos que la nieve; y para acumular alabanza sobre alabanza se añade: </w:t>
      </w:r>
      <w:r w:rsidRPr="00F20BE4">
        <w:rPr>
          <w:rFonts w:ascii="Times New Roman" w:hAnsi="Times New Roman" w:cs="Times New Roman"/>
          <w:i/>
        </w:rPr>
        <w:t>Más resplandecientes que la leche</w:t>
      </w:r>
      <w:r w:rsidRPr="00F20BE4">
        <w:rPr>
          <w:rFonts w:ascii="Times New Roman" w:hAnsi="Times New Roman" w:cs="Times New Roman"/>
        </w:rPr>
        <w:t xml:space="preserve">. El aceite, la leche, la grasa, la manteca tienen también resplandor.  Esta es la misericordia de la que el Señor dice: </w:t>
      </w:r>
      <w:r w:rsidRPr="00F20BE4">
        <w:rPr>
          <w:rFonts w:ascii="Times New Roman" w:hAnsi="Times New Roman" w:cs="Times New Roman"/>
          <w:i/>
        </w:rPr>
        <w:t>Misericordia quiero, y no sacrificio (Os 6, 6)</w:t>
      </w:r>
      <w:r w:rsidRPr="00F20BE4">
        <w:rPr>
          <w:rFonts w:ascii="Times New Roman" w:hAnsi="Times New Roman" w:cs="Times New Roman"/>
        </w:rPr>
        <w:t xml:space="preserve">. Tienen el resplandor y la dulzura de la leche aquellos que misericordiosamente van en auxilio de las necesidades de los indigentes, que les dan a beber leche y los sacian </w:t>
      </w:r>
      <w:r w:rsidRPr="00F20BE4">
        <w:rPr>
          <w:rFonts w:ascii="Times New Roman" w:hAnsi="Times New Roman" w:cs="Times New Roman"/>
          <w:i/>
        </w:rPr>
        <w:t>de los pechos de sus consolaciones (Is 66, 11).</w:t>
      </w:r>
    </w:p>
    <w:p w14:paraId="1A36E80F" w14:textId="77777777" w:rsidR="006D4098" w:rsidRPr="00F20BE4" w:rsidRDefault="006D4098" w:rsidP="00F20BE4">
      <w:pPr>
        <w:spacing w:after="0" w:line="240" w:lineRule="auto"/>
        <w:ind w:firstLine="567"/>
        <w:jc w:val="both"/>
        <w:rPr>
          <w:rFonts w:ascii="Times New Roman" w:hAnsi="Times New Roman" w:cs="Times New Roman"/>
        </w:rPr>
      </w:pPr>
    </w:p>
    <w:p w14:paraId="47713455"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Doble misericordia: para con el cuerpo, para con el alma</w:t>
      </w:r>
    </w:p>
    <w:p w14:paraId="5CF17326"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En efecto, hay ciertas necesidades corporales, y ciertas espirituales. El cuerpo necesita muchos auxilios para sus necesidades, necesita muchos remedios para sus enfermedades. También necesita el alma aquello que es necesario para su consolación espiritual y su verdadera salud.</w:t>
      </w:r>
    </w:p>
    <w:p w14:paraId="35DB6394"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Generalmente los justos que están enfermos según la carne, se conmueven con mayor piedad y afección ante las necesidades corporales del prójimo; y más se afanan por alimentar a los hambrientos, que por conducir al que yerra por el camino de la verdad; son más tiernos, creo, frente a las enfermedades que padecen ellos mismos, y como instruidos por el ejemplo personal aman a los pobres a los que compadecen por Cristo.</w:t>
      </w:r>
    </w:p>
    <w:p w14:paraId="3C87F863"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Y aquellos que aman las almas de los prójimos más acabadamente que los cuerpos, los ayudan a sufrir por Cristo, con el celo de Dios, y se conmueven con más afecto acerca de las necesidades espirituales; con los débiles se hacen débiles y se abrasan por quien sufre escándalo</w:t>
      </w:r>
      <w:r w:rsidRPr="00F20BE4">
        <w:rPr>
          <w:rStyle w:val="Refdenotaalpie"/>
          <w:rFonts w:ascii="Times New Roman" w:hAnsi="Times New Roman" w:cs="Times New Roman"/>
        </w:rPr>
        <w:footnoteReference w:id="669"/>
      </w:r>
      <w:r w:rsidRPr="00F20BE4">
        <w:rPr>
          <w:rFonts w:ascii="Times New Roman" w:hAnsi="Times New Roman" w:cs="Times New Roman"/>
        </w:rPr>
        <w:t>. En medio de lágrimas ocultas y de ocultos coloquios con Dios, rezan y lloran en favor de los enemigos; se afligen y se lamentan por los pecados ajenos y con entrañas de caridad y con el íntimo meollo de su piedad encomiendan a Dios, a quien sirven en su Espíritu</w:t>
      </w:r>
      <w:r w:rsidRPr="00F20BE4">
        <w:rPr>
          <w:rStyle w:val="Refdenotaalpie"/>
          <w:rFonts w:ascii="Times New Roman" w:hAnsi="Times New Roman" w:cs="Times New Roman"/>
        </w:rPr>
        <w:footnoteReference w:id="670"/>
      </w:r>
      <w:r w:rsidRPr="00F20BE4">
        <w:rPr>
          <w:rFonts w:ascii="Times New Roman" w:hAnsi="Times New Roman" w:cs="Times New Roman"/>
        </w:rPr>
        <w:t xml:space="preserve"> con suspiros y lágrimas, a sus prójimos que ignoran y yerran. A menudo, sin embargo, parecen duros y desamorados respecto de las necesidades corporales, y quizá porque padecen por su propia voluntad en sí la pobreza, se compadecen menos de ella en los demás. No consideran a la pobreza como desgracia, sino como camino de salvación; y estiman más seguro carecer moderadamente de algo que abundar de cosas superfluas; y juzgan más desgraciados a los ricos que perecen en su abundancia que a los pobres que carecen saludablemente por cierto tiempo.</w:t>
      </w:r>
    </w:p>
    <w:p w14:paraId="4750BCB7" w14:textId="77777777" w:rsidR="006D4098" w:rsidRPr="00F20BE4" w:rsidRDefault="006D4098" w:rsidP="00F20BE4">
      <w:pPr>
        <w:spacing w:after="0" w:line="240" w:lineRule="auto"/>
        <w:ind w:firstLine="567"/>
        <w:jc w:val="both"/>
        <w:rPr>
          <w:rFonts w:ascii="Times New Roman" w:hAnsi="Times New Roman" w:cs="Times New Roman"/>
        </w:rPr>
      </w:pPr>
      <w:r w:rsidRPr="00F20BE4">
        <w:rPr>
          <w:rFonts w:ascii="Times New Roman" w:hAnsi="Times New Roman" w:cs="Times New Roman"/>
        </w:rPr>
        <w:t>La verdadera misericordia tiene compasión de ambas necesidades, pero mayor de la mayor, y menor de la menor. Gran misericordia es condolerse del prójimo en aquello que necesita; pero mucho más grande es preocuparse de que no perezca. Gran sentimiento de misericordia es dolerse del mal que padecen los hombres.</w:t>
      </w:r>
    </w:p>
    <w:p w14:paraId="7F648EA5" w14:textId="77777777" w:rsidR="006D4098" w:rsidRPr="00F20BE4" w:rsidRDefault="006D4098" w:rsidP="00F20BE4">
      <w:pPr>
        <w:spacing w:after="0" w:line="240" w:lineRule="auto"/>
        <w:ind w:firstLine="567"/>
        <w:jc w:val="both"/>
        <w:rPr>
          <w:rFonts w:ascii="Times New Roman" w:hAnsi="Times New Roman" w:cs="Times New Roman"/>
        </w:rPr>
      </w:pPr>
    </w:p>
    <w:p w14:paraId="4FC14BCC"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lastRenderedPageBreak/>
        <w:t>Cristo nos ha dado el ejemplo de esta doble misericordia</w:t>
      </w:r>
    </w:p>
    <w:p w14:paraId="4585B4B0"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 xml:space="preserve">Y de ambas misericordias Cristo nos ha dado ejemplo en sí mismo. Al ver a la gente próxima a desfallecer dijo: </w:t>
      </w:r>
      <w:r w:rsidRPr="00F20BE4">
        <w:rPr>
          <w:rFonts w:ascii="Times New Roman" w:hAnsi="Times New Roman" w:cs="Times New Roman"/>
          <w:i/>
        </w:rPr>
        <w:t>Siento compasión de esta gente (Mc 8, 2)</w:t>
      </w:r>
      <w:r w:rsidRPr="00F20BE4">
        <w:rPr>
          <w:rFonts w:ascii="Times New Roman" w:hAnsi="Times New Roman" w:cs="Times New Roman"/>
        </w:rPr>
        <w:t xml:space="preserve">; y mediante la multiplicación de los panes figuró con un beneficio corporal el misterio de la gracia espiritual. Y cuando vio la ciudad de Jerusalén, lloró sobre ella y dijo: </w:t>
      </w:r>
      <w:r w:rsidRPr="00F20BE4">
        <w:rPr>
          <w:rFonts w:ascii="Times New Roman" w:hAnsi="Times New Roman" w:cs="Times New Roman"/>
          <w:i/>
        </w:rPr>
        <w:t>¡Si conocieras también tú! (Lc 19, 42)</w:t>
      </w:r>
      <w:r w:rsidRPr="00F20BE4">
        <w:rPr>
          <w:rFonts w:ascii="Times New Roman" w:hAnsi="Times New Roman" w:cs="Times New Roman"/>
        </w:rPr>
        <w:t xml:space="preserve">. Y para indicar por qué lloraba, o por qué ella provocaba sus lágrimas añadió: Y ciertamente ahora en este día, </w:t>
      </w:r>
      <w:r w:rsidRPr="00F20BE4">
        <w:rPr>
          <w:rFonts w:ascii="Times New Roman" w:hAnsi="Times New Roman" w:cs="Times New Roman"/>
          <w:i/>
        </w:rPr>
        <w:t>¡si conocieras también tú el mensaje de paz que te había dirigido!</w:t>
      </w:r>
      <w:r w:rsidRPr="00F20BE4">
        <w:rPr>
          <w:rFonts w:ascii="Times New Roman" w:hAnsi="Times New Roman" w:cs="Times New Roman"/>
        </w:rPr>
        <w:t xml:space="preserve"> Debe aplicarse un lamento de esta naturaleza sobre todo al rico que abusa de una paz temporal para perdición suya, ¡si conocieras también tú en este día el mensaje de paz que te había dirigido! Cuando el Señor era conducido a la pasión, vuelto hacia las mujeres que estaban presentes y lloraban les dijo: </w:t>
      </w:r>
      <w:r w:rsidRPr="00F20BE4">
        <w:rPr>
          <w:rFonts w:ascii="Times New Roman" w:hAnsi="Times New Roman" w:cs="Times New Roman"/>
          <w:i/>
        </w:rPr>
        <w:t>No lloréis por mí, sino por vosotras y por vuestros hijos (Lc 23, 28).</w:t>
      </w:r>
    </w:p>
    <w:p w14:paraId="3571AD23"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 xml:space="preserve">Por consiguiente, el celo por las almas es mayor que el piadoso afecto por los sufrimientos de los cuerpos. Aquel es el resplandor de la leche, este el del aceite que flota sobre todos los líquidos.  Aquel es como la grasa exterior del sacrificio; este como la enjundia interior. Aquel es familiar a los ricos que dan misericordiosamente de lo suyo; el otro es más apropiado a los nazareos, pues allí se encuentra la médula íntima de la dilección sincera al prójimo. En efecto, ¿por qué se ha de amar al prójimo, consorte de una misma naturaleza, sino para que sea partícipe de una gloria común? Así pues, los nazareos que prefieren el celo de las almas, sin despreciar de ningún modo las necesidades de los cuerpos, brillan como con un doble resplandor de modo que más blancos que la leche tienen siempre el resplandor de la gracia y de la gloria junto al Señor que dice: </w:t>
      </w:r>
      <w:r w:rsidRPr="00F20BE4">
        <w:rPr>
          <w:rFonts w:ascii="Times New Roman" w:hAnsi="Times New Roman" w:cs="Times New Roman"/>
          <w:i/>
        </w:rPr>
        <w:t xml:space="preserve">Bienaventurados los misericordiosos, porque ellos obtendrán misericordia (Mt 5, 57). </w:t>
      </w:r>
      <w:r w:rsidRPr="00F20BE4">
        <w:rPr>
          <w:rFonts w:ascii="Times New Roman" w:hAnsi="Times New Roman" w:cs="Times New Roman"/>
        </w:rPr>
        <w:t>Los que han profesado la vida común y tendrán todas las cosas en común en la vida futura, de tal modo comparten ya lo suyo, que no quieren tener para sí nada en demasía que podría aprovechar a los otros; y consideran superfluo todo lo que no es conducente a la gracia de la comunión; ni les gusta tener algo propio así como no les está permitido usurpar lo ajeno.</w:t>
      </w:r>
    </w:p>
    <w:p w14:paraId="650BF273" w14:textId="77777777" w:rsidR="006D4098" w:rsidRPr="00F20BE4" w:rsidRDefault="006D4098" w:rsidP="00F20BE4">
      <w:pPr>
        <w:spacing w:after="0" w:line="240" w:lineRule="auto"/>
        <w:ind w:firstLine="567"/>
        <w:jc w:val="both"/>
        <w:rPr>
          <w:rFonts w:ascii="Times New Roman" w:hAnsi="Times New Roman" w:cs="Times New Roman"/>
        </w:rPr>
      </w:pPr>
    </w:p>
    <w:p w14:paraId="166124B5" w14:textId="77777777" w:rsidR="006D4098" w:rsidRPr="00F20BE4" w:rsidRDefault="006D4098" w:rsidP="00F20BE4">
      <w:pPr>
        <w:spacing w:after="0" w:line="240" w:lineRule="auto"/>
        <w:ind w:firstLine="567"/>
        <w:jc w:val="both"/>
        <w:rPr>
          <w:rFonts w:ascii="Times New Roman" w:hAnsi="Times New Roman" w:cs="Times New Roman"/>
        </w:rPr>
      </w:pPr>
    </w:p>
    <w:p w14:paraId="27CA020E" w14:textId="77777777" w:rsidR="006D4098" w:rsidRPr="00F20BE4" w:rsidRDefault="006D4098" w:rsidP="006D4098">
      <w:pPr>
        <w:spacing w:after="120" w:line="240" w:lineRule="auto"/>
        <w:ind w:firstLine="567"/>
        <w:jc w:val="center"/>
        <w:rPr>
          <w:rFonts w:ascii="Times New Roman" w:hAnsi="Times New Roman" w:cs="Times New Roman"/>
        </w:rPr>
      </w:pPr>
      <w:r w:rsidRPr="00F20BE4">
        <w:rPr>
          <w:rFonts w:ascii="Times New Roman" w:hAnsi="Times New Roman" w:cs="Times New Roman"/>
        </w:rPr>
        <w:t>EL COLOR ROJIZO DE LOS NAZAREOS</w:t>
      </w:r>
    </w:p>
    <w:p w14:paraId="0BBDA5CF" w14:textId="77777777" w:rsidR="006D4098" w:rsidRPr="00F20BE4" w:rsidRDefault="006D4098" w:rsidP="006D4098">
      <w:pPr>
        <w:spacing w:after="120" w:line="240" w:lineRule="auto"/>
        <w:ind w:firstLine="567"/>
        <w:jc w:val="both"/>
        <w:rPr>
          <w:rFonts w:ascii="Times New Roman" w:hAnsi="Times New Roman" w:cs="Times New Roman"/>
        </w:rPr>
      </w:pPr>
    </w:p>
    <w:p w14:paraId="058EBE0F"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El color rojizo comparado al marfil, </w:t>
      </w:r>
    </w:p>
    <w:p w14:paraId="501E0058"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representa la fuerza de los nazareos </w:t>
      </w:r>
    </w:p>
    <w:p w14:paraId="2A0000F8"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frente al espíritu del mundo</w:t>
      </w:r>
    </w:p>
    <w:p w14:paraId="5D31EB21" w14:textId="77777777" w:rsidR="006D4098" w:rsidRPr="00F20BE4" w:rsidRDefault="006D4098" w:rsidP="006D4098">
      <w:pPr>
        <w:spacing w:after="120" w:line="240" w:lineRule="auto"/>
        <w:ind w:firstLine="567"/>
        <w:jc w:val="both"/>
        <w:rPr>
          <w:rFonts w:ascii="Times New Roman" w:hAnsi="Times New Roman" w:cs="Times New Roman"/>
          <w:i/>
        </w:rPr>
      </w:pPr>
      <w:r w:rsidRPr="00F20BE4">
        <w:rPr>
          <w:rFonts w:ascii="Times New Roman" w:hAnsi="Times New Roman" w:cs="Times New Roman"/>
        </w:rPr>
        <w:t xml:space="preserve">Al describir el rostro de los nazareos se añade un color al color que ya tenían; a la blancura y al resplandor se les añade el color rojizo, de modo que sus rostros bellamente matizados por el atractivo de la blancura quedan alegremente afectados por el atractivo del color rojizo. El color rojizo en el rostro suele ser indicio de calor o de pudor. Los nazareos son rojizos porque son fervorosos en el calor de la devoción y vergonzosos en el temor respetuoso de la honestidad. En efecto, animados por el celo en lo que atañe a la ley de Dios, no sólo son fervientes en la práctica de las virtudes, sino que aman ardientemente la belleza de la honestidad. Sus sentidos son delicados y se avergüenzan ante toda torpeza. Detestan todo lo que es deshonesto; sienten pudor ante todo lo que es inconveniente; sus sentidos son castos y pudorosos. Se avergüenzan de ver cosas deshonestas, se avergüenzan de oír torpezas no sólo por sí sino también por los otros; se avergüenzan de decir cosas torpes y de pensarlas, según lo que alguien dice: </w:t>
      </w:r>
      <w:r w:rsidRPr="00F20BE4">
        <w:rPr>
          <w:rFonts w:ascii="Times New Roman" w:hAnsi="Times New Roman" w:cs="Times New Roman"/>
          <w:i/>
        </w:rPr>
        <w:t>Hice un pacto con mis ojos, para no mirar a ninguna doncella (Jb 31, l)</w:t>
      </w:r>
      <w:r w:rsidRPr="00F20BE4">
        <w:rPr>
          <w:rFonts w:ascii="Times New Roman" w:hAnsi="Times New Roman" w:cs="Times New Roman"/>
        </w:rPr>
        <w:t xml:space="preserve">. Se avergüenzan también de haber cometido torpezas conforme a lo que el Apóstol dice acerca de algunos: </w:t>
      </w:r>
      <w:r w:rsidRPr="00F20BE4">
        <w:rPr>
          <w:rFonts w:ascii="Times New Roman" w:hAnsi="Times New Roman" w:cs="Times New Roman"/>
          <w:i/>
        </w:rPr>
        <w:t>¿Qué fruto obtuvisteis entonces, de aquellas cosas por las que ahora enrojecéis? (Rm 6, 21).</w:t>
      </w:r>
    </w:p>
    <w:p w14:paraId="5F16444D" w14:textId="77777777" w:rsidR="006D4098" w:rsidRPr="00F20BE4" w:rsidRDefault="006D4098" w:rsidP="00F20BE4">
      <w:pPr>
        <w:spacing w:after="0" w:line="240" w:lineRule="auto"/>
        <w:ind w:firstLine="567"/>
        <w:jc w:val="both"/>
        <w:rPr>
          <w:rFonts w:ascii="Times New Roman" w:hAnsi="Times New Roman" w:cs="Times New Roman"/>
          <w:i/>
        </w:rPr>
      </w:pPr>
      <w:r w:rsidRPr="00F20BE4">
        <w:rPr>
          <w:rFonts w:ascii="Times New Roman" w:hAnsi="Times New Roman" w:cs="Times New Roman"/>
        </w:rPr>
        <w:t xml:space="preserve">Es poco decir en alabanza de los nazareos que son de color rojizo, si no fueran preferidos también a un marfil antiguo. El marfil, como se dice, es un hueso del elefante. Este es un animal dotado de una osamenta fuerte, robusta y sólida, hasta tal punto que basta para sostener aparatos de guerra y una fortaleza edificada encima. Esta es la fortaleza de los santos, que tienen como el marfil entre los huesos la gloria excelente de la solidez, de la firmeza y de la belleza. Sí la carne es débil, de modo que pueda designar la debilidad de los santos, ¿por qué no pueden indicar los huesos su fuerza? En efecto, de ellos está escrito: </w:t>
      </w:r>
      <w:r w:rsidRPr="00F20BE4">
        <w:rPr>
          <w:rFonts w:ascii="Times New Roman" w:hAnsi="Times New Roman" w:cs="Times New Roman"/>
          <w:i/>
        </w:rPr>
        <w:t>Cuida el Señor todos sus huesos (Sal 33, 20).</w:t>
      </w:r>
    </w:p>
    <w:p w14:paraId="74472CB7" w14:textId="77777777" w:rsidR="006D4098" w:rsidRPr="00F20BE4" w:rsidRDefault="006D4098" w:rsidP="00F20BE4">
      <w:pPr>
        <w:spacing w:after="0" w:line="240" w:lineRule="auto"/>
        <w:ind w:firstLine="567"/>
        <w:jc w:val="both"/>
        <w:rPr>
          <w:rFonts w:ascii="Times New Roman" w:hAnsi="Times New Roman" w:cs="Times New Roman"/>
        </w:rPr>
      </w:pPr>
    </w:p>
    <w:p w14:paraId="698B5426"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La fuerza de los hombres virtuosos bajo la Ley antigua</w:t>
      </w:r>
    </w:p>
    <w:p w14:paraId="212836C2" w14:textId="77777777" w:rsidR="006D4098" w:rsidRPr="00F20BE4" w:rsidRDefault="006D4098" w:rsidP="00F20BE4">
      <w:pPr>
        <w:spacing w:after="0" w:line="240" w:lineRule="auto"/>
        <w:ind w:firstLine="567"/>
        <w:jc w:val="both"/>
        <w:rPr>
          <w:rFonts w:ascii="Times New Roman" w:hAnsi="Times New Roman" w:cs="Times New Roman"/>
          <w:i/>
        </w:rPr>
      </w:pPr>
      <w:r w:rsidRPr="00F20BE4">
        <w:rPr>
          <w:rFonts w:ascii="Times New Roman" w:hAnsi="Times New Roman" w:cs="Times New Roman"/>
        </w:rPr>
        <w:lastRenderedPageBreak/>
        <w:t xml:space="preserve">El marfil antiguo es la fortaleza de los justos, la de los justos bajo la Ley antigua tal como lo es también ahora en sus imitadores. Se daba en los antiguos una gran seriedad de costumbres, una gran madurez, una gran constancia de espíritu difícil de quebrantar, una resistencia de ánimo inconmovible en las cosas duras, injustas e intolerables de su Ley. Ninguna adversidad respecto de las cosas, ninguna perversidad humana, ningún tipo de injurias, de ultrajes, de terror, de vergüenza podían separarlos del temor respetuoso hacia la santa religión. De aquí que uno de ellos, transfigurándose en sí dice en nombre de los otros santos: </w:t>
      </w:r>
      <w:r w:rsidRPr="00F20BE4">
        <w:rPr>
          <w:rFonts w:ascii="Times New Roman" w:hAnsi="Times New Roman" w:cs="Times New Roman"/>
          <w:i/>
        </w:rPr>
        <w:t>Todo el día mi vergüenza está contra mí, y la confusión de mi rostro me cubre enteramente; ante los gritos de los que me reprochan e injurian, ante la faz del enemigo y del perseguidor. Todas estas cosas vinieron sobre nosotros sin habernos olvidado de ti ni haber obrado inicuamente contra tu alianza, ni haberse vuelto atrás nuestro corazón (Sal 43, 17-20).</w:t>
      </w:r>
    </w:p>
    <w:p w14:paraId="1EC97B1C" w14:textId="77777777" w:rsidR="006D4098" w:rsidRPr="00F20BE4" w:rsidRDefault="006D4098" w:rsidP="00F20BE4">
      <w:pPr>
        <w:spacing w:after="0" w:line="240" w:lineRule="auto"/>
        <w:ind w:firstLine="567"/>
        <w:jc w:val="both"/>
        <w:rPr>
          <w:rFonts w:ascii="Times New Roman" w:hAnsi="Times New Roman" w:cs="Times New Roman"/>
        </w:rPr>
      </w:pPr>
    </w:p>
    <w:p w14:paraId="3284915A"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Sin embargo, no se tenía aún la enseñanza, el ejemplo, la gracia de Cristo</w:t>
      </w:r>
    </w:p>
    <w:p w14:paraId="22C8FBAB" w14:textId="77777777" w:rsidR="006D4098" w:rsidRPr="00F20BE4" w:rsidRDefault="006D4098" w:rsidP="00F20BE4">
      <w:pPr>
        <w:spacing w:after="0" w:line="240" w:lineRule="auto"/>
        <w:ind w:firstLine="567"/>
        <w:jc w:val="both"/>
        <w:rPr>
          <w:rFonts w:ascii="Times New Roman" w:hAnsi="Times New Roman" w:cs="Times New Roman"/>
        </w:rPr>
      </w:pPr>
      <w:r w:rsidRPr="00F20BE4">
        <w:rPr>
          <w:rFonts w:ascii="Times New Roman" w:hAnsi="Times New Roman" w:cs="Times New Roman"/>
        </w:rPr>
        <w:t>Ciertamente esto ocurría bajo la Ley, la cual a nadie condujo a la perfección</w:t>
      </w:r>
      <w:r w:rsidRPr="00F20BE4">
        <w:rPr>
          <w:rStyle w:val="Refdenotaalpie"/>
          <w:rFonts w:ascii="Times New Roman" w:hAnsi="Times New Roman" w:cs="Times New Roman"/>
        </w:rPr>
        <w:footnoteReference w:id="671"/>
      </w:r>
      <w:r w:rsidRPr="00F20BE4">
        <w:rPr>
          <w:rFonts w:ascii="Times New Roman" w:hAnsi="Times New Roman" w:cs="Times New Roman"/>
        </w:rPr>
        <w:t xml:space="preserve">. Faltaba todavía la perfección evangélica. Todavía no se había dicho: Si quieres ser perfecto, ve y vende todo lo que tienes y dalo a los pobres (Mt 19, 21). Hasta entonces se decía: </w:t>
      </w:r>
      <w:r w:rsidRPr="00F20BE4">
        <w:rPr>
          <w:rFonts w:ascii="Times New Roman" w:hAnsi="Times New Roman" w:cs="Times New Roman"/>
          <w:i/>
        </w:rPr>
        <w:t>Ojo por ojo, diente por diente, golpe por golpe (Ex 21, 24)</w:t>
      </w:r>
      <w:r w:rsidRPr="00F20BE4">
        <w:rPr>
          <w:rFonts w:ascii="Times New Roman" w:hAnsi="Times New Roman" w:cs="Times New Roman"/>
        </w:rPr>
        <w:t xml:space="preserve">. </w:t>
      </w:r>
      <w:r w:rsidRPr="00F20BE4">
        <w:rPr>
          <w:rFonts w:ascii="Times New Roman" w:hAnsi="Times New Roman" w:cs="Times New Roman"/>
          <w:i/>
        </w:rPr>
        <w:t>Todavía no se había dicho aquello de: Si</w:t>
      </w:r>
      <w:r w:rsidRPr="00F20BE4">
        <w:rPr>
          <w:rFonts w:ascii="Times New Roman" w:hAnsi="Times New Roman" w:cs="Times New Roman"/>
        </w:rPr>
        <w:t xml:space="preserve"> </w:t>
      </w:r>
      <w:r w:rsidRPr="00F20BE4">
        <w:rPr>
          <w:rFonts w:ascii="Times New Roman" w:hAnsi="Times New Roman" w:cs="Times New Roman"/>
          <w:i/>
        </w:rPr>
        <w:t>alguien te hiere en una mejilla, preséntale también la otra (Lc 6, 29)</w:t>
      </w:r>
      <w:r w:rsidRPr="00F20BE4">
        <w:rPr>
          <w:rFonts w:ascii="Times New Roman" w:hAnsi="Times New Roman" w:cs="Times New Roman"/>
        </w:rPr>
        <w:t xml:space="preserve">. Todavía no se habían dado a conocer al mundo estos consejos secretos de perfección más excelente traídos del cielo por Cristo y anunciados en Cristo; los consejos que no todos comprenden acerca de la virginidad que se debe observar y consagrar a Dios; acerca de la pobreza voluntaria que se debe ambicionar por Cristo; de las cosas extremas que deben ser amadas, del honor que debe ser tenido en poco; de la venganza que no debe ser deseada; de toda injuria que debe ser perdonada; de los propios bienes que no han de ser reclamados con disputa; del odio al padre y a la madre y a todos sus amigos, además también de a su alma; del amor a los enemigos, del dar la vida por los amigos, aun en el caso de que sean nuestros enemigos; de cualesquiera injurias, ultrajes, reproches, oprobios, en fin todo lo que hay que soportar continuamente ora duro, ora indigno por el honor y el amor de Cristo y que se debe soportar alegremente en el gozo del Espíritu Santo, como está escrito: </w:t>
      </w:r>
      <w:r w:rsidRPr="00F20BE4">
        <w:rPr>
          <w:rFonts w:ascii="Times New Roman" w:hAnsi="Times New Roman" w:cs="Times New Roman"/>
          <w:i/>
        </w:rPr>
        <w:t>Ellos se fueron contentos de la presencia del Consejo, porque habían sido dignos de padecer ultrajes por el nombre de Jesús (Hch 5, 41)</w:t>
      </w:r>
      <w:r w:rsidRPr="00F20BE4">
        <w:rPr>
          <w:rFonts w:ascii="Times New Roman" w:hAnsi="Times New Roman" w:cs="Times New Roman"/>
        </w:rPr>
        <w:t>. Estos consejos y otros semejantes de perfección cristiana, aunque hayan sido inspirados por voluntad divina a algunos justos antiguos, no estaban sin embargo promulgados por la Ley, sino que estaban reservados a Cristo, quien daría la perfección de la Ley, sin abolir, no obstante, la Ley.</w:t>
      </w:r>
    </w:p>
    <w:p w14:paraId="136B9E06" w14:textId="77777777" w:rsidR="006D4098" w:rsidRPr="00F20BE4" w:rsidRDefault="006D4098" w:rsidP="00F20BE4">
      <w:pPr>
        <w:spacing w:after="0" w:line="240" w:lineRule="auto"/>
        <w:ind w:firstLine="567"/>
        <w:jc w:val="both"/>
        <w:rPr>
          <w:rFonts w:ascii="Times New Roman" w:hAnsi="Times New Roman" w:cs="Times New Roman"/>
        </w:rPr>
      </w:pPr>
    </w:p>
    <w:p w14:paraId="229A09EC"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Balduino se queja a Jesús </w:t>
      </w:r>
    </w:p>
    <w:p w14:paraId="0A7B6FFD"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por haber hecho más pesado el yugo, en lugar de aligerarlo</w:t>
      </w:r>
    </w:p>
    <w:p w14:paraId="3C83FACD" w14:textId="77777777" w:rsidR="006D4098" w:rsidRPr="00F20BE4" w:rsidRDefault="006D4098" w:rsidP="00F20BE4">
      <w:pPr>
        <w:spacing w:after="0" w:line="240" w:lineRule="auto"/>
        <w:ind w:firstLine="567"/>
        <w:jc w:val="both"/>
        <w:rPr>
          <w:rFonts w:ascii="Times New Roman" w:hAnsi="Times New Roman" w:cs="Times New Roman"/>
        </w:rPr>
      </w:pPr>
      <w:r w:rsidRPr="00F20BE4">
        <w:rPr>
          <w:rFonts w:ascii="Times New Roman" w:hAnsi="Times New Roman" w:cs="Times New Roman"/>
        </w:rPr>
        <w:t>Jesús bueno, si está permitido preguntar, con tu permiso, ¿por qué obraste así con nosotros? Esperábamos que al venir al mundo aligerarías nuestras cargas</w:t>
      </w:r>
      <w:r w:rsidRPr="00F20BE4">
        <w:rPr>
          <w:rStyle w:val="Refdenotaalpie"/>
          <w:rFonts w:ascii="Times New Roman" w:hAnsi="Times New Roman" w:cs="Times New Roman"/>
        </w:rPr>
        <w:footnoteReference w:id="672"/>
      </w:r>
      <w:r w:rsidRPr="00F20BE4">
        <w:rPr>
          <w:rFonts w:ascii="Times New Roman" w:hAnsi="Times New Roman" w:cs="Times New Roman"/>
        </w:rPr>
        <w:t xml:space="preserve"> mitigarías tu ira</w:t>
      </w:r>
      <w:r w:rsidRPr="00F20BE4">
        <w:rPr>
          <w:rStyle w:val="Refdenotaalpie"/>
          <w:rFonts w:ascii="Times New Roman" w:hAnsi="Times New Roman" w:cs="Times New Roman"/>
        </w:rPr>
        <w:footnoteReference w:id="673"/>
      </w:r>
      <w:r w:rsidRPr="00F20BE4">
        <w:rPr>
          <w:rFonts w:ascii="Times New Roman" w:hAnsi="Times New Roman" w:cs="Times New Roman"/>
        </w:rPr>
        <w:t>, y hecho hombre te harías humano, o bien más humano que lo habitual. Mas ahora añades carga sobre carga, y agregas peso sobre peso. ¿Acaso no eran bastante pesadas las manos de Moisés? ¿Acaso viniste para esto, para herimos con escorpiones?</w:t>
      </w:r>
      <w:r w:rsidRPr="00F20BE4">
        <w:rPr>
          <w:rStyle w:val="Refdenotaalpie"/>
          <w:rFonts w:ascii="Times New Roman" w:hAnsi="Times New Roman" w:cs="Times New Roman"/>
        </w:rPr>
        <w:footnoteReference w:id="674"/>
      </w:r>
      <w:r w:rsidRPr="00F20BE4">
        <w:rPr>
          <w:rFonts w:ascii="Times New Roman" w:hAnsi="Times New Roman" w:cs="Times New Roman"/>
        </w:rPr>
        <w:t xml:space="preserve"> ¿Acaso para agravar nuestro yugo? ¿No está permitido amar a los amigos y odiar a los enemigos? ¡Oh Creador de la Ley nueva! ¿Quién puede escuchar tus palabras?</w:t>
      </w:r>
      <w:r w:rsidRPr="00F20BE4">
        <w:rPr>
          <w:rStyle w:val="Refdenotaalpie"/>
          <w:rFonts w:ascii="Times New Roman" w:hAnsi="Times New Roman" w:cs="Times New Roman"/>
        </w:rPr>
        <w:footnoteReference w:id="675"/>
      </w:r>
      <w:r w:rsidRPr="00F20BE4">
        <w:rPr>
          <w:rFonts w:ascii="Times New Roman" w:hAnsi="Times New Roman" w:cs="Times New Roman"/>
        </w:rPr>
        <w:t xml:space="preserve"> ¿Acaso buscas la ocasión de perdernos? ¿Acaso tu nombre no es Jesús? ¿Acaso no eres nuestro Dios para salvarnos?</w:t>
      </w:r>
      <w:r w:rsidRPr="00F20BE4">
        <w:rPr>
          <w:rStyle w:val="Refdenotaalpie"/>
          <w:rFonts w:ascii="Times New Roman" w:hAnsi="Times New Roman" w:cs="Times New Roman"/>
        </w:rPr>
        <w:footnoteReference w:id="676"/>
      </w:r>
      <w:r w:rsidRPr="00F20BE4">
        <w:rPr>
          <w:rFonts w:ascii="Times New Roman" w:hAnsi="Times New Roman" w:cs="Times New Roman"/>
        </w:rPr>
        <w:t xml:space="preserve"> ¿Así pues vienes para perdemos? ¡Dios nos libre!</w:t>
      </w:r>
    </w:p>
    <w:p w14:paraId="2E3965A9" w14:textId="77777777" w:rsidR="006D4098" w:rsidRPr="00F20BE4" w:rsidRDefault="006D4098" w:rsidP="00F20BE4">
      <w:pPr>
        <w:spacing w:after="0" w:line="240" w:lineRule="auto"/>
        <w:ind w:firstLine="567"/>
        <w:jc w:val="both"/>
        <w:rPr>
          <w:rFonts w:ascii="Times New Roman" w:hAnsi="Times New Roman" w:cs="Times New Roman"/>
        </w:rPr>
      </w:pPr>
    </w:p>
    <w:p w14:paraId="6AFDE067"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Humilde confesión de Balduino: el perdón de las injurias le cuesta</w:t>
      </w:r>
    </w:p>
    <w:p w14:paraId="2896D1B8" w14:textId="77777777" w:rsidR="006D4098" w:rsidRPr="00F20BE4" w:rsidRDefault="006D4098" w:rsidP="006D4098">
      <w:pPr>
        <w:spacing w:after="120" w:line="240" w:lineRule="auto"/>
        <w:ind w:firstLine="567"/>
        <w:jc w:val="both"/>
        <w:rPr>
          <w:rFonts w:ascii="Times New Roman" w:hAnsi="Times New Roman" w:cs="Times New Roman"/>
          <w:i/>
        </w:rPr>
      </w:pPr>
      <w:r w:rsidRPr="00F20BE4">
        <w:rPr>
          <w:rFonts w:ascii="Times New Roman" w:hAnsi="Times New Roman" w:cs="Times New Roman"/>
        </w:rPr>
        <w:t xml:space="preserve">¿Por qué me ordenas no odiar al enemigo e incluso amarlo? ¿Cómo puedo alcanzar esto?  He aquí que, si soy provocado por una leve injuria, ardo en mi interior y me encolerizo, hierve mi corazón con el deseo de venganza, mi lengua se precipita al ultraje. Entre tanto ignoro a Dios, no conozco tus leyes, y tú dices: </w:t>
      </w:r>
      <w:r w:rsidRPr="00F20BE4">
        <w:rPr>
          <w:rFonts w:ascii="Times New Roman" w:hAnsi="Times New Roman" w:cs="Times New Roman"/>
          <w:i/>
        </w:rPr>
        <w:t>Si alguien se irrita contra su hermano, será reo de juicio (Mt 5, 21)</w:t>
      </w:r>
      <w:r w:rsidRPr="00F20BE4">
        <w:rPr>
          <w:rFonts w:ascii="Times New Roman" w:hAnsi="Times New Roman" w:cs="Times New Roman"/>
        </w:rPr>
        <w:t xml:space="preserve">. Si dijere a mi hermano </w:t>
      </w:r>
      <w:r w:rsidRPr="00F20BE4">
        <w:rPr>
          <w:rFonts w:ascii="Times New Roman" w:hAnsi="Times New Roman" w:cs="Times New Roman"/>
          <w:i/>
        </w:rPr>
        <w:t>raca</w:t>
      </w:r>
      <w:r w:rsidRPr="00F20BE4">
        <w:rPr>
          <w:rFonts w:ascii="Times New Roman" w:hAnsi="Times New Roman" w:cs="Times New Roman"/>
        </w:rPr>
        <w:t xml:space="preserve"> o </w:t>
      </w:r>
      <w:r w:rsidRPr="00F20BE4">
        <w:rPr>
          <w:rFonts w:ascii="Times New Roman" w:hAnsi="Times New Roman" w:cs="Times New Roman"/>
          <w:i/>
        </w:rPr>
        <w:t>loco</w:t>
      </w:r>
      <w:r w:rsidRPr="00F20BE4">
        <w:rPr>
          <w:rFonts w:ascii="Times New Roman" w:hAnsi="Times New Roman" w:cs="Times New Roman"/>
        </w:rPr>
        <w:t>, más me aterrorizas. Pues soy reo del Consejo o de la gehenna del fuego</w:t>
      </w:r>
      <w:r w:rsidRPr="00F20BE4">
        <w:rPr>
          <w:rStyle w:val="Refdenotaalpie"/>
          <w:rFonts w:ascii="Times New Roman" w:hAnsi="Times New Roman" w:cs="Times New Roman"/>
        </w:rPr>
        <w:footnoteReference w:id="677"/>
      </w:r>
      <w:r w:rsidRPr="00F20BE4">
        <w:rPr>
          <w:rFonts w:ascii="Times New Roman" w:hAnsi="Times New Roman" w:cs="Times New Roman"/>
        </w:rPr>
        <w:t xml:space="preserve">. </w:t>
      </w:r>
      <w:r w:rsidRPr="00F20BE4">
        <w:rPr>
          <w:rFonts w:ascii="Times New Roman" w:hAnsi="Times New Roman" w:cs="Times New Roman"/>
          <w:i/>
        </w:rPr>
        <w:t>Por cierto, tú mandaste que tus mandamientos se cumplieran cabalmente (Sal 118, 4).</w:t>
      </w:r>
    </w:p>
    <w:p w14:paraId="3CF854E3" w14:textId="77777777" w:rsidR="006D4098" w:rsidRPr="00F20BE4" w:rsidRDefault="006D4098" w:rsidP="006D4098">
      <w:pPr>
        <w:spacing w:after="120" w:line="240" w:lineRule="auto"/>
        <w:ind w:firstLine="567"/>
        <w:jc w:val="both"/>
        <w:rPr>
          <w:rFonts w:ascii="Times New Roman" w:hAnsi="Times New Roman" w:cs="Times New Roman"/>
        </w:rPr>
      </w:pPr>
    </w:p>
    <w:p w14:paraId="1DDD6886"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lastRenderedPageBreak/>
        <w:t>El pide la gracia de una paz inalterable</w:t>
      </w:r>
    </w:p>
    <w:p w14:paraId="51FFB146" w14:textId="77777777" w:rsidR="006D4098" w:rsidRPr="00F20BE4" w:rsidRDefault="006D4098" w:rsidP="00F20BE4">
      <w:pPr>
        <w:spacing w:after="0" w:line="240" w:lineRule="auto"/>
        <w:ind w:firstLine="567"/>
        <w:jc w:val="both"/>
        <w:rPr>
          <w:rFonts w:ascii="Times New Roman" w:hAnsi="Times New Roman" w:cs="Times New Roman"/>
        </w:rPr>
      </w:pPr>
      <w:r w:rsidRPr="00F20BE4">
        <w:rPr>
          <w:rFonts w:ascii="Times New Roman" w:hAnsi="Times New Roman" w:cs="Times New Roman"/>
        </w:rPr>
        <w:t>Para reconocer la verdad, yo puedo ser olvidadizo respecto de los beneficios, pero no puedo serlo respecto de las injurias. De tal manera soy hijo de ira</w:t>
      </w:r>
      <w:r w:rsidRPr="00F20BE4">
        <w:rPr>
          <w:rStyle w:val="Refdenotaalpie"/>
          <w:rFonts w:ascii="Times New Roman" w:hAnsi="Times New Roman" w:cs="Times New Roman"/>
        </w:rPr>
        <w:footnoteReference w:id="678"/>
      </w:r>
      <w:r w:rsidRPr="00F20BE4">
        <w:rPr>
          <w:rFonts w:ascii="Times New Roman" w:hAnsi="Times New Roman" w:cs="Times New Roman"/>
        </w:rPr>
        <w:t xml:space="preserve"> por naturaleza, que no puedo dejar de airarme. ¿Acaso tú, Jesús, te aíras, tú en presencia del cual no me está permitido airarme ni perturbarme levemente contra mi enemigo, ni murmurar en mi corazón? ¿De dónde me vendrá a mí estabilizar así mi corazón, de modo que no se perturbe en absoluto y se haga casi insensible ante todas las injurias? ¿De dónde nos vendrá el que hagamos lo que tú deseas que hagamos, y que padezcamos lo que deseas que padezcamos, si no nos concedes tu bendición, oh Legislador? ¿De dónde nos vendrá a nosotros, si no nos previenes con tus dulces bendiciones</w:t>
      </w:r>
      <w:r w:rsidRPr="00F20BE4">
        <w:rPr>
          <w:rStyle w:val="Refdenotaalpie"/>
          <w:rFonts w:ascii="Times New Roman" w:hAnsi="Times New Roman" w:cs="Times New Roman"/>
        </w:rPr>
        <w:footnoteReference w:id="679"/>
      </w:r>
      <w:r w:rsidRPr="00F20BE4">
        <w:rPr>
          <w:rFonts w:ascii="Times New Roman" w:hAnsi="Times New Roman" w:cs="Times New Roman"/>
        </w:rPr>
        <w:t xml:space="preserve">, si no permanecemos en tu dulce caridad? </w:t>
      </w:r>
    </w:p>
    <w:p w14:paraId="5940A70A" w14:textId="77777777" w:rsidR="006D4098" w:rsidRPr="00F20BE4" w:rsidRDefault="006D4098" w:rsidP="00F20BE4">
      <w:pPr>
        <w:spacing w:after="0" w:line="240" w:lineRule="auto"/>
        <w:ind w:firstLine="567"/>
        <w:jc w:val="both"/>
        <w:rPr>
          <w:rFonts w:ascii="Times New Roman" w:hAnsi="Times New Roman" w:cs="Times New Roman"/>
        </w:rPr>
      </w:pPr>
    </w:p>
    <w:p w14:paraId="205517F5"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Finalmente, la caridad endulza todo y hace el yugo ligero</w:t>
      </w:r>
    </w:p>
    <w:p w14:paraId="7B84C600" w14:textId="77777777" w:rsidR="006D4098" w:rsidRPr="00F20BE4" w:rsidRDefault="006D4098" w:rsidP="00F20BE4">
      <w:pPr>
        <w:spacing w:after="0" w:line="240" w:lineRule="auto"/>
        <w:ind w:firstLine="567"/>
        <w:jc w:val="both"/>
        <w:rPr>
          <w:rFonts w:ascii="Times New Roman" w:hAnsi="Times New Roman" w:cs="Times New Roman"/>
        </w:rPr>
      </w:pPr>
      <w:r w:rsidRPr="00F20BE4">
        <w:rPr>
          <w:rFonts w:ascii="Times New Roman" w:hAnsi="Times New Roman" w:cs="Times New Roman"/>
        </w:rPr>
        <w:t>En esta caridad, asimismo, se endulzan las cosas amargas, y se mitigan las duras, en ella sola tu yugo es suave y tu carga ligera</w:t>
      </w:r>
      <w:r w:rsidRPr="00F20BE4">
        <w:rPr>
          <w:rStyle w:val="Refdenotaalpie"/>
          <w:rFonts w:ascii="Times New Roman" w:hAnsi="Times New Roman" w:cs="Times New Roman"/>
        </w:rPr>
        <w:footnoteReference w:id="680"/>
      </w:r>
      <w:r w:rsidRPr="00F20BE4">
        <w:rPr>
          <w:rFonts w:ascii="Times New Roman" w:hAnsi="Times New Roman" w:cs="Times New Roman"/>
        </w:rPr>
        <w:t>. Pues, ¿qué es difícil para el que ama? Todo lo que es mandado más severamente resulta más leve por el fervor de la caridad. La caridad es paciente, es fuerte, no se fatiga por el trabajo ni se abate por las cargas. Todo lo sufre, todo lo soporta</w:t>
      </w:r>
      <w:r w:rsidRPr="00F20BE4">
        <w:rPr>
          <w:rStyle w:val="Refdenotaalpie"/>
          <w:rFonts w:ascii="Times New Roman" w:hAnsi="Times New Roman" w:cs="Times New Roman"/>
        </w:rPr>
        <w:footnoteReference w:id="681"/>
      </w:r>
      <w:r w:rsidRPr="00F20BE4">
        <w:rPr>
          <w:rFonts w:ascii="Times New Roman" w:hAnsi="Times New Roman" w:cs="Times New Roman"/>
        </w:rPr>
        <w:t>; con santo pudor se conoce a sí misma, no obstante, respetuosamente es en cierta manera impúdica; enrojece por cierto por las cosas torpes, pero no por las palabras de Cristo ni por la afrenta de Cristo</w:t>
      </w:r>
      <w:r w:rsidRPr="00F20BE4">
        <w:rPr>
          <w:rStyle w:val="Refdenotaalpie"/>
          <w:rFonts w:ascii="Times New Roman" w:hAnsi="Times New Roman" w:cs="Times New Roman"/>
        </w:rPr>
        <w:footnoteReference w:id="682"/>
      </w:r>
      <w:r w:rsidRPr="00F20BE4">
        <w:rPr>
          <w:rFonts w:ascii="Times New Roman" w:hAnsi="Times New Roman" w:cs="Times New Roman"/>
        </w:rPr>
        <w:t>, ni por el ejemplo de Cristo. Cristo, que perfeccionó la Ley, que enseñó lo que hay que hacer, cumplió en sí mismo cuanto está bien y se propuso a sí mismo como ejemplo</w:t>
      </w:r>
      <w:r w:rsidRPr="00F20BE4">
        <w:rPr>
          <w:rStyle w:val="Refdenotaalpie"/>
          <w:rFonts w:ascii="Times New Roman" w:hAnsi="Times New Roman" w:cs="Times New Roman"/>
        </w:rPr>
        <w:footnoteReference w:id="683"/>
      </w:r>
      <w:r w:rsidRPr="00F20BE4">
        <w:rPr>
          <w:rFonts w:ascii="Times New Roman" w:hAnsi="Times New Roman" w:cs="Times New Roman"/>
        </w:rPr>
        <w:t>.</w:t>
      </w:r>
    </w:p>
    <w:p w14:paraId="2FACF074" w14:textId="77777777" w:rsidR="006D4098" w:rsidRPr="00F20BE4" w:rsidRDefault="006D4098" w:rsidP="00F20BE4">
      <w:pPr>
        <w:spacing w:after="0" w:line="240" w:lineRule="auto"/>
        <w:ind w:firstLine="567"/>
        <w:jc w:val="both"/>
        <w:rPr>
          <w:rFonts w:ascii="Times New Roman" w:hAnsi="Times New Roman" w:cs="Times New Roman"/>
        </w:rPr>
      </w:pPr>
    </w:p>
    <w:p w14:paraId="18914EC3"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El mundo y el discípulo de Cristo se desprecian mutuamente</w:t>
      </w:r>
    </w:p>
    <w:p w14:paraId="1987404C" w14:textId="77777777" w:rsidR="006D4098" w:rsidRPr="00F20BE4" w:rsidRDefault="006D4098" w:rsidP="00F20BE4">
      <w:pPr>
        <w:spacing w:after="0" w:line="240" w:lineRule="auto"/>
        <w:ind w:firstLine="567"/>
        <w:jc w:val="both"/>
        <w:rPr>
          <w:rFonts w:ascii="Times New Roman" w:hAnsi="Times New Roman" w:cs="Times New Roman"/>
        </w:rPr>
      </w:pPr>
      <w:r w:rsidRPr="00F20BE4">
        <w:rPr>
          <w:rFonts w:ascii="Times New Roman" w:hAnsi="Times New Roman" w:cs="Times New Roman"/>
        </w:rPr>
        <w:t>Todo lo que el mismo Cristo hizo y nos enseñó a hacer, aunque parezca despreciable al mundo no carece sin embargo de la gracia del honor verdadero. La pobreza de Cristo y su humildad son viles para el mundo. También para los pobres de Cristo el mismo mundo es vil y entre sí se desprecian con mutuo menosprecio; el mundo desprecia a aquel por quien es despreciado. En verdad el mundo desprecia por orgullo insolente; es despreciado, por noble humildad. Porque la verdadera humildad de Cristo parece ser en sí el tipo de un noble orgullo. Ella desdeña servir bajo el yugo del pecado y se atreve a pisotear con su propia fuerza toda altanería mentirosa y el cuello de la hinchazón orgullosa</w:t>
      </w:r>
      <w:r w:rsidRPr="00F20BE4">
        <w:rPr>
          <w:rStyle w:val="Refdenotaalpie"/>
          <w:rFonts w:ascii="Times New Roman" w:hAnsi="Times New Roman" w:cs="Times New Roman"/>
        </w:rPr>
        <w:footnoteReference w:id="684"/>
      </w:r>
      <w:r w:rsidRPr="00F20BE4">
        <w:rPr>
          <w:rFonts w:ascii="Times New Roman" w:hAnsi="Times New Roman" w:cs="Times New Roman"/>
        </w:rPr>
        <w:t>. El perfecto emulador de Cristo se acuerda de su condición de ser creado a imagen y semejanza de Dios</w:t>
      </w:r>
      <w:r w:rsidRPr="00F20BE4">
        <w:rPr>
          <w:rStyle w:val="Refdenotaalpie"/>
          <w:rFonts w:ascii="Times New Roman" w:hAnsi="Times New Roman" w:cs="Times New Roman"/>
        </w:rPr>
        <w:footnoteReference w:id="685"/>
      </w:r>
      <w:r w:rsidRPr="00F20BE4">
        <w:rPr>
          <w:rFonts w:ascii="Times New Roman" w:hAnsi="Times New Roman" w:cs="Times New Roman"/>
        </w:rPr>
        <w:t>, se acuerda también del precio que costó su redención al Hijo de Dios</w:t>
      </w:r>
      <w:r w:rsidRPr="00F20BE4">
        <w:rPr>
          <w:rStyle w:val="Refdenotaalpie"/>
          <w:rFonts w:ascii="Times New Roman" w:hAnsi="Times New Roman" w:cs="Times New Roman"/>
        </w:rPr>
        <w:footnoteReference w:id="686"/>
      </w:r>
      <w:r w:rsidRPr="00F20BE4">
        <w:rPr>
          <w:rFonts w:ascii="Times New Roman" w:hAnsi="Times New Roman" w:cs="Times New Roman"/>
        </w:rPr>
        <w:t>; por reverencia a su dignidad se enorgullece noblemente contra el orgullo que es indigno de toda dignidad y juzga indigno de su nobleza amar la vanidad del amor mundano y no amar las promesas de Dios que superan todo deseo.</w:t>
      </w:r>
    </w:p>
    <w:p w14:paraId="74BA5296" w14:textId="77777777" w:rsidR="006D4098" w:rsidRPr="00F20BE4" w:rsidRDefault="006D4098" w:rsidP="00F20BE4">
      <w:pPr>
        <w:spacing w:after="0" w:line="240" w:lineRule="auto"/>
        <w:ind w:firstLine="567"/>
        <w:jc w:val="both"/>
        <w:rPr>
          <w:rFonts w:ascii="Times New Roman" w:hAnsi="Times New Roman" w:cs="Times New Roman"/>
        </w:rPr>
      </w:pPr>
    </w:p>
    <w:p w14:paraId="2AFF406D"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La Iglesia debe tender a este desprecio de los bienes terrenos</w:t>
      </w:r>
    </w:p>
    <w:p w14:paraId="1D5759DC"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 xml:space="preserve">De aquí que acerca de la Iglesia está escrito: </w:t>
      </w:r>
      <w:r w:rsidRPr="00F20BE4">
        <w:rPr>
          <w:rFonts w:ascii="Times New Roman" w:hAnsi="Times New Roman" w:cs="Times New Roman"/>
          <w:i/>
        </w:rPr>
        <w:t>Te pondré como orgullo de los siglos (Is 60, 15).</w:t>
      </w:r>
      <w:r w:rsidRPr="00F20BE4">
        <w:rPr>
          <w:rFonts w:ascii="Times New Roman" w:hAnsi="Times New Roman" w:cs="Times New Roman"/>
        </w:rPr>
        <w:t xml:space="preserve"> Y de los ministros de Dios se dice: </w:t>
      </w:r>
      <w:r w:rsidRPr="00F20BE4">
        <w:rPr>
          <w:rFonts w:ascii="Times New Roman" w:hAnsi="Times New Roman" w:cs="Times New Roman"/>
          <w:i/>
        </w:rPr>
        <w:t>Comeréis la fuerza de las naciones y os enorgulleceréis enfrente de su gloria (Is 61, 6)</w:t>
      </w:r>
      <w:r w:rsidRPr="00F20BE4">
        <w:rPr>
          <w:rFonts w:ascii="Times New Roman" w:hAnsi="Times New Roman" w:cs="Times New Roman"/>
        </w:rPr>
        <w:t xml:space="preserve">. ¿Cuál es la fuerza de las naciones, o cuál su gloria, sino aquella que aman </w:t>
      </w:r>
      <w:r w:rsidRPr="00F20BE4">
        <w:rPr>
          <w:rFonts w:ascii="Times New Roman" w:hAnsi="Times New Roman" w:cs="Times New Roman"/>
          <w:i/>
        </w:rPr>
        <w:t>los que se confían en su fuerza y se glorían de la abundancia de sus riquezas? (Sal 48, 7)</w:t>
      </w:r>
      <w:r w:rsidRPr="00F20BE4">
        <w:rPr>
          <w:rFonts w:ascii="Times New Roman" w:hAnsi="Times New Roman" w:cs="Times New Roman"/>
        </w:rPr>
        <w:t xml:space="preserve">. </w:t>
      </w:r>
      <w:r w:rsidRPr="00F20BE4">
        <w:rPr>
          <w:rFonts w:ascii="Times New Roman" w:hAnsi="Times New Roman" w:cs="Times New Roman"/>
          <w:i/>
        </w:rPr>
        <w:t>La confusión será la gloria de aquellos que no piensan más que en las cosas terrenas (Flp 3, 19)</w:t>
      </w:r>
      <w:r w:rsidRPr="00F20BE4">
        <w:rPr>
          <w:rFonts w:ascii="Times New Roman" w:hAnsi="Times New Roman" w:cs="Times New Roman"/>
        </w:rPr>
        <w:t xml:space="preserve">. Escrito está: </w:t>
      </w:r>
      <w:r w:rsidRPr="00F20BE4">
        <w:rPr>
          <w:rFonts w:ascii="Times New Roman" w:hAnsi="Times New Roman" w:cs="Times New Roman"/>
          <w:i/>
        </w:rPr>
        <w:t>Todos los que poseían campos los vendían y llevaban el precio de lo vendido a los pies de los apóstoles (Hch 4, 35).</w:t>
      </w:r>
      <w:r w:rsidRPr="00F20BE4">
        <w:rPr>
          <w:rFonts w:ascii="Times New Roman" w:hAnsi="Times New Roman" w:cs="Times New Roman"/>
        </w:rPr>
        <w:t xml:space="preserve"> Con razón a los pies, como para expresar que debía ser pisoteado aquello que era indigno de ser tocado con las manos. La voz de Pedro dice: </w:t>
      </w:r>
      <w:r w:rsidRPr="00F20BE4">
        <w:rPr>
          <w:rFonts w:ascii="Times New Roman" w:hAnsi="Times New Roman" w:cs="Times New Roman"/>
          <w:i/>
        </w:rPr>
        <w:t>No tengo oro ni plata (Hch 3, 6)</w:t>
      </w:r>
      <w:r w:rsidRPr="00F20BE4">
        <w:rPr>
          <w:rFonts w:ascii="Times New Roman" w:hAnsi="Times New Roman" w:cs="Times New Roman"/>
        </w:rPr>
        <w:t xml:space="preserve">. Palabra digna de la primacía del príncipe de los apóstoles, del príncipe de la Iglesia. ¿Qué tiene que ver Pedro con la plata y el oro? ¿Acaso no dice Pedro: </w:t>
      </w:r>
      <w:r w:rsidRPr="00F20BE4">
        <w:rPr>
          <w:rFonts w:ascii="Times New Roman" w:hAnsi="Times New Roman" w:cs="Times New Roman"/>
          <w:i/>
        </w:rPr>
        <w:t>He aquí que hemos dejado todo y te hemos seguido? Por tanto, ¿qué será de nosotros? (Mt 17, 27).</w:t>
      </w:r>
      <w:r w:rsidRPr="00F20BE4">
        <w:rPr>
          <w:rFonts w:ascii="Times New Roman" w:hAnsi="Times New Roman" w:cs="Times New Roman"/>
        </w:rPr>
        <w:t xml:space="preserve"> El indagaba acerca de la recompensa; no se le promete en cambio ni oro ni plata. Estas cosas las despreciaba porque estaba orgulloso en lo que respecta a la gloria de los pueblos. También Pablo las despreciaba y decía: </w:t>
      </w:r>
      <w:r w:rsidRPr="00F20BE4">
        <w:rPr>
          <w:rFonts w:ascii="Times New Roman" w:hAnsi="Times New Roman" w:cs="Times New Roman"/>
          <w:i/>
        </w:rPr>
        <w:t>Estemos contentos con tener el alimento y el vestido (1 Tm 6, 8)</w:t>
      </w:r>
      <w:r w:rsidRPr="00F20BE4">
        <w:rPr>
          <w:rFonts w:ascii="Times New Roman" w:hAnsi="Times New Roman" w:cs="Times New Roman"/>
        </w:rPr>
        <w:t>. No se avergonzó de la pobreza de Cristo, no comió gratis el pan, trabajó día y noche</w:t>
      </w:r>
      <w:r w:rsidRPr="00F20BE4">
        <w:rPr>
          <w:rStyle w:val="Refdenotaalpie"/>
          <w:rFonts w:ascii="Times New Roman" w:hAnsi="Times New Roman" w:cs="Times New Roman"/>
        </w:rPr>
        <w:footnoteReference w:id="687"/>
      </w:r>
      <w:r w:rsidRPr="00F20BE4">
        <w:rPr>
          <w:rFonts w:ascii="Times New Roman" w:hAnsi="Times New Roman" w:cs="Times New Roman"/>
        </w:rPr>
        <w:t xml:space="preserve">; no se avergonzó de la pobreza de Cristo y dijo: </w:t>
      </w:r>
      <w:r w:rsidRPr="00F20BE4">
        <w:rPr>
          <w:rFonts w:ascii="Times New Roman" w:hAnsi="Times New Roman" w:cs="Times New Roman"/>
          <w:i/>
        </w:rPr>
        <w:t xml:space="preserve">Hemos sido hechos como basura de este mundo, como desecho </w:t>
      </w:r>
      <w:r w:rsidRPr="00F20BE4">
        <w:rPr>
          <w:rFonts w:ascii="Times New Roman" w:hAnsi="Times New Roman" w:cs="Times New Roman"/>
          <w:i/>
        </w:rPr>
        <w:lastRenderedPageBreak/>
        <w:t>de todos hasta ahora (1Co 4, 13)</w:t>
      </w:r>
      <w:r w:rsidRPr="00F20BE4">
        <w:rPr>
          <w:rFonts w:ascii="Times New Roman" w:hAnsi="Times New Roman" w:cs="Times New Roman"/>
        </w:rPr>
        <w:t xml:space="preserve">. Y también: </w:t>
      </w:r>
      <w:r w:rsidRPr="00F20BE4">
        <w:rPr>
          <w:rFonts w:ascii="Times New Roman" w:hAnsi="Times New Roman" w:cs="Times New Roman"/>
          <w:i/>
        </w:rPr>
        <w:t>Hemos venido a ser puestos por Dios como espectáculo para el mundo, los ángeles y los hombres (1Co 4, 9).</w:t>
      </w:r>
    </w:p>
    <w:p w14:paraId="3B1F129B"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Los nazareos, con su tinte rojizo, son los perfectos discípulos de Cristo a causa de su doble confusión y rubor</w:t>
      </w:r>
      <w:r w:rsidRPr="00F20BE4">
        <w:rPr>
          <w:rStyle w:val="Refdenotaalpie"/>
          <w:rFonts w:ascii="Times New Roman" w:hAnsi="Times New Roman" w:cs="Times New Roman"/>
        </w:rPr>
        <w:footnoteReference w:id="688"/>
      </w:r>
      <w:r w:rsidRPr="00F20BE4">
        <w:rPr>
          <w:rFonts w:ascii="Times New Roman" w:hAnsi="Times New Roman" w:cs="Times New Roman"/>
        </w:rPr>
        <w:t xml:space="preserve"> y son tanto más rojizos que el marfil antiguo, cuanto más perfectos son que los antiguos justos; tanto más fuertes, cuanto más se han hecho émulos verdaderos de la ascesis cristiana.</w:t>
      </w:r>
    </w:p>
    <w:p w14:paraId="32199B4D" w14:textId="77777777" w:rsidR="006D4098" w:rsidRPr="00F20BE4" w:rsidRDefault="006D4098" w:rsidP="00F20BE4">
      <w:pPr>
        <w:spacing w:after="0" w:line="240" w:lineRule="auto"/>
        <w:ind w:firstLine="567"/>
        <w:jc w:val="both"/>
        <w:rPr>
          <w:rFonts w:ascii="Times New Roman" w:hAnsi="Times New Roman" w:cs="Times New Roman"/>
        </w:rPr>
      </w:pPr>
    </w:p>
    <w:p w14:paraId="1B67AE65" w14:textId="77777777" w:rsidR="006D4098" w:rsidRPr="00F20BE4" w:rsidRDefault="006D4098" w:rsidP="00F20BE4">
      <w:pPr>
        <w:spacing w:after="0" w:line="240" w:lineRule="auto"/>
        <w:ind w:firstLine="567"/>
        <w:jc w:val="both"/>
        <w:rPr>
          <w:rFonts w:ascii="Times New Roman" w:hAnsi="Times New Roman" w:cs="Times New Roman"/>
        </w:rPr>
      </w:pPr>
    </w:p>
    <w:p w14:paraId="739A0EDD" w14:textId="77777777" w:rsidR="006D4098" w:rsidRPr="00F20BE4" w:rsidRDefault="006D4098" w:rsidP="006D4098">
      <w:pPr>
        <w:spacing w:after="120" w:line="240" w:lineRule="auto"/>
        <w:ind w:firstLine="567"/>
        <w:jc w:val="center"/>
        <w:rPr>
          <w:rFonts w:ascii="Times New Roman" w:hAnsi="Times New Roman" w:cs="Times New Roman"/>
        </w:rPr>
      </w:pPr>
      <w:r w:rsidRPr="00F20BE4">
        <w:rPr>
          <w:rFonts w:ascii="Times New Roman" w:hAnsi="Times New Roman" w:cs="Times New Roman"/>
        </w:rPr>
        <w:t>LA INTENCION DIRIGIDA HACIA DIOS DE LOS NAZAREOS</w:t>
      </w:r>
    </w:p>
    <w:p w14:paraId="78391AA2" w14:textId="77777777" w:rsidR="006D4098" w:rsidRPr="00F20BE4" w:rsidRDefault="006D4098" w:rsidP="006D4098">
      <w:pPr>
        <w:spacing w:after="120" w:line="240" w:lineRule="auto"/>
        <w:ind w:firstLine="567"/>
        <w:jc w:val="both"/>
        <w:rPr>
          <w:rFonts w:ascii="Times New Roman" w:hAnsi="Times New Roman" w:cs="Times New Roman"/>
        </w:rPr>
      </w:pPr>
    </w:p>
    <w:p w14:paraId="41BFBDD9"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 xml:space="preserve">Todavía la alabanza se añade a la alabanza y el honor se acumula al honor. Se dice: </w:t>
      </w:r>
      <w:r w:rsidRPr="00F20BE4">
        <w:rPr>
          <w:rFonts w:ascii="Times New Roman" w:hAnsi="Times New Roman" w:cs="Times New Roman"/>
          <w:i/>
        </w:rPr>
        <w:t>Más bellos que el zafiro</w:t>
      </w:r>
      <w:r w:rsidRPr="00F20BE4">
        <w:rPr>
          <w:rFonts w:ascii="Times New Roman" w:hAnsi="Times New Roman" w:cs="Times New Roman"/>
        </w:rPr>
        <w:t>. Se pondera según un orden de perfección la excelencia de lo bellísimo en relación con lo bello. El primer grado de la perfección es conservarse sin mancha de toda corrupción de la vida presente</w:t>
      </w:r>
      <w:r w:rsidRPr="00F20BE4">
        <w:rPr>
          <w:rStyle w:val="Refdenotaalpie"/>
          <w:rFonts w:ascii="Times New Roman" w:hAnsi="Times New Roman" w:cs="Times New Roman"/>
        </w:rPr>
        <w:footnoteReference w:id="689"/>
      </w:r>
      <w:r w:rsidRPr="00F20BE4">
        <w:rPr>
          <w:rFonts w:ascii="Times New Roman" w:hAnsi="Times New Roman" w:cs="Times New Roman"/>
        </w:rPr>
        <w:t xml:space="preserve"> en cuanto lo permita la fragilidad humana. El segundo grado consiste en no abandonar absolutamente el cuidado del prójimo en cuanto puede estar a su disposición la posibilidad de un auxilio, o la de un consejo. El tercer grado es soportar valerosamente en el ardor de una consagración santa y con el rojo del pudor santo las cosas duras e indignas en cuanto lo permita la debilidad humana. El cuarto grado consiste en dirigir siempre el ojo de la intención hacia Dios tanto en las buenas obras que se han de cumplir como en las malas que se han de soportar, y en referir todo a su gloria en cuanto lo permitan las fuerzas humanas. La primera virtud es la perfecta inocencia para consigo mismo; la segunda, la misericordia intachable para con el prójimo; la tercera, la paciencia insuperable para con el enemigo; la cuarta, el conocimiento íntimo, puro y simple en la intención sincera de hacia Dios.</w:t>
      </w:r>
    </w:p>
    <w:p w14:paraId="73E3178E" w14:textId="77777777" w:rsidR="006D4098" w:rsidRPr="00F20BE4" w:rsidRDefault="006D4098" w:rsidP="00F20BE4">
      <w:pPr>
        <w:spacing w:after="0" w:line="240" w:lineRule="auto"/>
        <w:ind w:firstLine="567"/>
        <w:jc w:val="both"/>
        <w:rPr>
          <w:rFonts w:ascii="Times New Roman" w:hAnsi="Times New Roman" w:cs="Times New Roman"/>
        </w:rPr>
      </w:pPr>
      <w:r w:rsidRPr="00F20BE4">
        <w:rPr>
          <w:rFonts w:ascii="Times New Roman" w:hAnsi="Times New Roman" w:cs="Times New Roman"/>
        </w:rPr>
        <w:t>A la primera virtud se llega por el ojo piadoso de sí, ya, igualmente, por una misericordia severa para consigo mismo; a la segunda por una caridad afable, caridad para con el prójimo; a la tercera por una caridad eminente, caridad para con Dios. Esta última informa a todas las otras, de modo que ellas sean virtudes; las consolida y las colma para que no sean vacuas. Porque todo lo que alguien hiciera de bueno, todo lo que asimismo soportara de malo, todo será considerado vacuo, inconsistente, indigno de alabanza si este no dirige hacia Dios el ojo de la intención para agradar a Dios en la luz de los vivos</w:t>
      </w:r>
      <w:r w:rsidRPr="00F20BE4">
        <w:rPr>
          <w:rStyle w:val="Refdenotaalpie"/>
          <w:rFonts w:ascii="Times New Roman" w:hAnsi="Times New Roman" w:cs="Times New Roman"/>
        </w:rPr>
        <w:footnoteReference w:id="690"/>
      </w:r>
      <w:r w:rsidRPr="00F20BE4">
        <w:rPr>
          <w:rFonts w:ascii="Times New Roman" w:hAnsi="Times New Roman" w:cs="Times New Roman"/>
        </w:rPr>
        <w:t>, si no atiende al honor de Dios de tal modo que no busque su propia gloria.</w:t>
      </w:r>
    </w:p>
    <w:p w14:paraId="6A0B87BD" w14:textId="77777777" w:rsidR="006D4098" w:rsidRPr="00F20BE4" w:rsidRDefault="006D4098" w:rsidP="00F20BE4">
      <w:pPr>
        <w:spacing w:after="0" w:line="240" w:lineRule="auto"/>
        <w:ind w:firstLine="567"/>
        <w:jc w:val="both"/>
        <w:rPr>
          <w:rFonts w:ascii="Times New Roman" w:hAnsi="Times New Roman" w:cs="Times New Roman"/>
        </w:rPr>
      </w:pPr>
    </w:p>
    <w:p w14:paraId="57633FE4"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La pureza de la intención dirigida hacia Dios </w:t>
      </w:r>
    </w:p>
    <w:p w14:paraId="1596ECB1"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es lo que da un último esplendor </w:t>
      </w:r>
    </w:p>
    <w:p w14:paraId="5A02F420"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a la belleza de los nazareos</w:t>
      </w:r>
    </w:p>
    <w:p w14:paraId="3E5C67CF" w14:textId="77777777" w:rsidR="006D4098" w:rsidRPr="00F20BE4" w:rsidRDefault="006D4098" w:rsidP="00F20BE4">
      <w:pPr>
        <w:spacing w:after="0" w:line="240" w:lineRule="auto"/>
        <w:ind w:firstLine="567"/>
        <w:jc w:val="both"/>
        <w:rPr>
          <w:rFonts w:ascii="Times New Roman" w:hAnsi="Times New Roman" w:cs="Times New Roman"/>
        </w:rPr>
      </w:pPr>
      <w:r w:rsidRPr="00F20BE4">
        <w:rPr>
          <w:rFonts w:ascii="Times New Roman" w:hAnsi="Times New Roman" w:cs="Times New Roman"/>
        </w:rPr>
        <w:t>En el corazón de los nazareos la pureza de intención es como la belleza de los ojos en un rostro hermoso. Por cierto, no hay nada que acreciente más la gracia y el esplendor de un rostro como la belleza de los ojos. Sí, en un rostro hermoso la gracia de los ojos es la belleza de las bellezas, la hermosura de la hermosura, y la principal belleza de una obra buena es la pureza de la intención. Esta es la belleza del zafiro. El zafiro tiene el color del cielo, imita la hermosura de un cielo puro y sereno. Imita la pureza del cielo, pero sin llegar a igualarlo completamente, pues es sobrepasado por lo que está por encima de él. Sin duda la pureza del cielo es más bella que el zafiro.</w:t>
      </w:r>
    </w:p>
    <w:p w14:paraId="7A075786" w14:textId="77777777" w:rsidR="006D4098" w:rsidRPr="00F20BE4" w:rsidRDefault="006D4098" w:rsidP="00F20BE4">
      <w:pPr>
        <w:spacing w:after="0" w:line="240" w:lineRule="auto"/>
        <w:ind w:firstLine="567"/>
        <w:jc w:val="both"/>
        <w:rPr>
          <w:rFonts w:ascii="Times New Roman" w:hAnsi="Times New Roman" w:cs="Times New Roman"/>
        </w:rPr>
      </w:pPr>
    </w:p>
    <w:p w14:paraId="06B59C08" w14:textId="77777777" w:rsidR="006D4098" w:rsidRPr="00F20BE4" w:rsidRDefault="006D4098" w:rsidP="00F20BE4">
      <w:pPr>
        <w:spacing w:after="0" w:line="240" w:lineRule="auto"/>
        <w:jc w:val="both"/>
        <w:rPr>
          <w:rFonts w:ascii="Times New Roman" w:hAnsi="Times New Roman" w:cs="Times New Roman"/>
          <w:b/>
        </w:rPr>
      </w:pPr>
      <w:r w:rsidRPr="00F20BE4">
        <w:rPr>
          <w:rFonts w:ascii="Times New Roman" w:hAnsi="Times New Roman" w:cs="Times New Roman"/>
          <w:b/>
        </w:rPr>
        <w:t xml:space="preserve">Belleza de los buenos cristianos, y belleza de los nazareos: </w:t>
      </w:r>
    </w:p>
    <w:p w14:paraId="002F8533"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dos grados en el amor</w:t>
      </w:r>
    </w:p>
    <w:p w14:paraId="3A15A209" w14:textId="77777777" w:rsidR="006D4098" w:rsidRPr="00F20BE4" w:rsidRDefault="006D4098" w:rsidP="006D4098">
      <w:pPr>
        <w:spacing w:after="120" w:line="240" w:lineRule="auto"/>
        <w:ind w:firstLine="567"/>
        <w:jc w:val="both"/>
        <w:rPr>
          <w:rFonts w:ascii="Times New Roman" w:hAnsi="Times New Roman" w:cs="Times New Roman"/>
        </w:rPr>
      </w:pPr>
      <w:r w:rsidRPr="00F20BE4">
        <w:rPr>
          <w:rFonts w:ascii="Times New Roman" w:hAnsi="Times New Roman" w:cs="Times New Roman"/>
        </w:rPr>
        <w:t xml:space="preserve">Así la intención piadosa y recta con la esperanza y el deseo de los bienes celestiales tiene en unos la pureza del zafiro que imita la hermosura del cielo, y en otros expresa incluso con mayor belleza la pureza de un cielo purísimo. En efecto, son los que aman purísimamente a Dios, no como con un amor entre otros amores sino prefiriéndolo a los otros amores. Hay incluso quienes aman a Dios prefiriéndolo a otros amores, pero juntamente con otros amores. En aquellos el amor es único, en estos ocupa el primer lugar. Este amor que ocupa el primer lugar no excluye a los otros; el amor único no admite el consorcio con otros amores. Es más puro en su género el que no acepta aleación con otro amor de un género inferior. Aquellos que prefieren el amor de Dios, pero aman a Dios junto con otros amores, en las cosas que padecen o que hacen se vuelven a mirar con frecuencia hacia Dios con el ojo de la intención pura, que ocupa el lugar preferente de su amor, </w:t>
      </w:r>
      <w:r w:rsidRPr="00F20BE4">
        <w:rPr>
          <w:rFonts w:ascii="Times New Roman" w:hAnsi="Times New Roman" w:cs="Times New Roman"/>
        </w:rPr>
        <w:lastRenderedPageBreak/>
        <w:t>esperan con confianza que se cumplan en ellos las promesas divinas y las desean ante todo y por encima de todo. Sin embargo, aman algunas cosas en vano, en las cuales no aman a Dios ya que no las aman convenientemente a causa de Dios, dado que muchas veces desvían el ojo de la intención de las recompensas superiores hacia otro lugar, hacia aquello que aman en vano: “Pues donde está el amor, allí también está la mirada” (Ricardo de San Víctor).</w:t>
      </w:r>
    </w:p>
    <w:p w14:paraId="6AF60910" w14:textId="77777777" w:rsidR="006D4098" w:rsidRPr="00F20BE4" w:rsidRDefault="006D4098" w:rsidP="00F20BE4">
      <w:pPr>
        <w:spacing w:after="0" w:line="240" w:lineRule="auto"/>
        <w:ind w:firstLine="567"/>
        <w:jc w:val="both"/>
        <w:rPr>
          <w:rFonts w:ascii="Times New Roman" w:hAnsi="Times New Roman" w:cs="Times New Roman"/>
          <w:i/>
        </w:rPr>
      </w:pPr>
      <w:r w:rsidRPr="00F20BE4">
        <w:rPr>
          <w:rFonts w:ascii="Times New Roman" w:hAnsi="Times New Roman" w:cs="Times New Roman"/>
        </w:rPr>
        <w:t xml:space="preserve">Por lo cual ellos esperan, desean y oran para que sus deseos acerca de lo que aman se cumplan a su gusto; y mientras todo el corazón no es elevado hacia lo alto, se inclina poco a poco hacia las cosas inferiores. Los que aman a Dios solo y a las cosas de Dios son considerados tanto más bellos que zafiros cuanto se los encuentra más puros por una intención sincera; ellos meditan siempre en las cosas celestiales y dicen con el Profeta al Señor: </w:t>
      </w:r>
      <w:r w:rsidRPr="00F20BE4">
        <w:rPr>
          <w:rFonts w:ascii="Times New Roman" w:hAnsi="Times New Roman" w:cs="Times New Roman"/>
          <w:i/>
        </w:rPr>
        <w:t>La meditación de mi corazón está siempre en tu presencia (Sal 18, 15).</w:t>
      </w:r>
      <w:r w:rsidRPr="00F20BE4">
        <w:rPr>
          <w:rFonts w:ascii="Times New Roman" w:hAnsi="Times New Roman" w:cs="Times New Roman"/>
        </w:rPr>
        <w:t xml:space="preserve"> El que desea no volver los ojos de la intención hacia las cosas vanas dice: </w:t>
      </w:r>
      <w:r w:rsidRPr="00F20BE4">
        <w:rPr>
          <w:rFonts w:ascii="Times New Roman" w:hAnsi="Times New Roman" w:cs="Times New Roman"/>
          <w:i/>
        </w:rPr>
        <w:t>Aparta mis ojos para que no vean la vanidad (Sal 118, 37)</w:t>
      </w:r>
      <w:r w:rsidRPr="00F20BE4">
        <w:rPr>
          <w:rFonts w:ascii="Times New Roman" w:hAnsi="Times New Roman" w:cs="Times New Roman"/>
        </w:rPr>
        <w:t xml:space="preserve">. Es más, expone la pureza de su deseo y dice: Dice de ti mi corazón: </w:t>
      </w:r>
      <w:r w:rsidRPr="00F20BE4">
        <w:rPr>
          <w:rFonts w:ascii="Times New Roman" w:hAnsi="Times New Roman" w:cs="Times New Roman"/>
          <w:i/>
        </w:rPr>
        <w:t>Busca su rostro; tu rostro buscaré, Señor (Sal 26, 8)</w:t>
      </w:r>
      <w:r w:rsidRPr="00F20BE4">
        <w:rPr>
          <w:rFonts w:ascii="Times New Roman" w:hAnsi="Times New Roman" w:cs="Times New Roman"/>
        </w:rPr>
        <w:t>. Y declara la pureza de su esperanza y dice</w:t>
      </w:r>
      <w:r w:rsidRPr="00F20BE4">
        <w:rPr>
          <w:rFonts w:ascii="Times New Roman" w:hAnsi="Times New Roman" w:cs="Times New Roman"/>
          <w:i/>
        </w:rPr>
        <w:t>: El Señor me devuelve según mi justicia, y según la pureza de mis manos que tiene ante sus ojos (Sal 17, 25).</w:t>
      </w:r>
    </w:p>
    <w:p w14:paraId="7BC69236" w14:textId="77777777" w:rsidR="006D4098" w:rsidRPr="00F20BE4" w:rsidRDefault="006D4098" w:rsidP="00F20BE4">
      <w:pPr>
        <w:spacing w:after="0" w:line="240" w:lineRule="auto"/>
        <w:ind w:firstLine="567"/>
        <w:jc w:val="both"/>
        <w:rPr>
          <w:rFonts w:ascii="Times New Roman" w:hAnsi="Times New Roman" w:cs="Times New Roman"/>
          <w:b/>
        </w:rPr>
      </w:pPr>
    </w:p>
    <w:p w14:paraId="0BE414EF" w14:textId="77777777" w:rsidR="006D4098" w:rsidRPr="00F20BE4" w:rsidRDefault="006D4098" w:rsidP="00F20BE4">
      <w:pPr>
        <w:spacing w:after="120" w:line="240" w:lineRule="auto"/>
        <w:jc w:val="both"/>
        <w:rPr>
          <w:rFonts w:ascii="Times New Roman" w:hAnsi="Times New Roman" w:cs="Times New Roman"/>
          <w:b/>
        </w:rPr>
      </w:pPr>
      <w:r w:rsidRPr="00F20BE4">
        <w:rPr>
          <w:rFonts w:ascii="Times New Roman" w:hAnsi="Times New Roman" w:cs="Times New Roman"/>
          <w:b/>
        </w:rPr>
        <w:t>Intimidad con Dios de los nazareos, y anticipación del cielo</w:t>
      </w:r>
    </w:p>
    <w:p w14:paraId="4803DD48" w14:textId="77777777" w:rsidR="006D4098" w:rsidRPr="008756BC" w:rsidRDefault="006D4098" w:rsidP="006D4098">
      <w:pPr>
        <w:spacing w:after="120" w:line="240" w:lineRule="auto"/>
        <w:ind w:firstLine="567"/>
        <w:jc w:val="both"/>
        <w:rPr>
          <w:rFonts w:ascii="Times New Roman" w:hAnsi="Times New Roman" w:cs="Times New Roman"/>
          <w:i/>
          <w:lang w:val="en-US"/>
        </w:rPr>
      </w:pPr>
      <w:r w:rsidRPr="00F20BE4">
        <w:rPr>
          <w:rFonts w:ascii="Times New Roman" w:hAnsi="Times New Roman" w:cs="Times New Roman"/>
        </w:rPr>
        <w:t xml:space="preserve">Los nazareos, establecidos en una tal pureza de intención, de deseo y de esperanza ven por así decir siempre a Dios, y son vistos siempre por él en su belleza gloriosa </w:t>
      </w:r>
      <w:r w:rsidRPr="00F20BE4">
        <w:rPr>
          <w:rFonts w:ascii="Times New Roman" w:hAnsi="Times New Roman" w:cs="Times New Roman"/>
          <w:i/>
        </w:rPr>
        <w:t>como la obra de las manos de aquel que siempre se regocija en sus obras (Sal 103, 31)</w:t>
      </w:r>
      <w:r w:rsidRPr="00F20BE4">
        <w:rPr>
          <w:rFonts w:ascii="Times New Roman" w:hAnsi="Times New Roman" w:cs="Times New Roman"/>
        </w:rPr>
        <w:t xml:space="preserve">. Con una mirada recíproca se miran, y se gozan por la recíproca visión.  Porque dice el Profeta: </w:t>
      </w:r>
      <w:r w:rsidRPr="00F20BE4">
        <w:rPr>
          <w:rFonts w:ascii="Times New Roman" w:hAnsi="Times New Roman" w:cs="Times New Roman"/>
          <w:i/>
        </w:rPr>
        <w:t>Los ojos del Señor están sobre los justos (Sal 33, 16)</w:t>
      </w:r>
      <w:r w:rsidRPr="00F20BE4">
        <w:rPr>
          <w:rFonts w:ascii="Times New Roman" w:hAnsi="Times New Roman" w:cs="Times New Roman"/>
        </w:rPr>
        <w:t xml:space="preserve">. Y el justo responde: </w:t>
      </w:r>
      <w:r w:rsidRPr="00F20BE4">
        <w:rPr>
          <w:rFonts w:ascii="Times New Roman" w:hAnsi="Times New Roman" w:cs="Times New Roman"/>
          <w:i/>
        </w:rPr>
        <w:t>Mis ojos están siempre hacia el Señor (Sal 24, 15).</w:t>
      </w:r>
      <w:r w:rsidRPr="00F20BE4">
        <w:rPr>
          <w:rFonts w:ascii="Times New Roman" w:hAnsi="Times New Roman" w:cs="Times New Roman"/>
        </w:rPr>
        <w:t xml:space="preserve"> He aquí que ya ahora en el presente los nazareos en cierto modo ven a Dios, puestos los ojos en sus ojos. He aquí que ahora se anticipan los gozos de la visión futura. He aquí que ahora saborean la dulzura primera de la saciedad futura y serán más plenamente saciados cuando aparezca la gloria de Dios</w:t>
      </w:r>
      <w:r w:rsidRPr="00F20BE4">
        <w:rPr>
          <w:rStyle w:val="Refdenotaalpie"/>
          <w:rFonts w:ascii="Times New Roman" w:hAnsi="Times New Roman" w:cs="Times New Roman"/>
        </w:rPr>
        <w:footnoteReference w:id="691"/>
      </w:r>
      <w:r w:rsidRPr="00F20BE4">
        <w:rPr>
          <w:rFonts w:ascii="Times New Roman" w:hAnsi="Times New Roman" w:cs="Times New Roman"/>
        </w:rPr>
        <w:t xml:space="preserve"> </w:t>
      </w:r>
      <w:r w:rsidRPr="00F20BE4">
        <w:rPr>
          <w:rFonts w:ascii="Times New Roman" w:hAnsi="Times New Roman" w:cs="Times New Roman"/>
          <w:i/>
        </w:rPr>
        <w:t xml:space="preserve">el cual está por encima de todas las cosas, bendito por los siglos. </w:t>
      </w:r>
      <w:r w:rsidRPr="008756BC">
        <w:rPr>
          <w:rFonts w:ascii="Times New Roman" w:hAnsi="Times New Roman" w:cs="Times New Roman"/>
          <w:i/>
          <w:lang w:val="en-US"/>
        </w:rPr>
        <w:t>Amén (Rm 9, 5).</w:t>
      </w:r>
    </w:p>
    <w:p w14:paraId="20E4F270" w14:textId="77777777" w:rsidR="0087289E" w:rsidRPr="008756BC" w:rsidRDefault="0087289E" w:rsidP="006D4098">
      <w:pPr>
        <w:spacing w:after="120" w:line="240" w:lineRule="auto"/>
        <w:ind w:firstLine="567"/>
        <w:rPr>
          <w:rFonts w:ascii="Times New Roman" w:hAnsi="Times New Roman" w:cs="Times New Roman"/>
          <w:lang w:val="en-US"/>
        </w:rPr>
      </w:pPr>
    </w:p>
    <w:p w14:paraId="0A3570BB" w14:textId="77777777" w:rsidR="0087289E" w:rsidRPr="008756BC" w:rsidRDefault="0087289E" w:rsidP="006D4098">
      <w:pPr>
        <w:spacing w:after="120" w:line="240" w:lineRule="auto"/>
        <w:ind w:firstLine="567"/>
        <w:rPr>
          <w:rFonts w:ascii="Times New Roman" w:hAnsi="Times New Roman" w:cs="Times New Roman"/>
          <w:lang w:val="en-US"/>
        </w:rPr>
      </w:pPr>
      <w:r w:rsidRPr="008756BC">
        <w:rPr>
          <w:rFonts w:ascii="Times New Roman" w:hAnsi="Times New Roman" w:cs="Times New Roman"/>
          <w:lang w:val="en-US"/>
        </w:rPr>
        <w:br w:type="page"/>
      </w:r>
    </w:p>
    <w:p w14:paraId="399D085F" w14:textId="454CE7FA" w:rsidR="00A02103" w:rsidRPr="008756BC" w:rsidRDefault="00A02103" w:rsidP="00A02103">
      <w:pPr>
        <w:jc w:val="center"/>
        <w:rPr>
          <w:rFonts w:ascii="Times New Roman" w:hAnsi="Times New Roman" w:cs="Times New Roman"/>
          <w:b/>
          <w:sz w:val="24"/>
          <w:szCs w:val="24"/>
          <w:lang w:val="en-US"/>
        </w:rPr>
      </w:pPr>
      <w:r w:rsidRPr="008756BC">
        <w:rPr>
          <w:rFonts w:ascii="Times New Roman" w:hAnsi="Times New Roman" w:cs="Times New Roman"/>
          <w:b/>
          <w:sz w:val="24"/>
          <w:szCs w:val="24"/>
          <w:lang w:val="en-US"/>
        </w:rPr>
        <w:lastRenderedPageBreak/>
        <w:t>BIBLIOGRAFIA SELECTA</w:t>
      </w:r>
    </w:p>
    <w:p w14:paraId="0864370E" w14:textId="77777777" w:rsidR="00A02103" w:rsidRPr="008756BC" w:rsidRDefault="00A02103" w:rsidP="00A02103">
      <w:pPr>
        <w:jc w:val="center"/>
        <w:rPr>
          <w:rFonts w:ascii="Times New Roman" w:hAnsi="Times New Roman" w:cs="Times New Roman"/>
          <w:b/>
          <w:sz w:val="24"/>
          <w:szCs w:val="24"/>
          <w:lang w:val="en-US"/>
        </w:rPr>
      </w:pPr>
    </w:p>
    <w:p w14:paraId="40B7FE58" w14:textId="7D1831B2" w:rsidR="00A02103" w:rsidRPr="008756BC" w:rsidRDefault="00A02103" w:rsidP="00E318E7">
      <w:pPr>
        <w:spacing w:after="120" w:line="240" w:lineRule="auto"/>
        <w:jc w:val="both"/>
        <w:rPr>
          <w:rFonts w:ascii="Times New Roman" w:hAnsi="Times New Roman" w:cs="Times New Roman"/>
          <w:lang w:val="en-US"/>
        </w:rPr>
      </w:pPr>
      <w:r w:rsidRPr="008756BC">
        <w:rPr>
          <w:rFonts w:ascii="Times New Roman" w:hAnsi="Times New Roman" w:cs="Times New Roman"/>
          <w:lang w:val="en-US"/>
        </w:rPr>
        <w:t xml:space="preserve">BELL, D.N.: “The corpus of the works of Baldwin of Ford” en </w:t>
      </w:r>
      <w:r w:rsidRPr="008756BC">
        <w:rPr>
          <w:rFonts w:ascii="Times New Roman" w:hAnsi="Times New Roman" w:cs="Times New Roman"/>
          <w:i/>
          <w:lang w:val="en-US"/>
        </w:rPr>
        <w:t>Cîteaux</w:t>
      </w:r>
      <w:r w:rsidRPr="008756BC">
        <w:rPr>
          <w:rFonts w:ascii="Times New Roman" w:hAnsi="Times New Roman" w:cs="Times New Roman"/>
          <w:lang w:val="en-US"/>
        </w:rPr>
        <w:t xml:space="preserve"> XXXV, fac. 3-4, 1984, pp. 215-234.</w:t>
      </w:r>
    </w:p>
    <w:p w14:paraId="78279E8F" w14:textId="011706F5" w:rsidR="00A02103" w:rsidRPr="00AD0368" w:rsidRDefault="00A02103" w:rsidP="00E318E7">
      <w:pPr>
        <w:spacing w:after="0" w:line="240" w:lineRule="auto"/>
        <w:jc w:val="both"/>
        <w:rPr>
          <w:rFonts w:ascii="Times New Roman" w:hAnsi="Times New Roman" w:cs="Times New Roman"/>
        </w:rPr>
      </w:pPr>
      <w:r w:rsidRPr="00AD0368">
        <w:rPr>
          <w:rFonts w:ascii="Times New Roman" w:hAnsi="Times New Roman" w:cs="Times New Roman"/>
        </w:rPr>
        <w:t>-</w:t>
      </w:r>
      <w:r w:rsidR="00E318E7" w:rsidRPr="00AD0368">
        <w:rPr>
          <w:rFonts w:ascii="Times New Roman" w:hAnsi="Times New Roman" w:cs="Times New Roman"/>
        </w:rPr>
        <w:t>-------</w:t>
      </w:r>
      <w:r w:rsidRPr="00AD0368">
        <w:rPr>
          <w:rFonts w:ascii="Times New Roman" w:hAnsi="Times New Roman" w:cs="Times New Roman"/>
        </w:rPr>
        <w:t>, “La espiritualida</w:t>
      </w:r>
      <w:r w:rsidR="00E318E7" w:rsidRPr="00AD0368">
        <w:rPr>
          <w:rFonts w:ascii="Times New Roman" w:hAnsi="Times New Roman" w:cs="Times New Roman"/>
        </w:rPr>
        <w:t xml:space="preserve">d ascética de Balduino de </w:t>
      </w:r>
      <w:r w:rsidRPr="00AD0368">
        <w:rPr>
          <w:rFonts w:ascii="Times New Roman" w:hAnsi="Times New Roman" w:cs="Times New Roman"/>
        </w:rPr>
        <w:t xml:space="preserve">Ford”, en </w:t>
      </w:r>
      <w:r w:rsidRPr="00AD0368">
        <w:rPr>
          <w:rFonts w:ascii="Times New Roman" w:hAnsi="Times New Roman" w:cs="Times New Roman"/>
          <w:i/>
        </w:rPr>
        <w:t>Cuadernos Monásticos</w:t>
      </w:r>
      <w:r w:rsidRPr="00AD0368">
        <w:rPr>
          <w:rFonts w:ascii="Times New Roman" w:hAnsi="Times New Roman" w:cs="Times New Roman"/>
        </w:rPr>
        <w:t xml:space="preserve"> 82, pp. 329-356.</w:t>
      </w:r>
    </w:p>
    <w:p w14:paraId="43D3B58A" w14:textId="77777777" w:rsidR="00E318E7" w:rsidRPr="00AD0368" w:rsidRDefault="00E318E7" w:rsidP="00E318E7">
      <w:pPr>
        <w:spacing w:after="0" w:line="240" w:lineRule="auto"/>
        <w:jc w:val="both"/>
        <w:rPr>
          <w:rFonts w:ascii="Times New Roman" w:hAnsi="Times New Roman" w:cs="Times New Roman"/>
        </w:rPr>
      </w:pPr>
    </w:p>
    <w:p w14:paraId="0CB22205" w14:textId="1876AC84" w:rsidR="00A02103" w:rsidRPr="008756BC" w:rsidRDefault="00A02103" w:rsidP="00E318E7">
      <w:pPr>
        <w:spacing w:after="120" w:line="240" w:lineRule="auto"/>
        <w:jc w:val="both"/>
        <w:rPr>
          <w:rFonts w:ascii="Times New Roman" w:hAnsi="Times New Roman" w:cs="Times New Roman"/>
          <w:lang w:val="fr-FR"/>
        </w:rPr>
      </w:pPr>
      <w:r w:rsidRPr="008756BC">
        <w:rPr>
          <w:rFonts w:ascii="Times New Roman" w:hAnsi="Times New Roman" w:cs="Times New Roman"/>
          <w:lang w:val="fr-FR"/>
        </w:rPr>
        <w:t xml:space="preserve">HALLET, Ch.: </w:t>
      </w:r>
      <w:r w:rsidR="00E318E7" w:rsidRPr="008756BC">
        <w:rPr>
          <w:rFonts w:ascii="Times New Roman" w:hAnsi="Times New Roman" w:cs="Times New Roman"/>
          <w:lang w:val="fr-FR"/>
        </w:rPr>
        <w:t>“La communion des personnes ďaprè</w:t>
      </w:r>
      <w:r w:rsidRPr="008756BC">
        <w:rPr>
          <w:rFonts w:ascii="Times New Roman" w:hAnsi="Times New Roman" w:cs="Times New Roman"/>
          <w:lang w:val="fr-FR"/>
        </w:rPr>
        <w:t xml:space="preserve">s une </w:t>
      </w:r>
      <w:r w:rsidR="00E318E7" w:rsidRPr="008756BC">
        <w:rPr>
          <w:rFonts w:ascii="Times New Roman" w:hAnsi="Times New Roman" w:cs="Times New Roman"/>
          <w:lang w:val="fr-FR"/>
        </w:rPr>
        <w:t xml:space="preserve">œuvre </w:t>
      </w:r>
      <w:r w:rsidRPr="008756BC">
        <w:rPr>
          <w:rFonts w:ascii="Times New Roman" w:hAnsi="Times New Roman" w:cs="Times New Roman"/>
          <w:lang w:val="fr-FR"/>
        </w:rPr>
        <w:t>de Baudouin de Ford”,</w:t>
      </w:r>
      <w:r w:rsidR="00E318E7" w:rsidRPr="008756BC">
        <w:rPr>
          <w:rFonts w:ascii="Times New Roman" w:hAnsi="Times New Roman" w:cs="Times New Roman"/>
          <w:lang w:val="fr-FR"/>
        </w:rPr>
        <w:t xml:space="preserve"> </w:t>
      </w:r>
      <w:r w:rsidRPr="008756BC">
        <w:rPr>
          <w:rFonts w:ascii="Times New Roman" w:hAnsi="Times New Roman" w:cs="Times New Roman"/>
          <w:i/>
          <w:lang w:val="fr-FR"/>
        </w:rPr>
        <w:t xml:space="preserve">Rev. </w:t>
      </w:r>
      <w:r w:rsidR="00E318E7" w:rsidRPr="008756BC">
        <w:rPr>
          <w:rFonts w:ascii="Times New Roman" w:hAnsi="Times New Roman" w:cs="Times New Roman"/>
          <w:i/>
          <w:lang w:val="fr-FR"/>
        </w:rPr>
        <w:t>ď</w:t>
      </w:r>
      <w:r w:rsidRPr="008756BC">
        <w:rPr>
          <w:rFonts w:ascii="Times New Roman" w:hAnsi="Times New Roman" w:cs="Times New Roman"/>
          <w:i/>
          <w:lang w:val="fr-FR"/>
        </w:rPr>
        <w:t>Asc. et Myst.</w:t>
      </w:r>
      <w:r w:rsidRPr="008756BC">
        <w:rPr>
          <w:rFonts w:ascii="Times New Roman" w:hAnsi="Times New Roman" w:cs="Times New Roman"/>
          <w:lang w:val="fr-FR"/>
        </w:rPr>
        <w:t xml:space="preserve"> 42, 1966, pp. 405-422.</w:t>
      </w:r>
    </w:p>
    <w:p w14:paraId="48AA14E8" w14:textId="5C4B0A79" w:rsidR="00A02103" w:rsidRPr="00AD0368" w:rsidRDefault="00A02103" w:rsidP="00E318E7">
      <w:pPr>
        <w:spacing w:after="0" w:line="240" w:lineRule="auto"/>
        <w:jc w:val="both"/>
        <w:rPr>
          <w:rFonts w:ascii="Times New Roman" w:hAnsi="Times New Roman" w:cs="Times New Roman"/>
        </w:rPr>
      </w:pPr>
      <w:r w:rsidRPr="00AD0368">
        <w:rPr>
          <w:rFonts w:ascii="Times New Roman" w:hAnsi="Times New Roman" w:cs="Times New Roman"/>
        </w:rPr>
        <w:t>--</w:t>
      </w:r>
      <w:r w:rsidR="00E318E7" w:rsidRPr="00AD0368">
        <w:rPr>
          <w:rFonts w:ascii="Times New Roman" w:hAnsi="Times New Roman" w:cs="Times New Roman"/>
        </w:rPr>
        <w:t>------</w:t>
      </w:r>
      <w:r w:rsidRPr="00AD0368">
        <w:rPr>
          <w:rFonts w:ascii="Times New Roman" w:hAnsi="Times New Roman" w:cs="Times New Roman"/>
        </w:rPr>
        <w:t>, “Temas antropológicos y vida espiritual según Balduino de Ford”,</w:t>
      </w:r>
      <w:r w:rsidR="00E318E7" w:rsidRPr="00AD0368">
        <w:rPr>
          <w:rFonts w:ascii="Times New Roman" w:hAnsi="Times New Roman" w:cs="Times New Roman"/>
        </w:rPr>
        <w:t xml:space="preserve"> </w:t>
      </w:r>
      <w:r w:rsidRPr="00AD0368">
        <w:rPr>
          <w:rFonts w:ascii="Times New Roman" w:hAnsi="Times New Roman" w:cs="Times New Roman"/>
        </w:rPr>
        <w:t xml:space="preserve">en </w:t>
      </w:r>
      <w:r w:rsidRPr="00AD0368">
        <w:rPr>
          <w:rFonts w:ascii="Times New Roman" w:hAnsi="Times New Roman" w:cs="Times New Roman"/>
          <w:i/>
        </w:rPr>
        <w:t>Studia Monastica</w:t>
      </w:r>
      <w:r w:rsidRPr="00AD0368">
        <w:rPr>
          <w:rFonts w:ascii="Times New Roman" w:hAnsi="Times New Roman" w:cs="Times New Roman"/>
        </w:rPr>
        <w:t>, vol. 29/2, 1987, pp. 225-250.</w:t>
      </w:r>
    </w:p>
    <w:p w14:paraId="088AB004" w14:textId="77777777" w:rsidR="00E318E7" w:rsidRPr="00AD0368" w:rsidRDefault="00E318E7" w:rsidP="00E318E7">
      <w:pPr>
        <w:spacing w:after="0" w:line="240" w:lineRule="auto"/>
        <w:jc w:val="both"/>
        <w:rPr>
          <w:rFonts w:ascii="Times New Roman" w:hAnsi="Times New Roman" w:cs="Times New Roman"/>
        </w:rPr>
      </w:pPr>
    </w:p>
    <w:p w14:paraId="1841E3E0" w14:textId="0FF25A49" w:rsidR="00A02103" w:rsidRPr="008756BC" w:rsidRDefault="00A02103" w:rsidP="00E318E7">
      <w:pPr>
        <w:spacing w:after="0" w:line="240" w:lineRule="auto"/>
        <w:jc w:val="both"/>
        <w:rPr>
          <w:rFonts w:ascii="Times New Roman" w:hAnsi="Times New Roman" w:cs="Times New Roman"/>
          <w:lang w:val="en-US"/>
        </w:rPr>
      </w:pPr>
      <w:r w:rsidRPr="008756BC">
        <w:rPr>
          <w:rFonts w:ascii="Times New Roman" w:hAnsi="Times New Roman" w:cs="Times New Roman"/>
          <w:lang w:val="en-US"/>
        </w:rPr>
        <w:t xml:space="preserve">KNOWLES, D.: </w:t>
      </w:r>
      <w:r w:rsidRPr="008756BC">
        <w:rPr>
          <w:rFonts w:ascii="Times New Roman" w:hAnsi="Times New Roman" w:cs="Times New Roman"/>
          <w:i/>
          <w:lang w:val="en-US"/>
        </w:rPr>
        <w:t>The Monastic Order in England</w:t>
      </w:r>
      <w:r w:rsidRPr="008756BC">
        <w:rPr>
          <w:rFonts w:ascii="Times New Roman" w:hAnsi="Times New Roman" w:cs="Times New Roman"/>
          <w:lang w:val="en-US"/>
        </w:rPr>
        <w:t>, 2da. ed., Cambridge, 1976.</w:t>
      </w:r>
    </w:p>
    <w:p w14:paraId="4B8F3955" w14:textId="77777777" w:rsidR="00E318E7" w:rsidRPr="008756BC" w:rsidRDefault="00E318E7" w:rsidP="00E318E7">
      <w:pPr>
        <w:spacing w:after="0" w:line="240" w:lineRule="auto"/>
        <w:jc w:val="both"/>
        <w:rPr>
          <w:rFonts w:ascii="Times New Roman" w:hAnsi="Times New Roman" w:cs="Times New Roman"/>
          <w:lang w:val="en-US"/>
        </w:rPr>
      </w:pPr>
    </w:p>
    <w:p w14:paraId="673282AF" w14:textId="5888ECE6" w:rsidR="00A02103" w:rsidRPr="008756BC" w:rsidRDefault="00A02103" w:rsidP="00AD0368">
      <w:pPr>
        <w:spacing w:after="0" w:line="240" w:lineRule="auto"/>
        <w:jc w:val="both"/>
        <w:rPr>
          <w:rFonts w:ascii="Times New Roman" w:hAnsi="Times New Roman" w:cs="Times New Roman"/>
          <w:lang w:val="fr-FR"/>
        </w:rPr>
      </w:pPr>
      <w:r w:rsidRPr="008756BC">
        <w:rPr>
          <w:rFonts w:ascii="Times New Roman" w:hAnsi="Times New Roman" w:cs="Times New Roman"/>
          <w:lang w:val="fr-FR"/>
        </w:rPr>
        <w:t xml:space="preserve">LECLERCQ, J.: </w:t>
      </w:r>
      <w:r w:rsidR="00E318E7" w:rsidRPr="008756BC">
        <w:rPr>
          <w:rFonts w:ascii="Times New Roman" w:hAnsi="Times New Roman" w:cs="Times New Roman"/>
          <w:lang w:val="fr-FR"/>
        </w:rPr>
        <w:t>“</w:t>
      </w:r>
      <w:r w:rsidRPr="008756BC">
        <w:rPr>
          <w:rFonts w:ascii="Times New Roman" w:hAnsi="Times New Roman" w:cs="Times New Roman"/>
          <w:lang w:val="fr-FR"/>
        </w:rPr>
        <w:t>Introduction</w:t>
      </w:r>
      <w:r w:rsidR="00E318E7" w:rsidRPr="008756BC">
        <w:rPr>
          <w:rFonts w:ascii="Times New Roman" w:hAnsi="Times New Roman" w:cs="Times New Roman"/>
          <w:lang w:val="fr-FR"/>
        </w:rPr>
        <w:t>”</w:t>
      </w:r>
      <w:r w:rsidRPr="008756BC">
        <w:rPr>
          <w:rFonts w:ascii="Times New Roman" w:hAnsi="Times New Roman" w:cs="Times New Roman"/>
          <w:lang w:val="fr-FR"/>
        </w:rPr>
        <w:t xml:space="preserve"> a</w:t>
      </w:r>
      <w:r w:rsidR="00E318E7" w:rsidRPr="008756BC">
        <w:rPr>
          <w:rFonts w:ascii="Times New Roman" w:hAnsi="Times New Roman" w:cs="Times New Roman"/>
          <w:lang w:val="fr-FR"/>
        </w:rPr>
        <w:t xml:space="preserve"> </w:t>
      </w:r>
      <w:r w:rsidRPr="008756BC">
        <w:rPr>
          <w:rFonts w:ascii="Times New Roman" w:hAnsi="Times New Roman" w:cs="Times New Roman"/>
          <w:i/>
          <w:lang w:val="fr-FR"/>
        </w:rPr>
        <w:t>Le</w:t>
      </w:r>
      <w:r w:rsidR="00E318E7" w:rsidRPr="008756BC">
        <w:rPr>
          <w:rFonts w:ascii="Times New Roman" w:hAnsi="Times New Roman" w:cs="Times New Roman"/>
          <w:i/>
          <w:lang w:val="fr-FR"/>
        </w:rPr>
        <w:t xml:space="preserve"> </w:t>
      </w:r>
      <w:r w:rsidRPr="008756BC">
        <w:rPr>
          <w:rFonts w:ascii="Times New Roman" w:hAnsi="Times New Roman" w:cs="Times New Roman"/>
          <w:i/>
          <w:lang w:val="fr-FR"/>
        </w:rPr>
        <w:t>Sacrament</w:t>
      </w:r>
      <w:r w:rsidR="00E318E7" w:rsidRPr="008756BC">
        <w:rPr>
          <w:rFonts w:ascii="Times New Roman" w:hAnsi="Times New Roman" w:cs="Times New Roman"/>
          <w:i/>
          <w:lang w:val="fr-FR"/>
        </w:rPr>
        <w:t xml:space="preserve"> </w:t>
      </w:r>
      <w:r w:rsidRPr="008756BC">
        <w:rPr>
          <w:rFonts w:ascii="Times New Roman" w:hAnsi="Times New Roman" w:cs="Times New Roman"/>
          <w:i/>
          <w:lang w:val="fr-FR"/>
        </w:rPr>
        <w:t>de</w:t>
      </w:r>
      <w:r w:rsidR="00E318E7" w:rsidRPr="008756BC">
        <w:rPr>
          <w:rFonts w:ascii="Times New Roman" w:hAnsi="Times New Roman" w:cs="Times New Roman"/>
          <w:i/>
          <w:lang w:val="fr-FR"/>
        </w:rPr>
        <w:t xml:space="preserve"> ľ</w:t>
      </w:r>
      <w:r w:rsidRPr="008756BC">
        <w:rPr>
          <w:rFonts w:ascii="Times New Roman" w:hAnsi="Times New Roman" w:cs="Times New Roman"/>
          <w:i/>
          <w:lang w:val="fr-FR"/>
        </w:rPr>
        <w:t>Autel</w:t>
      </w:r>
      <w:r w:rsidR="00AD0368" w:rsidRPr="008756BC">
        <w:rPr>
          <w:rFonts w:ascii="Times New Roman" w:hAnsi="Times New Roman" w:cs="Times New Roman"/>
          <w:lang w:val="fr-FR"/>
        </w:rPr>
        <w:t>, en “Sour</w:t>
      </w:r>
      <w:r w:rsidRPr="008756BC">
        <w:rPr>
          <w:rFonts w:ascii="Times New Roman" w:hAnsi="Times New Roman" w:cs="Times New Roman"/>
          <w:lang w:val="fr-FR"/>
        </w:rPr>
        <w:t>ces chrétiennes 93</w:t>
      </w:r>
      <w:r w:rsidR="00AD0368" w:rsidRPr="008756BC">
        <w:rPr>
          <w:rFonts w:ascii="Times New Roman" w:hAnsi="Times New Roman" w:cs="Times New Roman"/>
          <w:lang w:val="fr-FR"/>
        </w:rPr>
        <w:t>”</w:t>
      </w:r>
      <w:r w:rsidRPr="008756BC">
        <w:rPr>
          <w:rFonts w:ascii="Times New Roman" w:hAnsi="Times New Roman" w:cs="Times New Roman"/>
          <w:lang w:val="fr-FR"/>
        </w:rPr>
        <w:t>, Paris, 1963.</w:t>
      </w:r>
    </w:p>
    <w:p w14:paraId="50974E57" w14:textId="77777777" w:rsidR="00E318E7" w:rsidRPr="008756BC" w:rsidRDefault="00E318E7" w:rsidP="00AD0368">
      <w:pPr>
        <w:spacing w:after="0" w:line="240" w:lineRule="auto"/>
        <w:jc w:val="both"/>
        <w:rPr>
          <w:rFonts w:ascii="Times New Roman" w:hAnsi="Times New Roman" w:cs="Times New Roman"/>
          <w:lang w:val="fr-FR"/>
        </w:rPr>
      </w:pPr>
    </w:p>
    <w:p w14:paraId="15D67542" w14:textId="0DAE4792" w:rsidR="00A02103" w:rsidRPr="008756BC" w:rsidRDefault="00AD0368" w:rsidP="00AD0368">
      <w:pPr>
        <w:spacing w:after="0" w:line="240" w:lineRule="auto"/>
        <w:jc w:val="both"/>
        <w:rPr>
          <w:rFonts w:ascii="Times New Roman" w:hAnsi="Times New Roman" w:cs="Times New Roman"/>
          <w:lang w:val="fr-FR"/>
        </w:rPr>
      </w:pPr>
      <w:r w:rsidRPr="008756BC">
        <w:rPr>
          <w:rFonts w:ascii="Times New Roman" w:hAnsi="Times New Roman" w:cs="Times New Roman"/>
          <w:lang w:val="fr-FR"/>
        </w:rPr>
        <w:t>MORSON, J.: “</w:t>
      </w:r>
      <w:r w:rsidR="00A02103" w:rsidRPr="008756BC">
        <w:rPr>
          <w:rFonts w:ascii="Times New Roman" w:hAnsi="Times New Roman" w:cs="Times New Roman"/>
          <w:lang w:val="fr-FR"/>
        </w:rPr>
        <w:t>Baldwin</w:t>
      </w:r>
      <w:r w:rsidRPr="008756BC">
        <w:rPr>
          <w:rFonts w:ascii="Times New Roman" w:hAnsi="Times New Roman" w:cs="Times New Roman"/>
          <w:lang w:val="fr-FR"/>
        </w:rPr>
        <w:t xml:space="preserve"> of Ford: a contemplative”</w:t>
      </w:r>
      <w:r w:rsidR="00A02103" w:rsidRPr="008756BC">
        <w:rPr>
          <w:rFonts w:ascii="Times New Roman" w:hAnsi="Times New Roman" w:cs="Times New Roman"/>
          <w:lang w:val="fr-FR"/>
        </w:rPr>
        <w:t xml:space="preserve"> en </w:t>
      </w:r>
      <w:r w:rsidR="00A02103" w:rsidRPr="008756BC">
        <w:rPr>
          <w:rFonts w:ascii="Times New Roman" w:hAnsi="Times New Roman" w:cs="Times New Roman"/>
          <w:i/>
          <w:lang w:val="fr-FR"/>
        </w:rPr>
        <w:t>Collectanea</w:t>
      </w:r>
      <w:r w:rsidRPr="008756BC">
        <w:rPr>
          <w:rFonts w:ascii="Times New Roman" w:hAnsi="Times New Roman" w:cs="Times New Roman"/>
          <w:i/>
          <w:lang w:val="fr-FR"/>
        </w:rPr>
        <w:t xml:space="preserve"> </w:t>
      </w:r>
      <w:r w:rsidR="00A02103" w:rsidRPr="008756BC">
        <w:rPr>
          <w:rFonts w:ascii="Times New Roman" w:hAnsi="Times New Roman" w:cs="Times New Roman"/>
          <w:i/>
          <w:lang w:val="fr-FR"/>
        </w:rPr>
        <w:t>Cisterciensia</w:t>
      </w:r>
      <w:r w:rsidR="00A02103" w:rsidRPr="008756BC">
        <w:rPr>
          <w:rFonts w:ascii="Times New Roman" w:hAnsi="Times New Roman" w:cs="Times New Roman"/>
          <w:lang w:val="fr-FR"/>
        </w:rPr>
        <w:t xml:space="preserve"> 27, 1965, pp. 160-164.</w:t>
      </w:r>
    </w:p>
    <w:p w14:paraId="57A53EFD" w14:textId="77777777" w:rsidR="00E318E7" w:rsidRPr="008756BC" w:rsidRDefault="00E318E7" w:rsidP="00AD0368">
      <w:pPr>
        <w:spacing w:after="0" w:line="240" w:lineRule="auto"/>
        <w:jc w:val="both"/>
        <w:rPr>
          <w:rFonts w:ascii="Times New Roman" w:hAnsi="Times New Roman" w:cs="Times New Roman"/>
          <w:lang w:val="fr-FR"/>
        </w:rPr>
      </w:pPr>
    </w:p>
    <w:p w14:paraId="1229842F" w14:textId="21CE36C6" w:rsidR="00A02103" w:rsidRPr="008756BC" w:rsidRDefault="00AD0368" w:rsidP="00AD0368">
      <w:pPr>
        <w:spacing w:after="0" w:line="240" w:lineRule="auto"/>
        <w:jc w:val="both"/>
        <w:rPr>
          <w:rFonts w:ascii="Times New Roman" w:hAnsi="Times New Roman" w:cs="Times New Roman"/>
          <w:lang w:val="fr-FR"/>
        </w:rPr>
      </w:pPr>
      <w:r w:rsidRPr="008756BC">
        <w:rPr>
          <w:rFonts w:ascii="Times New Roman" w:hAnsi="Times New Roman" w:cs="Times New Roman"/>
          <w:lang w:val="fr-FR"/>
        </w:rPr>
        <w:t>THOMAS, R. y ROBERTS, A.: “Introducción”</w:t>
      </w:r>
      <w:r w:rsidR="00A02103" w:rsidRPr="008756BC">
        <w:rPr>
          <w:rFonts w:ascii="Times New Roman" w:hAnsi="Times New Roman" w:cs="Times New Roman"/>
          <w:lang w:val="fr-FR"/>
        </w:rPr>
        <w:t xml:space="preserve"> a </w:t>
      </w:r>
      <w:r w:rsidR="00A02103" w:rsidRPr="008756BC">
        <w:rPr>
          <w:rFonts w:ascii="Times New Roman" w:hAnsi="Times New Roman" w:cs="Times New Roman"/>
          <w:i/>
          <w:lang w:val="fr-FR"/>
        </w:rPr>
        <w:t>Sacramento del</w:t>
      </w:r>
      <w:r w:rsidRPr="008756BC">
        <w:rPr>
          <w:rFonts w:ascii="Times New Roman" w:hAnsi="Times New Roman" w:cs="Times New Roman"/>
          <w:i/>
          <w:lang w:val="fr-FR"/>
        </w:rPr>
        <w:t xml:space="preserve"> Altar</w:t>
      </w:r>
      <w:r w:rsidRPr="008756BC">
        <w:rPr>
          <w:rFonts w:ascii="Times New Roman" w:hAnsi="Times New Roman" w:cs="Times New Roman"/>
          <w:lang w:val="fr-FR"/>
        </w:rPr>
        <w:t>, ed. “Padres Cistercienses 3”</w:t>
      </w:r>
      <w:r w:rsidR="00A02103" w:rsidRPr="008756BC">
        <w:rPr>
          <w:rFonts w:ascii="Times New Roman" w:hAnsi="Times New Roman" w:cs="Times New Roman"/>
          <w:lang w:val="fr-FR"/>
        </w:rPr>
        <w:t>, Azul, 1978.</w:t>
      </w:r>
    </w:p>
    <w:p w14:paraId="796E5283" w14:textId="77777777" w:rsidR="00E318E7" w:rsidRPr="008756BC" w:rsidRDefault="00E318E7" w:rsidP="00AD0368">
      <w:pPr>
        <w:spacing w:after="0" w:line="240" w:lineRule="auto"/>
        <w:jc w:val="both"/>
        <w:rPr>
          <w:rFonts w:ascii="Times New Roman" w:hAnsi="Times New Roman" w:cs="Times New Roman"/>
          <w:lang w:val="fr-FR"/>
        </w:rPr>
      </w:pPr>
    </w:p>
    <w:p w14:paraId="484BD1D4" w14:textId="427F96E6" w:rsidR="00A02103" w:rsidRPr="008756BC" w:rsidRDefault="00A02103" w:rsidP="00E318E7">
      <w:pPr>
        <w:spacing w:after="120" w:line="240" w:lineRule="auto"/>
        <w:jc w:val="both"/>
        <w:rPr>
          <w:rFonts w:ascii="Times New Roman" w:hAnsi="Times New Roman" w:cs="Times New Roman"/>
          <w:lang w:val="fr-FR"/>
        </w:rPr>
      </w:pPr>
      <w:r w:rsidRPr="008756BC">
        <w:rPr>
          <w:rFonts w:ascii="Times New Roman" w:hAnsi="Times New Roman" w:cs="Times New Roman"/>
          <w:lang w:val="fr-FR"/>
        </w:rPr>
        <w:t xml:space="preserve">THOMAS, R.: </w:t>
      </w:r>
      <w:r w:rsidRPr="008756BC">
        <w:rPr>
          <w:rFonts w:ascii="Times New Roman" w:hAnsi="Times New Roman" w:cs="Times New Roman"/>
          <w:i/>
          <w:lang w:val="fr-FR"/>
        </w:rPr>
        <w:t>Baudouin de Ford</w:t>
      </w:r>
      <w:r w:rsidR="00AD0368" w:rsidRPr="008756BC">
        <w:rPr>
          <w:rFonts w:ascii="Times New Roman" w:hAnsi="Times New Roman" w:cs="Times New Roman"/>
          <w:lang w:val="fr-FR"/>
        </w:rPr>
        <w:t xml:space="preserve">, </w:t>
      </w:r>
      <w:r w:rsidR="00AD0368" w:rsidRPr="008756BC">
        <w:rPr>
          <w:rFonts w:ascii="Times New Roman" w:hAnsi="Times New Roman" w:cs="Times New Roman"/>
          <w:i/>
          <w:lang w:val="fr-FR"/>
        </w:rPr>
        <w:t>Traités I-XVI</w:t>
      </w:r>
      <w:r w:rsidR="00AD0368" w:rsidRPr="008756BC">
        <w:rPr>
          <w:rFonts w:ascii="Times New Roman" w:hAnsi="Times New Roman" w:cs="Times New Roman"/>
          <w:lang w:val="fr-FR"/>
        </w:rPr>
        <w:t>, en “Pain de Cî</w:t>
      </w:r>
      <w:r w:rsidRPr="008756BC">
        <w:rPr>
          <w:rFonts w:ascii="Times New Roman" w:hAnsi="Times New Roman" w:cs="Times New Roman"/>
          <w:lang w:val="fr-FR"/>
        </w:rPr>
        <w:t>teaux 35-</w:t>
      </w:r>
      <w:r w:rsidR="00AD0368" w:rsidRPr="008756BC">
        <w:rPr>
          <w:rFonts w:ascii="Times New Roman" w:hAnsi="Times New Roman" w:cs="Times New Roman"/>
          <w:lang w:val="fr-FR"/>
        </w:rPr>
        <w:t>40”</w:t>
      </w:r>
      <w:r w:rsidRPr="008756BC">
        <w:rPr>
          <w:rFonts w:ascii="Times New Roman" w:hAnsi="Times New Roman" w:cs="Times New Roman"/>
          <w:lang w:val="fr-FR"/>
        </w:rPr>
        <w:t>, Chimay, 1973.</w:t>
      </w:r>
    </w:p>
    <w:p w14:paraId="18606D4B" w14:textId="77777777" w:rsidR="00E318E7" w:rsidRPr="008756BC" w:rsidRDefault="00E318E7" w:rsidP="00E318E7">
      <w:pPr>
        <w:spacing w:after="120" w:line="240" w:lineRule="auto"/>
        <w:jc w:val="both"/>
        <w:rPr>
          <w:rFonts w:ascii="Times New Roman" w:hAnsi="Times New Roman" w:cs="Times New Roman"/>
          <w:lang w:val="fr-FR"/>
        </w:rPr>
      </w:pPr>
    </w:p>
    <w:p w14:paraId="07A0D401" w14:textId="5BEC8604" w:rsidR="00A02103" w:rsidRPr="00AD0368" w:rsidRDefault="00AD0368" w:rsidP="00E318E7">
      <w:pPr>
        <w:spacing w:after="120" w:line="240" w:lineRule="auto"/>
        <w:jc w:val="both"/>
        <w:rPr>
          <w:rFonts w:ascii="Times New Roman" w:hAnsi="Times New Roman" w:cs="Times New Roman"/>
          <w:lang w:val="en-US"/>
        </w:rPr>
      </w:pPr>
      <w:r w:rsidRPr="008756BC">
        <w:rPr>
          <w:rFonts w:ascii="Times New Roman" w:hAnsi="Times New Roman" w:cs="Times New Roman"/>
          <w:lang w:val="en-US"/>
        </w:rPr>
        <w:t>WADDELL, Ch.: “</w:t>
      </w:r>
      <w:r w:rsidR="00A02103" w:rsidRPr="008756BC">
        <w:rPr>
          <w:rFonts w:ascii="Times New Roman" w:hAnsi="Times New Roman" w:cs="Times New Roman"/>
          <w:lang w:val="en-US"/>
        </w:rPr>
        <w:t>The Treatise on the common life, by Baldwin,</w:t>
      </w:r>
      <w:r w:rsidRPr="008756BC">
        <w:rPr>
          <w:rFonts w:ascii="Times New Roman" w:hAnsi="Times New Roman" w:cs="Times New Roman"/>
          <w:lang w:val="en-US"/>
        </w:rPr>
        <w:t xml:space="preserve"> </w:t>
      </w:r>
      <w:r w:rsidR="00A02103" w:rsidRPr="008756BC">
        <w:rPr>
          <w:rFonts w:ascii="Times New Roman" w:hAnsi="Times New Roman" w:cs="Times New Roman"/>
          <w:lang w:val="en-US"/>
        </w:rPr>
        <w:t>archbishop of Cante</w:t>
      </w:r>
      <w:r w:rsidRPr="008756BC">
        <w:rPr>
          <w:rFonts w:ascii="Times New Roman" w:hAnsi="Times New Roman" w:cs="Times New Roman"/>
          <w:lang w:val="en-US"/>
        </w:rPr>
        <w:t xml:space="preserve">rbury and </w:t>
      </w:r>
      <w:r w:rsidRPr="008756BC">
        <w:rPr>
          <w:rFonts w:ascii="Times New Roman" w:hAnsi="Times New Roman" w:cs="Times New Roman"/>
          <w:i/>
          <w:lang w:val="en-US"/>
        </w:rPr>
        <w:t xml:space="preserve">quandam </w:t>
      </w:r>
      <w:r w:rsidRPr="008756BC">
        <w:rPr>
          <w:rFonts w:ascii="Times New Roman" w:hAnsi="Times New Roman" w:cs="Times New Roman"/>
          <w:lang w:val="en-US"/>
        </w:rPr>
        <w:t>abbot of Ford”</w:t>
      </w:r>
      <w:r w:rsidR="00A02103" w:rsidRPr="008756BC">
        <w:rPr>
          <w:rFonts w:ascii="Times New Roman" w:hAnsi="Times New Roman" w:cs="Times New Roman"/>
          <w:lang w:val="en-US"/>
        </w:rPr>
        <w:t xml:space="preserve"> en</w:t>
      </w:r>
      <w:r w:rsidRPr="008756BC">
        <w:rPr>
          <w:rFonts w:ascii="Times New Roman" w:hAnsi="Times New Roman" w:cs="Times New Roman"/>
          <w:lang w:val="en-US"/>
        </w:rPr>
        <w:t xml:space="preserve"> </w:t>
      </w:r>
      <w:r w:rsidR="00A02103" w:rsidRPr="008756BC">
        <w:rPr>
          <w:rFonts w:ascii="Times New Roman" w:hAnsi="Times New Roman" w:cs="Times New Roman"/>
          <w:i/>
          <w:lang w:val="en-US"/>
        </w:rPr>
        <w:t>Liturgy</w:t>
      </w:r>
      <w:r w:rsidR="00A02103" w:rsidRPr="008756BC">
        <w:rPr>
          <w:rFonts w:ascii="Times New Roman" w:hAnsi="Times New Roman" w:cs="Times New Roman"/>
          <w:lang w:val="en-US"/>
        </w:rPr>
        <w:t>, vol. 11, 1977, pp. 19-65</w:t>
      </w:r>
      <w:r w:rsidR="00A02103" w:rsidRPr="00AD0368">
        <w:rPr>
          <w:rFonts w:ascii="Times New Roman" w:hAnsi="Times New Roman" w:cs="Times New Roman"/>
          <w:lang w:val="en-US"/>
        </w:rPr>
        <w:t>.</w:t>
      </w:r>
    </w:p>
    <w:p w14:paraId="3CCDB2FC" w14:textId="5856EA1E" w:rsidR="00A02103" w:rsidRPr="00AD0368" w:rsidRDefault="00A02103" w:rsidP="00E318E7">
      <w:pPr>
        <w:spacing w:after="120" w:line="240" w:lineRule="auto"/>
        <w:jc w:val="both"/>
        <w:rPr>
          <w:rFonts w:ascii="Times New Roman" w:hAnsi="Times New Roman" w:cs="Times New Roman"/>
          <w:lang w:val="en-US"/>
        </w:rPr>
      </w:pPr>
      <w:r w:rsidRPr="00AD0368">
        <w:rPr>
          <w:rFonts w:ascii="Times New Roman" w:hAnsi="Times New Roman" w:cs="Times New Roman"/>
          <w:lang w:val="en-US"/>
        </w:rPr>
        <w:br w:type="page"/>
      </w:r>
    </w:p>
    <w:p w14:paraId="2D84EE19" w14:textId="5FAF040E" w:rsidR="00A02103" w:rsidRPr="00AD0368" w:rsidRDefault="00A02103">
      <w:pPr>
        <w:rPr>
          <w:rFonts w:ascii="Times New Roman" w:hAnsi="Times New Roman" w:cs="Times New Roman"/>
          <w:lang w:val="en-US"/>
        </w:rPr>
      </w:pPr>
      <w:r w:rsidRPr="00AD0368">
        <w:rPr>
          <w:rFonts w:ascii="Times New Roman" w:hAnsi="Times New Roman" w:cs="Times New Roman"/>
          <w:lang w:val="en-US"/>
        </w:rPr>
        <w:lastRenderedPageBreak/>
        <w:br w:type="page"/>
      </w:r>
    </w:p>
    <w:p w14:paraId="77F5E974" w14:textId="77777777" w:rsidR="00A02103" w:rsidRDefault="00A02103" w:rsidP="00A02103">
      <w:pPr>
        <w:spacing w:after="0" w:line="240" w:lineRule="auto"/>
        <w:jc w:val="center"/>
        <w:rPr>
          <w:rFonts w:ascii="Times New Roman" w:hAnsi="Times New Roman" w:cs="Times New Roman"/>
          <w:b/>
        </w:rPr>
      </w:pPr>
      <w:r w:rsidRPr="003D6CB8">
        <w:rPr>
          <w:rFonts w:ascii="Times New Roman" w:hAnsi="Times New Roman" w:cs="Times New Roman"/>
          <w:b/>
        </w:rPr>
        <w:lastRenderedPageBreak/>
        <w:t>INDICE BIBLICO</w:t>
      </w:r>
    </w:p>
    <w:p w14:paraId="300A028C" w14:textId="77777777" w:rsidR="00A02103" w:rsidRDefault="00A02103" w:rsidP="00A02103">
      <w:pPr>
        <w:spacing w:after="0" w:line="240" w:lineRule="auto"/>
        <w:jc w:val="center"/>
        <w:rPr>
          <w:rFonts w:ascii="Times New Roman" w:hAnsi="Times New Roman" w:cs="Times New Roman"/>
          <w:b/>
        </w:rPr>
      </w:pPr>
    </w:p>
    <w:tbl>
      <w:tblPr>
        <w:tblStyle w:val="Tablaconcuadrcula"/>
        <w:tblW w:w="0" w:type="auto"/>
        <w:jc w:val="center"/>
        <w:tblLook w:val="04A0" w:firstRow="1" w:lastRow="0" w:firstColumn="1" w:lastColumn="0" w:noHBand="0" w:noVBand="1"/>
      </w:tblPr>
      <w:tblGrid>
        <w:gridCol w:w="1270"/>
        <w:gridCol w:w="1270"/>
        <w:gridCol w:w="284"/>
        <w:gridCol w:w="1270"/>
        <w:gridCol w:w="1270"/>
        <w:gridCol w:w="284"/>
        <w:gridCol w:w="1270"/>
        <w:gridCol w:w="1270"/>
      </w:tblGrid>
      <w:tr w:rsidR="00A02103" w14:paraId="03FF9C73" w14:textId="77777777" w:rsidTr="00BD0F15">
        <w:trPr>
          <w:jc w:val="center"/>
        </w:trPr>
        <w:tc>
          <w:tcPr>
            <w:tcW w:w="2540" w:type="dxa"/>
            <w:gridSpan w:val="2"/>
          </w:tcPr>
          <w:p w14:paraId="0B1094FF" w14:textId="7B01016F" w:rsidR="00A02103" w:rsidRPr="00660E97" w:rsidRDefault="00A02103" w:rsidP="00BC64BC">
            <w:pPr>
              <w:rPr>
                <w:rFonts w:ascii="Times New Roman" w:hAnsi="Times New Roman" w:cs="Times New Roman"/>
                <w:b/>
                <w:sz w:val="16"/>
                <w:szCs w:val="16"/>
              </w:rPr>
            </w:pPr>
            <w:r w:rsidRPr="00660E97">
              <w:rPr>
                <w:rFonts w:ascii="Times New Roman" w:hAnsi="Times New Roman" w:cs="Times New Roman"/>
                <w:b/>
                <w:sz w:val="16"/>
                <w:szCs w:val="16"/>
              </w:rPr>
              <w:t>GENESIS</w:t>
            </w:r>
            <w:r w:rsidR="00BC64BC" w:rsidRPr="00660E97">
              <w:rPr>
                <w:rFonts w:ascii="Times New Roman" w:hAnsi="Times New Roman" w:cs="Times New Roman"/>
                <w:b/>
                <w:sz w:val="16"/>
                <w:szCs w:val="16"/>
              </w:rPr>
              <w:t>:</w:t>
            </w:r>
          </w:p>
        </w:tc>
        <w:tc>
          <w:tcPr>
            <w:tcW w:w="284" w:type="dxa"/>
          </w:tcPr>
          <w:p w14:paraId="1630AFD7" w14:textId="77777777" w:rsidR="00A02103" w:rsidRDefault="00A02103" w:rsidP="00A02103">
            <w:pPr>
              <w:jc w:val="center"/>
              <w:rPr>
                <w:rFonts w:ascii="Times New Roman" w:hAnsi="Times New Roman" w:cs="Times New Roman"/>
                <w:b/>
              </w:rPr>
            </w:pPr>
          </w:p>
        </w:tc>
        <w:tc>
          <w:tcPr>
            <w:tcW w:w="1270" w:type="dxa"/>
          </w:tcPr>
          <w:p w14:paraId="64D67D3B" w14:textId="35441561" w:rsidR="00A02103" w:rsidRPr="00BC64BC" w:rsidRDefault="00BC64BC" w:rsidP="00BC64BC">
            <w:pPr>
              <w:rPr>
                <w:rFonts w:ascii="Times New Roman" w:hAnsi="Times New Roman" w:cs="Times New Roman"/>
              </w:rPr>
            </w:pPr>
            <w:r w:rsidRPr="00BC64BC">
              <w:rPr>
                <w:rFonts w:ascii="Times New Roman" w:hAnsi="Times New Roman" w:cs="Times New Roman"/>
              </w:rPr>
              <w:t>32,</w:t>
            </w:r>
            <w:r>
              <w:rPr>
                <w:rFonts w:ascii="Times New Roman" w:hAnsi="Times New Roman" w:cs="Times New Roman"/>
              </w:rPr>
              <w:t xml:space="preserve"> </w:t>
            </w:r>
            <w:r w:rsidRPr="00BC64BC">
              <w:rPr>
                <w:rFonts w:ascii="Times New Roman" w:hAnsi="Times New Roman" w:cs="Times New Roman"/>
              </w:rPr>
              <w:t>29</w:t>
            </w:r>
          </w:p>
        </w:tc>
        <w:tc>
          <w:tcPr>
            <w:tcW w:w="1270" w:type="dxa"/>
          </w:tcPr>
          <w:p w14:paraId="138F2E22" w14:textId="77777777" w:rsidR="00A02103" w:rsidRDefault="00A02103" w:rsidP="00A02103">
            <w:pPr>
              <w:jc w:val="center"/>
              <w:rPr>
                <w:rFonts w:ascii="Times New Roman" w:hAnsi="Times New Roman" w:cs="Times New Roman"/>
                <w:b/>
              </w:rPr>
            </w:pPr>
          </w:p>
        </w:tc>
        <w:tc>
          <w:tcPr>
            <w:tcW w:w="284" w:type="dxa"/>
          </w:tcPr>
          <w:p w14:paraId="76E97ED4" w14:textId="77777777" w:rsidR="00A02103" w:rsidRDefault="00A02103" w:rsidP="00A02103">
            <w:pPr>
              <w:jc w:val="center"/>
              <w:rPr>
                <w:rFonts w:ascii="Times New Roman" w:hAnsi="Times New Roman" w:cs="Times New Roman"/>
                <w:b/>
              </w:rPr>
            </w:pPr>
          </w:p>
        </w:tc>
        <w:tc>
          <w:tcPr>
            <w:tcW w:w="1270" w:type="dxa"/>
          </w:tcPr>
          <w:p w14:paraId="76B378DC" w14:textId="2E713392" w:rsidR="00A02103" w:rsidRPr="0085312B" w:rsidRDefault="00A30BD3" w:rsidP="00A30BD3">
            <w:pPr>
              <w:rPr>
                <w:rFonts w:ascii="Times New Roman" w:hAnsi="Times New Roman" w:cs="Times New Roman"/>
              </w:rPr>
            </w:pPr>
            <w:r w:rsidRPr="0085312B">
              <w:rPr>
                <w:rFonts w:ascii="Times New Roman" w:hAnsi="Times New Roman" w:cs="Times New Roman"/>
              </w:rPr>
              <w:t>6, 4</w:t>
            </w:r>
          </w:p>
        </w:tc>
        <w:tc>
          <w:tcPr>
            <w:tcW w:w="1270" w:type="dxa"/>
          </w:tcPr>
          <w:p w14:paraId="5E3074D9" w14:textId="77777777" w:rsidR="00A02103" w:rsidRDefault="00A02103" w:rsidP="00A30BD3">
            <w:pPr>
              <w:rPr>
                <w:rFonts w:ascii="Times New Roman" w:hAnsi="Times New Roman" w:cs="Times New Roman"/>
                <w:b/>
              </w:rPr>
            </w:pPr>
          </w:p>
        </w:tc>
      </w:tr>
      <w:tr w:rsidR="00A02103" w14:paraId="2C2E9E21" w14:textId="77777777" w:rsidTr="00F3714C">
        <w:trPr>
          <w:jc w:val="center"/>
        </w:trPr>
        <w:tc>
          <w:tcPr>
            <w:tcW w:w="1270" w:type="dxa"/>
          </w:tcPr>
          <w:p w14:paraId="0021A5AC" w14:textId="77777777" w:rsidR="00A02103" w:rsidRPr="00BC7D17" w:rsidRDefault="00A02103" w:rsidP="00A02103">
            <w:pPr>
              <w:rPr>
                <w:rFonts w:ascii="Times New Roman" w:hAnsi="Times New Roman" w:cs="Times New Roman"/>
                <w:b/>
              </w:rPr>
            </w:pPr>
            <w:r w:rsidRPr="00BC7D17">
              <w:rPr>
                <w:rFonts w:ascii="Times New Roman" w:hAnsi="Times New Roman" w:cs="Times New Roman"/>
              </w:rPr>
              <w:t>1, 2</w:t>
            </w:r>
          </w:p>
        </w:tc>
        <w:tc>
          <w:tcPr>
            <w:tcW w:w="1270" w:type="dxa"/>
          </w:tcPr>
          <w:p w14:paraId="25DD6C50" w14:textId="77777777" w:rsidR="00A02103" w:rsidRDefault="00A02103" w:rsidP="00A02103">
            <w:pPr>
              <w:rPr>
                <w:rFonts w:ascii="Times New Roman" w:hAnsi="Times New Roman" w:cs="Times New Roman"/>
                <w:b/>
              </w:rPr>
            </w:pPr>
          </w:p>
        </w:tc>
        <w:tc>
          <w:tcPr>
            <w:tcW w:w="284" w:type="dxa"/>
          </w:tcPr>
          <w:p w14:paraId="3A90EEB7" w14:textId="77777777" w:rsidR="00A02103" w:rsidRDefault="00A02103" w:rsidP="00A02103">
            <w:pPr>
              <w:rPr>
                <w:rFonts w:ascii="Times New Roman" w:hAnsi="Times New Roman" w:cs="Times New Roman"/>
                <w:b/>
              </w:rPr>
            </w:pPr>
          </w:p>
        </w:tc>
        <w:tc>
          <w:tcPr>
            <w:tcW w:w="1270" w:type="dxa"/>
          </w:tcPr>
          <w:p w14:paraId="6522A670" w14:textId="0FF50188" w:rsidR="00A02103" w:rsidRPr="00BC64BC" w:rsidRDefault="00BC64BC" w:rsidP="00A02103">
            <w:pPr>
              <w:rPr>
                <w:rFonts w:ascii="Times New Roman" w:hAnsi="Times New Roman" w:cs="Times New Roman"/>
              </w:rPr>
            </w:pPr>
            <w:r w:rsidRPr="00BC64BC">
              <w:rPr>
                <w:rFonts w:ascii="Times New Roman" w:hAnsi="Times New Roman" w:cs="Times New Roman"/>
              </w:rPr>
              <w:t>32,</w:t>
            </w:r>
            <w:r>
              <w:rPr>
                <w:rFonts w:ascii="Times New Roman" w:hAnsi="Times New Roman" w:cs="Times New Roman"/>
              </w:rPr>
              <w:t xml:space="preserve"> </w:t>
            </w:r>
            <w:r w:rsidRPr="00BC64BC">
              <w:rPr>
                <w:rFonts w:ascii="Times New Roman" w:hAnsi="Times New Roman" w:cs="Times New Roman"/>
              </w:rPr>
              <w:t>32</w:t>
            </w:r>
          </w:p>
        </w:tc>
        <w:tc>
          <w:tcPr>
            <w:tcW w:w="1270" w:type="dxa"/>
          </w:tcPr>
          <w:p w14:paraId="7D580D38" w14:textId="77777777" w:rsidR="00A02103" w:rsidRDefault="00A02103" w:rsidP="00A02103">
            <w:pPr>
              <w:rPr>
                <w:rFonts w:ascii="Times New Roman" w:hAnsi="Times New Roman" w:cs="Times New Roman"/>
                <w:b/>
              </w:rPr>
            </w:pPr>
          </w:p>
        </w:tc>
        <w:tc>
          <w:tcPr>
            <w:tcW w:w="284" w:type="dxa"/>
          </w:tcPr>
          <w:p w14:paraId="36002B2F" w14:textId="77777777" w:rsidR="00A02103" w:rsidRDefault="00A02103" w:rsidP="00A02103">
            <w:pPr>
              <w:rPr>
                <w:rFonts w:ascii="Times New Roman" w:hAnsi="Times New Roman" w:cs="Times New Roman"/>
                <w:b/>
              </w:rPr>
            </w:pPr>
          </w:p>
        </w:tc>
        <w:tc>
          <w:tcPr>
            <w:tcW w:w="1270" w:type="dxa"/>
          </w:tcPr>
          <w:p w14:paraId="3F857E12" w14:textId="771C9657" w:rsidR="00A02103" w:rsidRPr="0085312B" w:rsidRDefault="00A30BD3" w:rsidP="00A02103">
            <w:pPr>
              <w:rPr>
                <w:rFonts w:ascii="Times New Roman" w:hAnsi="Times New Roman" w:cs="Times New Roman"/>
              </w:rPr>
            </w:pPr>
            <w:r w:rsidRPr="0085312B">
              <w:rPr>
                <w:rFonts w:ascii="Times New Roman" w:hAnsi="Times New Roman" w:cs="Times New Roman"/>
              </w:rPr>
              <w:t>6,</w:t>
            </w:r>
            <w:r w:rsidR="0085312B">
              <w:rPr>
                <w:rFonts w:ascii="Times New Roman" w:hAnsi="Times New Roman" w:cs="Times New Roman"/>
              </w:rPr>
              <w:t xml:space="preserve"> </w:t>
            </w:r>
            <w:r w:rsidRPr="0085312B">
              <w:rPr>
                <w:rFonts w:ascii="Times New Roman" w:hAnsi="Times New Roman" w:cs="Times New Roman"/>
              </w:rPr>
              <w:t>9</w:t>
            </w:r>
          </w:p>
        </w:tc>
        <w:tc>
          <w:tcPr>
            <w:tcW w:w="1270" w:type="dxa"/>
          </w:tcPr>
          <w:p w14:paraId="7F4243C3" w14:textId="77777777" w:rsidR="00A02103" w:rsidRDefault="00A02103" w:rsidP="00A02103">
            <w:pPr>
              <w:rPr>
                <w:rFonts w:ascii="Times New Roman" w:hAnsi="Times New Roman" w:cs="Times New Roman"/>
                <w:b/>
              </w:rPr>
            </w:pPr>
          </w:p>
        </w:tc>
      </w:tr>
      <w:tr w:rsidR="00A02103" w14:paraId="7FE14138" w14:textId="77777777" w:rsidTr="00F3714C">
        <w:trPr>
          <w:jc w:val="center"/>
        </w:trPr>
        <w:tc>
          <w:tcPr>
            <w:tcW w:w="1270" w:type="dxa"/>
          </w:tcPr>
          <w:p w14:paraId="13752F6F" w14:textId="77777777" w:rsidR="00A02103" w:rsidRPr="00BC7D17" w:rsidRDefault="00A02103" w:rsidP="00A02103">
            <w:pPr>
              <w:rPr>
                <w:rFonts w:ascii="Times New Roman" w:hAnsi="Times New Roman" w:cs="Times New Roman"/>
                <w:b/>
              </w:rPr>
            </w:pPr>
            <w:r w:rsidRPr="00BC7D17">
              <w:rPr>
                <w:rFonts w:ascii="Times New Roman" w:hAnsi="Times New Roman" w:cs="Times New Roman"/>
              </w:rPr>
              <w:t>1, 26</w:t>
            </w:r>
          </w:p>
        </w:tc>
        <w:tc>
          <w:tcPr>
            <w:tcW w:w="1270" w:type="dxa"/>
          </w:tcPr>
          <w:p w14:paraId="11A967D4" w14:textId="77777777" w:rsidR="00A02103" w:rsidRDefault="00A02103" w:rsidP="00A02103">
            <w:pPr>
              <w:rPr>
                <w:rFonts w:ascii="Times New Roman" w:hAnsi="Times New Roman" w:cs="Times New Roman"/>
                <w:b/>
              </w:rPr>
            </w:pPr>
          </w:p>
        </w:tc>
        <w:tc>
          <w:tcPr>
            <w:tcW w:w="284" w:type="dxa"/>
          </w:tcPr>
          <w:p w14:paraId="2B00F3D4" w14:textId="77777777" w:rsidR="00A02103" w:rsidRDefault="00A02103" w:rsidP="00A02103">
            <w:pPr>
              <w:rPr>
                <w:rFonts w:ascii="Times New Roman" w:hAnsi="Times New Roman" w:cs="Times New Roman"/>
                <w:b/>
              </w:rPr>
            </w:pPr>
          </w:p>
        </w:tc>
        <w:tc>
          <w:tcPr>
            <w:tcW w:w="1270" w:type="dxa"/>
          </w:tcPr>
          <w:p w14:paraId="5E96CE40" w14:textId="45488956" w:rsidR="00A02103" w:rsidRPr="00BC64BC" w:rsidRDefault="00BC64BC" w:rsidP="00A02103">
            <w:pPr>
              <w:rPr>
                <w:rFonts w:ascii="Times New Roman" w:hAnsi="Times New Roman" w:cs="Times New Roman"/>
              </w:rPr>
            </w:pPr>
            <w:r w:rsidRPr="00BC64BC">
              <w:rPr>
                <w:rFonts w:ascii="Times New Roman" w:hAnsi="Times New Roman" w:cs="Times New Roman"/>
              </w:rPr>
              <w:t>32,</w:t>
            </w:r>
            <w:r>
              <w:rPr>
                <w:rFonts w:ascii="Times New Roman" w:hAnsi="Times New Roman" w:cs="Times New Roman"/>
              </w:rPr>
              <w:t xml:space="preserve"> </w:t>
            </w:r>
            <w:r w:rsidRPr="00BC64BC">
              <w:rPr>
                <w:rFonts w:ascii="Times New Roman" w:hAnsi="Times New Roman" w:cs="Times New Roman"/>
              </w:rPr>
              <w:t>37-38</w:t>
            </w:r>
          </w:p>
        </w:tc>
        <w:tc>
          <w:tcPr>
            <w:tcW w:w="1270" w:type="dxa"/>
          </w:tcPr>
          <w:p w14:paraId="5A735CF7" w14:textId="77777777" w:rsidR="00A02103" w:rsidRDefault="00A02103" w:rsidP="00A02103">
            <w:pPr>
              <w:rPr>
                <w:rFonts w:ascii="Times New Roman" w:hAnsi="Times New Roman" w:cs="Times New Roman"/>
                <w:b/>
              </w:rPr>
            </w:pPr>
          </w:p>
        </w:tc>
        <w:tc>
          <w:tcPr>
            <w:tcW w:w="284" w:type="dxa"/>
          </w:tcPr>
          <w:p w14:paraId="16C26944" w14:textId="77777777" w:rsidR="00A02103" w:rsidRDefault="00A02103" w:rsidP="00A02103">
            <w:pPr>
              <w:rPr>
                <w:rFonts w:ascii="Times New Roman" w:hAnsi="Times New Roman" w:cs="Times New Roman"/>
                <w:b/>
              </w:rPr>
            </w:pPr>
          </w:p>
        </w:tc>
        <w:tc>
          <w:tcPr>
            <w:tcW w:w="1270" w:type="dxa"/>
          </w:tcPr>
          <w:p w14:paraId="3B4D2102" w14:textId="1EC07FA5" w:rsidR="00A02103" w:rsidRPr="0085312B" w:rsidRDefault="00A30BD3" w:rsidP="00A02103">
            <w:pPr>
              <w:rPr>
                <w:rFonts w:ascii="Times New Roman" w:hAnsi="Times New Roman" w:cs="Times New Roman"/>
              </w:rPr>
            </w:pPr>
            <w:r w:rsidRPr="0085312B">
              <w:rPr>
                <w:rFonts w:ascii="Times New Roman" w:hAnsi="Times New Roman" w:cs="Times New Roman"/>
              </w:rPr>
              <w:t>6,</w:t>
            </w:r>
            <w:r w:rsidR="0085312B">
              <w:rPr>
                <w:rFonts w:ascii="Times New Roman" w:hAnsi="Times New Roman" w:cs="Times New Roman"/>
              </w:rPr>
              <w:t xml:space="preserve"> </w:t>
            </w:r>
            <w:r w:rsidRPr="0085312B">
              <w:rPr>
                <w:rFonts w:ascii="Times New Roman" w:hAnsi="Times New Roman" w:cs="Times New Roman"/>
              </w:rPr>
              <w:t>12</w:t>
            </w:r>
          </w:p>
        </w:tc>
        <w:tc>
          <w:tcPr>
            <w:tcW w:w="1270" w:type="dxa"/>
          </w:tcPr>
          <w:p w14:paraId="18F81243" w14:textId="77777777" w:rsidR="00A02103" w:rsidRDefault="00A02103" w:rsidP="00A02103">
            <w:pPr>
              <w:rPr>
                <w:rFonts w:ascii="Times New Roman" w:hAnsi="Times New Roman" w:cs="Times New Roman"/>
                <w:b/>
              </w:rPr>
            </w:pPr>
          </w:p>
        </w:tc>
      </w:tr>
      <w:tr w:rsidR="00A02103" w14:paraId="1B234DE5" w14:textId="77777777" w:rsidTr="00F3714C">
        <w:trPr>
          <w:jc w:val="center"/>
        </w:trPr>
        <w:tc>
          <w:tcPr>
            <w:tcW w:w="1270" w:type="dxa"/>
          </w:tcPr>
          <w:p w14:paraId="7F8FF9FA" w14:textId="77777777" w:rsidR="00A02103" w:rsidRPr="00BC7D17" w:rsidRDefault="00A02103" w:rsidP="00A02103">
            <w:pPr>
              <w:rPr>
                <w:rFonts w:ascii="Times New Roman" w:hAnsi="Times New Roman" w:cs="Times New Roman"/>
                <w:b/>
              </w:rPr>
            </w:pPr>
            <w:r w:rsidRPr="00BC7D17">
              <w:rPr>
                <w:rFonts w:ascii="Times New Roman" w:hAnsi="Times New Roman" w:cs="Times New Roman"/>
              </w:rPr>
              <w:t>1, 27</w:t>
            </w:r>
          </w:p>
        </w:tc>
        <w:tc>
          <w:tcPr>
            <w:tcW w:w="1270" w:type="dxa"/>
          </w:tcPr>
          <w:p w14:paraId="5175D6BE" w14:textId="77777777" w:rsidR="00A02103" w:rsidRDefault="00A02103" w:rsidP="00A02103">
            <w:pPr>
              <w:rPr>
                <w:rFonts w:ascii="Times New Roman" w:hAnsi="Times New Roman" w:cs="Times New Roman"/>
                <w:b/>
              </w:rPr>
            </w:pPr>
          </w:p>
        </w:tc>
        <w:tc>
          <w:tcPr>
            <w:tcW w:w="284" w:type="dxa"/>
          </w:tcPr>
          <w:p w14:paraId="30BC18A8" w14:textId="77777777" w:rsidR="00A02103" w:rsidRDefault="00A02103" w:rsidP="00A02103">
            <w:pPr>
              <w:rPr>
                <w:rFonts w:ascii="Times New Roman" w:hAnsi="Times New Roman" w:cs="Times New Roman"/>
                <w:b/>
              </w:rPr>
            </w:pPr>
          </w:p>
        </w:tc>
        <w:tc>
          <w:tcPr>
            <w:tcW w:w="1270" w:type="dxa"/>
          </w:tcPr>
          <w:p w14:paraId="3B0AB282" w14:textId="77777777" w:rsidR="00A02103" w:rsidRDefault="00A02103" w:rsidP="00A02103">
            <w:pPr>
              <w:rPr>
                <w:rFonts w:ascii="Times New Roman" w:hAnsi="Times New Roman" w:cs="Times New Roman"/>
                <w:b/>
              </w:rPr>
            </w:pPr>
          </w:p>
        </w:tc>
        <w:tc>
          <w:tcPr>
            <w:tcW w:w="1270" w:type="dxa"/>
          </w:tcPr>
          <w:p w14:paraId="246EF806" w14:textId="77777777" w:rsidR="00A02103" w:rsidRDefault="00A02103" w:rsidP="00A02103">
            <w:pPr>
              <w:rPr>
                <w:rFonts w:ascii="Times New Roman" w:hAnsi="Times New Roman" w:cs="Times New Roman"/>
                <w:b/>
              </w:rPr>
            </w:pPr>
          </w:p>
        </w:tc>
        <w:tc>
          <w:tcPr>
            <w:tcW w:w="284" w:type="dxa"/>
          </w:tcPr>
          <w:p w14:paraId="502DCD01" w14:textId="77777777" w:rsidR="00A02103" w:rsidRDefault="00A02103" w:rsidP="00A02103">
            <w:pPr>
              <w:rPr>
                <w:rFonts w:ascii="Times New Roman" w:hAnsi="Times New Roman" w:cs="Times New Roman"/>
                <w:b/>
              </w:rPr>
            </w:pPr>
          </w:p>
        </w:tc>
        <w:tc>
          <w:tcPr>
            <w:tcW w:w="1270" w:type="dxa"/>
          </w:tcPr>
          <w:p w14:paraId="081E7C81" w14:textId="59ED901E" w:rsidR="00A02103" w:rsidRPr="0085312B" w:rsidRDefault="00A30BD3" w:rsidP="00A02103">
            <w:pPr>
              <w:rPr>
                <w:rFonts w:ascii="Times New Roman" w:hAnsi="Times New Roman" w:cs="Times New Roman"/>
              </w:rPr>
            </w:pPr>
            <w:r w:rsidRPr="0085312B">
              <w:rPr>
                <w:rFonts w:ascii="Times New Roman" w:hAnsi="Times New Roman" w:cs="Times New Roman"/>
              </w:rPr>
              <w:t>7,</w:t>
            </w:r>
            <w:r w:rsidR="0085312B">
              <w:rPr>
                <w:rFonts w:ascii="Times New Roman" w:hAnsi="Times New Roman" w:cs="Times New Roman"/>
              </w:rPr>
              <w:t xml:space="preserve"> </w:t>
            </w:r>
            <w:r w:rsidRPr="0085312B">
              <w:rPr>
                <w:rFonts w:ascii="Times New Roman" w:hAnsi="Times New Roman" w:cs="Times New Roman"/>
              </w:rPr>
              <w:t>1</w:t>
            </w:r>
          </w:p>
        </w:tc>
        <w:tc>
          <w:tcPr>
            <w:tcW w:w="1270" w:type="dxa"/>
          </w:tcPr>
          <w:p w14:paraId="149B0BE0" w14:textId="77777777" w:rsidR="00A02103" w:rsidRDefault="00A02103" w:rsidP="00A02103">
            <w:pPr>
              <w:rPr>
                <w:rFonts w:ascii="Times New Roman" w:hAnsi="Times New Roman" w:cs="Times New Roman"/>
                <w:b/>
              </w:rPr>
            </w:pPr>
          </w:p>
        </w:tc>
      </w:tr>
      <w:tr w:rsidR="00BC64BC" w14:paraId="7B8AEDD3" w14:textId="77777777" w:rsidTr="00F3714C">
        <w:trPr>
          <w:jc w:val="center"/>
        </w:trPr>
        <w:tc>
          <w:tcPr>
            <w:tcW w:w="1270" w:type="dxa"/>
          </w:tcPr>
          <w:p w14:paraId="3470028A" w14:textId="77777777" w:rsidR="00BC64BC" w:rsidRPr="00BC7D17" w:rsidRDefault="00BC64BC" w:rsidP="00A02103">
            <w:pPr>
              <w:rPr>
                <w:rFonts w:ascii="Times New Roman" w:hAnsi="Times New Roman" w:cs="Times New Roman"/>
                <w:b/>
              </w:rPr>
            </w:pPr>
            <w:r w:rsidRPr="00BC7D17">
              <w:rPr>
                <w:rFonts w:ascii="Times New Roman" w:hAnsi="Times New Roman" w:cs="Times New Roman"/>
              </w:rPr>
              <w:t>1, 28</w:t>
            </w:r>
          </w:p>
        </w:tc>
        <w:tc>
          <w:tcPr>
            <w:tcW w:w="1270" w:type="dxa"/>
          </w:tcPr>
          <w:p w14:paraId="481E3263" w14:textId="77777777" w:rsidR="00BC64BC" w:rsidRDefault="00BC64BC" w:rsidP="00A02103">
            <w:pPr>
              <w:rPr>
                <w:rFonts w:ascii="Times New Roman" w:hAnsi="Times New Roman" w:cs="Times New Roman"/>
                <w:b/>
              </w:rPr>
            </w:pPr>
          </w:p>
        </w:tc>
        <w:tc>
          <w:tcPr>
            <w:tcW w:w="284" w:type="dxa"/>
          </w:tcPr>
          <w:p w14:paraId="497FDA07" w14:textId="77777777" w:rsidR="00BC64BC" w:rsidRDefault="00BC64BC" w:rsidP="00A02103">
            <w:pPr>
              <w:rPr>
                <w:rFonts w:ascii="Times New Roman" w:hAnsi="Times New Roman" w:cs="Times New Roman"/>
                <w:b/>
              </w:rPr>
            </w:pPr>
          </w:p>
        </w:tc>
        <w:tc>
          <w:tcPr>
            <w:tcW w:w="2540" w:type="dxa"/>
            <w:gridSpan w:val="2"/>
          </w:tcPr>
          <w:p w14:paraId="4088E34A" w14:textId="3B7A0748" w:rsidR="00BC64BC" w:rsidRPr="00660E97" w:rsidRDefault="00BC64BC" w:rsidP="00BC64BC">
            <w:pPr>
              <w:rPr>
                <w:rFonts w:ascii="Times New Roman" w:hAnsi="Times New Roman" w:cs="Times New Roman"/>
                <w:b/>
                <w:sz w:val="16"/>
                <w:szCs w:val="16"/>
              </w:rPr>
            </w:pPr>
            <w:r w:rsidRPr="00660E97">
              <w:rPr>
                <w:rFonts w:ascii="Times New Roman" w:hAnsi="Times New Roman" w:cs="Times New Roman"/>
                <w:b/>
                <w:sz w:val="16"/>
                <w:szCs w:val="16"/>
              </w:rPr>
              <w:t>JOSUE:</w:t>
            </w:r>
          </w:p>
        </w:tc>
        <w:tc>
          <w:tcPr>
            <w:tcW w:w="284" w:type="dxa"/>
          </w:tcPr>
          <w:p w14:paraId="5E845D3B" w14:textId="77777777" w:rsidR="00BC64BC" w:rsidRDefault="00BC64BC" w:rsidP="00A02103">
            <w:pPr>
              <w:rPr>
                <w:rFonts w:ascii="Times New Roman" w:hAnsi="Times New Roman" w:cs="Times New Roman"/>
                <w:b/>
              </w:rPr>
            </w:pPr>
          </w:p>
        </w:tc>
        <w:tc>
          <w:tcPr>
            <w:tcW w:w="1270" w:type="dxa"/>
          </w:tcPr>
          <w:p w14:paraId="16F987FD" w14:textId="09BEAB10" w:rsidR="00BC64BC" w:rsidRPr="0085312B" w:rsidRDefault="00A30BD3" w:rsidP="00A02103">
            <w:pPr>
              <w:rPr>
                <w:rFonts w:ascii="Times New Roman" w:hAnsi="Times New Roman" w:cs="Times New Roman"/>
              </w:rPr>
            </w:pPr>
            <w:r w:rsidRPr="0085312B">
              <w:rPr>
                <w:rFonts w:ascii="Times New Roman" w:hAnsi="Times New Roman" w:cs="Times New Roman"/>
              </w:rPr>
              <w:t>7,</w:t>
            </w:r>
            <w:r w:rsidR="0085312B">
              <w:rPr>
                <w:rFonts w:ascii="Times New Roman" w:hAnsi="Times New Roman" w:cs="Times New Roman"/>
              </w:rPr>
              <w:t xml:space="preserve"> </w:t>
            </w:r>
            <w:r w:rsidRPr="0085312B">
              <w:rPr>
                <w:rFonts w:ascii="Times New Roman" w:hAnsi="Times New Roman" w:cs="Times New Roman"/>
              </w:rPr>
              <w:t>15</w:t>
            </w:r>
          </w:p>
        </w:tc>
        <w:tc>
          <w:tcPr>
            <w:tcW w:w="1270" w:type="dxa"/>
          </w:tcPr>
          <w:p w14:paraId="7DE2A96E" w14:textId="77777777" w:rsidR="00BC64BC" w:rsidRDefault="00BC64BC" w:rsidP="00A02103">
            <w:pPr>
              <w:rPr>
                <w:rFonts w:ascii="Times New Roman" w:hAnsi="Times New Roman" w:cs="Times New Roman"/>
                <w:b/>
              </w:rPr>
            </w:pPr>
          </w:p>
        </w:tc>
      </w:tr>
      <w:tr w:rsidR="00A02103" w14:paraId="6B843CA1" w14:textId="77777777" w:rsidTr="00F3714C">
        <w:trPr>
          <w:jc w:val="center"/>
        </w:trPr>
        <w:tc>
          <w:tcPr>
            <w:tcW w:w="1270" w:type="dxa"/>
          </w:tcPr>
          <w:p w14:paraId="1BD2A413" w14:textId="77777777" w:rsidR="00A02103" w:rsidRPr="00BC7D17" w:rsidRDefault="00A02103" w:rsidP="00A02103">
            <w:pPr>
              <w:rPr>
                <w:rFonts w:ascii="Times New Roman" w:hAnsi="Times New Roman" w:cs="Times New Roman"/>
                <w:b/>
              </w:rPr>
            </w:pPr>
            <w:r w:rsidRPr="00BC7D17">
              <w:rPr>
                <w:rFonts w:ascii="Times New Roman" w:hAnsi="Times New Roman" w:cs="Times New Roman"/>
              </w:rPr>
              <w:t>2, 15</w:t>
            </w:r>
          </w:p>
        </w:tc>
        <w:tc>
          <w:tcPr>
            <w:tcW w:w="1270" w:type="dxa"/>
          </w:tcPr>
          <w:p w14:paraId="7AED4072" w14:textId="77777777" w:rsidR="00A02103" w:rsidRDefault="00A02103" w:rsidP="00A02103">
            <w:pPr>
              <w:rPr>
                <w:rFonts w:ascii="Times New Roman" w:hAnsi="Times New Roman" w:cs="Times New Roman"/>
                <w:b/>
              </w:rPr>
            </w:pPr>
          </w:p>
        </w:tc>
        <w:tc>
          <w:tcPr>
            <w:tcW w:w="284" w:type="dxa"/>
          </w:tcPr>
          <w:p w14:paraId="7ACE438E" w14:textId="77777777" w:rsidR="00A02103" w:rsidRDefault="00A02103" w:rsidP="00A02103">
            <w:pPr>
              <w:rPr>
                <w:rFonts w:ascii="Times New Roman" w:hAnsi="Times New Roman" w:cs="Times New Roman"/>
                <w:b/>
              </w:rPr>
            </w:pPr>
          </w:p>
        </w:tc>
        <w:tc>
          <w:tcPr>
            <w:tcW w:w="1270" w:type="dxa"/>
          </w:tcPr>
          <w:p w14:paraId="56029F63" w14:textId="467B237B" w:rsidR="00A02103" w:rsidRPr="00BC64BC" w:rsidRDefault="00BC64BC" w:rsidP="00A02103">
            <w:pPr>
              <w:rPr>
                <w:rFonts w:ascii="Times New Roman" w:hAnsi="Times New Roman" w:cs="Times New Roman"/>
              </w:rPr>
            </w:pPr>
            <w:r w:rsidRPr="00BC64BC">
              <w:rPr>
                <w:rFonts w:ascii="Times New Roman" w:hAnsi="Times New Roman" w:cs="Times New Roman"/>
              </w:rPr>
              <w:t>10,</w:t>
            </w:r>
            <w:r>
              <w:rPr>
                <w:rFonts w:ascii="Times New Roman" w:hAnsi="Times New Roman" w:cs="Times New Roman"/>
              </w:rPr>
              <w:t xml:space="preserve"> </w:t>
            </w:r>
            <w:r w:rsidRPr="00BC64BC">
              <w:rPr>
                <w:rFonts w:ascii="Times New Roman" w:hAnsi="Times New Roman" w:cs="Times New Roman"/>
              </w:rPr>
              <w:t>13</w:t>
            </w:r>
          </w:p>
        </w:tc>
        <w:tc>
          <w:tcPr>
            <w:tcW w:w="1270" w:type="dxa"/>
          </w:tcPr>
          <w:p w14:paraId="3DA97C18" w14:textId="77777777" w:rsidR="00A02103" w:rsidRDefault="00A02103" w:rsidP="00A02103">
            <w:pPr>
              <w:rPr>
                <w:rFonts w:ascii="Times New Roman" w:hAnsi="Times New Roman" w:cs="Times New Roman"/>
                <w:b/>
              </w:rPr>
            </w:pPr>
          </w:p>
        </w:tc>
        <w:tc>
          <w:tcPr>
            <w:tcW w:w="284" w:type="dxa"/>
          </w:tcPr>
          <w:p w14:paraId="2A0A8A79" w14:textId="77777777" w:rsidR="00A02103" w:rsidRDefault="00A02103" w:rsidP="00A02103">
            <w:pPr>
              <w:rPr>
                <w:rFonts w:ascii="Times New Roman" w:hAnsi="Times New Roman" w:cs="Times New Roman"/>
                <w:b/>
              </w:rPr>
            </w:pPr>
          </w:p>
        </w:tc>
        <w:tc>
          <w:tcPr>
            <w:tcW w:w="1270" w:type="dxa"/>
          </w:tcPr>
          <w:p w14:paraId="716F110E" w14:textId="2D1B8FB4" w:rsidR="00A02103" w:rsidRPr="0085312B" w:rsidRDefault="00A30BD3" w:rsidP="00A02103">
            <w:pPr>
              <w:rPr>
                <w:rFonts w:ascii="Times New Roman" w:hAnsi="Times New Roman" w:cs="Times New Roman"/>
              </w:rPr>
            </w:pPr>
            <w:r w:rsidRPr="0085312B">
              <w:rPr>
                <w:rFonts w:ascii="Times New Roman" w:hAnsi="Times New Roman" w:cs="Times New Roman"/>
              </w:rPr>
              <w:t>7, 20</w:t>
            </w:r>
          </w:p>
        </w:tc>
        <w:tc>
          <w:tcPr>
            <w:tcW w:w="1270" w:type="dxa"/>
          </w:tcPr>
          <w:p w14:paraId="4CEE42C4" w14:textId="77777777" w:rsidR="00A02103" w:rsidRDefault="00A02103" w:rsidP="00A02103">
            <w:pPr>
              <w:rPr>
                <w:rFonts w:ascii="Times New Roman" w:hAnsi="Times New Roman" w:cs="Times New Roman"/>
                <w:b/>
              </w:rPr>
            </w:pPr>
          </w:p>
        </w:tc>
      </w:tr>
      <w:tr w:rsidR="00A02103" w14:paraId="235C16FD" w14:textId="77777777" w:rsidTr="00F3714C">
        <w:trPr>
          <w:jc w:val="center"/>
        </w:trPr>
        <w:tc>
          <w:tcPr>
            <w:tcW w:w="1270" w:type="dxa"/>
          </w:tcPr>
          <w:p w14:paraId="4B16EE1D" w14:textId="77777777" w:rsidR="00A02103" w:rsidRPr="00BC7D17" w:rsidRDefault="00A02103" w:rsidP="00A02103">
            <w:pPr>
              <w:rPr>
                <w:rFonts w:ascii="Times New Roman" w:hAnsi="Times New Roman" w:cs="Times New Roman"/>
                <w:b/>
              </w:rPr>
            </w:pPr>
            <w:r w:rsidRPr="00BC7D17">
              <w:rPr>
                <w:rFonts w:ascii="Times New Roman" w:hAnsi="Times New Roman" w:cs="Times New Roman"/>
              </w:rPr>
              <w:t>2, 24</w:t>
            </w:r>
          </w:p>
        </w:tc>
        <w:tc>
          <w:tcPr>
            <w:tcW w:w="1270" w:type="dxa"/>
          </w:tcPr>
          <w:p w14:paraId="49B9B1AA" w14:textId="77777777" w:rsidR="00A02103" w:rsidRDefault="00A02103" w:rsidP="00A02103">
            <w:pPr>
              <w:rPr>
                <w:rFonts w:ascii="Times New Roman" w:hAnsi="Times New Roman" w:cs="Times New Roman"/>
                <w:b/>
              </w:rPr>
            </w:pPr>
          </w:p>
        </w:tc>
        <w:tc>
          <w:tcPr>
            <w:tcW w:w="284" w:type="dxa"/>
          </w:tcPr>
          <w:p w14:paraId="73E1AC82" w14:textId="77777777" w:rsidR="00A02103" w:rsidRDefault="00A02103" w:rsidP="00A02103">
            <w:pPr>
              <w:rPr>
                <w:rFonts w:ascii="Times New Roman" w:hAnsi="Times New Roman" w:cs="Times New Roman"/>
                <w:b/>
              </w:rPr>
            </w:pPr>
          </w:p>
        </w:tc>
        <w:tc>
          <w:tcPr>
            <w:tcW w:w="1270" w:type="dxa"/>
          </w:tcPr>
          <w:p w14:paraId="33A3EAB1" w14:textId="77777777" w:rsidR="00A02103" w:rsidRDefault="00A02103" w:rsidP="00A02103">
            <w:pPr>
              <w:rPr>
                <w:rFonts w:ascii="Times New Roman" w:hAnsi="Times New Roman" w:cs="Times New Roman"/>
                <w:b/>
              </w:rPr>
            </w:pPr>
          </w:p>
        </w:tc>
        <w:tc>
          <w:tcPr>
            <w:tcW w:w="1270" w:type="dxa"/>
          </w:tcPr>
          <w:p w14:paraId="326F5EB2" w14:textId="77777777" w:rsidR="00A02103" w:rsidRDefault="00A02103" w:rsidP="00A02103">
            <w:pPr>
              <w:rPr>
                <w:rFonts w:ascii="Times New Roman" w:hAnsi="Times New Roman" w:cs="Times New Roman"/>
                <w:b/>
              </w:rPr>
            </w:pPr>
          </w:p>
        </w:tc>
        <w:tc>
          <w:tcPr>
            <w:tcW w:w="284" w:type="dxa"/>
          </w:tcPr>
          <w:p w14:paraId="759096B2" w14:textId="77777777" w:rsidR="00A02103" w:rsidRDefault="00A02103" w:rsidP="00A02103">
            <w:pPr>
              <w:rPr>
                <w:rFonts w:ascii="Times New Roman" w:hAnsi="Times New Roman" w:cs="Times New Roman"/>
                <w:b/>
              </w:rPr>
            </w:pPr>
          </w:p>
        </w:tc>
        <w:tc>
          <w:tcPr>
            <w:tcW w:w="1270" w:type="dxa"/>
          </w:tcPr>
          <w:p w14:paraId="46F2282B" w14:textId="72B54852" w:rsidR="00A02103" w:rsidRPr="0085312B" w:rsidRDefault="00A30BD3" w:rsidP="00A02103">
            <w:pPr>
              <w:rPr>
                <w:rFonts w:ascii="Times New Roman" w:hAnsi="Times New Roman" w:cs="Times New Roman"/>
              </w:rPr>
            </w:pPr>
            <w:r w:rsidRPr="0085312B">
              <w:rPr>
                <w:rFonts w:ascii="Times New Roman" w:hAnsi="Times New Roman" w:cs="Times New Roman"/>
              </w:rPr>
              <w:t>9,</w:t>
            </w:r>
            <w:r w:rsidR="0085312B">
              <w:rPr>
                <w:rFonts w:ascii="Times New Roman" w:hAnsi="Times New Roman" w:cs="Times New Roman"/>
              </w:rPr>
              <w:t xml:space="preserve"> </w:t>
            </w:r>
            <w:r w:rsidRPr="0085312B">
              <w:rPr>
                <w:rFonts w:ascii="Times New Roman" w:hAnsi="Times New Roman" w:cs="Times New Roman"/>
              </w:rPr>
              <w:t>23·</w:t>
            </w:r>
          </w:p>
        </w:tc>
        <w:tc>
          <w:tcPr>
            <w:tcW w:w="1270" w:type="dxa"/>
          </w:tcPr>
          <w:p w14:paraId="52FBDD0D" w14:textId="77777777" w:rsidR="00A02103" w:rsidRDefault="00A02103" w:rsidP="00A02103">
            <w:pPr>
              <w:rPr>
                <w:rFonts w:ascii="Times New Roman" w:hAnsi="Times New Roman" w:cs="Times New Roman"/>
                <w:b/>
              </w:rPr>
            </w:pPr>
          </w:p>
        </w:tc>
      </w:tr>
      <w:tr w:rsidR="00BC64BC" w14:paraId="2FD38575" w14:textId="77777777" w:rsidTr="00F3714C">
        <w:trPr>
          <w:jc w:val="center"/>
        </w:trPr>
        <w:tc>
          <w:tcPr>
            <w:tcW w:w="1270" w:type="dxa"/>
          </w:tcPr>
          <w:p w14:paraId="1EEAA488" w14:textId="77777777" w:rsidR="00BC64BC" w:rsidRPr="00BC7D17" w:rsidRDefault="00BC64BC" w:rsidP="00A02103">
            <w:pPr>
              <w:rPr>
                <w:rFonts w:ascii="Times New Roman" w:hAnsi="Times New Roman" w:cs="Times New Roman"/>
                <w:b/>
              </w:rPr>
            </w:pPr>
            <w:r w:rsidRPr="00BC7D17">
              <w:rPr>
                <w:rFonts w:ascii="Times New Roman" w:hAnsi="Times New Roman" w:cs="Times New Roman"/>
              </w:rPr>
              <w:t>3, 1</w:t>
            </w:r>
          </w:p>
        </w:tc>
        <w:tc>
          <w:tcPr>
            <w:tcW w:w="1270" w:type="dxa"/>
          </w:tcPr>
          <w:p w14:paraId="2AB6A6DC" w14:textId="77777777" w:rsidR="00BC64BC" w:rsidRDefault="00BC64BC" w:rsidP="00A02103">
            <w:pPr>
              <w:rPr>
                <w:rFonts w:ascii="Times New Roman" w:hAnsi="Times New Roman" w:cs="Times New Roman"/>
                <w:b/>
              </w:rPr>
            </w:pPr>
          </w:p>
        </w:tc>
        <w:tc>
          <w:tcPr>
            <w:tcW w:w="284" w:type="dxa"/>
          </w:tcPr>
          <w:p w14:paraId="3C2C1B44" w14:textId="77777777" w:rsidR="00BC64BC" w:rsidRDefault="00BC64BC" w:rsidP="00A02103">
            <w:pPr>
              <w:rPr>
                <w:rFonts w:ascii="Times New Roman" w:hAnsi="Times New Roman" w:cs="Times New Roman"/>
                <w:b/>
              </w:rPr>
            </w:pPr>
          </w:p>
        </w:tc>
        <w:tc>
          <w:tcPr>
            <w:tcW w:w="2540" w:type="dxa"/>
            <w:gridSpan w:val="2"/>
          </w:tcPr>
          <w:p w14:paraId="50E8A28A" w14:textId="5376312B" w:rsidR="00BC64BC" w:rsidRPr="00660E97" w:rsidRDefault="00BC64BC" w:rsidP="00BC64BC">
            <w:pPr>
              <w:rPr>
                <w:rFonts w:ascii="Times New Roman" w:hAnsi="Times New Roman" w:cs="Times New Roman"/>
                <w:b/>
                <w:sz w:val="16"/>
                <w:szCs w:val="16"/>
              </w:rPr>
            </w:pPr>
            <w:r w:rsidRPr="00660E97">
              <w:rPr>
                <w:rFonts w:ascii="Times New Roman" w:hAnsi="Times New Roman" w:cs="Times New Roman"/>
                <w:b/>
                <w:sz w:val="16"/>
                <w:szCs w:val="16"/>
              </w:rPr>
              <w:t>JUECES:</w:t>
            </w:r>
          </w:p>
        </w:tc>
        <w:tc>
          <w:tcPr>
            <w:tcW w:w="284" w:type="dxa"/>
          </w:tcPr>
          <w:p w14:paraId="07B06640" w14:textId="77777777" w:rsidR="00BC64BC" w:rsidRDefault="00BC64BC" w:rsidP="00A02103">
            <w:pPr>
              <w:rPr>
                <w:rFonts w:ascii="Times New Roman" w:hAnsi="Times New Roman" w:cs="Times New Roman"/>
                <w:b/>
              </w:rPr>
            </w:pPr>
          </w:p>
        </w:tc>
        <w:tc>
          <w:tcPr>
            <w:tcW w:w="1270" w:type="dxa"/>
          </w:tcPr>
          <w:p w14:paraId="154F4EC3" w14:textId="2FA464E1" w:rsidR="00BC64BC" w:rsidRPr="0085312B" w:rsidRDefault="00A30BD3" w:rsidP="00A02103">
            <w:pPr>
              <w:rPr>
                <w:rFonts w:ascii="Times New Roman" w:hAnsi="Times New Roman" w:cs="Times New Roman"/>
              </w:rPr>
            </w:pPr>
            <w:r w:rsidRPr="0085312B">
              <w:rPr>
                <w:rFonts w:ascii="Times New Roman" w:hAnsi="Times New Roman" w:cs="Times New Roman"/>
              </w:rPr>
              <w:t>10,</w:t>
            </w:r>
            <w:r w:rsidR="0085312B">
              <w:rPr>
                <w:rFonts w:ascii="Times New Roman" w:hAnsi="Times New Roman" w:cs="Times New Roman"/>
              </w:rPr>
              <w:t xml:space="preserve"> </w:t>
            </w:r>
            <w:r w:rsidRPr="0085312B">
              <w:rPr>
                <w:rFonts w:ascii="Times New Roman" w:hAnsi="Times New Roman" w:cs="Times New Roman"/>
              </w:rPr>
              <w:t>1</w:t>
            </w:r>
          </w:p>
        </w:tc>
        <w:tc>
          <w:tcPr>
            <w:tcW w:w="1270" w:type="dxa"/>
          </w:tcPr>
          <w:p w14:paraId="1E8D5A72" w14:textId="77777777" w:rsidR="00BC64BC" w:rsidRDefault="00BC64BC" w:rsidP="00A02103">
            <w:pPr>
              <w:rPr>
                <w:rFonts w:ascii="Times New Roman" w:hAnsi="Times New Roman" w:cs="Times New Roman"/>
                <w:b/>
              </w:rPr>
            </w:pPr>
          </w:p>
        </w:tc>
      </w:tr>
      <w:tr w:rsidR="00A02103" w14:paraId="103734E9" w14:textId="77777777" w:rsidTr="00F3714C">
        <w:trPr>
          <w:jc w:val="center"/>
        </w:trPr>
        <w:tc>
          <w:tcPr>
            <w:tcW w:w="1270" w:type="dxa"/>
          </w:tcPr>
          <w:p w14:paraId="60B39C43"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3, 3</w:t>
            </w:r>
          </w:p>
        </w:tc>
        <w:tc>
          <w:tcPr>
            <w:tcW w:w="1270" w:type="dxa"/>
          </w:tcPr>
          <w:p w14:paraId="657EB079" w14:textId="77777777" w:rsidR="00A02103" w:rsidRDefault="00A02103" w:rsidP="00A02103">
            <w:pPr>
              <w:rPr>
                <w:rFonts w:ascii="Times New Roman" w:hAnsi="Times New Roman" w:cs="Times New Roman"/>
                <w:b/>
              </w:rPr>
            </w:pPr>
          </w:p>
        </w:tc>
        <w:tc>
          <w:tcPr>
            <w:tcW w:w="284" w:type="dxa"/>
          </w:tcPr>
          <w:p w14:paraId="4844EEA5" w14:textId="77777777" w:rsidR="00A02103" w:rsidRDefault="00A02103" w:rsidP="00A02103">
            <w:pPr>
              <w:rPr>
                <w:rFonts w:ascii="Times New Roman" w:hAnsi="Times New Roman" w:cs="Times New Roman"/>
                <w:b/>
              </w:rPr>
            </w:pPr>
          </w:p>
        </w:tc>
        <w:tc>
          <w:tcPr>
            <w:tcW w:w="1270" w:type="dxa"/>
          </w:tcPr>
          <w:p w14:paraId="1783FDDF" w14:textId="0986FD96" w:rsidR="00A02103" w:rsidRPr="00BC64BC" w:rsidRDefault="00BC64BC" w:rsidP="00A02103">
            <w:pPr>
              <w:rPr>
                <w:rFonts w:ascii="Times New Roman" w:hAnsi="Times New Roman" w:cs="Times New Roman"/>
              </w:rPr>
            </w:pPr>
            <w:r w:rsidRPr="00BC64BC">
              <w:rPr>
                <w:rFonts w:ascii="Times New Roman" w:hAnsi="Times New Roman" w:cs="Times New Roman"/>
              </w:rPr>
              <w:t>6,</w:t>
            </w:r>
            <w:r>
              <w:rPr>
                <w:rFonts w:ascii="Times New Roman" w:hAnsi="Times New Roman" w:cs="Times New Roman"/>
              </w:rPr>
              <w:t xml:space="preserve"> </w:t>
            </w:r>
            <w:r w:rsidRPr="00BC64BC">
              <w:rPr>
                <w:rFonts w:ascii="Times New Roman" w:hAnsi="Times New Roman" w:cs="Times New Roman"/>
              </w:rPr>
              <w:t>12</w:t>
            </w:r>
          </w:p>
        </w:tc>
        <w:tc>
          <w:tcPr>
            <w:tcW w:w="1270" w:type="dxa"/>
          </w:tcPr>
          <w:p w14:paraId="3DAF03E4" w14:textId="77777777" w:rsidR="00A02103" w:rsidRDefault="00A02103" w:rsidP="00A02103">
            <w:pPr>
              <w:rPr>
                <w:rFonts w:ascii="Times New Roman" w:hAnsi="Times New Roman" w:cs="Times New Roman"/>
                <w:b/>
              </w:rPr>
            </w:pPr>
          </w:p>
        </w:tc>
        <w:tc>
          <w:tcPr>
            <w:tcW w:w="284" w:type="dxa"/>
          </w:tcPr>
          <w:p w14:paraId="7E351E49" w14:textId="77777777" w:rsidR="00A02103" w:rsidRDefault="00A02103" w:rsidP="00A02103">
            <w:pPr>
              <w:rPr>
                <w:rFonts w:ascii="Times New Roman" w:hAnsi="Times New Roman" w:cs="Times New Roman"/>
                <w:b/>
              </w:rPr>
            </w:pPr>
          </w:p>
        </w:tc>
        <w:tc>
          <w:tcPr>
            <w:tcW w:w="1270" w:type="dxa"/>
          </w:tcPr>
          <w:p w14:paraId="56D7DC44" w14:textId="5095B018" w:rsidR="00A02103" w:rsidRPr="0085312B" w:rsidRDefault="00A30BD3" w:rsidP="00A02103">
            <w:pPr>
              <w:rPr>
                <w:rFonts w:ascii="Times New Roman" w:hAnsi="Times New Roman" w:cs="Times New Roman"/>
              </w:rPr>
            </w:pPr>
            <w:r w:rsidRPr="0085312B">
              <w:rPr>
                <w:rFonts w:ascii="Times New Roman" w:hAnsi="Times New Roman" w:cs="Times New Roman"/>
              </w:rPr>
              <w:t>10,·1-2</w:t>
            </w:r>
          </w:p>
        </w:tc>
        <w:tc>
          <w:tcPr>
            <w:tcW w:w="1270" w:type="dxa"/>
          </w:tcPr>
          <w:p w14:paraId="3229FF63" w14:textId="77777777" w:rsidR="00A02103" w:rsidRDefault="00A02103" w:rsidP="00A02103">
            <w:pPr>
              <w:rPr>
                <w:rFonts w:ascii="Times New Roman" w:hAnsi="Times New Roman" w:cs="Times New Roman"/>
                <w:b/>
              </w:rPr>
            </w:pPr>
          </w:p>
        </w:tc>
      </w:tr>
      <w:tr w:rsidR="00A02103" w14:paraId="16126193" w14:textId="77777777" w:rsidTr="00F3714C">
        <w:trPr>
          <w:jc w:val="center"/>
        </w:trPr>
        <w:tc>
          <w:tcPr>
            <w:tcW w:w="1270" w:type="dxa"/>
          </w:tcPr>
          <w:p w14:paraId="30F58E1C"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3, 4</w:t>
            </w:r>
          </w:p>
        </w:tc>
        <w:tc>
          <w:tcPr>
            <w:tcW w:w="1270" w:type="dxa"/>
          </w:tcPr>
          <w:p w14:paraId="57599C3E" w14:textId="77777777" w:rsidR="00A02103" w:rsidRDefault="00A02103" w:rsidP="00A02103">
            <w:pPr>
              <w:rPr>
                <w:rFonts w:ascii="Times New Roman" w:hAnsi="Times New Roman" w:cs="Times New Roman"/>
                <w:b/>
              </w:rPr>
            </w:pPr>
          </w:p>
        </w:tc>
        <w:tc>
          <w:tcPr>
            <w:tcW w:w="284" w:type="dxa"/>
          </w:tcPr>
          <w:p w14:paraId="23CBC8B9" w14:textId="77777777" w:rsidR="00A02103" w:rsidRDefault="00A02103" w:rsidP="00A02103">
            <w:pPr>
              <w:rPr>
                <w:rFonts w:ascii="Times New Roman" w:hAnsi="Times New Roman" w:cs="Times New Roman"/>
                <w:b/>
              </w:rPr>
            </w:pPr>
          </w:p>
        </w:tc>
        <w:tc>
          <w:tcPr>
            <w:tcW w:w="1270" w:type="dxa"/>
          </w:tcPr>
          <w:p w14:paraId="5BE01EA6" w14:textId="1ABB1613" w:rsidR="00A02103" w:rsidRPr="00BC64BC" w:rsidRDefault="00BC64BC" w:rsidP="00A02103">
            <w:pPr>
              <w:rPr>
                <w:rFonts w:ascii="Times New Roman" w:hAnsi="Times New Roman" w:cs="Times New Roman"/>
              </w:rPr>
            </w:pPr>
            <w:r w:rsidRPr="00BC64BC">
              <w:rPr>
                <w:rFonts w:ascii="Times New Roman" w:hAnsi="Times New Roman" w:cs="Times New Roman"/>
              </w:rPr>
              <w:t>6,</w:t>
            </w:r>
            <w:r>
              <w:rPr>
                <w:rFonts w:ascii="Times New Roman" w:hAnsi="Times New Roman" w:cs="Times New Roman"/>
              </w:rPr>
              <w:t xml:space="preserve"> </w:t>
            </w:r>
            <w:r w:rsidRPr="00BC64BC">
              <w:rPr>
                <w:rFonts w:ascii="Times New Roman" w:hAnsi="Times New Roman" w:cs="Times New Roman"/>
              </w:rPr>
              <w:t>38</w:t>
            </w:r>
          </w:p>
        </w:tc>
        <w:tc>
          <w:tcPr>
            <w:tcW w:w="1270" w:type="dxa"/>
          </w:tcPr>
          <w:p w14:paraId="40049E0C" w14:textId="77777777" w:rsidR="00A02103" w:rsidRDefault="00A02103" w:rsidP="00A02103">
            <w:pPr>
              <w:rPr>
                <w:rFonts w:ascii="Times New Roman" w:hAnsi="Times New Roman" w:cs="Times New Roman"/>
                <w:b/>
              </w:rPr>
            </w:pPr>
          </w:p>
        </w:tc>
        <w:tc>
          <w:tcPr>
            <w:tcW w:w="284" w:type="dxa"/>
          </w:tcPr>
          <w:p w14:paraId="0C3000BD" w14:textId="77777777" w:rsidR="00A02103" w:rsidRDefault="00A02103" w:rsidP="00A02103">
            <w:pPr>
              <w:rPr>
                <w:rFonts w:ascii="Times New Roman" w:hAnsi="Times New Roman" w:cs="Times New Roman"/>
                <w:b/>
              </w:rPr>
            </w:pPr>
          </w:p>
        </w:tc>
        <w:tc>
          <w:tcPr>
            <w:tcW w:w="1270" w:type="dxa"/>
          </w:tcPr>
          <w:p w14:paraId="289905FD" w14:textId="50BEE594" w:rsidR="00A02103" w:rsidRPr="0085312B" w:rsidRDefault="00A30BD3" w:rsidP="00A02103">
            <w:pPr>
              <w:rPr>
                <w:rFonts w:ascii="Times New Roman" w:hAnsi="Times New Roman" w:cs="Times New Roman"/>
              </w:rPr>
            </w:pPr>
            <w:r w:rsidRPr="0085312B">
              <w:rPr>
                <w:rFonts w:ascii="Times New Roman" w:hAnsi="Times New Roman" w:cs="Times New Roman"/>
              </w:rPr>
              <w:t>17,</w:t>
            </w:r>
            <w:r w:rsidR="0085312B">
              <w:rPr>
                <w:rFonts w:ascii="Times New Roman" w:hAnsi="Times New Roman" w:cs="Times New Roman"/>
              </w:rPr>
              <w:t xml:space="preserve"> </w:t>
            </w:r>
            <w:r w:rsidRPr="0085312B">
              <w:rPr>
                <w:rFonts w:ascii="Times New Roman" w:hAnsi="Times New Roman" w:cs="Times New Roman"/>
              </w:rPr>
              <w:t>11</w:t>
            </w:r>
          </w:p>
        </w:tc>
        <w:tc>
          <w:tcPr>
            <w:tcW w:w="1270" w:type="dxa"/>
          </w:tcPr>
          <w:p w14:paraId="11877EA6" w14:textId="77777777" w:rsidR="00A02103" w:rsidRDefault="00A02103" w:rsidP="00A02103">
            <w:pPr>
              <w:rPr>
                <w:rFonts w:ascii="Times New Roman" w:hAnsi="Times New Roman" w:cs="Times New Roman"/>
                <w:b/>
              </w:rPr>
            </w:pPr>
          </w:p>
        </w:tc>
      </w:tr>
      <w:tr w:rsidR="00A02103" w14:paraId="138C66AB" w14:textId="77777777" w:rsidTr="00F3714C">
        <w:trPr>
          <w:jc w:val="center"/>
        </w:trPr>
        <w:tc>
          <w:tcPr>
            <w:tcW w:w="1270" w:type="dxa"/>
          </w:tcPr>
          <w:p w14:paraId="5A3611E0"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3, 6</w:t>
            </w:r>
          </w:p>
        </w:tc>
        <w:tc>
          <w:tcPr>
            <w:tcW w:w="1270" w:type="dxa"/>
          </w:tcPr>
          <w:p w14:paraId="6758B788" w14:textId="77777777" w:rsidR="00A02103" w:rsidRDefault="00A02103" w:rsidP="00A02103">
            <w:pPr>
              <w:rPr>
                <w:rFonts w:ascii="Times New Roman" w:hAnsi="Times New Roman" w:cs="Times New Roman"/>
                <w:b/>
              </w:rPr>
            </w:pPr>
          </w:p>
        </w:tc>
        <w:tc>
          <w:tcPr>
            <w:tcW w:w="284" w:type="dxa"/>
          </w:tcPr>
          <w:p w14:paraId="5185D198" w14:textId="77777777" w:rsidR="00A02103" w:rsidRDefault="00A02103" w:rsidP="00A02103">
            <w:pPr>
              <w:rPr>
                <w:rFonts w:ascii="Times New Roman" w:hAnsi="Times New Roman" w:cs="Times New Roman"/>
                <w:b/>
              </w:rPr>
            </w:pPr>
          </w:p>
        </w:tc>
        <w:tc>
          <w:tcPr>
            <w:tcW w:w="1270" w:type="dxa"/>
          </w:tcPr>
          <w:p w14:paraId="15C6915C" w14:textId="164A9250" w:rsidR="00A02103" w:rsidRPr="00BC64BC" w:rsidRDefault="00BC64BC" w:rsidP="00A02103">
            <w:pPr>
              <w:rPr>
                <w:rFonts w:ascii="Times New Roman" w:hAnsi="Times New Roman" w:cs="Times New Roman"/>
              </w:rPr>
            </w:pPr>
            <w:r w:rsidRPr="00BC64BC">
              <w:rPr>
                <w:rFonts w:ascii="Times New Roman" w:hAnsi="Times New Roman" w:cs="Times New Roman"/>
              </w:rPr>
              <w:t>11,</w:t>
            </w:r>
            <w:r>
              <w:rPr>
                <w:rFonts w:ascii="Times New Roman" w:hAnsi="Times New Roman" w:cs="Times New Roman"/>
              </w:rPr>
              <w:t xml:space="preserve"> </w:t>
            </w:r>
            <w:r w:rsidRPr="00BC64BC">
              <w:rPr>
                <w:rFonts w:ascii="Times New Roman" w:hAnsi="Times New Roman" w:cs="Times New Roman"/>
              </w:rPr>
              <w:t>36</w:t>
            </w:r>
          </w:p>
        </w:tc>
        <w:tc>
          <w:tcPr>
            <w:tcW w:w="1270" w:type="dxa"/>
          </w:tcPr>
          <w:p w14:paraId="7DC3216D" w14:textId="77777777" w:rsidR="00A02103" w:rsidRDefault="00A02103" w:rsidP="00A02103">
            <w:pPr>
              <w:rPr>
                <w:rFonts w:ascii="Times New Roman" w:hAnsi="Times New Roman" w:cs="Times New Roman"/>
                <w:b/>
              </w:rPr>
            </w:pPr>
          </w:p>
        </w:tc>
        <w:tc>
          <w:tcPr>
            <w:tcW w:w="284" w:type="dxa"/>
          </w:tcPr>
          <w:p w14:paraId="41E65CD7" w14:textId="77777777" w:rsidR="00A02103" w:rsidRDefault="00A02103" w:rsidP="00A02103">
            <w:pPr>
              <w:rPr>
                <w:rFonts w:ascii="Times New Roman" w:hAnsi="Times New Roman" w:cs="Times New Roman"/>
                <w:b/>
              </w:rPr>
            </w:pPr>
          </w:p>
        </w:tc>
        <w:tc>
          <w:tcPr>
            <w:tcW w:w="1270" w:type="dxa"/>
          </w:tcPr>
          <w:p w14:paraId="3D8482E4" w14:textId="467A3070" w:rsidR="00A02103" w:rsidRPr="0085312B" w:rsidRDefault="00A30BD3" w:rsidP="00A02103">
            <w:pPr>
              <w:rPr>
                <w:rFonts w:ascii="Times New Roman" w:hAnsi="Times New Roman" w:cs="Times New Roman"/>
              </w:rPr>
            </w:pPr>
            <w:r w:rsidRPr="0085312B">
              <w:rPr>
                <w:rFonts w:ascii="Times New Roman" w:hAnsi="Times New Roman" w:cs="Times New Roman"/>
              </w:rPr>
              <w:t>19,</w:t>
            </w:r>
            <w:r w:rsidR="0085312B">
              <w:rPr>
                <w:rFonts w:ascii="Times New Roman" w:hAnsi="Times New Roman" w:cs="Times New Roman"/>
              </w:rPr>
              <w:t xml:space="preserve"> </w:t>
            </w:r>
            <w:r w:rsidRPr="0085312B">
              <w:rPr>
                <w:rFonts w:ascii="Times New Roman" w:hAnsi="Times New Roman" w:cs="Times New Roman"/>
              </w:rPr>
              <w:t>25</w:t>
            </w:r>
          </w:p>
        </w:tc>
        <w:tc>
          <w:tcPr>
            <w:tcW w:w="1270" w:type="dxa"/>
          </w:tcPr>
          <w:p w14:paraId="1F9E360D" w14:textId="77777777" w:rsidR="00A02103" w:rsidRDefault="00A02103" w:rsidP="00A02103">
            <w:pPr>
              <w:rPr>
                <w:rFonts w:ascii="Times New Roman" w:hAnsi="Times New Roman" w:cs="Times New Roman"/>
                <w:b/>
              </w:rPr>
            </w:pPr>
          </w:p>
        </w:tc>
      </w:tr>
      <w:tr w:rsidR="00A02103" w14:paraId="607E5444" w14:textId="77777777" w:rsidTr="00F3714C">
        <w:trPr>
          <w:jc w:val="center"/>
        </w:trPr>
        <w:tc>
          <w:tcPr>
            <w:tcW w:w="1270" w:type="dxa"/>
          </w:tcPr>
          <w:p w14:paraId="0C4B6EB6"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3, 10</w:t>
            </w:r>
          </w:p>
        </w:tc>
        <w:tc>
          <w:tcPr>
            <w:tcW w:w="1270" w:type="dxa"/>
          </w:tcPr>
          <w:p w14:paraId="44E3059F" w14:textId="77777777" w:rsidR="00A02103" w:rsidRDefault="00A02103" w:rsidP="00A02103">
            <w:pPr>
              <w:rPr>
                <w:rFonts w:ascii="Times New Roman" w:hAnsi="Times New Roman" w:cs="Times New Roman"/>
                <w:b/>
              </w:rPr>
            </w:pPr>
          </w:p>
        </w:tc>
        <w:tc>
          <w:tcPr>
            <w:tcW w:w="284" w:type="dxa"/>
          </w:tcPr>
          <w:p w14:paraId="545B85DE" w14:textId="77777777" w:rsidR="00A02103" w:rsidRDefault="00A02103" w:rsidP="00A02103">
            <w:pPr>
              <w:rPr>
                <w:rFonts w:ascii="Times New Roman" w:hAnsi="Times New Roman" w:cs="Times New Roman"/>
                <w:b/>
              </w:rPr>
            </w:pPr>
          </w:p>
        </w:tc>
        <w:tc>
          <w:tcPr>
            <w:tcW w:w="1270" w:type="dxa"/>
          </w:tcPr>
          <w:p w14:paraId="562B7F12" w14:textId="77777777" w:rsidR="00A02103" w:rsidRDefault="00A02103" w:rsidP="00A02103">
            <w:pPr>
              <w:rPr>
                <w:rFonts w:ascii="Times New Roman" w:hAnsi="Times New Roman" w:cs="Times New Roman"/>
                <w:b/>
              </w:rPr>
            </w:pPr>
          </w:p>
        </w:tc>
        <w:tc>
          <w:tcPr>
            <w:tcW w:w="1270" w:type="dxa"/>
          </w:tcPr>
          <w:p w14:paraId="5DB6C52E" w14:textId="77777777" w:rsidR="00A02103" w:rsidRDefault="00A02103" w:rsidP="00A02103">
            <w:pPr>
              <w:rPr>
                <w:rFonts w:ascii="Times New Roman" w:hAnsi="Times New Roman" w:cs="Times New Roman"/>
                <w:b/>
              </w:rPr>
            </w:pPr>
          </w:p>
        </w:tc>
        <w:tc>
          <w:tcPr>
            <w:tcW w:w="284" w:type="dxa"/>
          </w:tcPr>
          <w:p w14:paraId="47B76847" w14:textId="77777777" w:rsidR="00A02103" w:rsidRDefault="00A02103" w:rsidP="00A02103">
            <w:pPr>
              <w:rPr>
                <w:rFonts w:ascii="Times New Roman" w:hAnsi="Times New Roman" w:cs="Times New Roman"/>
                <w:b/>
              </w:rPr>
            </w:pPr>
          </w:p>
        </w:tc>
        <w:tc>
          <w:tcPr>
            <w:tcW w:w="1270" w:type="dxa"/>
          </w:tcPr>
          <w:p w14:paraId="62283B37" w14:textId="58A11213" w:rsidR="00A02103" w:rsidRPr="0085312B" w:rsidRDefault="00A30BD3" w:rsidP="00A02103">
            <w:pPr>
              <w:rPr>
                <w:rFonts w:ascii="Times New Roman" w:hAnsi="Times New Roman" w:cs="Times New Roman"/>
              </w:rPr>
            </w:pPr>
            <w:r w:rsidRPr="0085312B">
              <w:rPr>
                <w:rFonts w:ascii="Times New Roman" w:hAnsi="Times New Roman" w:cs="Times New Roman"/>
              </w:rPr>
              <w:t>25,</w:t>
            </w:r>
            <w:r w:rsidR="0085312B">
              <w:rPr>
                <w:rFonts w:ascii="Times New Roman" w:hAnsi="Times New Roman" w:cs="Times New Roman"/>
              </w:rPr>
              <w:t xml:space="preserve"> </w:t>
            </w:r>
            <w:r w:rsidRPr="0085312B">
              <w:rPr>
                <w:rFonts w:ascii="Times New Roman" w:hAnsi="Times New Roman" w:cs="Times New Roman"/>
              </w:rPr>
              <w:t>6</w:t>
            </w:r>
          </w:p>
        </w:tc>
        <w:tc>
          <w:tcPr>
            <w:tcW w:w="1270" w:type="dxa"/>
          </w:tcPr>
          <w:p w14:paraId="3C749B80" w14:textId="77777777" w:rsidR="00A02103" w:rsidRDefault="00A02103" w:rsidP="00A02103">
            <w:pPr>
              <w:rPr>
                <w:rFonts w:ascii="Times New Roman" w:hAnsi="Times New Roman" w:cs="Times New Roman"/>
                <w:b/>
              </w:rPr>
            </w:pPr>
          </w:p>
        </w:tc>
      </w:tr>
      <w:tr w:rsidR="00BC64BC" w14:paraId="4301E19B" w14:textId="77777777" w:rsidTr="00F3714C">
        <w:trPr>
          <w:jc w:val="center"/>
        </w:trPr>
        <w:tc>
          <w:tcPr>
            <w:tcW w:w="1270" w:type="dxa"/>
          </w:tcPr>
          <w:p w14:paraId="69739B94" w14:textId="77777777" w:rsidR="00BC64BC" w:rsidRPr="00BC7D17" w:rsidRDefault="00BC64BC" w:rsidP="00A02103">
            <w:pPr>
              <w:rPr>
                <w:rFonts w:ascii="Times New Roman" w:hAnsi="Times New Roman" w:cs="Times New Roman"/>
              </w:rPr>
            </w:pPr>
            <w:r w:rsidRPr="00BC7D17">
              <w:rPr>
                <w:rFonts w:ascii="Times New Roman" w:hAnsi="Times New Roman" w:cs="Times New Roman"/>
              </w:rPr>
              <w:t>3, 14</w:t>
            </w:r>
          </w:p>
        </w:tc>
        <w:tc>
          <w:tcPr>
            <w:tcW w:w="1270" w:type="dxa"/>
          </w:tcPr>
          <w:p w14:paraId="132465AB" w14:textId="77777777" w:rsidR="00BC64BC" w:rsidRDefault="00BC64BC" w:rsidP="00A02103">
            <w:pPr>
              <w:rPr>
                <w:rFonts w:ascii="Times New Roman" w:hAnsi="Times New Roman" w:cs="Times New Roman"/>
                <w:b/>
              </w:rPr>
            </w:pPr>
          </w:p>
        </w:tc>
        <w:tc>
          <w:tcPr>
            <w:tcW w:w="284" w:type="dxa"/>
          </w:tcPr>
          <w:p w14:paraId="765D0FFC" w14:textId="77777777" w:rsidR="00BC64BC" w:rsidRDefault="00BC64BC" w:rsidP="00A02103">
            <w:pPr>
              <w:rPr>
                <w:rFonts w:ascii="Times New Roman" w:hAnsi="Times New Roman" w:cs="Times New Roman"/>
                <w:b/>
              </w:rPr>
            </w:pPr>
          </w:p>
        </w:tc>
        <w:tc>
          <w:tcPr>
            <w:tcW w:w="2540" w:type="dxa"/>
            <w:gridSpan w:val="2"/>
          </w:tcPr>
          <w:p w14:paraId="5637FD88" w14:textId="4F6F46EE" w:rsidR="00BC64BC" w:rsidRPr="00660E97" w:rsidRDefault="00BC64BC" w:rsidP="00BC64BC">
            <w:pPr>
              <w:rPr>
                <w:rFonts w:ascii="Times New Roman" w:hAnsi="Times New Roman" w:cs="Times New Roman"/>
                <w:b/>
                <w:sz w:val="16"/>
                <w:szCs w:val="16"/>
              </w:rPr>
            </w:pPr>
            <w:r w:rsidRPr="00660E97">
              <w:rPr>
                <w:rFonts w:ascii="Times New Roman" w:hAnsi="Times New Roman" w:cs="Times New Roman"/>
                <w:b/>
                <w:sz w:val="16"/>
                <w:szCs w:val="16"/>
              </w:rPr>
              <w:t>1 SAMUEL:</w:t>
            </w:r>
          </w:p>
        </w:tc>
        <w:tc>
          <w:tcPr>
            <w:tcW w:w="284" w:type="dxa"/>
          </w:tcPr>
          <w:p w14:paraId="3D06393A" w14:textId="77777777" w:rsidR="00BC64BC" w:rsidRDefault="00BC64BC" w:rsidP="00A02103">
            <w:pPr>
              <w:rPr>
                <w:rFonts w:ascii="Times New Roman" w:hAnsi="Times New Roman" w:cs="Times New Roman"/>
                <w:b/>
              </w:rPr>
            </w:pPr>
          </w:p>
        </w:tc>
        <w:tc>
          <w:tcPr>
            <w:tcW w:w="1270" w:type="dxa"/>
          </w:tcPr>
          <w:p w14:paraId="32CE3259" w14:textId="363F577E" w:rsidR="00BC64BC" w:rsidRPr="0085312B" w:rsidRDefault="00A30BD3" w:rsidP="00A02103">
            <w:pPr>
              <w:rPr>
                <w:rFonts w:ascii="Times New Roman" w:hAnsi="Times New Roman" w:cs="Times New Roman"/>
              </w:rPr>
            </w:pPr>
            <w:r w:rsidRPr="0085312B">
              <w:rPr>
                <w:rFonts w:ascii="Times New Roman" w:hAnsi="Times New Roman" w:cs="Times New Roman"/>
              </w:rPr>
              <w:t>26,</w:t>
            </w:r>
            <w:r w:rsidR="0085312B">
              <w:rPr>
                <w:rFonts w:ascii="Times New Roman" w:hAnsi="Times New Roman" w:cs="Times New Roman"/>
              </w:rPr>
              <w:t xml:space="preserve"> </w:t>
            </w:r>
            <w:r w:rsidRPr="0085312B">
              <w:rPr>
                <w:rFonts w:ascii="Times New Roman" w:hAnsi="Times New Roman" w:cs="Times New Roman"/>
              </w:rPr>
              <w:t>5</w:t>
            </w:r>
          </w:p>
        </w:tc>
        <w:tc>
          <w:tcPr>
            <w:tcW w:w="1270" w:type="dxa"/>
          </w:tcPr>
          <w:p w14:paraId="2B6E56BA" w14:textId="77777777" w:rsidR="00BC64BC" w:rsidRDefault="00BC64BC" w:rsidP="00A02103">
            <w:pPr>
              <w:rPr>
                <w:rFonts w:ascii="Times New Roman" w:hAnsi="Times New Roman" w:cs="Times New Roman"/>
                <w:b/>
              </w:rPr>
            </w:pPr>
          </w:p>
        </w:tc>
      </w:tr>
      <w:tr w:rsidR="00A02103" w14:paraId="5F640C99" w14:textId="77777777" w:rsidTr="00F3714C">
        <w:trPr>
          <w:jc w:val="center"/>
        </w:trPr>
        <w:tc>
          <w:tcPr>
            <w:tcW w:w="1270" w:type="dxa"/>
          </w:tcPr>
          <w:p w14:paraId="3A38CE73"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3, 19</w:t>
            </w:r>
          </w:p>
        </w:tc>
        <w:tc>
          <w:tcPr>
            <w:tcW w:w="1270" w:type="dxa"/>
          </w:tcPr>
          <w:p w14:paraId="3054F522" w14:textId="77777777" w:rsidR="00A02103" w:rsidRDefault="00A02103" w:rsidP="00A02103">
            <w:pPr>
              <w:rPr>
                <w:rFonts w:ascii="Times New Roman" w:hAnsi="Times New Roman" w:cs="Times New Roman"/>
                <w:b/>
              </w:rPr>
            </w:pPr>
          </w:p>
        </w:tc>
        <w:tc>
          <w:tcPr>
            <w:tcW w:w="284" w:type="dxa"/>
          </w:tcPr>
          <w:p w14:paraId="464CEDA5" w14:textId="77777777" w:rsidR="00A02103" w:rsidRDefault="00A02103" w:rsidP="00A02103">
            <w:pPr>
              <w:rPr>
                <w:rFonts w:ascii="Times New Roman" w:hAnsi="Times New Roman" w:cs="Times New Roman"/>
                <w:b/>
              </w:rPr>
            </w:pPr>
          </w:p>
        </w:tc>
        <w:tc>
          <w:tcPr>
            <w:tcW w:w="1270" w:type="dxa"/>
          </w:tcPr>
          <w:p w14:paraId="1045BA0C" w14:textId="105E6A8B" w:rsidR="00A02103" w:rsidRPr="00BC64BC" w:rsidRDefault="00BC64BC" w:rsidP="00A02103">
            <w:pPr>
              <w:rPr>
                <w:rFonts w:ascii="Times New Roman" w:hAnsi="Times New Roman" w:cs="Times New Roman"/>
              </w:rPr>
            </w:pPr>
            <w:r w:rsidRPr="00BC64BC">
              <w:rPr>
                <w:rFonts w:ascii="Times New Roman" w:hAnsi="Times New Roman" w:cs="Times New Roman"/>
              </w:rPr>
              <w:t>2,</w:t>
            </w:r>
            <w:r>
              <w:rPr>
                <w:rFonts w:ascii="Times New Roman" w:hAnsi="Times New Roman" w:cs="Times New Roman"/>
              </w:rPr>
              <w:t xml:space="preserve"> </w:t>
            </w:r>
            <w:r w:rsidRPr="00BC64BC">
              <w:rPr>
                <w:rFonts w:ascii="Times New Roman" w:hAnsi="Times New Roman" w:cs="Times New Roman"/>
              </w:rPr>
              <w:t>2</w:t>
            </w:r>
          </w:p>
        </w:tc>
        <w:tc>
          <w:tcPr>
            <w:tcW w:w="1270" w:type="dxa"/>
          </w:tcPr>
          <w:p w14:paraId="5DFF0F70" w14:textId="77777777" w:rsidR="00A02103" w:rsidRDefault="00A02103" w:rsidP="00A02103">
            <w:pPr>
              <w:rPr>
                <w:rFonts w:ascii="Times New Roman" w:hAnsi="Times New Roman" w:cs="Times New Roman"/>
                <w:b/>
              </w:rPr>
            </w:pPr>
          </w:p>
        </w:tc>
        <w:tc>
          <w:tcPr>
            <w:tcW w:w="284" w:type="dxa"/>
          </w:tcPr>
          <w:p w14:paraId="1D00148E" w14:textId="77777777" w:rsidR="00A02103" w:rsidRDefault="00A02103" w:rsidP="00A02103">
            <w:pPr>
              <w:rPr>
                <w:rFonts w:ascii="Times New Roman" w:hAnsi="Times New Roman" w:cs="Times New Roman"/>
                <w:b/>
              </w:rPr>
            </w:pPr>
          </w:p>
        </w:tc>
        <w:tc>
          <w:tcPr>
            <w:tcW w:w="1270" w:type="dxa"/>
          </w:tcPr>
          <w:p w14:paraId="27214F66" w14:textId="1F82321A" w:rsidR="00A02103" w:rsidRPr="0085312B" w:rsidRDefault="00A30BD3" w:rsidP="00A02103">
            <w:pPr>
              <w:rPr>
                <w:rFonts w:ascii="Times New Roman" w:hAnsi="Times New Roman" w:cs="Times New Roman"/>
              </w:rPr>
            </w:pPr>
            <w:r w:rsidRPr="0085312B">
              <w:rPr>
                <w:rFonts w:ascii="Times New Roman" w:hAnsi="Times New Roman" w:cs="Times New Roman"/>
              </w:rPr>
              <w:t>31,1</w:t>
            </w:r>
          </w:p>
        </w:tc>
        <w:tc>
          <w:tcPr>
            <w:tcW w:w="1270" w:type="dxa"/>
          </w:tcPr>
          <w:p w14:paraId="43EFBE4B" w14:textId="77777777" w:rsidR="00A02103" w:rsidRDefault="00A02103" w:rsidP="00A02103">
            <w:pPr>
              <w:rPr>
                <w:rFonts w:ascii="Times New Roman" w:hAnsi="Times New Roman" w:cs="Times New Roman"/>
                <w:b/>
              </w:rPr>
            </w:pPr>
          </w:p>
        </w:tc>
      </w:tr>
      <w:tr w:rsidR="00A02103" w14:paraId="4BB6261C" w14:textId="77777777" w:rsidTr="00F3714C">
        <w:trPr>
          <w:jc w:val="center"/>
        </w:trPr>
        <w:tc>
          <w:tcPr>
            <w:tcW w:w="1270" w:type="dxa"/>
          </w:tcPr>
          <w:p w14:paraId="1C44431E"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4, 10</w:t>
            </w:r>
          </w:p>
        </w:tc>
        <w:tc>
          <w:tcPr>
            <w:tcW w:w="1270" w:type="dxa"/>
          </w:tcPr>
          <w:p w14:paraId="01CFA135" w14:textId="77777777" w:rsidR="00A02103" w:rsidRDefault="00A02103" w:rsidP="00A02103">
            <w:pPr>
              <w:rPr>
                <w:rFonts w:ascii="Times New Roman" w:hAnsi="Times New Roman" w:cs="Times New Roman"/>
                <w:b/>
              </w:rPr>
            </w:pPr>
          </w:p>
        </w:tc>
        <w:tc>
          <w:tcPr>
            <w:tcW w:w="284" w:type="dxa"/>
          </w:tcPr>
          <w:p w14:paraId="1568106D" w14:textId="77777777" w:rsidR="00A02103" w:rsidRDefault="00A02103" w:rsidP="00A02103">
            <w:pPr>
              <w:rPr>
                <w:rFonts w:ascii="Times New Roman" w:hAnsi="Times New Roman" w:cs="Times New Roman"/>
                <w:b/>
              </w:rPr>
            </w:pPr>
          </w:p>
        </w:tc>
        <w:tc>
          <w:tcPr>
            <w:tcW w:w="1270" w:type="dxa"/>
          </w:tcPr>
          <w:p w14:paraId="544AD27B" w14:textId="112A107E" w:rsidR="00A02103" w:rsidRPr="00BC64BC" w:rsidRDefault="00BC64BC" w:rsidP="00A02103">
            <w:pPr>
              <w:rPr>
                <w:rFonts w:ascii="Times New Roman" w:hAnsi="Times New Roman" w:cs="Times New Roman"/>
              </w:rPr>
            </w:pPr>
            <w:r w:rsidRPr="00BC64BC">
              <w:rPr>
                <w:rFonts w:ascii="Times New Roman" w:hAnsi="Times New Roman" w:cs="Times New Roman"/>
              </w:rPr>
              <w:t>2,</w:t>
            </w:r>
            <w:r>
              <w:rPr>
                <w:rFonts w:ascii="Times New Roman" w:hAnsi="Times New Roman" w:cs="Times New Roman"/>
              </w:rPr>
              <w:t xml:space="preserve"> </w:t>
            </w:r>
            <w:r w:rsidRPr="00BC64BC">
              <w:rPr>
                <w:rFonts w:ascii="Times New Roman" w:hAnsi="Times New Roman" w:cs="Times New Roman"/>
              </w:rPr>
              <w:t>7</w:t>
            </w:r>
          </w:p>
        </w:tc>
        <w:tc>
          <w:tcPr>
            <w:tcW w:w="1270" w:type="dxa"/>
          </w:tcPr>
          <w:p w14:paraId="5579A1F5" w14:textId="77777777" w:rsidR="00A02103" w:rsidRDefault="00A02103" w:rsidP="00A02103">
            <w:pPr>
              <w:rPr>
                <w:rFonts w:ascii="Times New Roman" w:hAnsi="Times New Roman" w:cs="Times New Roman"/>
                <w:b/>
              </w:rPr>
            </w:pPr>
          </w:p>
        </w:tc>
        <w:tc>
          <w:tcPr>
            <w:tcW w:w="284" w:type="dxa"/>
          </w:tcPr>
          <w:p w14:paraId="364715B6" w14:textId="77777777" w:rsidR="00A02103" w:rsidRDefault="00A02103" w:rsidP="00A02103">
            <w:pPr>
              <w:rPr>
                <w:rFonts w:ascii="Times New Roman" w:hAnsi="Times New Roman" w:cs="Times New Roman"/>
                <w:b/>
              </w:rPr>
            </w:pPr>
          </w:p>
        </w:tc>
        <w:tc>
          <w:tcPr>
            <w:tcW w:w="1270" w:type="dxa"/>
          </w:tcPr>
          <w:p w14:paraId="6018BB8F" w14:textId="77777777" w:rsidR="00A02103" w:rsidRDefault="00A02103" w:rsidP="00A02103">
            <w:pPr>
              <w:rPr>
                <w:rFonts w:ascii="Times New Roman" w:hAnsi="Times New Roman" w:cs="Times New Roman"/>
                <w:b/>
              </w:rPr>
            </w:pPr>
          </w:p>
        </w:tc>
        <w:tc>
          <w:tcPr>
            <w:tcW w:w="1270" w:type="dxa"/>
          </w:tcPr>
          <w:p w14:paraId="2FE051FD" w14:textId="77777777" w:rsidR="00A02103" w:rsidRDefault="00A02103" w:rsidP="00A02103">
            <w:pPr>
              <w:rPr>
                <w:rFonts w:ascii="Times New Roman" w:hAnsi="Times New Roman" w:cs="Times New Roman"/>
                <w:b/>
              </w:rPr>
            </w:pPr>
          </w:p>
        </w:tc>
      </w:tr>
      <w:tr w:rsidR="0085312B" w14:paraId="37066CE1" w14:textId="77777777" w:rsidTr="00BD0F15">
        <w:trPr>
          <w:jc w:val="center"/>
        </w:trPr>
        <w:tc>
          <w:tcPr>
            <w:tcW w:w="1270" w:type="dxa"/>
          </w:tcPr>
          <w:p w14:paraId="25E0D9CA" w14:textId="77777777" w:rsidR="0085312B" w:rsidRPr="00BC7D17" w:rsidRDefault="0085312B" w:rsidP="00A02103">
            <w:pPr>
              <w:rPr>
                <w:rFonts w:ascii="Times New Roman" w:hAnsi="Times New Roman" w:cs="Times New Roman"/>
              </w:rPr>
            </w:pPr>
            <w:r w:rsidRPr="00BC7D17">
              <w:rPr>
                <w:rFonts w:ascii="Times New Roman" w:hAnsi="Times New Roman" w:cs="Times New Roman"/>
              </w:rPr>
              <w:t>4, 13</w:t>
            </w:r>
          </w:p>
        </w:tc>
        <w:tc>
          <w:tcPr>
            <w:tcW w:w="1270" w:type="dxa"/>
          </w:tcPr>
          <w:p w14:paraId="3E0FD726" w14:textId="77777777" w:rsidR="0085312B" w:rsidRDefault="0085312B" w:rsidP="00A02103">
            <w:pPr>
              <w:rPr>
                <w:rFonts w:ascii="Times New Roman" w:hAnsi="Times New Roman" w:cs="Times New Roman"/>
                <w:b/>
              </w:rPr>
            </w:pPr>
          </w:p>
        </w:tc>
        <w:tc>
          <w:tcPr>
            <w:tcW w:w="284" w:type="dxa"/>
          </w:tcPr>
          <w:p w14:paraId="00BDB290" w14:textId="77777777" w:rsidR="0085312B" w:rsidRDefault="0085312B" w:rsidP="00A02103">
            <w:pPr>
              <w:rPr>
                <w:rFonts w:ascii="Times New Roman" w:hAnsi="Times New Roman" w:cs="Times New Roman"/>
                <w:b/>
              </w:rPr>
            </w:pPr>
          </w:p>
        </w:tc>
        <w:tc>
          <w:tcPr>
            <w:tcW w:w="1270" w:type="dxa"/>
          </w:tcPr>
          <w:p w14:paraId="0877E50E" w14:textId="15C77BE1" w:rsidR="0085312B" w:rsidRPr="00BC64BC" w:rsidRDefault="0085312B" w:rsidP="00A02103">
            <w:pPr>
              <w:rPr>
                <w:rFonts w:ascii="Times New Roman" w:hAnsi="Times New Roman" w:cs="Times New Roman"/>
              </w:rPr>
            </w:pPr>
            <w:r w:rsidRPr="00BC64BC">
              <w:rPr>
                <w:rFonts w:ascii="Times New Roman" w:hAnsi="Times New Roman" w:cs="Times New Roman"/>
              </w:rPr>
              <w:t>15,</w:t>
            </w:r>
            <w:r>
              <w:rPr>
                <w:rFonts w:ascii="Times New Roman" w:hAnsi="Times New Roman" w:cs="Times New Roman"/>
              </w:rPr>
              <w:t xml:space="preserve"> </w:t>
            </w:r>
            <w:r w:rsidRPr="00BC64BC">
              <w:rPr>
                <w:rFonts w:ascii="Times New Roman" w:hAnsi="Times New Roman" w:cs="Times New Roman"/>
              </w:rPr>
              <w:t>33</w:t>
            </w:r>
          </w:p>
        </w:tc>
        <w:tc>
          <w:tcPr>
            <w:tcW w:w="1270" w:type="dxa"/>
          </w:tcPr>
          <w:p w14:paraId="7A9AFA0A" w14:textId="77777777" w:rsidR="0085312B" w:rsidRDefault="0085312B" w:rsidP="00A02103">
            <w:pPr>
              <w:rPr>
                <w:rFonts w:ascii="Times New Roman" w:hAnsi="Times New Roman" w:cs="Times New Roman"/>
                <w:b/>
              </w:rPr>
            </w:pPr>
          </w:p>
        </w:tc>
        <w:tc>
          <w:tcPr>
            <w:tcW w:w="284" w:type="dxa"/>
          </w:tcPr>
          <w:p w14:paraId="26774091" w14:textId="77777777" w:rsidR="0085312B" w:rsidRDefault="0085312B" w:rsidP="00A02103">
            <w:pPr>
              <w:rPr>
                <w:rFonts w:ascii="Times New Roman" w:hAnsi="Times New Roman" w:cs="Times New Roman"/>
                <w:b/>
              </w:rPr>
            </w:pPr>
          </w:p>
        </w:tc>
        <w:tc>
          <w:tcPr>
            <w:tcW w:w="2540" w:type="dxa"/>
            <w:gridSpan w:val="2"/>
          </w:tcPr>
          <w:p w14:paraId="1336C3E9" w14:textId="2BBB6E1D" w:rsidR="0085312B" w:rsidRPr="00660E97" w:rsidRDefault="0085312B" w:rsidP="00A02103">
            <w:pPr>
              <w:rPr>
                <w:rFonts w:ascii="Times New Roman" w:hAnsi="Times New Roman" w:cs="Times New Roman"/>
                <w:b/>
                <w:sz w:val="16"/>
                <w:szCs w:val="16"/>
              </w:rPr>
            </w:pPr>
            <w:r w:rsidRPr="00660E97">
              <w:rPr>
                <w:rFonts w:ascii="Times New Roman" w:hAnsi="Times New Roman" w:cs="Times New Roman"/>
                <w:b/>
                <w:sz w:val="16"/>
                <w:szCs w:val="16"/>
              </w:rPr>
              <w:t>SALMOS:</w:t>
            </w:r>
          </w:p>
        </w:tc>
      </w:tr>
      <w:tr w:rsidR="00A02103" w14:paraId="3FF8D042" w14:textId="77777777" w:rsidTr="00F3714C">
        <w:trPr>
          <w:jc w:val="center"/>
        </w:trPr>
        <w:tc>
          <w:tcPr>
            <w:tcW w:w="1270" w:type="dxa"/>
          </w:tcPr>
          <w:p w14:paraId="0C8BC62A"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6, 12</w:t>
            </w:r>
          </w:p>
        </w:tc>
        <w:tc>
          <w:tcPr>
            <w:tcW w:w="1270" w:type="dxa"/>
          </w:tcPr>
          <w:p w14:paraId="693DE53D" w14:textId="77777777" w:rsidR="00A02103" w:rsidRDefault="00A02103" w:rsidP="00A02103">
            <w:pPr>
              <w:rPr>
                <w:rFonts w:ascii="Times New Roman" w:hAnsi="Times New Roman" w:cs="Times New Roman"/>
                <w:b/>
              </w:rPr>
            </w:pPr>
          </w:p>
        </w:tc>
        <w:tc>
          <w:tcPr>
            <w:tcW w:w="284" w:type="dxa"/>
          </w:tcPr>
          <w:p w14:paraId="069046E8" w14:textId="77777777" w:rsidR="00A02103" w:rsidRDefault="00A02103" w:rsidP="00A02103">
            <w:pPr>
              <w:rPr>
                <w:rFonts w:ascii="Times New Roman" w:hAnsi="Times New Roman" w:cs="Times New Roman"/>
                <w:b/>
              </w:rPr>
            </w:pPr>
          </w:p>
        </w:tc>
        <w:tc>
          <w:tcPr>
            <w:tcW w:w="1270" w:type="dxa"/>
          </w:tcPr>
          <w:p w14:paraId="67FCDB6A" w14:textId="20E832DE" w:rsidR="00A02103" w:rsidRPr="00BC64BC" w:rsidRDefault="00BC64BC" w:rsidP="00A02103">
            <w:pPr>
              <w:rPr>
                <w:rFonts w:ascii="Times New Roman" w:hAnsi="Times New Roman" w:cs="Times New Roman"/>
              </w:rPr>
            </w:pPr>
            <w:r w:rsidRPr="00BC64BC">
              <w:rPr>
                <w:rFonts w:ascii="Times New Roman" w:hAnsi="Times New Roman" w:cs="Times New Roman"/>
              </w:rPr>
              <w:t>18,</w:t>
            </w:r>
            <w:r>
              <w:rPr>
                <w:rFonts w:ascii="Times New Roman" w:hAnsi="Times New Roman" w:cs="Times New Roman"/>
              </w:rPr>
              <w:t xml:space="preserve"> </w:t>
            </w:r>
            <w:r w:rsidRPr="00BC64BC">
              <w:rPr>
                <w:rFonts w:ascii="Times New Roman" w:hAnsi="Times New Roman" w:cs="Times New Roman"/>
              </w:rPr>
              <w:t>1</w:t>
            </w:r>
          </w:p>
        </w:tc>
        <w:tc>
          <w:tcPr>
            <w:tcW w:w="1270" w:type="dxa"/>
          </w:tcPr>
          <w:p w14:paraId="6A7A66FE" w14:textId="77777777" w:rsidR="00A02103" w:rsidRDefault="00A02103" w:rsidP="00A02103">
            <w:pPr>
              <w:rPr>
                <w:rFonts w:ascii="Times New Roman" w:hAnsi="Times New Roman" w:cs="Times New Roman"/>
                <w:b/>
              </w:rPr>
            </w:pPr>
          </w:p>
        </w:tc>
        <w:tc>
          <w:tcPr>
            <w:tcW w:w="284" w:type="dxa"/>
          </w:tcPr>
          <w:p w14:paraId="74CE1748" w14:textId="77777777" w:rsidR="00A02103" w:rsidRDefault="00A02103" w:rsidP="00A02103">
            <w:pPr>
              <w:rPr>
                <w:rFonts w:ascii="Times New Roman" w:hAnsi="Times New Roman" w:cs="Times New Roman"/>
                <w:b/>
              </w:rPr>
            </w:pPr>
          </w:p>
        </w:tc>
        <w:tc>
          <w:tcPr>
            <w:tcW w:w="1270" w:type="dxa"/>
          </w:tcPr>
          <w:p w14:paraId="21600C69" w14:textId="2213C4AB" w:rsidR="00A02103" w:rsidRPr="0085312B" w:rsidRDefault="0085312B" w:rsidP="00A02103">
            <w:pPr>
              <w:rPr>
                <w:rFonts w:ascii="Times New Roman" w:hAnsi="Times New Roman" w:cs="Times New Roman"/>
              </w:rPr>
            </w:pPr>
            <w:r w:rsidRPr="0085312B">
              <w:rPr>
                <w:rFonts w:ascii="Times New Roman" w:hAnsi="Times New Roman" w:cs="Times New Roman"/>
              </w:rPr>
              <w:t>1,</w:t>
            </w:r>
            <w:r>
              <w:rPr>
                <w:rFonts w:ascii="Times New Roman" w:hAnsi="Times New Roman" w:cs="Times New Roman"/>
              </w:rPr>
              <w:t xml:space="preserve"> </w:t>
            </w:r>
            <w:r w:rsidRPr="0085312B">
              <w:rPr>
                <w:rFonts w:ascii="Times New Roman" w:hAnsi="Times New Roman" w:cs="Times New Roman"/>
              </w:rPr>
              <w:t>1</w:t>
            </w:r>
          </w:p>
        </w:tc>
        <w:tc>
          <w:tcPr>
            <w:tcW w:w="1270" w:type="dxa"/>
          </w:tcPr>
          <w:p w14:paraId="7CC8D74E" w14:textId="77777777" w:rsidR="00A02103" w:rsidRDefault="00A02103" w:rsidP="00A02103">
            <w:pPr>
              <w:rPr>
                <w:rFonts w:ascii="Times New Roman" w:hAnsi="Times New Roman" w:cs="Times New Roman"/>
                <w:b/>
              </w:rPr>
            </w:pPr>
          </w:p>
        </w:tc>
      </w:tr>
      <w:tr w:rsidR="00A02103" w14:paraId="10190784" w14:textId="77777777" w:rsidTr="00F3714C">
        <w:trPr>
          <w:jc w:val="center"/>
        </w:trPr>
        <w:tc>
          <w:tcPr>
            <w:tcW w:w="1270" w:type="dxa"/>
          </w:tcPr>
          <w:p w14:paraId="475A56CF"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7, 11</w:t>
            </w:r>
          </w:p>
        </w:tc>
        <w:tc>
          <w:tcPr>
            <w:tcW w:w="1270" w:type="dxa"/>
          </w:tcPr>
          <w:p w14:paraId="6FC10D13" w14:textId="77777777" w:rsidR="00A02103" w:rsidRDefault="00A02103" w:rsidP="00A02103">
            <w:pPr>
              <w:rPr>
                <w:rFonts w:ascii="Times New Roman" w:hAnsi="Times New Roman" w:cs="Times New Roman"/>
                <w:b/>
              </w:rPr>
            </w:pPr>
          </w:p>
        </w:tc>
        <w:tc>
          <w:tcPr>
            <w:tcW w:w="284" w:type="dxa"/>
          </w:tcPr>
          <w:p w14:paraId="5C1F95DA" w14:textId="77777777" w:rsidR="00A02103" w:rsidRDefault="00A02103" w:rsidP="00A02103">
            <w:pPr>
              <w:rPr>
                <w:rFonts w:ascii="Times New Roman" w:hAnsi="Times New Roman" w:cs="Times New Roman"/>
                <w:b/>
              </w:rPr>
            </w:pPr>
          </w:p>
        </w:tc>
        <w:tc>
          <w:tcPr>
            <w:tcW w:w="1270" w:type="dxa"/>
          </w:tcPr>
          <w:p w14:paraId="42C4A117" w14:textId="06F4371C" w:rsidR="00A02103" w:rsidRPr="00BC64BC" w:rsidRDefault="00BC64BC" w:rsidP="00A02103">
            <w:pPr>
              <w:rPr>
                <w:rFonts w:ascii="Times New Roman" w:hAnsi="Times New Roman" w:cs="Times New Roman"/>
              </w:rPr>
            </w:pPr>
            <w:r w:rsidRPr="00BC64BC">
              <w:rPr>
                <w:rFonts w:ascii="Times New Roman" w:hAnsi="Times New Roman" w:cs="Times New Roman"/>
              </w:rPr>
              <w:t>18,</w:t>
            </w:r>
            <w:r>
              <w:rPr>
                <w:rFonts w:ascii="Times New Roman" w:hAnsi="Times New Roman" w:cs="Times New Roman"/>
              </w:rPr>
              <w:t xml:space="preserve"> </w:t>
            </w:r>
            <w:r w:rsidRPr="00BC64BC">
              <w:rPr>
                <w:rFonts w:ascii="Times New Roman" w:hAnsi="Times New Roman" w:cs="Times New Roman"/>
              </w:rPr>
              <w:t>34</w:t>
            </w:r>
          </w:p>
        </w:tc>
        <w:tc>
          <w:tcPr>
            <w:tcW w:w="1270" w:type="dxa"/>
          </w:tcPr>
          <w:p w14:paraId="0C64C17B" w14:textId="77777777" w:rsidR="00A02103" w:rsidRDefault="00A02103" w:rsidP="00A02103">
            <w:pPr>
              <w:rPr>
                <w:rFonts w:ascii="Times New Roman" w:hAnsi="Times New Roman" w:cs="Times New Roman"/>
                <w:b/>
              </w:rPr>
            </w:pPr>
          </w:p>
        </w:tc>
        <w:tc>
          <w:tcPr>
            <w:tcW w:w="284" w:type="dxa"/>
          </w:tcPr>
          <w:p w14:paraId="105F4229" w14:textId="77777777" w:rsidR="00A02103" w:rsidRDefault="00A02103" w:rsidP="00A02103">
            <w:pPr>
              <w:rPr>
                <w:rFonts w:ascii="Times New Roman" w:hAnsi="Times New Roman" w:cs="Times New Roman"/>
                <w:b/>
              </w:rPr>
            </w:pPr>
          </w:p>
        </w:tc>
        <w:tc>
          <w:tcPr>
            <w:tcW w:w="1270" w:type="dxa"/>
          </w:tcPr>
          <w:p w14:paraId="3179D465" w14:textId="1DE70936" w:rsidR="00A02103" w:rsidRPr="0086736A" w:rsidRDefault="008756BC" w:rsidP="008756BC">
            <w:pPr>
              <w:rPr>
                <w:rFonts w:ascii="Times New Roman" w:hAnsi="Times New Roman" w:cs="Times New Roman"/>
              </w:rPr>
            </w:pPr>
            <w:r w:rsidRPr="0086736A">
              <w:rPr>
                <w:rFonts w:ascii="Times New Roman" w:hAnsi="Times New Roman" w:cs="Times New Roman"/>
              </w:rPr>
              <w:t>1,</w:t>
            </w:r>
            <w:r w:rsidR="0086736A">
              <w:rPr>
                <w:rFonts w:ascii="Times New Roman" w:hAnsi="Times New Roman" w:cs="Times New Roman"/>
              </w:rPr>
              <w:t xml:space="preserve"> </w:t>
            </w:r>
            <w:r w:rsidRPr="0086736A">
              <w:rPr>
                <w:rFonts w:ascii="Times New Roman" w:hAnsi="Times New Roman" w:cs="Times New Roman"/>
              </w:rPr>
              <w:t>6</w:t>
            </w:r>
          </w:p>
        </w:tc>
        <w:tc>
          <w:tcPr>
            <w:tcW w:w="1270" w:type="dxa"/>
          </w:tcPr>
          <w:p w14:paraId="29D5F4B2" w14:textId="77777777" w:rsidR="00A02103" w:rsidRDefault="00A02103" w:rsidP="00A02103">
            <w:pPr>
              <w:rPr>
                <w:rFonts w:ascii="Times New Roman" w:hAnsi="Times New Roman" w:cs="Times New Roman"/>
                <w:b/>
              </w:rPr>
            </w:pPr>
          </w:p>
        </w:tc>
      </w:tr>
      <w:tr w:rsidR="00A02103" w14:paraId="0245FBEE" w14:textId="77777777" w:rsidTr="00F3714C">
        <w:trPr>
          <w:jc w:val="center"/>
        </w:trPr>
        <w:tc>
          <w:tcPr>
            <w:tcW w:w="1270" w:type="dxa"/>
          </w:tcPr>
          <w:p w14:paraId="2B4204EF"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8, 2</w:t>
            </w:r>
          </w:p>
        </w:tc>
        <w:tc>
          <w:tcPr>
            <w:tcW w:w="1270" w:type="dxa"/>
          </w:tcPr>
          <w:p w14:paraId="1EC3FE39" w14:textId="77777777" w:rsidR="00A02103" w:rsidRDefault="00A02103" w:rsidP="00A02103">
            <w:pPr>
              <w:rPr>
                <w:rFonts w:ascii="Times New Roman" w:hAnsi="Times New Roman" w:cs="Times New Roman"/>
                <w:b/>
              </w:rPr>
            </w:pPr>
          </w:p>
        </w:tc>
        <w:tc>
          <w:tcPr>
            <w:tcW w:w="284" w:type="dxa"/>
          </w:tcPr>
          <w:p w14:paraId="5FFC896D" w14:textId="77777777" w:rsidR="00A02103" w:rsidRDefault="00A02103" w:rsidP="00A02103">
            <w:pPr>
              <w:rPr>
                <w:rFonts w:ascii="Times New Roman" w:hAnsi="Times New Roman" w:cs="Times New Roman"/>
                <w:b/>
              </w:rPr>
            </w:pPr>
          </w:p>
        </w:tc>
        <w:tc>
          <w:tcPr>
            <w:tcW w:w="1270" w:type="dxa"/>
          </w:tcPr>
          <w:p w14:paraId="763107B1" w14:textId="61F2D315" w:rsidR="00A02103" w:rsidRPr="00BC64BC" w:rsidRDefault="00BC64BC" w:rsidP="00A02103">
            <w:pPr>
              <w:rPr>
                <w:rFonts w:ascii="Times New Roman" w:hAnsi="Times New Roman" w:cs="Times New Roman"/>
              </w:rPr>
            </w:pPr>
            <w:r w:rsidRPr="00BC64BC">
              <w:rPr>
                <w:rFonts w:ascii="Times New Roman" w:hAnsi="Times New Roman" w:cs="Times New Roman"/>
              </w:rPr>
              <w:t>22,</w:t>
            </w:r>
            <w:r>
              <w:rPr>
                <w:rFonts w:ascii="Times New Roman" w:hAnsi="Times New Roman" w:cs="Times New Roman"/>
              </w:rPr>
              <w:t xml:space="preserve"> </w:t>
            </w:r>
            <w:r w:rsidRPr="00BC64BC">
              <w:rPr>
                <w:rFonts w:ascii="Times New Roman" w:hAnsi="Times New Roman" w:cs="Times New Roman"/>
              </w:rPr>
              <w:t>18</w:t>
            </w:r>
          </w:p>
        </w:tc>
        <w:tc>
          <w:tcPr>
            <w:tcW w:w="1270" w:type="dxa"/>
          </w:tcPr>
          <w:p w14:paraId="5200FD1F" w14:textId="77777777" w:rsidR="00A02103" w:rsidRDefault="00A02103" w:rsidP="00A02103">
            <w:pPr>
              <w:rPr>
                <w:rFonts w:ascii="Times New Roman" w:hAnsi="Times New Roman" w:cs="Times New Roman"/>
                <w:b/>
              </w:rPr>
            </w:pPr>
          </w:p>
        </w:tc>
        <w:tc>
          <w:tcPr>
            <w:tcW w:w="284" w:type="dxa"/>
          </w:tcPr>
          <w:p w14:paraId="0AFB76CA" w14:textId="77777777" w:rsidR="00A02103" w:rsidRDefault="00A02103" w:rsidP="00A02103">
            <w:pPr>
              <w:rPr>
                <w:rFonts w:ascii="Times New Roman" w:hAnsi="Times New Roman" w:cs="Times New Roman"/>
                <w:b/>
              </w:rPr>
            </w:pPr>
          </w:p>
        </w:tc>
        <w:tc>
          <w:tcPr>
            <w:tcW w:w="1270" w:type="dxa"/>
          </w:tcPr>
          <w:p w14:paraId="6C08E5C4" w14:textId="4359194F" w:rsidR="00A02103" w:rsidRPr="0086736A" w:rsidRDefault="008756BC" w:rsidP="008756BC">
            <w:pPr>
              <w:rPr>
                <w:rFonts w:ascii="Times New Roman" w:hAnsi="Times New Roman" w:cs="Times New Roman"/>
              </w:rPr>
            </w:pPr>
            <w:r w:rsidRPr="0086736A">
              <w:rPr>
                <w:rFonts w:ascii="Times New Roman" w:hAnsi="Times New Roman" w:cs="Times New Roman"/>
              </w:rPr>
              <w:t>2,</w:t>
            </w:r>
            <w:r w:rsidR="0086736A">
              <w:rPr>
                <w:rFonts w:ascii="Times New Roman" w:hAnsi="Times New Roman" w:cs="Times New Roman"/>
              </w:rPr>
              <w:t xml:space="preserve"> </w:t>
            </w:r>
            <w:r w:rsidRPr="0086736A">
              <w:rPr>
                <w:rFonts w:ascii="Times New Roman" w:hAnsi="Times New Roman" w:cs="Times New Roman"/>
              </w:rPr>
              <w:t>8</w:t>
            </w:r>
          </w:p>
        </w:tc>
        <w:tc>
          <w:tcPr>
            <w:tcW w:w="1270" w:type="dxa"/>
          </w:tcPr>
          <w:p w14:paraId="2C638DDC" w14:textId="77777777" w:rsidR="00A02103" w:rsidRDefault="00A02103" w:rsidP="00A02103">
            <w:pPr>
              <w:rPr>
                <w:rFonts w:ascii="Times New Roman" w:hAnsi="Times New Roman" w:cs="Times New Roman"/>
                <w:b/>
              </w:rPr>
            </w:pPr>
          </w:p>
        </w:tc>
      </w:tr>
      <w:tr w:rsidR="00A02103" w14:paraId="0EC57AF6" w14:textId="77777777" w:rsidTr="00F3714C">
        <w:trPr>
          <w:jc w:val="center"/>
        </w:trPr>
        <w:tc>
          <w:tcPr>
            <w:tcW w:w="1270" w:type="dxa"/>
          </w:tcPr>
          <w:p w14:paraId="51DE861E"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9, 5</w:t>
            </w:r>
          </w:p>
        </w:tc>
        <w:tc>
          <w:tcPr>
            <w:tcW w:w="1270" w:type="dxa"/>
          </w:tcPr>
          <w:p w14:paraId="60CC10A1" w14:textId="77777777" w:rsidR="00A02103" w:rsidRDefault="00A02103" w:rsidP="00A02103">
            <w:pPr>
              <w:rPr>
                <w:rFonts w:ascii="Times New Roman" w:hAnsi="Times New Roman" w:cs="Times New Roman"/>
                <w:b/>
              </w:rPr>
            </w:pPr>
          </w:p>
        </w:tc>
        <w:tc>
          <w:tcPr>
            <w:tcW w:w="284" w:type="dxa"/>
          </w:tcPr>
          <w:p w14:paraId="0FA6D844" w14:textId="77777777" w:rsidR="00A02103" w:rsidRDefault="00A02103" w:rsidP="00A02103">
            <w:pPr>
              <w:rPr>
                <w:rFonts w:ascii="Times New Roman" w:hAnsi="Times New Roman" w:cs="Times New Roman"/>
                <w:b/>
              </w:rPr>
            </w:pPr>
          </w:p>
        </w:tc>
        <w:tc>
          <w:tcPr>
            <w:tcW w:w="1270" w:type="dxa"/>
          </w:tcPr>
          <w:p w14:paraId="0EC37223" w14:textId="77777777" w:rsidR="00A02103" w:rsidRDefault="00A02103" w:rsidP="00A02103">
            <w:pPr>
              <w:rPr>
                <w:rFonts w:ascii="Times New Roman" w:hAnsi="Times New Roman" w:cs="Times New Roman"/>
                <w:b/>
              </w:rPr>
            </w:pPr>
          </w:p>
        </w:tc>
        <w:tc>
          <w:tcPr>
            <w:tcW w:w="1270" w:type="dxa"/>
          </w:tcPr>
          <w:p w14:paraId="7AFE5C7D" w14:textId="77777777" w:rsidR="00A02103" w:rsidRDefault="00A02103" w:rsidP="00A02103">
            <w:pPr>
              <w:rPr>
                <w:rFonts w:ascii="Times New Roman" w:hAnsi="Times New Roman" w:cs="Times New Roman"/>
                <w:b/>
              </w:rPr>
            </w:pPr>
          </w:p>
        </w:tc>
        <w:tc>
          <w:tcPr>
            <w:tcW w:w="284" w:type="dxa"/>
          </w:tcPr>
          <w:p w14:paraId="0B2F14F5" w14:textId="77777777" w:rsidR="00A02103" w:rsidRDefault="00A02103" w:rsidP="00A02103">
            <w:pPr>
              <w:rPr>
                <w:rFonts w:ascii="Times New Roman" w:hAnsi="Times New Roman" w:cs="Times New Roman"/>
                <w:b/>
              </w:rPr>
            </w:pPr>
          </w:p>
        </w:tc>
        <w:tc>
          <w:tcPr>
            <w:tcW w:w="1270" w:type="dxa"/>
          </w:tcPr>
          <w:p w14:paraId="2843C410" w14:textId="4C2CCA7C" w:rsidR="00A02103" w:rsidRPr="0086736A" w:rsidRDefault="008756BC" w:rsidP="00A02103">
            <w:pPr>
              <w:rPr>
                <w:rFonts w:ascii="Times New Roman" w:hAnsi="Times New Roman" w:cs="Times New Roman"/>
              </w:rPr>
            </w:pPr>
            <w:r w:rsidRPr="0086736A">
              <w:rPr>
                <w:rFonts w:ascii="Times New Roman" w:hAnsi="Times New Roman" w:cs="Times New Roman"/>
              </w:rPr>
              <w:t>2,</w:t>
            </w:r>
            <w:r w:rsidR="0086736A">
              <w:rPr>
                <w:rFonts w:ascii="Times New Roman" w:hAnsi="Times New Roman" w:cs="Times New Roman"/>
              </w:rPr>
              <w:t xml:space="preserve"> </w:t>
            </w:r>
            <w:r w:rsidRPr="0086736A">
              <w:rPr>
                <w:rFonts w:ascii="Times New Roman" w:hAnsi="Times New Roman" w:cs="Times New Roman"/>
              </w:rPr>
              <w:t>11</w:t>
            </w:r>
          </w:p>
        </w:tc>
        <w:tc>
          <w:tcPr>
            <w:tcW w:w="1270" w:type="dxa"/>
          </w:tcPr>
          <w:p w14:paraId="4AC5511C" w14:textId="77777777" w:rsidR="00A02103" w:rsidRDefault="00A02103" w:rsidP="00A02103">
            <w:pPr>
              <w:rPr>
                <w:rFonts w:ascii="Times New Roman" w:hAnsi="Times New Roman" w:cs="Times New Roman"/>
                <w:b/>
              </w:rPr>
            </w:pPr>
          </w:p>
        </w:tc>
      </w:tr>
      <w:tr w:rsidR="00BC64BC" w14:paraId="575E6164" w14:textId="77777777" w:rsidTr="00F3714C">
        <w:trPr>
          <w:jc w:val="center"/>
        </w:trPr>
        <w:tc>
          <w:tcPr>
            <w:tcW w:w="1270" w:type="dxa"/>
          </w:tcPr>
          <w:p w14:paraId="490AF666" w14:textId="77777777" w:rsidR="00BC64BC" w:rsidRPr="00BC7D17" w:rsidRDefault="00BC64BC" w:rsidP="00A02103">
            <w:pPr>
              <w:rPr>
                <w:rFonts w:ascii="Times New Roman" w:hAnsi="Times New Roman" w:cs="Times New Roman"/>
              </w:rPr>
            </w:pPr>
            <w:r w:rsidRPr="00BC7D17">
              <w:rPr>
                <w:rFonts w:ascii="Times New Roman" w:hAnsi="Times New Roman" w:cs="Times New Roman"/>
              </w:rPr>
              <w:t>12, 1</w:t>
            </w:r>
          </w:p>
        </w:tc>
        <w:tc>
          <w:tcPr>
            <w:tcW w:w="1270" w:type="dxa"/>
          </w:tcPr>
          <w:p w14:paraId="449B8863" w14:textId="77777777" w:rsidR="00BC64BC" w:rsidRDefault="00BC64BC" w:rsidP="00A02103">
            <w:pPr>
              <w:rPr>
                <w:rFonts w:ascii="Times New Roman" w:hAnsi="Times New Roman" w:cs="Times New Roman"/>
                <w:b/>
              </w:rPr>
            </w:pPr>
          </w:p>
        </w:tc>
        <w:tc>
          <w:tcPr>
            <w:tcW w:w="284" w:type="dxa"/>
          </w:tcPr>
          <w:p w14:paraId="1DCC15EF" w14:textId="77777777" w:rsidR="00BC64BC" w:rsidRDefault="00BC64BC" w:rsidP="00A02103">
            <w:pPr>
              <w:rPr>
                <w:rFonts w:ascii="Times New Roman" w:hAnsi="Times New Roman" w:cs="Times New Roman"/>
                <w:b/>
              </w:rPr>
            </w:pPr>
          </w:p>
        </w:tc>
        <w:tc>
          <w:tcPr>
            <w:tcW w:w="2540" w:type="dxa"/>
            <w:gridSpan w:val="2"/>
          </w:tcPr>
          <w:p w14:paraId="6C77FC59" w14:textId="7A10EB94" w:rsidR="00BC64BC" w:rsidRPr="00660E97" w:rsidRDefault="00BC64BC" w:rsidP="00A02103">
            <w:pPr>
              <w:rPr>
                <w:rFonts w:ascii="Times New Roman" w:hAnsi="Times New Roman" w:cs="Times New Roman"/>
                <w:b/>
                <w:sz w:val="16"/>
                <w:szCs w:val="16"/>
              </w:rPr>
            </w:pPr>
            <w:r w:rsidRPr="00660E97">
              <w:rPr>
                <w:rFonts w:ascii="Times New Roman" w:hAnsi="Times New Roman" w:cs="Times New Roman"/>
                <w:b/>
                <w:sz w:val="16"/>
                <w:szCs w:val="16"/>
              </w:rPr>
              <w:t>2 SAMUEL:</w:t>
            </w:r>
          </w:p>
        </w:tc>
        <w:tc>
          <w:tcPr>
            <w:tcW w:w="284" w:type="dxa"/>
          </w:tcPr>
          <w:p w14:paraId="5218CD8E" w14:textId="77777777" w:rsidR="00BC64BC" w:rsidRDefault="00BC64BC" w:rsidP="00A02103">
            <w:pPr>
              <w:rPr>
                <w:rFonts w:ascii="Times New Roman" w:hAnsi="Times New Roman" w:cs="Times New Roman"/>
                <w:b/>
              </w:rPr>
            </w:pPr>
          </w:p>
        </w:tc>
        <w:tc>
          <w:tcPr>
            <w:tcW w:w="1270" w:type="dxa"/>
          </w:tcPr>
          <w:p w14:paraId="1C9297BB" w14:textId="6D60C844" w:rsidR="00BC64BC" w:rsidRPr="0086736A" w:rsidRDefault="008756BC" w:rsidP="00A02103">
            <w:pPr>
              <w:rPr>
                <w:rFonts w:ascii="Times New Roman" w:hAnsi="Times New Roman" w:cs="Times New Roman"/>
              </w:rPr>
            </w:pPr>
            <w:r w:rsidRPr="0086736A">
              <w:rPr>
                <w:rFonts w:ascii="Times New Roman" w:hAnsi="Times New Roman" w:cs="Times New Roman"/>
              </w:rPr>
              <w:t>2,</w:t>
            </w:r>
            <w:r w:rsidR="0086736A">
              <w:rPr>
                <w:rFonts w:ascii="Times New Roman" w:hAnsi="Times New Roman" w:cs="Times New Roman"/>
              </w:rPr>
              <w:t xml:space="preserve"> </w:t>
            </w:r>
            <w:r w:rsidRPr="0086736A">
              <w:rPr>
                <w:rFonts w:ascii="Times New Roman" w:hAnsi="Times New Roman" w:cs="Times New Roman"/>
              </w:rPr>
              <w:t>12</w:t>
            </w:r>
          </w:p>
        </w:tc>
        <w:tc>
          <w:tcPr>
            <w:tcW w:w="1270" w:type="dxa"/>
          </w:tcPr>
          <w:p w14:paraId="3ED39DED" w14:textId="77777777" w:rsidR="00BC64BC" w:rsidRDefault="00BC64BC" w:rsidP="00A02103">
            <w:pPr>
              <w:rPr>
                <w:rFonts w:ascii="Times New Roman" w:hAnsi="Times New Roman" w:cs="Times New Roman"/>
                <w:b/>
              </w:rPr>
            </w:pPr>
          </w:p>
        </w:tc>
      </w:tr>
      <w:tr w:rsidR="00A02103" w14:paraId="1DBCD40E" w14:textId="77777777" w:rsidTr="00F3714C">
        <w:trPr>
          <w:jc w:val="center"/>
        </w:trPr>
        <w:tc>
          <w:tcPr>
            <w:tcW w:w="1270" w:type="dxa"/>
          </w:tcPr>
          <w:p w14:paraId="5ACB206E"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15, 9-10</w:t>
            </w:r>
          </w:p>
        </w:tc>
        <w:tc>
          <w:tcPr>
            <w:tcW w:w="1270" w:type="dxa"/>
          </w:tcPr>
          <w:p w14:paraId="3DA7F367" w14:textId="77777777" w:rsidR="00A02103" w:rsidRDefault="00A02103" w:rsidP="00A02103">
            <w:pPr>
              <w:rPr>
                <w:rFonts w:ascii="Times New Roman" w:hAnsi="Times New Roman" w:cs="Times New Roman"/>
                <w:b/>
              </w:rPr>
            </w:pPr>
          </w:p>
        </w:tc>
        <w:tc>
          <w:tcPr>
            <w:tcW w:w="284" w:type="dxa"/>
          </w:tcPr>
          <w:p w14:paraId="6F318F48" w14:textId="77777777" w:rsidR="00A02103" w:rsidRDefault="00A02103" w:rsidP="00A02103">
            <w:pPr>
              <w:rPr>
                <w:rFonts w:ascii="Times New Roman" w:hAnsi="Times New Roman" w:cs="Times New Roman"/>
                <w:b/>
              </w:rPr>
            </w:pPr>
          </w:p>
        </w:tc>
        <w:tc>
          <w:tcPr>
            <w:tcW w:w="1270" w:type="dxa"/>
          </w:tcPr>
          <w:p w14:paraId="5B52A754" w14:textId="2F4EE0DF" w:rsidR="00A02103" w:rsidRPr="00BC64BC" w:rsidRDefault="00BC64BC" w:rsidP="00A02103">
            <w:pPr>
              <w:rPr>
                <w:rFonts w:ascii="Times New Roman" w:hAnsi="Times New Roman" w:cs="Times New Roman"/>
              </w:rPr>
            </w:pPr>
            <w:r w:rsidRPr="00BC64BC">
              <w:rPr>
                <w:rFonts w:ascii="Times New Roman" w:hAnsi="Times New Roman" w:cs="Times New Roman"/>
              </w:rPr>
              <w:t>1,</w:t>
            </w:r>
            <w:r>
              <w:rPr>
                <w:rFonts w:ascii="Times New Roman" w:hAnsi="Times New Roman" w:cs="Times New Roman"/>
              </w:rPr>
              <w:t xml:space="preserve"> </w:t>
            </w:r>
            <w:r w:rsidRPr="00BC64BC">
              <w:rPr>
                <w:rFonts w:ascii="Times New Roman" w:hAnsi="Times New Roman" w:cs="Times New Roman"/>
              </w:rPr>
              <w:t>21</w:t>
            </w:r>
          </w:p>
        </w:tc>
        <w:tc>
          <w:tcPr>
            <w:tcW w:w="1270" w:type="dxa"/>
          </w:tcPr>
          <w:p w14:paraId="0CEA2A32" w14:textId="77777777" w:rsidR="00A02103" w:rsidRDefault="00A02103" w:rsidP="00A02103">
            <w:pPr>
              <w:rPr>
                <w:rFonts w:ascii="Times New Roman" w:hAnsi="Times New Roman" w:cs="Times New Roman"/>
                <w:b/>
              </w:rPr>
            </w:pPr>
          </w:p>
        </w:tc>
        <w:tc>
          <w:tcPr>
            <w:tcW w:w="284" w:type="dxa"/>
          </w:tcPr>
          <w:p w14:paraId="0E616A21" w14:textId="77777777" w:rsidR="00A02103" w:rsidRDefault="00A02103" w:rsidP="00A02103">
            <w:pPr>
              <w:rPr>
                <w:rFonts w:ascii="Times New Roman" w:hAnsi="Times New Roman" w:cs="Times New Roman"/>
                <w:b/>
              </w:rPr>
            </w:pPr>
          </w:p>
        </w:tc>
        <w:tc>
          <w:tcPr>
            <w:tcW w:w="1270" w:type="dxa"/>
          </w:tcPr>
          <w:p w14:paraId="4A311CAD" w14:textId="34EFD503" w:rsidR="00A02103" w:rsidRPr="0086736A" w:rsidRDefault="008756BC" w:rsidP="00A02103">
            <w:pPr>
              <w:rPr>
                <w:rFonts w:ascii="Times New Roman" w:hAnsi="Times New Roman" w:cs="Times New Roman"/>
              </w:rPr>
            </w:pPr>
            <w:r w:rsidRPr="0086736A">
              <w:rPr>
                <w:rFonts w:ascii="Times New Roman" w:hAnsi="Times New Roman" w:cs="Times New Roman"/>
              </w:rPr>
              <w:t>4,</w:t>
            </w:r>
            <w:r w:rsidR="0086736A">
              <w:rPr>
                <w:rFonts w:ascii="Times New Roman" w:hAnsi="Times New Roman" w:cs="Times New Roman"/>
              </w:rPr>
              <w:t xml:space="preserve"> </w:t>
            </w:r>
            <w:r w:rsidRPr="0086736A">
              <w:rPr>
                <w:rFonts w:ascii="Times New Roman" w:hAnsi="Times New Roman" w:cs="Times New Roman"/>
              </w:rPr>
              <w:t>3</w:t>
            </w:r>
          </w:p>
        </w:tc>
        <w:tc>
          <w:tcPr>
            <w:tcW w:w="1270" w:type="dxa"/>
          </w:tcPr>
          <w:p w14:paraId="5925E486" w14:textId="77777777" w:rsidR="00A02103" w:rsidRDefault="00A02103" w:rsidP="00A02103">
            <w:pPr>
              <w:rPr>
                <w:rFonts w:ascii="Times New Roman" w:hAnsi="Times New Roman" w:cs="Times New Roman"/>
                <w:b/>
              </w:rPr>
            </w:pPr>
          </w:p>
        </w:tc>
      </w:tr>
      <w:tr w:rsidR="00A02103" w14:paraId="75CAF975" w14:textId="77777777" w:rsidTr="00F3714C">
        <w:trPr>
          <w:jc w:val="center"/>
        </w:trPr>
        <w:tc>
          <w:tcPr>
            <w:tcW w:w="1270" w:type="dxa"/>
          </w:tcPr>
          <w:p w14:paraId="701FDBB9" w14:textId="77777777" w:rsidR="00A02103" w:rsidRPr="00BC7D17" w:rsidRDefault="00A02103" w:rsidP="00A02103">
            <w:pPr>
              <w:rPr>
                <w:rFonts w:ascii="Times New Roman" w:hAnsi="Times New Roman" w:cs="Times New Roman"/>
              </w:rPr>
            </w:pPr>
            <w:r>
              <w:rPr>
                <w:rFonts w:ascii="Times New Roman" w:hAnsi="Times New Roman" w:cs="Times New Roman"/>
              </w:rPr>
              <w:t xml:space="preserve">16, </w:t>
            </w:r>
            <w:r w:rsidRPr="00BC7D17">
              <w:rPr>
                <w:rFonts w:ascii="Times New Roman" w:hAnsi="Times New Roman" w:cs="Times New Roman"/>
              </w:rPr>
              <w:t>9</w:t>
            </w:r>
          </w:p>
        </w:tc>
        <w:tc>
          <w:tcPr>
            <w:tcW w:w="1270" w:type="dxa"/>
          </w:tcPr>
          <w:p w14:paraId="113D42B8" w14:textId="77777777" w:rsidR="00A02103" w:rsidRDefault="00A02103" w:rsidP="00A02103">
            <w:pPr>
              <w:rPr>
                <w:rFonts w:ascii="Times New Roman" w:hAnsi="Times New Roman" w:cs="Times New Roman"/>
                <w:b/>
              </w:rPr>
            </w:pPr>
          </w:p>
        </w:tc>
        <w:tc>
          <w:tcPr>
            <w:tcW w:w="284" w:type="dxa"/>
          </w:tcPr>
          <w:p w14:paraId="76353FB8" w14:textId="77777777" w:rsidR="00A02103" w:rsidRDefault="00A02103" w:rsidP="00A02103">
            <w:pPr>
              <w:rPr>
                <w:rFonts w:ascii="Times New Roman" w:hAnsi="Times New Roman" w:cs="Times New Roman"/>
                <w:b/>
              </w:rPr>
            </w:pPr>
          </w:p>
        </w:tc>
        <w:tc>
          <w:tcPr>
            <w:tcW w:w="1270" w:type="dxa"/>
          </w:tcPr>
          <w:p w14:paraId="73DA5C7E" w14:textId="00159DBD" w:rsidR="00A02103" w:rsidRPr="00BC64BC" w:rsidRDefault="00BC64BC" w:rsidP="00A02103">
            <w:pPr>
              <w:rPr>
                <w:rFonts w:ascii="Times New Roman" w:hAnsi="Times New Roman" w:cs="Times New Roman"/>
              </w:rPr>
            </w:pPr>
            <w:r w:rsidRPr="00BC64BC">
              <w:rPr>
                <w:rFonts w:ascii="Times New Roman" w:hAnsi="Times New Roman" w:cs="Times New Roman"/>
              </w:rPr>
              <w:t>7,</w:t>
            </w:r>
            <w:r>
              <w:rPr>
                <w:rFonts w:ascii="Times New Roman" w:hAnsi="Times New Roman" w:cs="Times New Roman"/>
              </w:rPr>
              <w:t xml:space="preserve"> </w:t>
            </w:r>
            <w:r w:rsidRPr="00BC64BC">
              <w:rPr>
                <w:rFonts w:ascii="Times New Roman" w:hAnsi="Times New Roman" w:cs="Times New Roman"/>
              </w:rPr>
              <w:t>27</w:t>
            </w:r>
          </w:p>
        </w:tc>
        <w:tc>
          <w:tcPr>
            <w:tcW w:w="1270" w:type="dxa"/>
          </w:tcPr>
          <w:p w14:paraId="1B1B4849" w14:textId="77777777" w:rsidR="00A02103" w:rsidRDefault="00A02103" w:rsidP="00A02103">
            <w:pPr>
              <w:rPr>
                <w:rFonts w:ascii="Times New Roman" w:hAnsi="Times New Roman" w:cs="Times New Roman"/>
                <w:b/>
              </w:rPr>
            </w:pPr>
          </w:p>
        </w:tc>
        <w:tc>
          <w:tcPr>
            <w:tcW w:w="284" w:type="dxa"/>
          </w:tcPr>
          <w:p w14:paraId="00B0CB66" w14:textId="77777777" w:rsidR="00A02103" w:rsidRDefault="00A02103" w:rsidP="00A02103">
            <w:pPr>
              <w:rPr>
                <w:rFonts w:ascii="Times New Roman" w:hAnsi="Times New Roman" w:cs="Times New Roman"/>
                <w:b/>
              </w:rPr>
            </w:pPr>
          </w:p>
        </w:tc>
        <w:tc>
          <w:tcPr>
            <w:tcW w:w="1270" w:type="dxa"/>
          </w:tcPr>
          <w:p w14:paraId="1977C859" w14:textId="6FCB94C0" w:rsidR="00A02103" w:rsidRPr="0086736A" w:rsidRDefault="008756BC" w:rsidP="00A02103">
            <w:pPr>
              <w:rPr>
                <w:rFonts w:ascii="Times New Roman" w:hAnsi="Times New Roman" w:cs="Times New Roman"/>
              </w:rPr>
            </w:pPr>
            <w:r w:rsidRPr="0086736A">
              <w:rPr>
                <w:rFonts w:ascii="Times New Roman" w:hAnsi="Times New Roman" w:cs="Times New Roman"/>
              </w:rPr>
              <w:t>4,</w:t>
            </w:r>
            <w:r w:rsidR="0086736A">
              <w:rPr>
                <w:rFonts w:ascii="Times New Roman" w:hAnsi="Times New Roman" w:cs="Times New Roman"/>
              </w:rPr>
              <w:t xml:space="preserve"> </w:t>
            </w:r>
            <w:r w:rsidRPr="0086736A">
              <w:rPr>
                <w:rFonts w:ascii="Times New Roman" w:hAnsi="Times New Roman" w:cs="Times New Roman"/>
              </w:rPr>
              <w:t>7</w:t>
            </w:r>
          </w:p>
        </w:tc>
        <w:tc>
          <w:tcPr>
            <w:tcW w:w="1270" w:type="dxa"/>
          </w:tcPr>
          <w:p w14:paraId="234DABF7" w14:textId="77777777" w:rsidR="00A02103" w:rsidRDefault="00A02103" w:rsidP="00A02103">
            <w:pPr>
              <w:rPr>
                <w:rFonts w:ascii="Times New Roman" w:hAnsi="Times New Roman" w:cs="Times New Roman"/>
                <w:b/>
              </w:rPr>
            </w:pPr>
          </w:p>
        </w:tc>
      </w:tr>
      <w:tr w:rsidR="00A02103" w14:paraId="290F0CFE" w14:textId="77777777" w:rsidTr="00F3714C">
        <w:trPr>
          <w:jc w:val="center"/>
        </w:trPr>
        <w:tc>
          <w:tcPr>
            <w:tcW w:w="1270" w:type="dxa"/>
          </w:tcPr>
          <w:p w14:paraId="06D0F415"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24, 16</w:t>
            </w:r>
          </w:p>
        </w:tc>
        <w:tc>
          <w:tcPr>
            <w:tcW w:w="1270" w:type="dxa"/>
          </w:tcPr>
          <w:p w14:paraId="19307B29" w14:textId="77777777" w:rsidR="00A02103" w:rsidRDefault="00A02103" w:rsidP="00A02103">
            <w:pPr>
              <w:rPr>
                <w:rFonts w:ascii="Times New Roman" w:hAnsi="Times New Roman" w:cs="Times New Roman"/>
                <w:b/>
              </w:rPr>
            </w:pPr>
          </w:p>
        </w:tc>
        <w:tc>
          <w:tcPr>
            <w:tcW w:w="284" w:type="dxa"/>
          </w:tcPr>
          <w:p w14:paraId="73F189D7" w14:textId="77777777" w:rsidR="00A02103" w:rsidRDefault="00A02103" w:rsidP="00A02103">
            <w:pPr>
              <w:rPr>
                <w:rFonts w:ascii="Times New Roman" w:hAnsi="Times New Roman" w:cs="Times New Roman"/>
                <w:b/>
              </w:rPr>
            </w:pPr>
          </w:p>
        </w:tc>
        <w:tc>
          <w:tcPr>
            <w:tcW w:w="1270" w:type="dxa"/>
          </w:tcPr>
          <w:p w14:paraId="1441F4EB" w14:textId="77777777" w:rsidR="00A02103" w:rsidRDefault="00A02103" w:rsidP="00A02103">
            <w:pPr>
              <w:rPr>
                <w:rFonts w:ascii="Times New Roman" w:hAnsi="Times New Roman" w:cs="Times New Roman"/>
                <w:b/>
              </w:rPr>
            </w:pPr>
          </w:p>
        </w:tc>
        <w:tc>
          <w:tcPr>
            <w:tcW w:w="1270" w:type="dxa"/>
          </w:tcPr>
          <w:p w14:paraId="415D9FEE" w14:textId="77777777" w:rsidR="00A02103" w:rsidRDefault="00A02103" w:rsidP="00A02103">
            <w:pPr>
              <w:rPr>
                <w:rFonts w:ascii="Times New Roman" w:hAnsi="Times New Roman" w:cs="Times New Roman"/>
                <w:b/>
              </w:rPr>
            </w:pPr>
          </w:p>
        </w:tc>
        <w:tc>
          <w:tcPr>
            <w:tcW w:w="284" w:type="dxa"/>
          </w:tcPr>
          <w:p w14:paraId="3FCD4F05" w14:textId="77777777" w:rsidR="00A02103" w:rsidRDefault="00A02103" w:rsidP="00A02103">
            <w:pPr>
              <w:rPr>
                <w:rFonts w:ascii="Times New Roman" w:hAnsi="Times New Roman" w:cs="Times New Roman"/>
                <w:b/>
              </w:rPr>
            </w:pPr>
          </w:p>
        </w:tc>
        <w:tc>
          <w:tcPr>
            <w:tcW w:w="1270" w:type="dxa"/>
          </w:tcPr>
          <w:p w14:paraId="425D3953" w14:textId="70168095" w:rsidR="00A02103" w:rsidRPr="0086736A" w:rsidRDefault="008756BC" w:rsidP="00A02103">
            <w:pPr>
              <w:rPr>
                <w:rFonts w:ascii="Times New Roman" w:hAnsi="Times New Roman" w:cs="Times New Roman"/>
              </w:rPr>
            </w:pPr>
            <w:r w:rsidRPr="0086736A">
              <w:rPr>
                <w:rFonts w:ascii="Times New Roman" w:hAnsi="Times New Roman" w:cs="Times New Roman"/>
              </w:rPr>
              <w:t>4,</w:t>
            </w:r>
            <w:r w:rsidR="0086736A">
              <w:rPr>
                <w:rFonts w:ascii="Times New Roman" w:hAnsi="Times New Roman" w:cs="Times New Roman"/>
              </w:rPr>
              <w:t xml:space="preserve"> </w:t>
            </w:r>
            <w:r w:rsidRPr="0086736A">
              <w:rPr>
                <w:rFonts w:ascii="Times New Roman" w:hAnsi="Times New Roman" w:cs="Times New Roman"/>
              </w:rPr>
              <w:t>9</w:t>
            </w:r>
          </w:p>
        </w:tc>
        <w:tc>
          <w:tcPr>
            <w:tcW w:w="1270" w:type="dxa"/>
          </w:tcPr>
          <w:p w14:paraId="0D6CFC13" w14:textId="77777777" w:rsidR="00A02103" w:rsidRDefault="00A02103" w:rsidP="00A02103">
            <w:pPr>
              <w:rPr>
                <w:rFonts w:ascii="Times New Roman" w:hAnsi="Times New Roman" w:cs="Times New Roman"/>
                <w:b/>
              </w:rPr>
            </w:pPr>
          </w:p>
        </w:tc>
      </w:tr>
      <w:tr w:rsidR="00BC64BC" w14:paraId="54606BC7" w14:textId="77777777" w:rsidTr="00F3714C">
        <w:trPr>
          <w:jc w:val="center"/>
        </w:trPr>
        <w:tc>
          <w:tcPr>
            <w:tcW w:w="1270" w:type="dxa"/>
          </w:tcPr>
          <w:p w14:paraId="41722691" w14:textId="77777777" w:rsidR="00BC64BC" w:rsidRPr="00BC7D17" w:rsidRDefault="00BC64BC" w:rsidP="00A02103">
            <w:pPr>
              <w:rPr>
                <w:rFonts w:ascii="Times New Roman" w:hAnsi="Times New Roman" w:cs="Times New Roman"/>
              </w:rPr>
            </w:pPr>
            <w:r w:rsidRPr="00BC7D17">
              <w:rPr>
                <w:rFonts w:ascii="Times New Roman" w:hAnsi="Times New Roman" w:cs="Times New Roman"/>
              </w:rPr>
              <w:t>25, 27</w:t>
            </w:r>
          </w:p>
        </w:tc>
        <w:tc>
          <w:tcPr>
            <w:tcW w:w="1270" w:type="dxa"/>
          </w:tcPr>
          <w:p w14:paraId="533E6EA7" w14:textId="77777777" w:rsidR="00BC64BC" w:rsidRDefault="00BC64BC" w:rsidP="00A02103">
            <w:pPr>
              <w:rPr>
                <w:rFonts w:ascii="Times New Roman" w:hAnsi="Times New Roman" w:cs="Times New Roman"/>
                <w:b/>
              </w:rPr>
            </w:pPr>
          </w:p>
        </w:tc>
        <w:tc>
          <w:tcPr>
            <w:tcW w:w="284" w:type="dxa"/>
          </w:tcPr>
          <w:p w14:paraId="1D27DEAD" w14:textId="77777777" w:rsidR="00BC64BC" w:rsidRDefault="00BC64BC" w:rsidP="00A02103">
            <w:pPr>
              <w:rPr>
                <w:rFonts w:ascii="Times New Roman" w:hAnsi="Times New Roman" w:cs="Times New Roman"/>
                <w:b/>
              </w:rPr>
            </w:pPr>
          </w:p>
        </w:tc>
        <w:tc>
          <w:tcPr>
            <w:tcW w:w="2540" w:type="dxa"/>
            <w:gridSpan w:val="2"/>
          </w:tcPr>
          <w:p w14:paraId="2C730907" w14:textId="18554EF3" w:rsidR="00BC64BC" w:rsidRPr="00660E97" w:rsidRDefault="00BC64BC" w:rsidP="00A02103">
            <w:pPr>
              <w:rPr>
                <w:rFonts w:ascii="Times New Roman" w:hAnsi="Times New Roman" w:cs="Times New Roman"/>
                <w:b/>
                <w:sz w:val="16"/>
                <w:szCs w:val="16"/>
              </w:rPr>
            </w:pPr>
            <w:r w:rsidRPr="00660E97">
              <w:rPr>
                <w:rFonts w:ascii="Times New Roman" w:hAnsi="Times New Roman" w:cs="Times New Roman"/>
                <w:b/>
                <w:sz w:val="16"/>
                <w:szCs w:val="16"/>
              </w:rPr>
              <w:t>1 REYES:</w:t>
            </w:r>
          </w:p>
        </w:tc>
        <w:tc>
          <w:tcPr>
            <w:tcW w:w="284" w:type="dxa"/>
          </w:tcPr>
          <w:p w14:paraId="542E223D" w14:textId="77777777" w:rsidR="00BC64BC" w:rsidRDefault="00BC64BC" w:rsidP="00A02103">
            <w:pPr>
              <w:rPr>
                <w:rFonts w:ascii="Times New Roman" w:hAnsi="Times New Roman" w:cs="Times New Roman"/>
                <w:b/>
              </w:rPr>
            </w:pPr>
          </w:p>
        </w:tc>
        <w:tc>
          <w:tcPr>
            <w:tcW w:w="1270" w:type="dxa"/>
          </w:tcPr>
          <w:p w14:paraId="08E4700E" w14:textId="2A4FD7A1" w:rsidR="00BC64BC" w:rsidRPr="0086736A" w:rsidRDefault="008756BC" w:rsidP="00A02103">
            <w:pPr>
              <w:rPr>
                <w:rFonts w:ascii="Times New Roman" w:hAnsi="Times New Roman" w:cs="Times New Roman"/>
              </w:rPr>
            </w:pPr>
            <w:r w:rsidRPr="0086736A">
              <w:rPr>
                <w:rFonts w:ascii="Times New Roman" w:hAnsi="Times New Roman" w:cs="Times New Roman"/>
              </w:rPr>
              <w:t>5,</w:t>
            </w:r>
            <w:r w:rsidR="0086736A">
              <w:rPr>
                <w:rFonts w:ascii="Times New Roman" w:hAnsi="Times New Roman" w:cs="Times New Roman"/>
              </w:rPr>
              <w:t xml:space="preserve"> </w:t>
            </w:r>
            <w:r w:rsidRPr="0086736A">
              <w:rPr>
                <w:rFonts w:ascii="Times New Roman" w:hAnsi="Times New Roman" w:cs="Times New Roman"/>
              </w:rPr>
              <w:t>2</w:t>
            </w:r>
          </w:p>
        </w:tc>
        <w:tc>
          <w:tcPr>
            <w:tcW w:w="1270" w:type="dxa"/>
          </w:tcPr>
          <w:p w14:paraId="3EAB8029" w14:textId="77777777" w:rsidR="00BC64BC" w:rsidRDefault="00BC64BC" w:rsidP="00A02103">
            <w:pPr>
              <w:rPr>
                <w:rFonts w:ascii="Times New Roman" w:hAnsi="Times New Roman" w:cs="Times New Roman"/>
                <w:b/>
              </w:rPr>
            </w:pPr>
          </w:p>
        </w:tc>
      </w:tr>
      <w:tr w:rsidR="00A02103" w14:paraId="1756C232" w14:textId="77777777" w:rsidTr="00F3714C">
        <w:trPr>
          <w:jc w:val="center"/>
        </w:trPr>
        <w:tc>
          <w:tcPr>
            <w:tcW w:w="1270" w:type="dxa"/>
          </w:tcPr>
          <w:p w14:paraId="121384B1"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27, 33</w:t>
            </w:r>
          </w:p>
        </w:tc>
        <w:tc>
          <w:tcPr>
            <w:tcW w:w="1270" w:type="dxa"/>
          </w:tcPr>
          <w:p w14:paraId="11D63426" w14:textId="77777777" w:rsidR="00A02103" w:rsidRDefault="00A02103" w:rsidP="00A02103">
            <w:pPr>
              <w:rPr>
                <w:rFonts w:ascii="Times New Roman" w:hAnsi="Times New Roman" w:cs="Times New Roman"/>
                <w:b/>
              </w:rPr>
            </w:pPr>
          </w:p>
        </w:tc>
        <w:tc>
          <w:tcPr>
            <w:tcW w:w="284" w:type="dxa"/>
          </w:tcPr>
          <w:p w14:paraId="619B51F8" w14:textId="77777777" w:rsidR="00A02103" w:rsidRDefault="00A02103" w:rsidP="00A02103">
            <w:pPr>
              <w:rPr>
                <w:rFonts w:ascii="Times New Roman" w:hAnsi="Times New Roman" w:cs="Times New Roman"/>
                <w:b/>
              </w:rPr>
            </w:pPr>
          </w:p>
        </w:tc>
        <w:tc>
          <w:tcPr>
            <w:tcW w:w="1270" w:type="dxa"/>
          </w:tcPr>
          <w:p w14:paraId="1EA491D4" w14:textId="39529556" w:rsidR="00A02103" w:rsidRPr="00BC64BC" w:rsidRDefault="00BC64BC" w:rsidP="00A02103">
            <w:pPr>
              <w:rPr>
                <w:rFonts w:ascii="Times New Roman" w:hAnsi="Times New Roman" w:cs="Times New Roman"/>
              </w:rPr>
            </w:pPr>
            <w:r w:rsidRPr="00BC64BC">
              <w:rPr>
                <w:rFonts w:ascii="Times New Roman" w:hAnsi="Times New Roman" w:cs="Times New Roman"/>
              </w:rPr>
              <w:t>12,</w:t>
            </w:r>
            <w:r>
              <w:rPr>
                <w:rFonts w:ascii="Times New Roman" w:hAnsi="Times New Roman" w:cs="Times New Roman"/>
              </w:rPr>
              <w:t xml:space="preserve"> </w:t>
            </w:r>
            <w:r w:rsidRPr="00BC64BC">
              <w:rPr>
                <w:rFonts w:ascii="Times New Roman" w:hAnsi="Times New Roman" w:cs="Times New Roman"/>
              </w:rPr>
              <w:t>4 ss.</w:t>
            </w:r>
          </w:p>
        </w:tc>
        <w:tc>
          <w:tcPr>
            <w:tcW w:w="1270" w:type="dxa"/>
          </w:tcPr>
          <w:p w14:paraId="2A7B39B9" w14:textId="77777777" w:rsidR="00A02103" w:rsidRDefault="00A02103" w:rsidP="00A02103">
            <w:pPr>
              <w:rPr>
                <w:rFonts w:ascii="Times New Roman" w:hAnsi="Times New Roman" w:cs="Times New Roman"/>
                <w:b/>
              </w:rPr>
            </w:pPr>
          </w:p>
        </w:tc>
        <w:tc>
          <w:tcPr>
            <w:tcW w:w="284" w:type="dxa"/>
          </w:tcPr>
          <w:p w14:paraId="54624187" w14:textId="77777777" w:rsidR="00A02103" w:rsidRDefault="00A02103" w:rsidP="00A02103">
            <w:pPr>
              <w:rPr>
                <w:rFonts w:ascii="Times New Roman" w:hAnsi="Times New Roman" w:cs="Times New Roman"/>
                <w:b/>
              </w:rPr>
            </w:pPr>
          </w:p>
        </w:tc>
        <w:tc>
          <w:tcPr>
            <w:tcW w:w="1270" w:type="dxa"/>
          </w:tcPr>
          <w:p w14:paraId="5878B148" w14:textId="54100CEF" w:rsidR="00A02103" w:rsidRPr="0086736A" w:rsidRDefault="008756BC" w:rsidP="00A02103">
            <w:pPr>
              <w:rPr>
                <w:rFonts w:ascii="Times New Roman" w:hAnsi="Times New Roman" w:cs="Times New Roman"/>
              </w:rPr>
            </w:pPr>
            <w:r w:rsidRPr="0086736A">
              <w:rPr>
                <w:rFonts w:ascii="Times New Roman" w:hAnsi="Times New Roman" w:cs="Times New Roman"/>
              </w:rPr>
              <w:t>5,</w:t>
            </w:r>
            <w:r w:rsidR="0086736A">
              <w:rPr>
                <w:rFonts w:ascii="Times New Roman" w:hAnsi="Times New Roman" w:cs="Times New Roman"/>
              </w:rPr>
              <w:t xml:space="preserve"> </w:t>
            </w:r>
            <w:r w:rsidRPr="0086736A">
              <w:rPr>
                <w:rFonts w:ascii="Times New Roman" w:hAnsi="Times New Roman" w:cs="Times New Roman"/>
              </w:rPr>
              <w:t>7</w:t>
            </w:r>
          </w:p>
        </w:tc>
        <w:tc>
          <w:tcPr>
            <w:tcW w:w="1270" w:type="dxa"/>
          </w:tcPr>
          <w:p w14:paraId="2935FDCF" w14:textId="77777777" w:rsidR="00A02103" w:rsidRDefault="00A02103" w:rsidP="00A02103">
            <w:pPr>
              <w:rPr>
                <w:rFonts w:ascii="Times New Roman" w:hAnsi="Times New Roman" w:cs="Times New Roman"/>
                <w:b/>
              </w:rPr>
            </w:pPr>
          </w:p>
        </w:tc>
      </w:tr>
      <w:tr w:rsidR="00A02103" w14:paraId="0F90135F" w14:textId="77777777" w:rsidTr="00F3714C">
        <w:trPr>
          <w:jc w:val="center"/>
        </w:trPr>
        <w:tc>
          <w:tcPr>
            <w:tcW w:w="1270" w:type="dxa"/>
          </w:tcPr>
          <w:p w14:paraId="7664C364"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27, 41</w:t>
            </w:r>
          </w:p>
        </w:tc>
        <w:tc>
          <w:tcPr>
            <w:tcW w:w="1270" w:type="dxa"/>
          </w:tcPr>
          <w:p w14:paraId="12A8BB42" w14:textId="77777777" w:rsidR="00A02103" w:rsidRDefault="00A02103" w:rsidP="00A02103">
            <w:pPr>
              <w:rPr>
                <w:rFonts w:ascii="Times New Roman" w:hAnsi="Times New Roman" w:cs="Times New Roman"/>
                <w:b/>
              </w:rPr>
            </w:pPr>
          </w:p>
        </w:tc>
        <w:tc>
          <w:tcPr>
            <w:tcW w:w="284" w:type="dxa"/>
          </w:tcPr>
          <w:p w14:paraId="6E24840D" w14:textId="77777777" w:rsidR="00A02103" w:rsidRDefault="00A02103" w:rsidP="00A02103">
            <w:pPr>
              <w:rPr>
                <w:rFonts w:ascii="Times New Roman" w:hAnsi="Times New Roman" w:cs="Times New Roman"/>
                <w:b/>
              </w:rPr>
            </w:pPr>
          </w:p>
        </w:tc>
        <w:tc>
          <w:tcPr>
            <w:tcW w:w="1270" w:type="dxa"/>
          </w:tcPr>
          <w:p w14:paraId="09EAE5F4" w14:textId="3037E6B3" w:rsidR="00A02103" w:rsidRPr="00BC64BC" w:rsidRDefault="00BC64BC" w:rsidP="00A02103">
            <w:pPr>
              <w:rPr>
                <w:rFonts w:ascii="Times New Roman" w:hAnsi="Times New Roman" w:cs="Times New Roman"/>
              </w:rPr>
            </w:pPr>
            <w:r w:rsidRPr="00BC64BC">
              <w:rPr>
                <w:rFonts w:ascii="Times New Roman" w:hAnsi="Times New Roman" w:cs="Times New Roman"/>
              </w:rPr>
              <w:t>12,</w:t>
            </w:r>
            <w:r>
              <w:rPr>
                <w:rFonts w:ascii="Times New Roman" w:hAnsi="Times New Roman" w:cs="Times New Roman"/>
              </w:rPr>
              <w:t xml:space="preserve"> </w:t>
            </w:r>
            <w:r w:rsidRPr="00BC64BC">
              <w:rPr>
                <w:rFonts w:ascii="Times New Roman" w:hAnsi="Times New Roman" w:cs="Times New Roman"/>
              </w:rPr>
              <w:t>14</w:t>
            </w:r>
          </w:p>
        </w:tc>
        <w:tc>
          <w:tcPr>
            <w:tcW w:w="1270" w:type="dxa"/>
          </w:tcPr>
          <w:p w14:paraId="1384859B" w14:textId="77777777" w:rsidR="00A02103" w:rsidRDefault="00A02103" w:rsidP="00A02103">
            <w:pPr>
              <w:rPr>
                <w:rFonts w:ascii="Times New Roman" w:hAnsi="Times New Roman" w:cs="Times New Roman"/>
                <w:b/>
              </w:rPr>
            </w:pPr>
          </w:p>
        </w:tc>
        <w:tc>
          <w:tcPr>
            <w:tcW w:w="284" w:type="dxa"/>
          </w:tcPr>
          <w:p w14:paraId="5E06351E" w14:textId="77777777" w:rsidR="00A02103" w:rsidRDefault="00A02103" w:rsidP="00A02103">
            <w:pPr>
              <w:rPr>
                <w:rFonts w:ascii="Times New Roman" w:hAnsi="Times New Roman" w:cs="Times New Roman"/>
                <w:b/>
              </w:rPr>
            </w:pPr>
          </w:p>
        </w:tc>
        <w:tc>
          <w:tcPr>
            <w:tcW w:w="1270" w:type="dxa"/>
          </w:tcPr>
          <w:p w14:paraId="2F30A760" w14:textId="06CD17AD" w:rsidR="00A02103" w:rsidRPr="0086736A" w:rsidRDefault="008756BC" w:rsidP="00A02103">
            <w:pPr>
              <w:rPr>
                <w:rFonts w:ascii="Times New Roman" w:hAnsi="Times New Roman" w:cs="Times New Roman"/>
              </w:rPr>
            </w:pPr>
            <w:r w:rsidRPr="0086736A">
              <w:rPr>
                <w:rFonts w:ascii="Times New Roman" w:hAnsi="Times New Roman" w:cs="Times New Roman"/>
              </w:rPr>
              <w:t>5,</w:t>
            </w:r>
            <w:r w:rsidR="0086736A">
              <w:rPr>
                <w:rFonts w:ascii="Times New Roman" w:hAnsi="Times New Roman" w:cs="Times New Roman"/>
              </w:rPr>
              <w:t xml:space="preserve"> </w:t>
            </w:r>
            <w:r w:rsidRPr="0086736A">
              <w:rPr>
                <w:rFonts w:ascii="Times New Roman" w:hAnsi="Times New Roman" w:cs="Times New Roman"/>
              </w:rPr>
              <w:t>10</w:t>
            </w:r>
          </w:p>
        </w:tc>
        <w:tc>
          <w:tcPr>
            <w:tcW w:w="1270" w:type="dxa"/>
          </w:tcPr>
          <w:p w14:paraId="7891E1CB" w14:textId="77777777" w:rsidR="00A02103" w:rsidRDefault="00A02103" w:rsidP="00A02103">
            <w:pPr>
              <w:rPr>
                <w:rFonts w:ascii="Times New Roman" w:hAnsi="Times New Roman" w:cs="Times New Roman"/>
                <w:b/>
              </w:rPr>
            </w:pPr>
          </w:p>
        </w:tc>
      </w:tr>
      <w:tr w:rsidR="00A02103" w14:paraId="349A7835" w14:textId="77777777" w:rsidTr="00F3714C">
        <w:trPr>
          <w:jc w:val="center"/>
        </w:trPr>
        <w:tc>
          <w:tcPr>
            <w:tcW w:w="1270" w:type="dxa"/>
          </w:tcPr>
          <w:p w14:paraId="2543E946"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34, 3</w:t>
            </w:r>
          </w:p>
        </w:tc>
        <w:tc>
          <w:tcPr>
            <w:tcW w:w="1270" w:type="dxa"/>
          </w:tcPr>
          <w:p w14:paraId="3958DA07" w14:textId="77777777" w:rsidR="00A02103" w:rsidRDefault="00A02103" w:rsidP="00A02103">
            <w:pPr>
              <w:rPr>
                <w:rFonts w:ascii="Times New Roman" w:hAnsi="Times New Roman" w:cs="Times New Roman"/>
                <w:b/>
              </w:rPr>
            </w:pPr>
          </w:p>
        </w:tc>
        <w:tc>
          <w:tcPr>
            <w:tcW w:w="284" w:type="dxa"/>
          </w:tcPr>
          <w:p w14:paraId="20B10FD8" w14:textId="77777777" w:rsidR="00A02103" w:rsidRDefault="00A02103" w:rsidP="00A02103">
            <w:pPr>
              <w:rPr>
                <w:rFonts w:ascii="Times New Roman" w:hAnsi="Times New Roman" w:cs="Times New Roman"/>
                <w:b/>
              </w:rPr>
            </w:pPr>
          </w:p>
        </w:tc>
        <w:tc>
          <w:tcPr>
            <w:tcW w:w="1270" w:type="dxa"/>
          </w:tcPr>
          <w:p w14:paraId="43B98804" w14:textId="6B9A2E6D" w:rsidR="00A02103" w:rsidRPr="00BC64BC" w:rsidRDefault="00BC64BC" w:rsidP="00A02103">
            <w:pPr>
              <w:rPr>
                <w:rFonts w:ascii="Times New Roman" w:hAnsi="Times New Roman" w:cs="Times New Roman"/>
              </w:rPr>
            </w:pPr>
            <w:r w:rsidRPr="00BC64BC">
              <w:rPr>
                <w:rFonts w:ascii="Times New Roman" w:hAnsi="Times New Roman" w:cs="Times New Roman"/>
              </w:rPr>
              <w:t>17,</w:t>
            </w:r>
            <w:r>
              <w:rPr>
                <w:rFonts w:ascii="Times New Roman" w:hAnsi="Times New Roman" w:cs="Times New Roman"/>
              </w:rPr>
              <w:t xml:space="preserve"> </w:t>
            </w:r>
            <w:r w:rsidRPr="00BC64BC">
              <w:rPr>
                <w:rFonts w:ascii="Times New Roman" w:hAnsi="Times New Roman" w:cs="Times New Roman"/>
              </w:rPr>
              <w:t>12 ss.</w:t>
            </w:r>
          </w:p>
        </w:tc>
        <w:tc>
          <w:tcPr>
            <w:tcW w:w="1270" w:type="dxa"/>
          </w:tcPr>
          <w:p w14:paraId="3FA3E449" w14:textId="77777777" w:rsidR="00A02103" w:rsidRDefault="00A02103" w:rsidP="00A02103">
            <w:pPr>
              <w:rPr>
                <w:rFonts w:ascii="Times New Roman" w:hAnsi="Times New Roman" w:cs="Times New Roman"/>
                <w:b/>
              </w:rPr>
            </w:pPr>
          </w:p>
        </w:tc>
        <w:tc>
          <w:tcPr>
            <w:tcW w:w="284" w:type="dxa"/>
          </w:tcPr>
          <w:p w14:paraId="0D798E67" w14:textId="77777777" w:rsidR="00A02103" w:rsidRDefault="00A02103" w:rsidP="00A02103">
            <w:pPr>
              <w:rPr>
                <w:rFonts w:ascii="Times New Roman" w:hAnsi="Times New Roman" w:cs="Times New Roman"/>
                <w:b/>
              </w:rPr>
            </w:pPr>
          </w:p>
        </w:tc>
        <w:tc>
          <w:tcPr>
            <w:tcW w:w="1270" w:type="dxa"/>
          </w:tcPr>
          <w:p w14:paraId="0B58BCA5" w14:textId="0511FC14" w:rsidR="00A02103" w:rsidRPr="0086736A" w:rsidRDefault="008756BC" w:rsidP="00A02103">
            <w:pPr>
              <w:rPr>
                <w:rFonts w:ascii="Times New Roman" w:hAnsi="Times New Roman" w:cs="Times New Roman"/>
              </w:rPr>
            </w:pPr>
            <w:r w:rsidRPr="0086736A">
              <w:rPr>
                <w:rFonts w:ascii="Times New Roman" w:hAnsi="Times New Roman" w:cs="Times New Roman"/>
              </w:rPr>
              <w:t>6,</w:t>
            </w:r>
            <w:r w:rsidR="0086736A">
              <w:rPr>
                <w:rFonts w:ascii="Times New Roman" w:hAnsi="Times New Roman" w:cs="Times New Roman"/>
              </w:rPr>
              <w:t xml:space="preserve"> </w:t>
            </w:r>
            <w:r w:rsidRPr="0086736A">
              <w:rPr>
                <w:rFonts w:ascii="Times New Roman" w:hAnsi="Times New Roman" w:cs="Times New Roman"/>
              </w:rPr>
              <w:t>7</w:t>
            </w:r>
          </w:p>
        </w:tc>
        <w:tc>
          <w:tcPr>
            <w:tcW w:w="1270" w:type="dxa"/>
          </w:tcPr>
          <w:p w14:paraId="6649B465" w14:textId="77777777" w:rsidR="00A02103" w:rsidRDefault="00A02103" w:rsidP="00A02103">
            <w:pPr>
              <w:rPr>
                <w:rFonts w:ascii="Times New Roman" w:hAnsi="Times New Roman" w:cs="Times New Roman"/>
                <w:b/>
              </w:rPr>
            </w:pPr>
          </w:p>
        </w:tc>
      </w:tr>
      <w:tr w:rsidR="00A02103" w14:paraId="162C2EED" w14:textId="77777777" w:rsidTr="00F3714C">
        <w:trPr>
          <w:jc w:val="center"/>
        </w:trPr>
        <w:tc>
          <w:tcPr>
            <w:tcW w:w="1270" w:type="dxa"/>
          </w:tcPr>
          <w:p w14:paraId="25026A37"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37,33</w:t>
            </w:r>
          </w:p>
        </w:tc>
        <w:tc>
          <w:tcPr>
            <w:tcW w:w="1270" w:type="dxa"/>
          </w:tcPr>
          <w:p w14:paraId="68B1751A" w14:textId="77777777" w:rsidR="00A02103" w:rsidRDefault="00A02103" w:rsidP="00A02103">
            <w:pPr>
              <w:rPr>
                <w:rFonts w:ascii="Times New Roman" w:hAnsi="Times New Roman" w:cs="Times New Roman"/>
                <w:b/>
              </w:rPr>
            </w:pPr>
          </w:p>
        </w:tc>
        <w:tc>
          <w:tcPr>
            <w:tcW w:w="284" w:type="dxa"/>
          </w:tcPr>
          <w:p w14:paraId="7AE65E54" w14:textId="77777777" w:rsidR="00A02103" w:rsidRDefault="00A02103" w:rsidP="00A02103">
            <w:pPr>
              <w:rPr>
                <w:rFonts w:ascii="Times New Roman" w:hAnsi="Times New Roman" w:cs="Times New Roman"/>
                <w:b/>
              </w:rPr>
            </w:pPr>
          </w:p>
        </w:tc>
        <w:tc>
          <w:tcPr>
            <w:tcW w:w="1270" w:type="dxa"/>
          </w:tcPr>
          <w:p w14:paraId="72BDAE54" w14:textId="14F3FDCB" w:rsidR="00A02103" w:rsidRPr="00BC64BC" w:rsidRDefault="00BC64BC" w:rsidP="00A02103">
            <w:pPr>
              <w:rPr>
                <w:rFonts w:ascii="Times New Roman" w:hAnsi="Times New Roman" w:cs="Times New Roman"/>
              </w:rPr>
            </w:pPr>
            <w:r w:rsidRPr="00BC64BC">
              <w:rPr>
                <w:rFonts w:ascii="Times New Roman" w:hAnsi="Times New Roman" w:cs="Times New Roman"/>
              </w:rPr>
              <w:t>19,</w:t>
            </w:r>
            <w:r>
              <w:rPr>
                <w:rFonts w:ascii="Times New Roman" w:hAnsi="Times New Roman" w:cs="Times New Roman"/>
              </w:rPr>
              <w:t xml:space="preserve"> </w:t>
            </w:r>
            <w:r w:rsidRPr="00BC64BC">
              <w:rPr>
                <w:rFonts w:ascii="Times New Roman" w:hAnsi="Times New Roman" w:cs="Times New Roman"/>
              </w:rPr>
              <w:t>4</w:t>
            </w:r>
          </w:p>
        </w:tc>
        <w:tc>
          <w:tcPr>
            <w:tcW w:w="1270" w:type="dxa"/>
          </w:tcPr>
          <w:p w14:paraId="71D5C96B" w14:textId="77777777" w:rsidR="00A02103" w:rsidRDefault="00A02103" w:rsidP="00A02103">
            <w:pPr>
              <w:rPr>
                <w:rFonts w:ascii="Times New Roman" w:hAnsi="Times New Roman" w:cs="Times New Roman"/>
                <w:b/>
              </w:rPr>
            </w:pPr>
          </w:p>
        </w:tc>
        <w:tc>
          <w:tcPr>
            <w:tcW w:w="284" w:type="dxa"/>
          </w:tcPr>
          <w:p w14:paraId="319D0648" w14:textId="77777777" w:rsidR="00A02103" w:rsidRDefault="00A02103" w:rsidP="00A02103">
            <w:pPr>
              <w:rPr>
                <w:rFonts w:ascii="Times New Roman" w:hAnsi="Times New Roman" w:cs="Times New Roman"/>
                <w:b/>
              </w:rPr>
            </w:pPr>
          </w:p>
        </w:tc>
        <w:tc>
          <w:tcPr>
            <w:tcW w:w="1270" w:type="dxa"/>
          </w:tcPr>
          <w:p w14:paraId="7006CE19" w14:textId="1E002F89" w:rsidR="00A02103" w:rsidRPr="0086736A" w:rsidRDefault="008756BC" w:rsidP="00A02103">
            <w:pPr>
              <w:rPr>
                <w:rFonts w:ascii="Times New Roman" w:hAnsi="Times New Roman" w:cs="Times New Roman"/>
              </w:rPr>
            </w:pPr>
            <w:r w:rsidRPr="0086736A">
              <w:rPr>
                <w:rFonts w:ascii="Times New Roman" w:hAnsi="Times New Roman" w:cs="Times New Roman"/>
              </w:rPr>
              <w:t>6,</w:t>
            </w:r>
            <w:r w:rsidR="0086736A">
              <w:rPr>
                <w:rFonts w:ascii="Times New Roman" w:hAnsi="Times New Roman" w:cs="Times New Roman"/>
              </w:rPr>
              <w:t xml:space="preserve"> </w:t>
            </w:r>
            <w:r w:rsidRPr="0086736A">
              <w:rPr>
                <w:rFonts w:ascii="Times New Roman" w:hAnsi="Times New Roman" w:cs="Times New Roman"/>
              </w:rPr>
              <w:t>8</w:t>
            </w:r>
          </w:p>
        </w:tc>
        <w:tc>
          <w:tcPr>
            <w:tcW w:w="1270" w:type="dxa"/>
          </w:tcPr>
          <w:p w14:paraId="501D7C08" w14:textId="77777777" w:rsidR="00A02103" w:rsidRDefault="00A02103" w:rsidP="00A02103">
            <w:pPr>
              <w:rPr>
                <w:rFonts w:ascii="Times New Roman" w:hAnsi="Times New Roman" w:cs="Times New Roman"/>
                <w:b/>
              </w:rPr>
            </w:pPr>
          </w:p>
        </w:tc>
      </w:tr>
      <w:tr w:rsidR="00A02103" w14:paraId="350687EE" w14:textId="77777777" w:rsidTr="00F3714C">
        <w:trPr>
          <w:jc w:val="center"/>
        </w:trPr>
        <w:tc>
          <w:tcPr>
            <w:tcW w:w="1270" w:type="dxa"/>
          </w:tcPr>
          <w:p w14:paraId="381102C7" w14:textId="77777777" w:rsidR="00A02103" w:rsidRPr="00BC7D17" w:rsidRDefault="00A02103" w:rsidP="00A02103">
            <w:pPr>
              <w:rPr>
                <w:rFonts w:ascii="Times New Roman" w:hAnsi="Times New Roman" w:cs="Times New Roman"/>
              </w:rPr>
            </w:pPr>
          </w:p>
        </w:tc>
        <w:tc>
          <w:tcPr>
            <w:tcW w:w="1270" w:type="dxa"/>
          </w:tcPr>
          <w:p w14:paraId="7FA46D79" w14:textId="77777777" w:rsidR="00A02103" w:rsidRDefault="00A02103" w:rsidP="00A02103">
            <w:pPr>
              <w:rPr>
                <w:rFonts w:ascii="Times New Roman" w:hAnsi="Times New Roman" w:cs="Times New Roman"/>
                <w:b/>
              </w:rPr>
            </w:pPr>
          </w:p>
        </w:tc>
        <w:tc>
          <w:tcPr>
            <w:tcW w:w="284" w:type="dxa"/>
          </w:tcPr>
          <w:p w14:paraId="6208AB59" w14:textId="77777777" w:rsidR="00A02103" w:rsidRDefault="00A02103" w:rsidP="00A02103">
            <w:pPr>
              <w:rPr>
                <w:rFonts w:ascii="Times New Roman" w:hAnsi="Times New Roman" w:cs="Times New Roman"/>
                <w:b/>
              </w:rPr>
            </w:pPr>
          </w:p>
        </w:tc>
        <w:tc>
          <w:tcPr>
            <w:tcW w:w="1270" w:type="dxa"/>
          </w:tcPr>
          <w:p w14:paraId="01A260DC" w14:textId="6F5C0153" w:rsidR="00A02103" w:rsidRPr="00BC64BC" w:rsidRDefault="00BC64BC" w:rsidP="00A02103">
            <w:pPr>
              <w:rPr>
                <w:rFonts w:ascii="Times New Roman" w:hAnsi="Times New Roman" w:cs="Times New Roman"/>
              </w:rPr>
            </w:pPr>
            <w:r w:rsidRPr="00BC64BC">
              <w:rPr>
                <w:rFonts w:ascii="Times New Roman" w:hAnsi="Times New Roman" w:cs="Times New Roman"/>
              </w:rPr>
              <w:t>19,</w:t>
            </w:r>
            <w:r>
              <w:rPr>
                <w:rFonts w:ascii="Times New Roman" w:hAnsi="Times New Roman" w:cs="Times New Roman"/>
              </w:rPr>
              <w:t xml:space="preserve"> </w:t>
            </w:r>
            <w:r w:rsidRPr="00BC64BC">
              <w:rPr>
                <w:rFonts w:ascii="Times New Roman" w:hAnsi="Times New Roman" w:cs="Times New Roman"/>
              </w:rPr>
              <w:t>10</w:t>
            </w:r>
          </w:p>
        </w:tc>
        <w:tc>
          <w:tcPr>
            <w:tcW w:w="1270" w:type="dxa"/>
          </w:tcPr>
          <w:p w14:paraId="4D6A7E23" w14:textId="77777777" w:rsidR="00A02103" w:rsidRDefault="00A02103" w:rsidP="00A02103">
            <w:pPr>
              <w:rPr>
                <w:rFonts w:ascii="Times New Roman" w:hAnsi="Times New Roman" w:cs="Times New Roman"/>
                <w:b/>
              </w:rPr>
            </w:pPr>
          </w:p>
        </w:tc>
        <w:tc>
          <w:tcPr>
            <w:tcW w:w="284" w:type="dxa"/>
          </w:tcPr>
          <w:p w14:paraId="0975D09F" w14:textId="77777777" w:rsidR="00A02103" w:rsidRDefault="00A02103" w:rsidP="00A02103">
            <w:pPr>
              <w:rPr>
                <w:rFonts w:ascii="Times New Roman" w:hAnsi="Times New Roman" w:cs="Times New Roman"/>
                <w:b/>
              </w:rPr>
            </w:pPr>
          </w:p>
        </w:tc>
        <w:tc>
          <w:tcPr>
            <w:tcW w:w="1270" w:type="dxa"/>
          </w:tcPr>
          <w:p w14:paraId="07D122C8" w14:textId="082C4AF4" w:rsidR="00A02103" w:rsidRPr="0086736A" w:rsidRDefault="008756BC" w:rsidP="00A02103">
            <w:pPr>
              <w:rPr>
                <w:rFonts w:ascii="Times New Roman" w:hAnsi="Times New Roman" w:cs="Times New Roman"/>
              </w:rPr>
            </w:pPr>
            <w:r w:rsidRPr="0086736A">
              <w:rPr>
                <w:rFonts w:ascii="Times New Roman" w:hAnsi="Times New Roman" w:cs="Times New Roman"/>
              </w:rPr>
              <w:t>7,</w:t>
            </w:r>
            <w:r w:rsidR="0086736A">
              <w:rPr>
                <w:rFonts w:ascii="Times New Roman" w:hAnsi="Times New Roman" w:cs="Times New Roman"/>
              </w:rPr>
              <w:t xml:space="preserve"> </w:t>
            </w:r>
            <w:r w:rsidRPr="0086736A">
              <w:rPr>
                <w:rFonts w:ascii="Times New Roman" w:hAnsi="Times New Roman" w:cs="Times New Roman"/>
              </w:rPr>
              <w:t>15</w:t>
            </w:r>
          </w:p>
        </w:tc>
        <w:tc>
          <w:tcPr>
            <w:tcW w:w="1270" w:type="dxa"/>
          </w:tcPr>
          <w:p w14:paraId="7D2FFCEA" w14:textId="77777777" w:rsidR="00A02103" w:rsidRDefault="00A02103" w:rsidP="00A02103">
            <w:pPr>
              <w:rPr>
                <w:rFonts w:ascii="Times New Roman" w:hAnsi="Times New Roman" w:cs="Times New Roman"/>
                <w:b/>
              </w:rPr>
            </w:pPr>
          </w:p>
        </w:tc>
      </w:tr>
      <w:tr w:rsidR="00A02103" w14:paraId="519FF1B9" w14:textId="77777777" w:rsidTr="00BD0F15">
        <w:trPr>
          <w:jc w:val="center"/>
        </w:trPr>
        <w:tc>
          <w:tcPr>
            <w:tcW w:w="2540" w:type="dxa"/>
            <w:gridSpan w:val="2"/>
          </w:tcPr>
          <w:p w14:paraId="56999717" w14:textId="70A0EB85" w:rsidR="00A02103" w:rsidRPr="00660E97" w:rsidRDefault="00A02103" w:rsidP="00BC64BC">
            <w:pPr>
              <w:rPr>
                <w:rFonts w:ascii="Times New Roman" w:hAnsi="Times New Roman" w:cs="Times New Roman"/>
                <w:b/>
                <w:sz w:val="16"/>
                <w:szCs w:val="16"/>
              </w:rPr>
            </w:pPr>
            <w:r w:rsidRPr="00660E97">
              <w:rPr>
                <w:rFonts w:ascii="Times New Roman" w:hAnsi="Times New Roman" w:cs="Times New Roman"/>
                <w:b/>
                <w:sz w:val="16"/>
                <w:szCs w:val="16"/>
              </w:rPr>
              <w:t>EXODO</w:t>
            </w:r>
            <w:r w:rsidR="00BC64BC" w:rsidRPr="00660E97">
              <w:rPr>
                <w:rFonts w:ascii="Times New Roman" w:hAnsi="Times New Roman" w:cs="Times New Roman"/>
                <w:b/>
                <w:sz w:val="16"/>
                <w:szCs w:val="16"/>
              </w:rPr>
              <w:t>:</w:t>
            </w:r>
          </w:p>
        </w:tc>
        <w:tc>
          <w:tcPr>
            <w:tcW w:w="284" w:type="dxa"/>
          </w:tcPr>
          <w:p w14:paraId="5D464131" w14:textId="77777777" w:rsidR="00A02103" w:rsidRDefault="00A02103" w:rsidP="00A02103">
            <w:pPr>
              <w:rPr>
                <w:rFonts w:ascii="Times New Roman" w:hAnsi="Times New Roman" w:cs="Times New Roman"/>
                <w:b/>
              </w:rPr>
            </w:pPr>
          </w:p>
        </w:tc>
        <w:tc>
          <w:tcPr>
            <w:tcW w:w="1270" w:type="dxa"/>
          </w:tcPr>
          <w:p w14:paraId="6B3FEDF5" w14:textId="37ABD047" w:rsidR="00A02103" w:rsidRPr="00BC64BC" w:rsidRDefault="00BC64BC" w:rsidP="00A02103">
            <w:pPr>
              <w:rPr>
                <w:rFonts w:ascii="Times New Roman" w:hAnsi="Times New Roman" w:cs="Times New Roman"/>
              </w:rPr>
            </w:pPr>
            <w:r w:rsidRPr="00BC64BC">
              <w:rPr>
                <w:rFonts w:ascii="Times New Roman" w:hAnsi="Times New Roman" w:cs="Times New Roman"/>
              </w:rPr>
              <w:t>20,</w:t>
            </w:r>
            <w:r>
              <w:rPr>
                <w:rFonts w:ascii="Times New Roman" w:hAnsi="Times New Roman" w:cs="Times New Roman"/>
              </w:rPr>
              <w:t xml:space="preserve"> </w:t>
            </w:r>
            <w:r w:rsidRPr="00BC64BC">
              <w:rPr>
                <w:rFonts w:ascii="Times New Roman" w:hAnsi="Times New Roman" w:cs="Times New Roman"/>
              </w:rPr>
              <w:t>11</w:t>
            </w:r>
          </w:p>
        </w:tc>
        <w:tc>
          <w:tcPr>
            <w:tcW w:w="1270" w:type="dxa"/>
          </w:tcPr>
          <w:p w14:paraId="0E98C532" w14:textId="77777777" w:rsidR="00A02103" w:rsidRDefault="00A02103" w:rsidP="00A02103">
            <w:pPr>
              <w:rPr>
                <w:rFonts w:ascii="Times New Roman" w:hAnsi="Times New Roman" w:cs="Times New Roman"/>
                <w:b/>
              </w:rPr>
            </w:pPr>
          </w:p>
        </w:tc>
        <w:tc>
          <w:tcPr>
            <w:tcW w:w="284" w:type="dxa"/>
          </w:tcPr>
          <w:p w14:paraId="15D1C5F1" w14:textId="77777777" w:rsidR="00A02103" w:rsidRDefault="00A02103" w:rsidP="00A02103">
            <w:pPr>
              <w:rPr>
                <w:rFonts w:ascii="Times New Roman" w:hAnsi="Times New Roman" w:cs="Times New Roman"/>
                <w:b/>
              </w:rPr>
            </w:pPr>
          </w:p>
        </w:tc>
        <w:tc>
          <w:tcPr>
            <w:tcW w:w="1270" w:type="dxa"/>
          </w:tcPr>
          <w:p w14:paraId="2BA35990" w14:textId="26441E40" w:rsidR="00A02103" w:rsidRPr="0086736A" w:rsidRDefault="00312C47" w:rsidP="00A02103">
            <w:pPr>
              <w:rPr>
                <w:rFonts w:ascii="Times New Roman" w:hAnsi="Times New Roman" w:cs="Times New Roman"/>
              </w:rPr>
            </w:pPr>
            <w:r w:rsidRPr="0086736A">
              <w:rPr>
                <w:rFonts w:ascii="Times New Roman" w:hAnsi="Times New Roman" w:cs="Times New Roman"/>
              </w:rPr>
              <w:t>8,</w:t>
            </w:r>
            <w:r w:rsidR="0086736A">
              <w:rPr>
                <w:rFonts w:ascii="Times New Roman" w:hAnsi="Times New Roman" w:cs="Times New Roman"/>
              </w:rPr>
              <w:t xml:space="preserve"> </w:t>
            </w:r>
            <w:r w:rsidRPr="0086736A">
              <w:rPr>
                <w:rFonts w:ascii="Times New Roman" w:hAnsi="Times New Roman" w:cs="Times New Roman"/>
              </w:rPr>
              <w:t>2</w:t>
            </w:r>
          </w:p>
        </w:tc>
        <w:tc>
          <w:tcPr>
            <w:tcW w:w="1270" w:type="dxa"/>
          </w:tcPr>
          <w:p w14:paraId="34AFA6D4" w14:textId="77777777" w:rsidR="00A02103" w:rsidRDefault="00A02103" w:rsidP="00A02103">
            <w:pPr>
              <w:rPr>
                <w:rFonts w:ascii="Times New Roman" w:hAnsi="Times New Roman" w:cs="Times New Roman"/>
                <w:b/>
              </w:rPr>
            </w:pPr>
          </w:p>
        </w:tc>
      </w:tr>
      <w:tr w:rsidR="00A02103" w14:paraId="6E68C263" w14:textId="77777777" w:rsidTr="00F3714C">
        <w:trPr>
          <w:jc w:val="center"/>
        </w:trPr>
        <w:tc>
          <w:tcPr>
            <w:tcW w:w="1270" w:type="dxa"/>
          </w:tcPr>
          <w:p w14:paraId="000936D4" w14:textId="77777777" w:rsidR="00A02103" w:rsidRPr="00BC7D17" w:rsidRDefault="00A02103" w:rsidP="00A02103">
            <w:pPr>
              <w:rPr>
                <w:rFonts w:ascii="Times New Roman" w:hAnsi="Times New Roman" w:cs="Times New Roman"/>
              </w:rPr>
            </w:pPr>
            <w:r w:rsidRPr="00BC7D17">
              <w:rPr>
                <w:rFonts w:ascii="Times New Roman" w:hAnsi="Times New Roman" w:cs="Times New Roman"/>
              </w:rPr>
              <w:t>15, 5</w:t>
            </w:r>
          </w:p>
        </w:tc>
        <w:tc>
          <w:tcPr>
            <w:tcW w:w="1270" w:type="dxa"/>
          </w:tcPr>
          <w:p w14:paraId="7C8916B6" w14:textId="77777777" w:rsidR="00A02103" w:rsidRDefault="00A02103" w:rsidP="00A02103">
            <w:pPr>
              <w:rPr>
                <w:rFonts w:ascii="Times New Roman" w:hAnsi="Times New Roman" w:cs="Times New Roman"/>
                <w:b/>
              </w:rPr>
            </w:pPr>
          </w:p>
        </w:tc>
        <w:tc>
          <w:tcPr>
            <w:tcW w:w="284" w:type="dxa"/>
          </w:tcPr>
          <w:p w14:paraId="3239510F" w14:textId="77777777" w:rsidR="00A02103" w:rsidRDefault="00A02103" w:rsidP="00A02103">
            <w:pPr>
              <w:rPr>
                <w:rFonts w:ascii="Times New Roman" w:hAnsi="Times New Roman" w:cs="Times New Roman"/>
                <w:b/>
              </w:rPr>
            </w:pPr>
          </w:p>
        </w:tc>
        <w:tc>
          <w:tcPr>
            <w:tcW w:w="1270" w:type="dxa"/>
          </w:tcPr>
          <w:p w14:paraId="5BE78730" w14:textId="77777777" w:rsidR="00A02103" w:rsidRDefault="00A02103" w:rsidP="00A02103">
            <w:pPr>
              <w:rPr>
                <w:rFonts w:ascii="Times New Roman" w:hAnsi="Times New Roman" w:cs="Times New Roman"/>
                <w:b/>
              </w:rPr>
            </w:pPr>
          </w:p>
        </w:tc>
        <w:tc>
          <w:tcPr>
            <w:tcW w:w="1270" w:type="dxa"/>
          </w:tcPr>
          <w:p w14:paraId="5C3A1500" w14:textId="77777777" w:rsidR="00A02103" w:rsidRDefault="00A02103" w:rsidP="00A02103">
            <w:pPr>
              <w:rPr>
                <w:rFonts w:ascii="Times New Roman" w:hAnsi="Times New Roman" w:cs="Times New Roman"/>
                <w:b/>
              </w:rPr>
            </w:pPr>
          </w:p>
        </w:tc>
        <w:tc>
          <w:tcPr>
            <w:tcW w:w="284" w:type="dxa"/>
          </w:tcPr>
          <w:p w14:paraId="3B4495AA" w14:textId="77777777" w:rsidR="00A02103" w:rsidRDefault="00A02103" w:rsidP="00A02103">
            <w:pPr>
              <w:rPr>
                <w:rFonts w:ascii="Times New Roman" w:hAnsi="Times New Roman" w:cs="Times New Roman"/>
                <w:b/>
              </w:rPr>
            </w:pPr>
          </w:p>
        </w:tc>
        <w:tc>
          <w:tcPr>
            <w:tcW w:w="1270" w:type="dxa"/>
          </w:tcPr>
          <w:p w14:paraId="512E6D7A" w14:textId="1E494C27" w:rsidR="00A02103" w:rsidRPr="0086736A" w:rsidRDefault="00312C47" w:rsidP="00A02103">
            <w:pPr>
              <w:rPr>
                <w:rFonts w:ascii="Times New Roman" w:hAnsi="Times New Roman" w:cs="Times New Roman"/>
              </w:rPr>
            </w:pPr>
            <w:r w:rsidRPr="0086736A">
              <w:rPr>
                <w:rFonts w:ascii="Times New Roman" w:hAnsi="Times New Roman" w:cs="Times New Roman"/>
              </w:rPr>
              <w:t>8,</w:t>
            </w:r>
            <w:r w:rsidR="0086736A">
              <w:rPr>
                <w:rFonts w:ascii="Times New Roman" w:hAnsi="Times New Roman" w:cs="Times New Roman"/>
              </w:rPr>
              <w:t xml:space="preserve"> </w:t>
            </w:r>
            <w:r w:rsidRPr="0086736A">
              <w:rPr>
                <w:rFonts w:ascii="Times New Roman" w:hAnsi="Times New Roman" w:cs="Times New Roman"/>
              </w:rPr>
              <w:t>3</w:t>
            </w:r>
          </w:p>
        </w:tc>
        <w:tc>
          <w:tcPr>
            <w:tcW w:w="1270" w:type="dxa"/>
          </w:tcPr>
          <w:p w14:paraId="7D2ACF89" w14:textId="77777777" w:rsidR="00A02103" w:rsidRDefault="00A02103" w:rsidP="00A02103">
            <w:pPr>
              <w:rPr>
                <w:rFonts w:ascii="Times New Roman" w:hAnsi="Times New Roman" w:cs="Times New Roman"/>
                <w:b/>
              </w:rPr>
            </w:pPr>
          </w:p>
        </w:tc>
      </w:tr>
      <w:tr w:rsidR="00BC64BC" w14:paraId="548203D7" w14:textId="77777777" w:rsidTr="00F3714C">
        <w:trPr>
          <w:jc w:val="center"/>
        </w:trPr>
        <w:tc>
          <w:tcPr>
            <w:tcW w:w="1270" w:type="dxa"/>
          </w:tcPr>
          <w:p w14:paraId="43F6477A" w14:textId="77777777" w:rsidR="00BC64BC" w:rsidRPr="00BC7D17" w:rsidRDefault="00BC64BC" w:rsidP="00A02103">
            <w:pPr>
              <w:rPr>
                <w:rFonts w:ascii="Times New Roman" w:hAnsi="Times New Roman" w:cs="Times New Roman"/>
              </w:rPr>
            </w:pPr>
            <w:r w:rsidRPr="00BC7D17">
              <w:rPr>
                <w:rFonts w:ascii="Times New Roman" w:hAnsi="Times New Roman" w:cs="Times New Roman"/>
              </w:rPr>
              <w:t>21, 24</w:t>
            </w:r>
          </w:p>
        </w:tc>
        <w:tc>
          <w:tcPr>
            <w:tcW w:w="1270" w:type="dxa"/>
          </w:tcPr>
          <w:p w14:paraId="5A20E25E" w14:textId="77777777" w:rsidR="00BC64BC" w:rsidRDefault="00BC64BC" w:rsidP="00A02103">
            <w:pPr>
              <w:rPr>
                <w:rFonts w:ascii="Times New Roman" w:hAnsi="Times New Roman" w:cs="Times New Roman"/>
                <w:b/>
              </w:rPr>
            </w:pPr>
          </w:p>
        </w:tc>
        <w:tc>
          <w:tcPr>
            <w:tcW w:w="284" w:type="dxa"/>
          </w:tcPr>
          <w:p w14:paraId="3A992231" w14:textId="77777777" w:rsidR="00BC64BC" w:rsidRDefault="00BC64BC" w:rsidP="00A02103">
            <w:pPr>
              <w:rPr>
                <w:rFonts w:ascii="Times New Roman" w:hAnsi="Times New Roman" w:cs="Times New Roman"/>
                <w:b/>
              </w:rPr>
            </w:pPr>
          </w:p>
        </w:tc>
        <w:tc>
          <w:tcPr>
            <w:tcW w:w="2540" w:type="dxa"/>
            <w:gridSpan w:val="2"/>
          </w:tcPr>
          <w:p w14:paraId="5BF7C834" w14:textId="204E9440" w:rsidR="00BC64BC" w:rsidRPr="00660E97" w:rsidRDefault="00BC64BC" w:rsidP="00A02103">
            <w:pPr>
              <w:rPr>
                <w:rFonts w:ascii="Times New Roman" w:hAnsi="Times New Roman" w:cs="Times New Roman"/>
                <w:b/>
                <w:sz w:val="16"/>
                <w:szCs w:val="16"/>
              </w:rPr>
            </w:pPr>
            <w:r w:rsidRPr="00660E97">
              <w:rPr>
                <w:rFonts w:ascii="Times New Roman" w:hAnsi="Times New Roman" w:cs="Times New Roman"/>
                <w:b/>
                <w:sz w:val="16"/>
                <w:szCs w:val="16"/>
              </w:rPr>
              <w:t>2 REYES:</w:t>
            </w:r>
          </w:p>
        </w:tc>
        <w:tc>
          <w:tcPr>
            <w:tcW w:w="284" w:type="dxa"/>
          </w:tcPr>
          <w:p w14:paraId="4BC84709" w14:textId="77777777" w:rsidR="00BC64BC" w:rsidRDefault="00BC64BC" w:rsidP="00A02103">
            <w:pPr>
              <w:rPr>
                <w:rFonts w:ascii="Times New Roman" w:hAnsi="Times New Roman" w:cs="Times New Roman"/>
                <w:b/>
              </w:rPr>
            </w:pPr>
          </w:p>
        </w:tc>
        <w:tc>
          <w:tcPr>
            <w:tcW w:w="1270" w:type="dxa"/>
          </w:tcPr>
          <w:p w14:paraId="5D59FD6F" w14:textId="7CFB31E8" w:rsidR="00BC64BC" w:rsidRPr="0086736A" w:rsidRDefault="00312C47" w:rsidP="00A02103">
            <w:pPr>
              <w:rPr>
                <w:rFonts w:ascii="Times New Roman" w:hAnsi="Times New Roman" w:cs="Times New Roman"/>
              </w:rPr>
            </w:pPr>
            <w:r w:rsidRPr="0086736A">
              <w:rPr>
                <w:rFonts w:ascii="Times New Roman" w:hAnsi="Times New Roman" w:cs="Times New Roman"/>
              </w:rPr>
              <w:t>8,</w:t>
            </w:r>
            <w:r w:rsidR="0086736A">
              <w:rPr>
                <w:rFonts w:ascii="Times New Roman" w:hAnsi="Times New Roman" w:cs="Times New Roman"/>
              </w:rPr>
              <w:t xml:space="preserve"> </w:t>
            </w:r>
            <w:r w:rsidRPr="0086736A">
              <w:rPr>
                <w:rFonts w:ascii="Times New Roman" w:hAnsi="Times New Roman" w:cs="Times New Roman"/>
              </w:rPr>
              <w:t>6-8</w:t>
            </w:r>
          </w:p>
        </w:tc>
        <w:tc>
          <w:tcPr>
            <w:tcW w:w="1270" w:type="dxa"/>
          </w:tcPr>
          <w:p w14:paraId="605C6B02" w14:textId="77777777" w:rsidR="00BC64BC" w:rsidRDefault="00BC64BC" w:rsidP="00A02103">
            <w:pPr>
              <w:rPr>
                <w:rFonts w:ascii="Times New Roman" w:hAnsi="Times New Roman" w:cs="Times New Roman"/>
                <w:b/>
              </w:rPr>
            </w:pPr>
          </w:p>
        </w:tc>
      </w:tr>
      <w:tr w:rsidR="00A02103" w14:paraId="1F27A56A" w14:textId="77777777" w:rsidTr="00F3714C">
        <w:trPr>
          <w:jc w:val="center"/>
        </w:trPr>
        <w:tc>
          <w:tcPr>
            <w:tcW w:w="1270" w:type="dxa"/>
          </w:tcPr>
          <w:p w14:paraId="1ADA4053" w14:textId="77777777" w:rsidR="00A02103" w:rsidRPr="00BC7D17" w:rsidRDefault="00A02103" w:rsidP="00A02103">
            <w:pPr>
              <w:rPr>
                <w:rFonts w:ascii="Times New Roman" w:hAnsi="Times New Roman" w:cs="Times New Roman"/>
              </w:rPr>
            </w:pPr>
          </w:p>
        </w:tc>
        <w:tc>
          <w:tcPr>
            <w:tcW w:w="1270" w:type="dxa"/>
          </w:tcPr>
          <w:p w14:paraId="41E2753D" w14:textId="77777777" w:rsidR="00A02103" w:rsidRDefault="00A02103" w:rsidP="00A02103">
            <w:pPr>
              <w:rPr>
                <w:rFonts w:ascii="Times New Roman" w:hAnsi="Times New Roman" w:cs="Times New Roman"/>
                <w:b/>
              </w:rPr>
            </w:pPr>
          </w:p>
        </w:tc>
        <w:tc>
          <w:tcPr>
            <w:tcW w:w="284" w:type="dxa"/>
          </w:tcPr>
          <w:p w14:paraId="27B86AC5" w14:textId="77777777" w:rsidR="00A02103" w:rsidRDefault="00A02103" w:rsidP="00A02103">
            <w:pPr>
              <w:rPr>
                <w:rFonts w:ascii="Times New Roman" w:hAnsi="Times New Roman" w:cs="Times New Roman"/>
                <w:b/>
              </w:rPr>
            </w:pPr>
          </w:p>
        </w:tc>
        <w:tc>
          <w:tcPr>
            <w:tcW w:w="1270" w:type="dxa"/>
          </w:tcPr>
          <w:p w14:paraId="68E4D796" w14:textId="04814FB9" w:rsidR="00A02103" w:rsidRPr="00BC64BC" w:rsidRDefault="00BC64BC" w:rsidP="00A02103">
            <w:pPr>
              <w:rPr>
                <w:rFonts w:ascii="Times New Roman" w:hAnsi="Times New Roman" w:cs="Times New Roman"/>
              </w:rPr>
            </w:pPr>
            <w:r w:rsidRPr="00BC64BC">
              <w:rPr>
                <w:rFonts w:ascii="Times New Roman" w:hAnsi="Times New Roman" w:cs="Times New Roman"/>
              </w:rPr>
              <w:t>1, 26</w:t>
            </w:r>
          </w:p>
        </w:tc>
        <w:tc>
          <w:tcPr>
            <w:tcW w:w="1270" w:type="dxa"/>
          </w:tcPr>
          <w:p w14:paraId="2E2F9565" w14:textId="77777777" w:rsidR="00A02103" w:rsidRDefault="00A02103" w:rsidP="00A02103">
            <w:pPr>
              <w:rPr>
                <w:rFonts w:ascii="Times New Roman" w:hAnsi="Times New Roman" w:cs="Times New Roman"/>
                <w:b/>
              </w:rPr>
            </w:pPr>
          </w:p>
        </w:tc>
        <w:tc>
          <w:tcPr>
            <w:tcW w:w="284" w:type="dxa"/>
          </w:tcPr>
          <w:p w14:paraId="72831FDA" w14:textId="77777777" w:rsidR="00A02103" w:rsidRDefault="00A02103" w:rsidP="00A02103">
            <w:pPr>
              <w:rPr>
                <w:rFonts w:ascii="Times New Roman" w:hAnsi="Times New Roman" w:cs="Times New Roman"/>
                <w:b/>
              </w:rPr>
            </w:pPr>
          </w:p>
        </w:tc>
        <w:tc>
          <w:tcPr>
            <w:tcW w:w="1270" w:type="dxa"/>
          </w:tcPr>
          <w:p w14:paraId="2B69D812" w14:textId="4BB684E5" w:rsidR="00A02103" w:rsidRPr="0086736A" w:rsidRDefault="00312C47" w:rsidP="00A02103">
            <w:pPr>
              <w:rPr>
                <w:rFonts w:ascii="Times New Roman" w:hAnsi="Times New Roman" w:cs="Times New Roman"/>
              </w:rPr>
            </w:pPr>
            <w:r w:rsidRPr="0086736A">
              <w:rPr>
                <w:rFonts w:ascii="Times New Roman" w:hAnsi="Times New Roman" w:cs="Times New Roman"/>
              </w:rPr>
              <w:t>9,</w:t>
            </w:r>
            <w:r w:rsidR="0086736A">
              <w:rPr>
                <w:rFonts w:ascii="Times New Roman" w:hAnsi="Times New Roman" w:cs="Times New Roman"/>
              </w:rPr>
              <w:t xml:space="preserve"> </w:t>
            </w:r>
            <w:r w:rsidRPr="0086736A">
              <w:rPr>
                <w:rFonts w:ascii="Times New Roman" w:hAnsi="Times New Roman" w:cs="Times New Roman"/>
              </w:rPr>
              <w:t>2</w:t>
            </w:r>
          </w:p>
        </w:tc>
        <w:tc>
          <w:tcPr>
            <w:tcW w:w="1270" w:type="dxa"/>
          </w:tcPr>
          <w:p w14:paraId="1692F758" w14:textId="77777777" w:rsidR="00A02103" w:rsidRDefault="00A02103" w:rsidP="00A02103">
            <w:pPr>
              <w:rPr>
                <w:rFonts w:ascii="Times New Roman" w:hAnsi="Times New Roman" w:cs="Times New Roman"/>
                <w:b/>
              </w:rPr>
            </w:pPr>
          </w:p>
        </w:tc>
      </w:tr>
      <w:tr w:rsidR="00A02103" w14:paraId="31071552" w14:textId="77777777" w:rsidTr="00BD0F15">
        <w:trPr>
          <w:jc w:val="center"/>
        </w:trPr>
        <w:tc>
          <w:tcPr>
            <w:tcW w:w="2540" w:type="dxa"/>
            <w:gridSpan w:val="2"/>
          </w:tcPr>
          <w:p w14:paraId="4F01A10F" w14:textId="6878323E" w:rsidR="00A02103" w:rsidRPr="00660E97" w:rsidRDefault="00A02103" w:rsidP="00BC64BC">
            <w:pPr>
              <w:rPr>
                <w:rFonts w:ascii="Times New Roman" w:hAnsi="Times New Roman" w:cs="Times New Roman"/>
                <w:b/>
                <w:sz w:val="16"/>
                <w:szCs w:val="16"/>
              </w:rPr>
            </w:pPr>
            <w:r w:rsidRPr="00660E97">
              <w:rPr>
                <w:rFonts w:ascii="Times New Roman" w:hAnsi="Times New Roman" w:cs="Times New Roman"/>
                <w:b/>
                <w:sz w:val="16"/>
                <w:szCs w:val="16"/>
              </w:rPr>
              <w:t>LEVITICO</w:t>
            </w:r>
            <w:r w:rsidR="00BC64BC" w:rsidRPr="00660E97">
              <w:rPr>
                <w:rFonts w:ascii="Times New Roman" w:hAnsi="Times New Roman" w:cs="Times New Roman"/>
                <w:b/>
                <w:sz w:val="16"/>
                <w:szCs w:val="16"/>
              </w:rPr>
              <w:t>:</w:t>
            </w:r>
          </w:p>
        </w:tc>
        <w:tc>
          <w:tcPr>
            <w:tcW w:w="284" w:type="dxa"/>
          </w:tcPr>
          <w:p w14:paraId="0C8C9637" w14:textId="77777777" w:rsidR="00A02103" w:rsidRDefault="00A02103" w:rsidP="00A02103">
            <w:pPr>
              <w:rPr>
                <w:rFonts w:ascii="Times New Roman" w:hAnsi="Times New Roman" w:cs="Times New Roman"/>
                <w:b/>
              </w:rPr>
            </w:pPr>
          </w:p>
        </w:tc>
        <w:tc>
          <w:tcPr>
            <w:tcW w:w="1270" w:type="dxa"/>
          </w:tcPr>
          <w:p w14:paraId="086B86B0" w14:textId="3A9ADD84" w:rsidR="00A02103" w:rsidRPr="00BC64BC" w:rsidRDefault="00BC64BC" w:rsidP="00A02103">
            <w:pPr>
              <w:rPr>
                <w:rFonts w:ascii="Times New Roman" w:hAnsi="Times New Roman" w:cs="Times New Roman"/>
              </w:rPr>
            </w:pPr>
            <w:r w:rsidRPr="00BC64BC">
              <w:rPr>
                <w:rFonts w:ascii="Times New Roman" w:hAnsi="Times New Roman" w:cs="Times New Roman"/>
              </w:rPr>
              <w:t>5, 11</w:t>
            </w:r>
          </w:p>
        </w:tc>
        <w:tc>
          <w:tcPr>
            <w:tcW w:w="1270" w:type="dxa"/>
          </w:tcPr>
          <w:p w14:paraId="201AC516" w14:textId="77777777" w:rsidR="00A02103" w:rsidRDefault="00A02103" w:rsidP="00A02103">
            <w:pPr>
              <w:rPr>
                <w:rFonts w:ascii="Times New Roman" w:hAnsi="Times New Roman" w:cs="Times New Roman"/>
                <w:b/>
              </w:rPr>
            </w:pPr>
          </w:p>
        </w:tc>
        <w:tc>
          <w:tcPr>
            <w:tcW w:w="284" w:type="dxa"/>
          </w:tcPr>
          <w:p w14:paraId="3E07AAD8" w14:textId="77777777" w:rsidR="00A02103" w:rsidRDefault="00A02103" w:rsidP="00A02103">
            <w:pPr>
              <w:rPr>
                <w:rFonts w:ascii="Times New Roman" w:hAnsi="Times New Roman" w:cs="Times New Roman"/>
                <w:b/>
              </w:rPr>
            </w:pPr>
          </w:p>
        </w:tc>
        <w:tc>
          <w:tcPr>
            <w:tcW w:w="1270" w:type="dxa"/>
          </w:tcPr>
          <w:p w14:paraId="4731EFBE" w14:textId="34152985" w:rsidR="00A02103" w:rsidRPr="0086736A" w:rsidRDefault="00312C47" w:rsidP="00A02103">
            <w:pPr>
              <w:rPr>
                <w:rFonts w:ascii="Times New Roman" w:hAnsi="Times New Roman" w:cs="Times New Roman"/>
              </w:rPr>
            </w:pPr>
            <w:r w:rsidRPr="0086736A">
              <w:rPr>
                <w:rFonts w:ascii="Times New Roman" w:hAnsi="Times New Roman" w:cs="Times New Roman"/>
              </w:rPr>
              <w:t>9,</w:t>
            </w:r>
            <w:r w:rsidR="0086736A">
              <w:rPr>
                <w:rFonts w:ascii="Times New Roman" w:hAnsi="Times New Roman" w:cs="Times New Roman"/>
              </w:rPr>
              <w:t xml:space="preserve"> </w:t>
            </w:r>
            <w:r w:rsidRPr="0086736A">
              <w:rPr>
                <w:rFonts w:ascii="Times New Roman" w:hAnsi="Times New Roman" w:cs="Times New Roman"/>
              </w:rPr>
              <w:t>36</w:t>
            </w:r>
          </w:p>
        </w:tc>
        <w:tc>
          <w:tcPr>
            <w:tcW w:w="1270" w:type="dxa"/>
          </w:tcPr>
          <w:p w14:paraId="61C72C9B" w14:textId="77777777" w:rsidR="00A02103" w:rsidRDefault="00A02103" w:rsidP="00A02103">
            <w:pPr>
              <w:rPr>
                <w:rFonts w:ascii="Times New Roman" w:hAnsi="Times New Roman" w:cs="Times New Roman"/>
                <w:b/>
              </w:rPr>
            </w:pPr>
          </w:p>
        </w:tc>
      </w:tr>
      <w:tr w:rsidR="00A02103" w14:paraId="26441E70" w14:textId="77777777" w:rsidTr="00F3714C">
        <w:trPr>
          <w:jc w:val="center"/>
        </w:trPr>
        <w:tc>
          <w:tcPr>
            <w:tcW w:w="1270" w:type="dxa"/>
          </w:tcPr>
          <w:p w14:paraId="77C9AA8D" w14:textId="6471B1B7" w:rsidR="00A02103" w:rsidRPr="00BC7D17" w:rsidRDefault="00AD0368" w:rsidP="00A02103">
            <w:pPr>
              <w:rPr>
                <w:rFonts w:ascii="Times New Roman" w:hAnsi="Times New Roman" w:cs="Times New Roman"/>
              </w:rPr>
            </w:pPr>
            <w:r w:rsidRPr="00AD0368">
              <w:rPr>
                <w:rFonts w:ascii="Times New Roman" w:hAnsi="Times New Roman" w:cs="Times New Roman"/>
              </w:rPr>
              <w:t>11,</w:t>
            </w:r>
            <w:r>
              <w:rPr>
                <w:rFonts w:ascii="Times New Roman" w:hAnsi="Times New Roman" w:cs="Times New Roman"/>
              </w:rPr>
              <w:t xml:space="preserve"> </w:t>
            </w:r>
            <w:r w:rsidRPr="00AD0368">
              <w:rPr>
                <w:rFonts w:ascii="Times New Roman" w:hAnsi="Times New Roman" w:cs="Times New Roman"/>
              </w:rPr>
              <w:t>44</w:t>
            </w:r>
          </w:p>
        </w:tc>
        <w:tc>
          <w:tcPr>
            <w:tcW w:w="1270" w:type="dxa"/>
          </w:tcPr>
          <w:p w14:paraId="0EA0D32B" w14:textId="77777777" w:rsidR="00A02103" w:rsidRDefault="00A02103" w:rsidP="00A02103">
            <w:pPr>
              <w:rPr>
                <w:rFonts w:ascii="Times New Roman" w:hAnsi="Times New Roman" w:cs="Times New Roman"/>
                <w:b/>
              </w:rPr>
            </w:pPr>
          </w:p>
        </w:tc>
        <w:tc>
          <w:tcPr>
            <w:tcW w:w="284" w:type="dxa"/>
          </w:tcPr>
          <w:p w14:paraId="4AD1DA7C" w14:textId="77777777" w:rsidR="00A02103" w:rsidRDefault="00A02103" w:rsidP="00A02103">
            <w:pPr>
              <w:rPr>
                <w:rFonts w:ascii="Times New Roman" w:hAnsi="Times New Roman" w:cs="Times New Roman"/>
                <w:b/>
              </w:rPr>
            </w:pPr>
          </w:p>
        </w:tc>
        <w:tc>
          <w:tcPr>
            <w:tcW w:w="1270" w:type="dxa"/>
          </w:tcPr>
          <w:p w14:paraId="6FB793EC" w14:textId="6CE41CA5" w:rsidR="00A02103" w:rsidRPr="00BC64BC" w:rsidRDefault="00BC64BC" w:rsidP="00A02103">
            <w:pPr>
              <w:rPr>
                <w:rFonts w:ascii="Times New Roman" w:hAnsi="Times New Roman" w:cs="Times New Roman"/>
              </w:rPr>
            </w:pPr>
            <w:r w:rsidRPr="00BC64BC">
              <w:rPr>
                <w:rFonts w:ascii="Times New Roman" w:hAnsi="Times New Roman" w:cs="Times New Roman"/>
              </w:rPr>
              <w:t>13,</w:t>
            </w:r>
            <w:r>
              <w:rPr>
                <w:rFonts w:ascii="Times New Roman" w:hAnsi="Times New Roman" w:cs="Times New Roman"/>
              </w:rPr>
              <w:t xml:space="preserve"> </w:t>
            </w:r>
            <w:r w:rsidRPr="00BC64BC">
              <w:rPr>
                <w:rFonts w:ascii="Times New Roman" w:hAnsi="Times New Roman" w:cs="Times New Roman"/>
              </w:rPr>
              <w:t>4</w:t>
            </w:r>
          </w:p>
        </w:tc>
        <w:tc>
          <w:tcPr>
            <w:tcW w:w="1270" w:type="dxa"/>
          </w:tcPr>
          <w:p w14:paraId="70B2AC82" w14:textId="77777777" w:rsidR="00A02103" w:rsidRDefault="00A02103" w:rsidP="00A02103">
            <w:pPr>
              <w:rPr>
                <w:rFonts w:ascii="Times New Roman" w:hAnsi="Times New Roman" w:cs="Times New Roman"/>
                <w:b/>
              </w:rPr>
            </w:pPr>
          </w:p>
        </w:tc>
        <w:tc>
          <w:tcPr>
            <w:tcW w:w="284" w:type="dxa"/>
          </w:tcPr>
          <w:p w14:paraId="1190E719" w14:textId="77777777" w:rsidR="00A02103" w:rsidRDefault="00A02103" w:rsidP="00A02103">
            <w:pPr>
              <w:rPr>
                <w:rFonts w:ascii="Times New Roman" w:hAnsi="Times New Roman" w:cs="Times New Roman"/>
                <w:b/>
              </w:rPr>
            </w:pPr>
          </w:p>
        </w:tc>
        <w:tc>
          <w:tcPr>
            <w:tcW w:w="1270" w:type="dxa"/>
          </w:tcPr>
          <w:p w14:paraId="7EFE64E6" w14:textId="368EC9BC" w:rsidR="00A02103" w:rsidRPr="0086736A" w:rsidRDefault="00312C47" w:rsidP="00A02103">
            <w:pPr>
              <w:rPr>
                <w:rFonts w:ascii="Times New Roman" w:hAnsi="Times New Roman" w:cs="Times New Roman"/>
              </w:rPr>
            </w:pPr>
            <w:r w:rsidRPr="0086736A">
              <w:rPr>
                <w:rFonts w:ascii="Times New Roman" w:hAnsi="Times New Roman" w:cs="Times New Roman"/>
              </w:rPr>
              <w:t>10, 5</w:t>
            </w:r>
          </w:p>
        </w:tc>
        <w:tc>
          <w:tcPr>
            <w:tcW w:w="1270" w:type="dxa"/>
          </w:tcPr>
          <w:p w14:paraId="0071BBF4" w14:textId="77777777" w:rsidR="00A02103" w:rsidRDefault="00A02103" w:rsidP="00A02103">
            <w:pPr>
              <w:rPr>
                <w:rFonts w:ascii="Times New Roman" w:hAnsi="Times New Roman" w:cs="Times New Roman"/>
                <w:b/>
              </w:rPr>
            </w:pPr>
          </w:p>
        </w:tc>
      </w:tr>
      <w:tr w:rsidR="00A02103" w14:paraId="2ECD427E" w14:textId="77777777" w:rsidTr="00F3714C">
        <w:trPr>
          <w:jc w:val="center"/>
        </w:trPr>
        <w:tc>
          <w:tcPr>
            <w:tcW w:w="1270" w:type="dxa"/>
          </w:tcPr>
          <w:p w14:paraId="1E507B45" w14:textId="78BBA227" w:rsidR="00A02103" w:rsidRPr="00BC7D17" w:rsidRDefault="00AD0368" w:rsidP="00A02103">
            <w:pPr>
              <w:rPr>
                <w:rFonts w:ascii="Times New Roman" w:hAnsi="Times New Roman" w:cs="Times New Roman"/>
              </w:rPr>
            </w:pPr>
            <w:r w:rsidRPr="00AD0368">
              <w:rPr>
                <w:rFonts w:ascii="Times New Roman" w:hAnsi="Times New Roman" w:cs="Times New Roman"/>
              </w:rPr>
              <w:t>16,</w:t>
            </w:r>
            <w:r>
              <w:rPr>
                <w:rFonts w:ascii="Times New Roman" w:hAnsi="Times New Roman" w:cs="Times New Roman"/>
              </w:rPr>
              <w:t xml:space="preserve"> </w:t>
            </w:r>
            <w:r w:rsidRPr="00AD0368">
              <w:rPr>
                <w:rFonts w:ascii="Times New Roman" w:hAnsi="Times New Roman" w:cs="Times New Roman"/>
              </w:rPr>
              <w:t>27</w:t>
            </w:r>
          </w:p>
        </w:tc>
        <w:tc>
          <w:tcPr>
            <w:tcW w:w="1270" w:type="dxa"/>
          </w:tcPr>
          <w:p w14:paraId="1095B71C" w14:textId="77777777" w:rsidR="00A02103" w:rsidRDefault="00A02103" w:rsidP="00A02103">
            <w:pPr>
              <w:rPr>
                <w:rFonts w:ascii="Times New Roman" w:hAnsi="Times New Roman" w:cs="Times New Roman"/>
                <w:b/>
              </w:rPr>
            </w:pPr>
          </w:p>
        </w:tc>
        <w:tc>
          <w:tcPr>
            <w:tcW w:w="284" w:type="dxa"/>
          </w:tcPr>
          <w:p w14:paraId="5A9E6F5F" w14:textId="77777777" w:rsidR="00A02103" w:rsidRDefault="00A02103" w:rsidP="00A02103">
            <w:pPr>
              <w:rPr>
                <w:rFonts w:ascii="Times New Roman" w:hAnsi="Times New Roman" w:cs="Times New Roman"/>
                <w:b/>
              </w:rPr>
            </w:pPr>
          </w:p>
        </w:tc>
        <w:tc>
          <w:tcPr>
            <w:tcW w:w="1270" w:type="dxa"/>
          </w:tcPr>
          <w:p w14:paraId="0B236891" w14:textId="062BE0C1" w:rsidR="00A02103" w:rsidRPr="00BC64BC" w:rsidRDefault="00BC64BC" w:rsidP="00A02103">
            <w:pPr>
              <w:rPr>
                <w:rFonts w:ascii="Times New Roman" w:hAnsi="Times New Roman" w:cs="Times New Roman"/>
              </w:rPr>
            </w:pPr>
            <w:r w:rsidRPr="00BC64BC">
              <w:rPr>
                <w:rFonts w:ascii="Times New Roman" w:hAnsi="Times New Roman" w:cs="Times New Roman"/>
              </w:rPr>
              <w:t>19,</w:t>
            </w:r>
            <w:r>
              <w:rPr>
                <w:rFonts w:ascii="Times New Roman" w:hAnsi="Times New Roman" w:cs="Times New Roman"/>
              </w:rPr>
              <w:t xml:space="preserve"> </w:t>
            </w:r>
            <w:r w:rsidRPr="00BC64BC">
              <w:rPr>
                <w:rFonts w:ascii="Times New Roman" w:hAnsi="Times New Roman" w:cs="Times New Roman"/>
              </w:rPr>
              <w:t>1</w:t>
            </w:r>
          </w:p>
        </w:tc>
        <w:tc>
          <w:tcPr>
            <w:tcW w:w="1270" w:type="dxa"/>
          </w:tcPr>
          <w:p w14:paraId="686F44C3" w14:textId="77777777" w:rsidR="00A02103" w:rsidRDefault="00A02103" w:rsidP="00A02103">
            <w:pPr>
              <w:rPr>
                <w:rFonts w:ascii="Times New Roman" w:hAnsi="Times New Roman" w:cs="Times New Roman"/>
                <w:b/>
              </w:rPr>
            </w:pPr>
          </w:p>
        </w:tc>
        <w:tc>
          <w:tcPr>
            <w:tcW w:w="284" w:type="dxa"/>
          </w:tcPr>
          <w:p w14:paraId="0FADCEA0" w14:textId="77777777" w:rsidR="00A02103" w:rsidRDefault="00A02103" w:rsidP="00A02103">
            <w:pPr>
              <w:rPr>
                <w:rFonts w:ascii="Times New Roman" w:hAnsi="Times New Roman" w:cs="Times New Roman"/>
                <w:b/>
              </w:rPr>
            </w:pPr>
          </w:p>
        </w:tc>
        <w:tc>
          <w:tcPr>
            <w:tcW w:w="1270" w:type="dxa"/>
          </w:tcPr>
          <w:p w14:paraId="19DC852D" w14:textId="2AE6B579" w:rsidR="00A02103" w:rsidRPr="0086736A" w:rsidRDefault="00312C47" w:rsidP="00A02103">
            <w:pPr>
              <w:rPr>
                <w:rFonts w:ascii="Times New Roman" w:hAnsi="Times New Roman" w:cs="Times New Roman"/>
              </w:rPr>
            </w:pPr>
            <w:r w:rsidRPr="0086736A">
              <w:rPr>
                <w:rFonts w:ascii="Times New Roman" w:hAnsi="Times New Roman" w:cs="Times New Roman"/>
              </w:rPr>
              <w:t>11,</w:t>
            </w:r>
            <w:r w:rsidR="0086736A">
              <w:rPr>
                <w:rFonts w:ascii="Times New Roman" w:hAnsi="Times New Roman" w:cs="Times New Roman"/>
              </w:rPr>
              <w:t xml:space="preserve"> </w:t>
            </w:r>
            <w:r w:rsidRPr="0086736A">
              <w:rPr>
                <w:rFonts w:ascii="Times New Roman" w:hAnsi="Times New Roman" w:cs="Times New Roman"/>
              </w:rPr>
              <w:t>8</w:t>
            </w:r>
          </w:p>
        </w:tc>
        <w:tc>
          <w:tcPr>
            <w:tcW w:w="1270" w:type="dxa"/>
          </w:tcPr>
          <w:p w14:paraId="3BEDD9E7" w14:textId="77777777" w:rsidR="00A02103" w:rsidRDefault="00A02103" w:rsidP="00A02103">
            <w:pPr>
              <w:rPr>
                <w:rFonts w:ascii="Times New Roman" w:hAnsi="Times New Roman" w:cs="Times New Roman"/>
                <w:b/>
              </w:rPr>
            </w:pPr>
          </w:p>
        </w:tc>
      </w:tr>
      <w:tr w:rsidR="00A02103" w14:paraId="4D259245" w14:textId="77777777" w:rsidTr="00F3714C">
        <w:trPr>
          <w:jc w:val="center"/>
        </w:trPr>
        <w:tc>
          <w:tcPr>
            <w:tcW w:w="1270" w:type="dxa"/>
          </w:tcPr>
          <w:p w14:paraId="137CB1DE" w14:textId="5148A8DB" w:rsidR="00A02103" w:rsidRPr="00BC7D17" w:rsidRDefault="00AD0368" w:rsidP="00A02103">
            <w:pPr>
              <w:rPr>
                <w:rFonts w:ascii="Times New Roman" w:hAnsi="Times New Roman" w:cs="Times New Roman"/>
              </w:rPr>
            </w:pPr>
            <w:r w:rsidRPr="00AD0368">
              <w:rPr>
                <w:rFonts w:ascii="Times New Roman" w:hAnsi="Times New Roman" w:cs="Times New Roman"/>
              </w:rPr>
              <w:t>17,</w:t>
            </w:r>
            <w:r>
              <w:rPr>
                <w:rFonts w:ascii="Times New Roman" w:hAnsi="Times New Roman" w:cs="Times New Roman"/>
              </w:rPr>
              <w:t xml:space="preserve"> </w:t>
            </w:r>
            <w:r w:rsidRPr="00AD0368">
              <w:rPr>
                <w:rFonts w:ascii="Times New Roman" w:hAnsi="Times New Roman" w:cs="Times New Roman"/>
              </w:rPr>
              <w:t>11</w:t>
            </w:r>
          </w:p>
        </w:tc>
        <w:tc>
          <w:tcPr>
            <w:tcW w:w="1270" w:type="dxa"/>
          </w:tcPr>
          <w:p w14:paraId="31C0602D" w14:textId="77777777" w:rsidR="00A02103" w:rsidRDefault="00A02103" w:rsidP="00A02103">
            <w:pPr>
              <w:rPr>
                <w:rFonts w:ascii="Times New Roman" w:hAnsi="Times New Roman" w:cs="Times New Roman"/>
                <w:b/>
              </w:rPr>
            </w:pPr>
          </w:p>
        </w:tc>
        <w:tc>
          <w:tcPr>
            <w:tcW w:w="284" w:type="dxa"/>
          </w:tcPr>
          <w:p w14:paraId="3C365F9C" w14:textId="77777777" w:rsidR="00A02103" w:rsidRDefault="00A02103" w:rsidP="00A02103">
            <w:pPr>
              <w:rPr>
                <w:rFonts w:ascii="Times New Roman" w:hAnsi="Times New Roman" w:cs="Times New Roman"/>
                <w:b/>
              </w:rPr>
            </w:pPr>
          </w:p>
        </w:tc>
        <w:tc>
          <w:tcPr>
            <w:tcW w:w="1270" w:type="dxa"/>
          </w:tcPr>
          <w:p w14:paraId="0CFEC588" w14:textId="77777777" w:rsidR="00A02103" w:rsidRDefault="00A02103" w:rsidP="00A02103">
            <w:pPr>
              <w:rPr>
                <w:rFonts w:ascii="Times New Roman" w:hAnsi="Times New Roman" w:cs="Times New Roman"/>
                <w:b/>
              </w:rPr>
            </w:pPr>
          </w:p>
        </w:tc>
        <w:tc>
          <w:tcPr>
            <w:tcW w:w="1270" w:type="dxa"/>
          </w:tcPr>
          <w:p w14:paraId="24ECAE6D" w14:textId="77777777" w:rsidR="00A02103" w:rsidRDefault="00A02103" w:rsidP="00A02103">
            <w:pPr>
              <w:rPr>
                <w:rFonts w:ascii="Times New Roman" w:hAnsi="Times New Roman" w:cs="Times New Roman"/>
                <w:b/>
              </w:rPr>
            </w:pPr>
          </w:p>
        </w:tc>
        <w:tc>
          <w:tcPr>
            <w:tcW w:w="284" w:type="dxa"/>
          </w:tcPr>
          <w:p w14:paraId="26EC5208" w14:textId="77777777" w:rsidR="00A02103" w:rsidRDefault="00A02103" w:rsidP="00A02103">
            <w:pPr>
              <w:rPr>
                <w:rFonts w:ascii="Times New Roman" w:hAnsi="Times New Roman" w:cs="Times New Roman"/>
                <w:b/>
              </w:rPr>
            </w:pPr>
          </w:p>
        </w:tc>
        <w:tc>
          <w:tcPr>
            <w:tcW w:w="1270" w:type="dxa"/>
          </w:tcPr>
          <w:p w14:paraId="5313CCDB" w14:textId="6FCCBAD8" w:rsidR="00A02103" w:rsidRPr="0086736A" w:rsidRDefault="00312C47" w:rsidP="00A02103">
            <w:pPr>
              <w:rPr>
                <w:rFonts w:ascii="Times New Roman" w:hAnsi="Times New Roman" w:cs="Times New Roman"/>
              </w:rPr>
            </w:pPr>
            <w:r w:rsidRPr="0086736A">
              <w:rPr>
                <w:rFonts w:ascii="Times New Roman" w:hAnsi="Times New Roman" w:cs="Times New Roman"/>
              </w:rPr>
              <w:t>12,</w:t>
            </w:r>
            <w:r w:rsidR="0086736A">
              <w:rPr>
                <w:rFonts w:ascii="Times New Roman" w:hAnsi="Times New Roman" w:cs="Times New Roman"/>
              </w:rPr>
              <w:t xml:space="preserve"> </w:t>
            </w:r>
            <w:r w:rsidRPr="0086736A">
              <w:rPr>
                <w:rFonts w:ascii="Times New Roman" w:hAnsi="Times New Roman" w:cs="Times New Roman"/>
              </w:rPr>
              <w:t>4</w:t>
            </w:r>
          </w:p>
        </w:tc>
        <w:tc>
          <w:tcPr>
            <w:tcW w:w="1270" w:type="dxa"/>
          </w:tcPr>
          <w:p w14:paraId="39A6C021" w14:textId="77777777" w:rsidR="00A02103" w:rsidRDefault="00A02103" w:rsidP="00A02103">
            <w:pPr>
              <w:rPr>
                <w:rFonts w:ascii="Times New Roman" w:hAnsi="Times New Roman" w:cs="Times New Roman"/>
                <w:b/>
              </w:rPr>
            </w:pPr>
          </w:p>
        </w:tc>
      </w:tr>
      <w:tr w:rsidR="00BC64BC" w14:paraId="4C0D0372" w14:textId="77777777" w:rsidTr="00F3714C">
        <w:trPr>
          <w:jc w:val="center"/>
        </w:trPr>
        <w:tc>
          <w:tcPr>
            <w:tcW w:w="1270" w:type="dxa"/>
          </w:tcPr>
          <w:p w14:paraId="35694A91" w14:textId="6B82A89B" w:rsidR="00BC64BC" w:rsidRPr="00BC7D17" w:rsidRDefault="00BC64BC" w:rsidP="00A02103">
            <w:pPr>
              <w:rPr>
                <w:rFonts w:ascii="Times New Roman" w:hAnsi="Times New Roman" w:cs="Times New Roman"/>
              </w:rPr>
            </w:pPr>
            <w:r w:rsidRPr="00AD0368">
              <w:rPr>
                <w:rFonts w:ascii="Times New Roman" w:hAnsi="Times New Roman" w:cs="Times New Roman"/>
              </w:rPr>
              <w:t>19,</w:t>
            </w:r>
            <w:r>
              <w:rPr>
                <w:rFonts w:ascii="Times New Roman" w:hAnsi="Times New Roman" w:cs="Times New Roman"/>
              </w:rPr>
              <w:t xml:space="preserve"> </w:t>
            </w:r>
            <w:r w:rsidRPr="00AD0368">
              <w:rPr>
                <w:rFonts w:ascii="Times New Roman" w:hAnsi="Times New Roman" w:cs="Times New Roman"/>
              </w:rPr>
              <w:t>18</w:t>
            </w:r>
          </w:p>
        </w:tc>
        <w:tc>
          <w:tcPr>
            <w:tcW w:w="1270" w:type="dxa"/>
          </w:tcPr>
          <w:p w14:paraId="235E6CED" w14:textId="77777777" w:rsidR="00BC64BC" w:rsidRDefault="00BC64BC" w:rsidP="00A02103">
            <w:pPr>
              <w:rPr>
                <w:rFonts w:ascii="Times New Roman" w:hAnsi="Times New Roman" w:cs="Times New Roman"/>
                <w:b/>
              </w:rPr>
            </w:pPr>
          </w:p>
        </w:tc>
        <w:tc>
          <w:tcPr>
            <w:tcW w:w="284" w:type="dxa"/>
          </w:tcPr>
          <w:p w14:paraId="7885882D" w14:textId="77777777" w:rsidR="00BC64BC" w:rsidRDefault="00BC64BC" w:rsidP="00A02103">
            <w:pPr>
              <w:rPr>
                <w:rFonts w:ascii="Times New Roman" w:hAnsi="Times New Roman" w:cs="Times New Roman"/>
                <w:b/>
              </w:rPr>
            </w:pPr>
          </w:p>
        </w:tc>
        <w:tc>
          <w:tcPr>
            <w:tcW w:w="2540" w:type="dxa"/>
            <w:gridSpan w:val="2"/>
          </w:tcPr>
          <w:p w14:paraId="0C40924D" w14:textId="191ECF53" w:rsidR="00BC64BC" w:rsidRPr="00660E97" w:rsidRDefault="00BC64BC" w:rsidP="00A02103">
            <w:pPr>
              <w:rPr>
                <w:rFonts w:ascii="Times New Roman" w:hAnsi="Times New Roman" w:cs="Times New Roman"/>
                <w:b/>
                <w:sz w:val="16"/>
                <w:szCs w:val="16"/>
              </w:rPr>
            </w:pPr>
            <w:r w:rsidRPr="00660E97">
              <w:rPr>
                <w:rFonts w:ascii="Times New Roman" w:hAnsi="Times New Roman" w:cs="Times New Roman"/>
                <w:b/>
                <w:sz w:val="16"/>
                <w:szCs w:val="16"/>
              </w:rPr>
              <w:t>TOBIAS:</w:t>
            </w:r>
          </w:p>
        </w:tc>
        <w:tc>
          <w:tcPr>
            <w:tcW w:w="284" w:type="dxa"/>
          </w:tcPr>
          <w:p w14:paraId="24395D1B" w14:textId="77777777" w:rsidR="00BC64BC" w:rsidRDefault="00BC64BC" w:rsidP="00A02103">
            <w:pPr>
              <w:rPr>
                <w:rFonts w:ascii="Times New Roman" w:hAnsi="Times New Roman" w:cs="Times New Roman"/>
                <w:b/>
              </w:rPr>
            </w:pPr>
          </w:p>
        </w:tc>
        <w:tc>
          <w:tcPr>
            <w:tcW w:w="1270" w:type="dxa"/>
          </w:tcPr>
          <w:p w14:paraId="47B59313" w14:textId="1C28F325" w:rsidR="00BC64BC" w:rsidRPr="0086736A" w:rsidRDefault="00312C47" w:rsidP="00A02103">
            <w:pPr>
              <w:rPr>
                <w:rFonts w:ascii="Times New Roman" w:hAnsi="Times New Roman" w:cs="Times New Roman"/>
              </w:rPr>
            </w:pPr>
            <w:r w:rsidRPr="0086736A">
              <w:rPr>
                <w:rFonts w:ascii="Times New Roman" w:hAnsi="Times New Roman" w:cs="Times New Roman"/>
              </w:rPr>
              <w:t>13,</w:t>
            </w:r>
            <w:r w:rsidR="0086736A">
              <w:rPr>
                <w:rFonts w:ascii="Times New Roman" w:hAnsi="Times New Roman" w:cs="Times New Roman"/>
              </w:rPr>
              <w:t xml:space="preserve"> </w:t>
            </w:r>
            <w:r w:rsidRPr="0086736A">
              <w:rPr>
                <w:rFonts w:ascii="Times New Roman" w:hAnsi="Times New Roman" w:cs="Times New Roman"/>
              </w:rPr>
              <w:t>3</w:t>
            </w:r>
          </w:p>
        </w:tc>
        <w:tc>
          <w:tcPr>
            <w:tcW w:w="1270" w:type="dxa"/>
          </w:tcPr>
          <w:p w14:paraId="1BD81792" w14:textId="77777777" w:rsidR="00BC64BC" w:rsidRDefault="00BC64BC" w:rsidP="00A02103">
            <w:pPr>
              <w:rPr>
                <w:rFonts w:ascii="Times New Roman" w:hAnsi="Times New Roman" w:cs="Times New Roman"/>
                <w:b/>
              </w:rPr>
            </w:pPr>
          </w:p>
        </w:tc>
      </w:tr>
      <w:tr w:rsidR="00A02103" w14:paraId="2A245BB8" w14:textId="77777777" w:rsidTr="00F3714C">
        <w:trPr>
          <w:jc w:val="center"/>
        </w:trPr>
        <w:tc>
          <w:tcPr>
            <w:tcW w:w="1270" w:type="dxa"/>
          </w:tcPr>
          <w:p w14:paraId="2A4A0A3A" w14:textId="0E8B345A" w:rsidR="00A02103" w:rsidRPr="00BC7D17" w:rsidRDefault="00AD0368" w:rsidP="00A02103">
            <w:pPr>
              <w:rPr>
                <w:rFonts w:ascii="Times New Roman" w:hAnsi="Times New Roman" w:cs="Times New Roman"/>
              </w:rPr>
            </w:pPr>
            <w:r w:rsidRPr="00AD0368">
              <w:rPr>
                <w:rFonts w:ascii="Times New Roman" w:hAnsi="Times New Roman" w:cs="Times New Roman"/>
              </w:rPr>
              <w:t>23,</w:t>
            </w:r>
            <w:r>
              <w:rPr>
                <w:rFonts w:ascii="Times New Roman" w:hAnsi="Times New Roman" w:cs="Times New Roman"/>
              </w:rPr>
              <w:t xml:space="preserve"> </w:t>
            </w:r>
            <w:r w:rsidRPr="00AD0368">
              <w:rPr>
                <w:rFonts w:ascii="Times New Roman" w:hAnsi="Times New Roman" w:cs="Times New Roman"/>
              </w:rPr>
              <w:t>27</w:t>
            </w:r>
          </w:p>
        </w:tc>
        <w:tc>
          <w:tcPr>
            <w:tcW w:w="1270" w:type="dxa"/>
          </w:tcPr>
          <w:p w14:paraId="7577166E" w14:textId="77777777" w:rsidR="00A02103" w:rsidRDefault="00A02103" w:rsidP="00A02103">
            <w:pPr>
              <w:rPr>
                <w:rFonts w:ascii="Times New Roman" w:hAnsi="Times New Roman" w:cs="Times New Roman"/>
                <w:b/>
              </w:rPr>
            </w:pPr>
          </w:p>
        </w:tc>
        <w:tc>
          <w:tcPr>
            <w:tcW w:w="284" w:type="dxa"/>
          </w:tcPr>
          <w:p w14:paraId="74A45F1C" w14:textId="77777777" w:rsidR="00A02103" w:rsidRDefault="00A02103" w:rsidP="00A02103">
            <w:pPr>
              <w:rPr>
                <w:rFonts w:ascii="Times New Roman" w:hAnsi="Times New Roman" w:cs="Times New Roman"/>
                <w:b/>
              </w:rPr>
            </w:pPr>
          </w:p>
        </w:tc>
        <w:tc>
          <w:tcPr>
            <w:tcW w:w="1270" w:type="dxa"/>
          </w:tcPr>
          <w:p w14:paraId="60E1BDC4" w14:textId="5A0E4CF1" w:rsidR="00A02103" w:rsidRPr="00A30BD3" w:rsidRDefault="00A30BD3" w:rsidP="00A30BD3">
            <w:pPr>
              <w:rPr>
                <w:rFonts w:ascii="Times New Roman" w:hAnsi="Times New Roman" w:cs="Times New Roman"/>
              </w:rPr>
            </w:pPr>
            <w:r w:rsidRPr="00A30BD3">
              <w:rPr>
                <w:rFonts w:ascii="Times New Roman" w:hAnsi="Times New Roman" w:cs="Times New Roman"/>
              </w:rPr>
              <w:t>2, 12</w:t>
            </w:r>
          </w:p>
        </w:tc>
        <w:tc>
          <w:tcPr>
            <w:tcW w:w="1270" w:type="dxa"/>
          </w:tcPr>
          <w:p w14:paraId="4F39E723" w14:textId="77777777" w:rsidR="00A02103" w:rsidRDefault="00A02103" w:rsidP="00A02103">
            <w:pPr>
              <w:rPr>
                <w:rFonts w:ascii="Times New Roman" w:hAnsi="Times New Roman" w:cs="Times New Roman"/>
                <w:b/>
              </w:rPr>
            </w:pPr>
          </w:p>
        </w:tc>
        <w:tc>
          <w:tcPr>
            <w:tcW w:w="284" w:type="dxa"/>
          </w:tcPr>
          <w:p w14:paraId="7B6508DF" w14:textId="77777777" w:rsidR="00A02103" w:rsidRDefault="00A02103" w:rsidP="00A02103">
            <w:pPr>
              <w:rPr>
                <w:rFonts w:ascii="Times New Roman" w:hAnsi="Times New Roman" w:cs="Times New Roman"/>
                <w:b/>
              </w:rPr>
            </w:pPr>
          </w:p>
        </w:tc>
        <w:tc>
          <w:tcPr>
            <w:tcW w:w="1270" w:type="dxa"/>
          </w:tcPr>
          <w:p w14:paraId="6E124713" w14:textId="6A04A3E3" w:rsidR="00A02103" w:rsidRPr="0086736A" w:rsidRDefault="00312C47" w:rsidP="00A02103">
            <w:pPr>
              <w:rPr>
                <w:rFonts w:ascii="Times New Roman" w:hAnsi="Times New Roman" w:cs="Times New Roman"/>
              </w:rPr>
            </w:pPr>
            <w:r w:rsidRPr="0086736A">
              <w:rPr>
                <w:rFonts w:ascii="Times New Roman" w:hAnsi="Times New Roman" w:cs="Times New Roman"/>
              </w:rPr>
              <w:t>13,</w:t>
            </w:r>
            <w:r w:rsidR="0086736A">
              <w:rPr>
                <w:rFonts w:ascii="Times New Roman" w:hAnsi="Times New Roman" w:cs="Times New Roman"/>
              </w:rPr>
              <w:t xml:space="preserve"> </w:t>
            </w:r>
            <w:r w:rsidRPr="0086736A">
              <w:rPr>
                <w:rFonts w:ascii="Times New Roman" w:hAnsi="Times New Roman" w:cs="Times New Roman"/>
              </w:rPr>
              <w:t>7</w:t>
            </w:r>
          </w:p>
        </w:tc>
        <w:tc>
          <w:tcPr>
            <w:tcW w:w="1270" w:type="dxa"/>
          </w:tcPr>
          <w:p w14:paraId="4E3D8BAD" w14:textId="77777777" w:rsidR="00A02103" w:rsidRDefault="00A02103" w:rsidP="00A02103">
            <w:pPr>
              <w:rPr>
                <w:rFonts w:ascii="Times New Roman" w:hAnsi="Times New Roman" w:cs="Times New Roman"/>
                <w:b/>
              </w:rPr>
            </w:pPr>
          </w:p>
        </w:tc>
      </w:tr>
      <w:tr w:rsidR="00A02103" w14:paraId="72D286C0" w14:textId="77777777" w:rsidTr="00F3714C">
        <w:trPr>
          <w:jc w:val="center"/>
        </w:trPr>
        <w:tc>
          <w:tcPr>
            <w:tcW w:w="1270" w:type="dxa"/>
          </w:tcPr>
          <w:p w14:paraId="4FDF5C96" w14:textId="0D6425DC" w:rsidR="00A02103" w:rsidRPr="00BC7D17" w:rsidRDefault="00AD0368" w:rsidP="00A02103">
            <w:pPr>
              <w:rPr>
                <w:rFonts w:ascii="Times New Roman" w:hAnsi="Times New Roman" w:cs="Times New Roman"/>
              </w:rPr>
            </w:pPr>
            <w:r>
              <w:rPr>
                <w:rFonts w:ascii="Times New Roman" w:hAnsi="Times New Roman" w:cs="Times New Roman"/>
              </w:rPr>
              <w:t xml:space="preserve">23, </w:t>
            </w:r>
            <w:r w:rsidRPr="00AD0368">
              <w:rPr>
                <w:rFonts w:ascii="Times New Roman" w:hAnsi="Times New Roman" w:cs="Times New Roman"/>
              </w:rPr>
              <w:t>29</w:t>
            </w:r>
          </w:p>
        </w:tc>
        <w:tc>
          <w:tcPr>
            <w:tcW w:w="1270" w:type="dxa"/>
          </w:tcPr>
          <w:p w14:paraId="46EFCFEB" w14:textId="77777777" w:rsidR="00A02103" w:rsidRDefault="00A02103" w:rsidP="00A02103">
            <w:pPr>
              <w:rPr>
                <w:rFonts w:ascii="Times New Roman" w:hAnsi="Times New Roman" w:cs="Times New Roman"/>
                <w:b/>
              </w:rPr>
            </w:pPr>
          </w:p>
        </w:tc>
        <w:tc>
          <w:tcPr>
            <w:tcW w:w="284" w:type="dxa"/>
          </w:tcPr>
          <w:p w14:paraId="790833A6" w14:textId="77777777" w:rsidR="00A02103" w:rsidRDefault="00A02103" w:rsidP="00A02103">
            <w:pPr>
              <w:rPr>
                <w:rFonts w:ascii="Times New Roman" w:hAnsi="Times New Roman" w:cs="Times New Roman"/>
                <w:b/>
              </w:rPr>
            </w:pPr>
          </w:p>
        </w:tc>
        <w:tc>
          <w:tcPr>
            <w:tcW w:w="1270" w:type="dxa"/>
          </w:tcPr>
          <w:p w14:paraId="4AB259DF" w14:textId="77777777" w:rsidR="00A02103" w:rsidRDefault="00A02103" w:rsidP="00A02103">
            <w:pPr>
              <w:rPr>
                <w:rFonts w:ascii="Times New Roman" w:hAnsi="Times New Roman" w:cs="Times New Roman"/>
                <w:b/>
              </w:rPr>
            </w:pPr>
          </w:p>
        </w:tc>
        <w:tc>
          <w:tcPr>
            <w:tcW w:w="1270" w:type="dxa"/>
          </w:tcPr>
          <w:p w14:paraId="372E8F83" w14:textId="77777777" w:rsidR="00A02103" w:rsidRDefault="00A02103" w:rsidP="00A02103">
            <w:pPr>
              <w:rPr>
                <w:rFonts w:ascii="Times New Roman" w:hAnsi="Times New Roman" w:cs="Times New Roman"/>
                <w:b/>
              </w:rPr>
            </w:pPr>
          </w:p>
        </w:tc>
        <w:tc>
          <w:tcPr>
            <w:tcW w:w="284" w:type="dxa"/>
          </w:tcPr>
          <w:p w14:paraId="104463B8" w14:textId="77777777" w:rsidR="00A02103" w:rsidRDefault="00A02103" w:rsidP="00A02103">
            <w:pPr>
              <w:rPr>
                <w:rFonts w:ascii="Times New Roman" w:hAnsi="Times New Roman" w:cs="Times New Roman"/>
                <w:b/>
              </w:rPr>
            </w:pPr>
          </w:p>
        </w:tc>
        <w:tc>
          <w:tcPr>
            <w:tcW w:w="1270" w:type="dxa"/>
          </w:tcPr>
          <w:p w14:paraId="2AB23621" w14:textId="4F102650" w:rsidR="00A02103" w:rsidRPr="0086736A" w:rsidRDefault="00312C47" w:rsidP="00A02103">
            <w:pPr>
              <w:rPr>
                <w:rFonts w:ascii="Times New Roman" w:hAnsi="Times New Roman" w:cs="Times New Roman"/>
              </w:rPr>
            </w:pPr>
            <w:r w:rsidRPr="0086736A">
              <w:rPr>
                <w:rFonts w:ascii="Times New Roman" w:hAnsi="Times New Roman" w:cs="Times New Roman"/>
              </w:rPr>
              <w:t>14,</w:t>
            </w:r>
            <w:r w:rsidR="0086736A">
              <w:rPr>
                <w:rFonts w:ascii="Times New Roman" w:hAnsi="Times New Roman" w:cs="Times New Roman"/>
              </w:rPr>
              <w:t xml:space="preserve"> </w:t>
            </w:r>
            <w:r w:rsidRPr="0086736A">
              <w:rPr>
                <w:rFonts w:ascii="Times New Roman" w:hAnsi="Times New Roman" w:cs="Times New Roman"/>
              </w:rPr>
              <w:t>5</w:t>
            </w:r>
          </w:p>
        </w:tc>
        <w:tc>
          <w:tcPr>
            <w:tcW w:w="1270" w:type="dxa"/>
          </w:tcPr>
          <w:p w14:paraId="11D350E1" w14:textId="77777777" w:rsidR="00A02103" w:rsidRDefault="00A02103" w:rsidP="00A02103">
            <w:pPr>
              <w:rPr>
                <w:rFonts w:ascii="Times New Roman" w:hAnsi="Times New Roman" w:cs="Times New Roman"/>
                <w:b/>
              </w:rPr>
            </w:pPr>
          </w:p>
        </w:tc>
      </w:tr>
      <w:tr w:rsidR="00A30BD3" w14:paraId="0D839A50" w14:textId="77777777" w:rsidTr="00BD0F15">
        <w:trPr>
          <w:jc w:val="center"/>
        </w:trPr>
        <w:tc>
          <w:tcPr>
            <w:tcW w:w="2540" w:type="dxa"/>
            <w:gridSpan w:val="2"/>
          </w:tcPr>
          <w:p w14:paraId="17F06C63" w14:textId="77777777" w:rsidR="00A30BD3" w:rsidRDefault="00A30BD3" w:rsidP="00AD0368">
            <w:pPr>
              <w:jc w:val="center"/>
              <w:rPr>
                <w:rFonts w:ascii="Times New Roman" w:hAnsi="Times New Roman" w:cs="Times New Roman"/>
                <w:b/>
              </w:rPr>
            </w:pPr>
          </w:p>
        </w:tc>
        <w:tc>
          <w:tcPr>
            <w:tcW w:w="284" w:type="dxa"/>
          </w:tcPr>
          <w:p w14:paraId="7D7ACE5B" w14:textId="77777777" w:rsidR="00A30BD3" w:rsidRDefault="00A30BD3" w:rsidP="00A02103">
            <w:pPr>
              <w:rPr>
                <w:rFonts w:ascii="Times New Roman" w:hAnsi="Times New Roman" w:cs="Times New Roman"/>
                <w:b/>
              </w:rPr>
            </w:pPr>
          </w:p>
        </w:tc>
        <w:tc>
          <w:tcPr>
            <w:tcW w:w="2540" w:type="dxa"/>
            <w:gridSpan w:val="2"/>
          </w:tcPr>
          <w:p w14:paraId="460838A9" w14:textId="0CD4C7F6" w:rsidR="00A30BD3" w:rsidRPr="00660E97" w:rsidRDefault="00A30BD3" w:rsidP="00A02103">
            <w:pPr>
              <w:rPr>
                <w:rFonts w:ascii="Times New Roman" w:hAnsi="Times New Roman" w:cs="Times New Roman"/>
                <w:b/>
                <w:sz w:val="16"/>
                <w:szCs w:val="16"/>
              </w:rPr>
            </w:pPr>
            <w:r w:rsidRPr="00660E97">
              <w:rPr>
                <w:rFonts w:ascii="Times New Roman" w:hAnsi="Times New Roman" w:cs="Times New Roman"/>
                <w:b/>
                <w:sz w:val="16"/>
                <w:szCs w:val="16"/>
              </w:rPr>
              <w:t>1 MACABEOS:</w:t>
            </w:r>
          </w:p>
        </w:tc>
        <w:tc>
          <w:tcPr>
            <w:tcW w:w="284" w:type="dxa"/>
          </w:tcPr>
          <w:p w14:paraId="447286E2" w14:textId="77777777" w:rsidR="00A30BD3" w:rsidRDefault="00A30BD3" w:rsidP="00A02103">
            <w:pPr>
              <w:rPr>
                <w:rFonts w:ascii="Times New Roman" w:hAnsi="Times New Roman" w:cs="Times New Roman"/>
                <w:b/>
              </w:rPr>
            </w:pPr>
          </w:p>
        </w:tc>
        <w:tc>
          <w:tcPr>
            <w:tcW w:w="1270" w:type="dxa"/>
          </w:tcPr>
          <w:p w14:paraId="78AD5D9F" w14:textId="1AF42AAE" w:rsidR="00A30BD3" w:rsidRPr="0086736A" w:rsidRDefault="00312C47" w:rsidP="00A02103">
            <w:pPr>
              <w:rPr>
                <w:rFonts w:ascii="Times New Roman" w:hAnsi="Times New Roman" w:cs="Times New Roman"/>
              </w:rPr>
            </w:pPr>
            <w:r w:rsidRPr="0086736A">
              <w:rPr>
                <w:rFonts w:ascii="Times New Roman" w:hAnsi="Times New Roman" w:cs="Times New Roman"/>
              </w:rPr>
              <w:t>15,5</w:t>
            </w:r>
          </w:p>
        </w:tc>
        <w:tc>
          <w:tcPr>
            <w:tcW w:w="1270" w:type="dxa"/>
          </w:tcPr>
          <w:p w14:paraId="2DED8E94" w14:textId="77777777" w:rsidR="00A30BD3" w:rsidRDefault="00A30BD3" w:rsidP="00A02103">
            <w:pPr>
              <w:rPr>
                <w:rFonts w:ascii="Times New Roman" w:hAnsi="Times New Roman" w:cs="Times New Roman"/>
                <w:b/>
              </w:rPr>
            </w:pPr>
          </w:p>
        </w:tc>
      </w:tr>
      <w:tr w:rsidR="00AD0368" w14:paraId="3F9AF3F5" w14:textId="77777777" w:rsidTr="00BD0F15">
        <w:trPr>
          <w:jc w:val="center"/>
        </w:trPr>
        <w:tc>
          <w:tcPr>
            <w:tcW w:w="2540" w:type="dxa"/>
            <w:gridSpan w:val="2"/>
          </w:tcPr>
          <w:p w14:paraId="39739938" w14:textId="662C6823" w:rsidR="00AD0368" w:rsidRPr="00660E97" w:rsidRDefault="00AD0368" w:rsidP="00BC64BC">
            <w:pPr>
              <w:rPr>
                <w:rFonts w:ascii="Times New Roman" w:hAnsi="Times New Roman" w:cs="Times New Roman"/>
                <w:b/>
                <w:sz w:val="16"/>
                <w:szCs w:val="16"/>
              </w:rPr>
            </w:pPr>
            <w:r w:rsidRPr="00660E97">
              <w:rPr>
                <w:rFonts w:ascii="Times New Roman" w:hAnsi="Times New Roman" w:cs="Times New Roman"/>
                <w:b/>
                <w:sz w:val="16"/>
                <w:szCs w:val="16"/>
              </w:rPr>
              <w:t>NUMEROS</w:t>
            </w:r>
            <w:r w:rsidR="00BC64BC" w:rsidRPr="00660E97">
              <w:rPr>
                <w:rFonts w:ascii="Times New Roman" w:hAnsi="Times New Roman" w:cs="Times New Roman"/>
                <w:b/>
                <w:sz w:val="16"/>
                <w:szCs w:val="16"/>
              </w:rPr>
              <w:t>:</w:t>
            </w:r>
          </w:p>
        </w:tc>
        <w:tc>
          <w:tcPr>
            <w:tcW w:w="284" w:type="dxa"/>
          </w:tcPr>
          <w:p w14:paraId="22C9DAE7" w14:textId="77777777" w:rsidR="00AD0368" w:rsidRDefault="00AD0368" w:rsidP="00A02103">
            <w:pPr>
              <w:rPr>
                <w:rFonts w:ascii="Times New Roman" w:hAnsi="Times New Roman" w:cs="Times New Roman"/>
                <w:b/>
              </w:rPr>
            </w:pPr>
          </w:p>
        </w:tc>
        <w:tc>
          <w:tcPr>
            <w:tcW w:w="1270" w:type="dxa"/>
          </w:tcPr>
          <w:p w14:paraId="34DF966D" w14:textId="3CE3EDDB" w:rsidR="00AD0368" w:rsidRPr="00A30BD3" w:rsidRDefault="00A30BD3" w:rsidP="00A02103">
            <w:pPr>
              <w:rPr>
                <w:rFonts w:ascii="Times New Roman" w:hAnsi="Times New Roman" w:cs="Times New Roman"/>
              </w:rPr>
            </w:pPr>
            <w:r w:rsidRPr="00A30BD3">
              <w:rPr>
                <w:rFonts w:ascii="Times New Roman" w:hAnsi="Times New Roman" w:cs="Times New Roman"/>
              </w:rPr>
              <w:t>4,</w:t>
            </w:r>
            <w:r>
              <w:rPr>
                <w:rFonts w:ascii="Times New Roman" w:hAnsi="Times New Roman" w:cs="Times New Roman"/>
              </w:rPr>
              <w:t xml:space="preserve"> </w:t>
            </w:r>
            <w:r w:rsidRPr="00A30BD3">
              <w:rPr>
                <w:rFonts w:ascii="Times New Roman" w:hAnsi="Times New Roman" w:cs="Times New Roman"/>
              </w:rPr>
              <w:t>56</w:t>
            </w:r>
          </w:p>
        </w:tc>
        <w:tc>
          <w:tcPr>
            <w:tcW w:w="1270" w:type="dxa"/>
          </w:tcPr>
          <w:p w14:paraId="009AAA85" w14:textId="77777777" w:rsidR="00AD0368" w:rsidRDefault="00AD0368" w:rsidP="00A02103">
            <w:pPr>
              <w:rPr>
                <w:rFonts w:ascii="Times New Roman" w:hAnsi="Times New Roman" w:cs="Times New Roman"/>
                <w:b/>
              </w:rPr>
            </w:pPr>
          </w:p>
        </w:tc>
        <w:tc>
          <w:tcPr>
            <w:tcW w:w="284" w:type="dxa"/>
          </w:tcPr>
          <w:p w14:paraId="488C5867" w14:textId="77777777" w:rsidR="00AD0368" w:rsidRDefault="00AD0368" w:rsidP="00A02103">
            <w:pPr>
              <w:rPr>
                <w:rFonts w:ascii="Times New Roman" w:hAnsi="Times New Roman" w:cs="Times New Roman"/>
                <w:b/>
              </w:rPr>
            </w:pPr>
          </w:p>
        </w:tc>
        <w:tc>
          <w:tcPr>
            <w:tcW w:w="1270" w:type="dxa"/>
          </w:tcPr>
          <w:p w14:paraId="4B284814" w14:textId="399AA5A7" w:rsidR="00AD0368" w:rsidRPr="0086736A" w:rsidRDefault="00312C47" w:rsidP="00A02103">
            <w:pPr>
              <w:rPr>
                <w:rFonts w:ascii="Times New Roman" w:hAnsi="Times New Roman" w:cs="Times New Roman"/>
              </w:rPr>
            </w:pPr>
            <w:r w:rsidRPr="0086736A">
              <w:rPr>
                <w:rFonts w:ascii="Times New Roman" w:hAnsi="Times New Roman" w:cs="Times New Roman"/>
              </w:rPr>
              <w:t>15,</w:t>
            </w:r>
            <w:r w:rsidR="0086736A">
              <w:rPr>
                <w:rFonts w:ascii="Times New Roman" w:hAnsi="Times New Roman" w:cs="Times New Roman"/>
              </w:rPr>
              <w:t xml:space="preserve"> </w:t>
            </w:r>
            <w:r w:rsidRPr="0086736A">
              <w:rPr>
                <w:rFonts w:ascii="Times New Roman" w:hAnsi="Times New Roman" w:cs="Times New Roman"/>
              </w:rPr>
              <w:t>5-7</w:t>
            </w:r>
          </w:p>
        </w:tc>
        <w:tc>
          <w:tcPr>
            <w:tcW w:w="1270" w:type="dxa"/>
          </w:tcPr>
          <w:p w14:paraId="6361F258" w14:textId="77777777" w:rsidR="00AD0368" w:rsidRDefault="00AD0368" w:rsidP="00A02103">
            <w:pPr>
              <w:rPr>
                <w:rFonts w:ascii="Times New Roman" w:hAnsi="Times New Roman" w:cs="Times New Roman"/>
                <w:b/>
              </w:rPr>
            </w:pPr>
          </w:p>
        </w:tc>
      </w:tr>
      <w:tr w:rsidR="00A02103" w14:paraId="02336785" w14:textId="77777777" w:rsidTr="00F3714C">
        <w:trPr>
          <w:jc w:val="center"/>
        </w:trPr>
        <w:tc>
          <w:tcPr>
            <w:tcW w:w="1270" w:type="dxa"/>
          </w:tcPr>
          <w:p w14:paraId="368DDD9D" w14:textId="4D2D4E82" w:rsidR="00A02103" w:rsidRPr="00BC7D17" w:rsidRDefault="00AD0368" w:rsidP="00A02103">
            <w:pPr>
              <w:rPr>
                <w:rFonts w:ascii="Times New Roman" w:hAnsi="Times New Roman" w:cs="Times New Roman"/>
              </w:rPr>
            </w:pPr>
            <w:r w:rsidRPr="00AD0368">
              <w:rPr>
                <w:rFonts w:ascii="Times New Roman" w:hAnsi="Times New Roman" w:cs="Times New Roman"/>
              </w:rPr>
              <w:t>16,</w:t>
            </w:r>
            <w:r>
              <w:rPr>
                <w:rFonts w:ascii="Times New Roman" w:hAnsi="Times New Roman" w:cs="Times New Roman"/>
              </w:rPr>
              <w:t xml:space="preserve"> </w:t>
            </w:r>
            <w:r w:rsidRPr="00AD0368">
              <w:rPr>
                <w:rFonts w:ascii="Times New Roman" w:hAnsi="Times New Roman" w:cs="Times New Roman"/>
              </w:rPr>
              <w:t>32</w:t>
            </w:r>
          </w:p>
        </w:tc>
        <w:tc>
          <w:tcPr>
            <w:tcW w:w="1270" w:type="dxa"/>
          </w:tcPr>
          <w:p w14:paraId="7B7BA12E" w14:textId="77777777" w:rsidR="00A02103" w:rsidRDefault="00A02103" w:rsidP="00A02103">
            <w:pPr>
              <w:rPr>
                <w:rFonts w:ascii="Times New Roman" w:hAnsi="Times New Roman" w:cs="Times New Roman"/>
                <w:b/>
              </w:rPr>
            </w:pPr>
          </w:p>
        </w:tc>
        <w:tc>
          <w:tcPr>
            <w:tcW w:w="284" w:type="dxa"/>
          </w:tcPr>
          <w:p w14:paraId="50E3570C" w14:textId="77777777" w:rsidR="00A02103" w:rsidRDefault="00A02103" w:rsidP="00A02103">
            <w:pPr>
              <w:rPr>
                <w:rFonts w:ascii="Times New Roman" w:hAnsi="Times New Roman" w:cs="Times New Roman"/>
                <w:b/>
              </w:rPr>
            </w:pPr>
          </w:p>
        </w:tc>
        <w:tc>
          <w:tcPr>
            <w:tcW w:w="1270" w:type="dxa"/>
          </w:tcPr>
          <w:p w14:paraId="3C8F5295" w14:textId="0F28AD8C" w:rsidR="00A02103" w:rsidRPr="00A30BD3" w:rsidRDefault="00A30BD3" w:rsidP="00A02103">
            <w:pPr>
              <w:rPr>
                <w:rFonts w:ascii="Times New Roman" w:hAnsi="Times New Roman" w:cs="Times New Roman"/>
              </w:rPr>
            </w:pPr>
            <w:r w:rsidRPr="00A30BD3">
              <w:rPr>
                <w:rFonts w:ascii="Times New Roman" w:hAnsi="Times New Roman" w:cs="Times New Roman"/>
              </w:rPr>
              <w:t>14,</w:t>
            </w:r>
            <w:r>
              <w:rPr>
                <w:rFonts w:ascii="Times New Roman" w:hAnsi="Times New Roman" w:cs="Times New Roman"/>
              </w:rPr>
              <w:t xml:space="preserve"> </w:t>
            </w:r>
            <w:r w:rsidRPr="00A30BD3">
              <w:rPr>
                <w:rFonts w:ascii="Times New Roman" w:hAnsi="Times New Roman" w:cs="Times New Roman"/>
              </w:rPr>
              <w:t>12</w:t>
            </w:r>
          </w:p>
        </w:tc>
        <w:tc>
          <w:tcPr>
            <w:tcW w:w="1270" w:type="dxa"/>
          </w:tcPr>
          <w:p w14:paraId="615FF532" w14:textId="77777777" w:rsidR="00A02103" w:rsidRDefault="00A02103" w:rsidP="00A02103">
            <w:pPr>
              <w:rPr>
                <w:rFonts w:ascii="Times New Roman" w:hAnsi="Times New Roman" w:cs="Times New Roman"/>
                <w:b/>
              </w:rPr>
            </w:pPr>
          </w:p>
        </w:tc>
        <w:tc>
          <w:tcPr>
            <w:tcW w:w="284" w:type="dxa"/>
          </w:tcPr>
          <w:p w14:paraId="394E5B8D" w14:textId="77777777" w:rsidR="00A02103" w:rsidRDefault="00A02103" w:rsidP="00A02103">
            <w:pPr>
              <w:rPr>
                <w:rFonts w:ascii="Times New Roman" w:hAnsi="Times New Roman" w:cs="Times New Roman"/>
                <w:b/>
              </w:rPr>
            </w:pPr>
          </w:p>
        </w:tc>
        <w:tc>
          <w:tcPr>
            <w:tcW w:w="1270" w:type="dxa"/>
          </w:tcPr>
          <w:p w14:paraId="0E1B08A4" w14:textId="7CD1C24B" w:rsidR="00A02103" w:rsidRPr="0086736A" w:rsidRDefault="00312C47" w:rsidP="00A02103">
            <w:pPr>
              <w:rPr>
                <w:rFonts w:ascii="Times New Roman" w:hAnsi="Times New Roman" w:cs="Times New Roman"/>
              </w:rPr>
            </w:pPr>
            <w:r w:rsidRPr="0086736A">
              <w:rPr>
                <w:rFonts w:ascii="Times New Roman" w:hAnsi="Times New Roman" w:cs="Times New Roman"/>
              </w:rPr>
              <w:t>15,</w:t>
            </w:r>
            <w:r w:rsidR="0086736A">
              <w:rPr>
                <w:rFonts w:ascii="Times New Roman" w:hAnsi="Times New Roman" w:cs="Times New Roman"/>
              </w:rPr>
              <w:t xml:space="preserve"> </w:t>
            </w:r>
            <w:r w:rsidRPr="0086736A">
              <w:rPr>
                <w:rFonts w:ascii="Times New Roman" w:hAnsi="Times New Roman" w:cs="Times New Roman"/>
              </w:rPr>
              <w:t>11</w:t>
            </w:r>
          </w:p>
        </w:tc>
        <w:tc>
          <w:tcPr>
            <w:tcW w:w="1270" w:type="dxa"/>
          </w:tcPr>
          <w:p w14:paraId="3E273BF1" w14:textId="77777777" w:rsidR="00A02103" w:rsidRDefault="00A02103" w:rsidP="00A02103">
            <w:pPr>
              <w:rPr>
                <w:rFonts w:ascii="Times New Roman" w:hAnsi="Times New Roman" w:cs="Times New Roman"/>
                <w:b/>
              </w:rPr>
            </w:pPr>
          </w:p>
        </w:tc>
      </w:tr>
      <w:tr w:rsidR="00A02103" w14:paraId="24892CF2" w14:textId="77777777" w:rsidTr="00F3714C">
        <w:trPr>
          <w:jc w:val="center"/>
        </w:trPr>
        <w:tc>
          <w:tcPr>
            <w:tcW w:w="1270" w:type="dxa"/>
          </w:tcPr>
          <w:p w14:paraId="0916FA10" w14:textId="5E29A419" w:rsidR="00A02103" w:rsidRPr="00E61BEF" w:rsidRDefault="00AD0368" w:rsidP="00A02103">
            <w:pPr>
              <w:rPr>
                <w:rFonts w:ascii="Times New Roman" w:hAnsi="Times New Roman" w:cs="Times New Roman"/>
              </w:rPr>
            </w:pPr>
            <w:r w:rsidRPr="00AD0368">
              <w:rPr>
                <w:rFonts w:ascii="Times New Roman" w:hAnsi="Times New Roman" w:cs="Times New Roman"/>
              </w:rPr>
              <w:t>23,</w:t>
            </w:r>
            <w:r>
              <w:rPr>
                <w:rFonts w:ascii="Times New Roman" w:hAnsi="Times New Roman" w:cs="Times New Roman"/>
              </w:rPr>
              <w:t xml:space="preserve"> </w:t>
            </w:r>
            <w:r w:rsidRPr="00AD0368">
              <w:rPr>
                <w:rFonts w:ascii="Times New Roman" w:hAnsi="Times New Roman" w:cs="Times New Roman"/>
              </w:rPr>
              <w:t>10</w:t>
            </w:r>
          </w:p>
        </w:tc>
        <w:tc>
          <w:tcPr>
            <w:tcW w:w="1270" w:type="dxa"/>
          </w:tcPr>
          <w:p w14:paraId="5183F9C0" w14:textId="77777777" w:rsidR="00A02103" w:rsidRDefault="00A02103" w:rsidP="00A02103">
            <w:pPr>
              <w:rPr>
                <w:rFonts w:ascii="Times New Roman" w:hAnsi="Times New Roman" w:cs="Times New Roman"/>
                <w:b/>
              </w:rPr>
            </w:pPr>
          </w:p>
        </w:tc>
        <w:tc>
          <w:tcPr>
            <w:tcW w:w="284" w:type="dxa"/>
          </w:tcPr>
          <w:p w14:paraId="4F112596" w14:textId="77777777" w:rsidR="00A02103" w:rsidRDefault="00A02103" w:rsidP="00A02103">
            <w:pPr>
              <w:rPr>
                <w:rFonts w:ascii="Times New Roman" w:hAnsi="Times New Roman" w:cs="Times New Roman"/>
                <w:b/>
              </w:rPr>
            </w:pPr>
          </w:p>
        </w:tc>
        <w:tc>
          <w:tcPr>
            <w:tcW w:w="1270" w:type="dxa"/>
          </w:tcPr>
          <w:p w14:paraId="5FDBDD28" w14:textId="77777777" w:rsidR="00A02103" w:rsidRDefault="00A02103" w:rsidP="00A02103">
            <w:pPr>
              <w:rPr>
                <w:rFonts w:ascii="Times New Roman" w:hAnsi="Times New Roman" w:cs="Times New Roman"/>
                <w:b/>
              </w:rPr>
            </w:pPr>
          </w:p>
        </w:tc>
        <w:tc>
          <w:tcPr>
            <w:tcW w:w="1270" w:type="dxa"/>
          </w:tcPr>
          <w:p w14:paraId="10C0366E" w14:textId="77777777" w:rsidR="00A02103" w:rsidRDefault="00A02103" w:rsidP="00A02103">
            <w:pPr>
              <w:rPr>
                <w:rFonts w:ascii="Times New Roman" w:hAnsi="Times New Roman" w:cs="Times New Roman"/>
                <w:b/>
              </w:rPr>
            </w:pPr>
          </w:p>
        </w:tc>
        <w:tc>
          <w:tcPr>
            <w:tcW w:w="284" w:type="dxa"/>
          </w:tcPr>
          <w:p w14:paraId="38F4C6D8" w14:textId="77777777" w:rsidR="00A02103" w:rsidRDefault="00A02103" w:rsidP="00A02103">
            <w:pPr>
              <w:rPr>
                <w:rFonts w:ascii="Times New Roman" w:hAnsi="Times New Roman" w:cs="Times New Roman"/>
                <w:b/>
              </w:rPr>
            </w:pPr>
          </w:p>
        </w:tc>
        <w:tc>
          <w:tcPr>
            <w:tcW w:w="1270" w:type="dxa"/>
          </w:tcPr>
          <w:p w14:paraId="217D1EBE" w14:textId="1617B428" w:rsidR="00A02103" w:rsidRPr="0086736A" w:rsidRDefault="00312C47" w:rsidP="00A02103">
            <w:pPr>
              <w:rPr>
                <w:rFonts w:ascii="Times New Roman" w:hAnsi="Times New Roman" w:cs="Times New Roman"/>
              </w:rPr>
            </w:pPr>
            <w:r w:rsidRPr="0086736A">
              <w:rPr>
                <w:rFonts w:ascii="Times New Roman" w:hAnsi="Times New Roman" w:cs="Times New Roman"/>
              </w:rPr>
              <w:t>16,</w:t>
            </w:r>
            <w:r w:rsidR="0086736A">
              <w:rPr>
                <w:rFonts w:ascii="Times New Roman" w:hAnsi="Times New Roman" w:cs="Times New Roman"/>
              </w:rPr>
              <w:t xml:space="preserve"> </w:t>
            </w:r>
            <w:r w:rsidRPr="0086736A">
              <w:rPr>
                <w:rFonts w:ascii="Times New Roman" w:hAnsi="Times New Roman" w:cs="Times New Roman"/>
              </w:rPr>
              <w:t>8</w:t>
            </w:r>
          </w:p>
        </w:tc>
        <w:tc>
          <w:tcPr>
            <w:tcW w:w="1270" w:type="dxa"/>
          </w:tcPr>
          <w:p w14:paraId="5811236F" w14:textId="77777777" w:rsidR="00A02103" w:rsidRDefault="00A02103" w:rsidP="00A02103">
            <w:pPr>
              <w:rPr>
                <w:rFonts w:ascii="Times New Roman" w:hAnsi="Times New Roman" w:cs="Times New Roman"/>
                <w:b/>
              </w:rPr>
            </w:pPr>
          </w:p>
        </w:tc>
      </w:tr>
      <w:tr w:rsidR="00A30BD3" w14:paraId="4AD444ED" w14:textId="77777777" w:rsidTr="00F3714C">
        <w:trPr>
          <w:jc w:val="center"/>
        </w:trPr>
        <w:tc>
          <w:tcPr>
            <w:tcW w:w="1270" w:type="dxa"/>
          </w:tcPr>
          <w:p w14:paraId="3D8E0EAA" w14:textId="77777777" w:rsidR="00A30BD3" w:rsidRPr="00E61BEF" w:rsidRDefault="00A30BD3" w:rsidP="00A02103">
            <w:pPr>
              <w:rPr>
                <w:rFonts w:ascii="Times New Roman" w:hAnsi="Times New Roman" w:cs="Times New Roman"/>
              </w:rPr>
            </w:pPr>
          </w:p>
        </w:tc>
        <w:tc>
          <w:tcPr>
            <w:tcW w:w="1270" w:type="dxa"/>
          </w:tcPr>
          <w:p w14:paraId="0DD565EE" w14:textId="77777777" w:rsidR="00A30BD3" w:rsidRDefault="00A30BD3" w:rsidP="00A02103">
            <w:pPr>
              <w:rPr>
                <w:rFonts w:ascii="Times New Roman" w:hAnsi="Times New Roman" w:cs="Times New Roman"/>
                <w:b/>
              </w:rPr>
            </w:pPr>
          </w:p>
        </w:tc>
        <w:tc>
          <w:tcPr>
            <w:tcW w:w="284" w:type="dxa"/>
          </w:tcPr>
          <w:p w14:paraId="4EB40A97" w14:textId="77777777" w:rsidR="00A30BD3" w:rsidRDefault="00A30BD3" w:rsidP="00A02103">
            <w:pPr>
              <w:rPr>
                <w:rFonts w:ascii="Times New Roman" w:hAnsi="Times New Roman" w:cs="Times New Roman"/>
                <w:b/>
              </w:rPr>
            </w:pPr>
          </w:p>
        </w:tc>
        <w:tc>
          <w:tcPr>
            <w:tcW w:w="2540" w:type="dxa"/>
            <w:gridSpan w:val="2"/>
          </w:tcPr>
          <w:p w14:paraId="695779A7" w14:textId="3A52DA47" w:rsidR="00A30BD3" w:rsidRPr="00660E97" w:rsidRDefault="00A30BD3" w:rsidP="00A02103">
            <w:pPr>
              <w:rPr>
                <w:rFonts w:ascii="Times New Roman" w:hAnsi="Times New Roman" w:cs="Times New Roman"/>
                <w:b/>
                <w:sz w:val="16"/>
                <w:szCs w:val="16"/>
              </w:rPr>
            </w:pPr>
            <w:r w:rsidRPr="00660E97">
              <w:rPr>
                <w:rFonts w:ascii="Times New Roman" w:hAnsi="Times New Roman" w:cs="Times New Roman"/>
                <w:b/>
                <w:sz w:val="16"/>
                <w:szCs w:val="16"/>
              </w:rPr>
              <w:t>2 MACABEOS:</w:t>
            </w:r>
          </w:p>
        </w:tc>
        <w:tc>
          <w:tcPr>
            <w:tcW w:w="284" w:type="dxa"/>
          </w:tcPr>
          <w:p w14:paraId="5BE2DA9A" w14:textId="77777777" w:rsidR="00A30BD3" w:rsidRDefault="00A30BD3" w:rsidP="00A02103">
            <w:pPr>
              <w:rPr>
                <w:rFonts w:ascii="Times New Roman" w:hAnsi="Times New Roman" w:cs="Times New Roman"/>
                <w:b/>
              </w:rPr>
            </w:pPr>
          </w:p>
        </w:tc>
        <w:tc>
          <w:tcPr>
            <w:tcW w:w="1270" w:type="dxa"/>
          </w:tcPr>
          <w:p w14:paraId="28E9251B" w14:textId="26670E37" w:rsidR="00A30BD3" w:rsidRPr="0086736A" w:rsidRDefault="00312C47" w:rsidP="00A02103">
            <w:pPr>
              <w:rPr>
                <w:rFonts w:ascii="Times New Roman" w:hAnsi="Times New Roman" w:cs="Times New Roman"/>
              </w:rPr>
            </w:pPr>
            <w:r w:rsidRPr="0086736A">
              <w:rPr>
                <w:rFonts w:ascii="Times New Roman" w:hAnsi="Times New Roman" w:cs="Times New Roman"/>
              </w:rPr>
              <w:t>16,</w:t>
            </w:r>
            <w:r w:rsidR="0086736A">
              <w:rPr>
                <w:rFonts w:ascii="Times New Roman" w:hAnsi="Times New Roman" w:cs="Times New Roman"/>
              </w:rPr>
              <w:t xml:space="preserve"> </w:t>
            </w:r>
            <w:r w:rsidRPr="0086736A">
              <w:rPr>
                <w:rFonts w:ascii="Times New Roman" w:hAnsi="Times New Roman" w:cs="Times New Roman"/>
              </w:rPr>
              <w:t>10</w:t>
            </w:r>
          </w:p>
        </w:tc>
        <w:tc>
          <w:tcPr>
            <w:tcW w:w="1270" w:type="dxa"/>
          </w:tcPr>
          <w:p w14:paraId="13414A83" w14:textId="77777777" w:rsidR="00A30BD3" w:rsidRDefault="00A30BD3" w:rsidP="00A02103">
            <w:pPr>
              <w:rPr>
                <w:rFonts w:ascii="Times New Roman" w:hAnsi="Times New Roman" w:cs="Times New Roman"/>
                <w:b/>
              </w:rPr>
            </w:pPr>
          </w:p>
        </w:tc>
      </w:tr>
      <w:tr w:rsidR="00AD0368" w14:paraId="15C11F78" w14:textId="77777777" w:rsidTr="00BD0F15">
        <w:trPr>
          <w:jc w:val="center"/>
        </w:trPr>
        <w:tc>
          <w:tcPr>
            <w:tcW w:w="2540" w:type="dxa"/>
            <w:gridSpan w:val="2"/>
          </w:tcPr>
          <w:p w14:paraId="5EACDBFE" w14:textId="50A3EAF8" w:rsidR="00AD0368" w:rsidRPr="00660E97" w:rsidRDefault="00AD0368" w:rsidP="00BC64BC">
            <w:pPr>
              <w:rPr>
                <w:rFonts w:ascii="Times New Roman" w:hAnsi="Times New Roman" w:cs="Times New Roman"/>
                <w:b/>
                <w:sz w:val="16"/>
                <w:szCs w:val="16"/>
              </w:rPr>
            </w:pPr>
            <w:r w:rsidRPr="00660E97">
              <w:rPr>
                <w:rFonts w:ascii="Times New Roman" w:hAnsi="Times New Roman" w:cs="Times New Roman"/>
                <w:b/>
                <w:sz w:val="16"/>
                <w:szCs w:val="16"/>
              </w:rPr>
              <w:t>DEUTERONOMIO</w:t>
            </w:r>
            <w:r w:rsidR="00BC64BC" w:rsidRPr="00660E97">
              <w:rPr>
                <w:rFonts w:ascii="Times New Roman" w:hAnsi="Times New Roman" w:cs="Times New Roman"/>
                <w:b/>
                <w:sz w:val="16"/>
                <w:szCs w:val="16"/>
              </w:rPr>
              <w:t>:</w:t>
            </w:r>
          </w:p>
        </w:tc>
        <w:tc>
          <w:tcPr>
            <w:tcW w:w="284" w:type="dxa"/>
          </w:tcPr>
          <w:p w14:paraId="28808C72" w14:textId="77777777" w:rsidR="00AD0368" w:rsidRDefault="00AD0368" w:rsidP="00A02103">
            <w:pPr>
              <w:rPr>
                <w:rFonts w:ascii="Times New Roman" w:hAnsi="Times New Roman" w:cs="Times New Roman"/>
                <w:b/>
              </w:rPr>
            </w:pPr>
          </w:p>
        </w:tc>
        <w:tc>
          <w:tcPr>
            <w:tcW w:w="1270" w:type="dxa"/>
          </w:tcPr>
          <w:p w14:paraId="6698BDD7" w14:textId="2A0BBB63" w:rsidR="00AD0368" w:rsidRPr="00A30BD3" w:rsidRDefault="00A30BD3" w:rsidP="00A02103">
            <w:pPr>
              <w:rPr>
                <w:rFonts w:ascii="Times New Roman" w:hAnsi="Times New Roman" w:cs="Times New Roman"/>
              </w:rPr>
            </w:pPr>
            <w:r w:rsidRPr="00A30BD3">
              <w:rPr>
                <w:rFonts w:ascii="Times New Roman" w:hAnsi="Times New Roman" w:cs="Times New Roman"/>
              </w:rPr>
              <w:t>12,</w:t>
            </w:r>
            <w:r>
              <w:rPr>
                <w:rFonts w:ascii="Times New Roman" w:hAnsi="Times New Roman" w:cs="Times New Roman"/>
              </w:rPr>
              <w:t xml:space="preserve"> </w:t>
            </w:r>
            <w:r w:rsidRPr="00A30BD3">
              <w:rPr>
                <w:rFonts w:ascii="Times New Roman" w:hAnsi="Times New Roman" w:cs="Times New Roman"/>
              </w:rPr>
              <w:t>45</w:t>
            </w:r>
          </w:p>
        </w:tc>
        <w:tc>
          <w:tcPr>
            <w:tcW w:w="1270" w:type="dxa"/>
          </w:tcPr>
          <w:p w14:paraId="0CB7C570" w14:textId="77777777" w:rsidR="00AD0368" w:rsidRDefault="00AD0368" w:rsidP="00A02103">
            <w:pPr>
              <w:rPr>
                <w:rFonts w:ascii="Times New Roman" w:hAnsi="Times New Roman" w:cs="Times New Roman"/>
                <w:b/>
              </w:rPr>
            </w:pPr>
          </w:p>
        </w:tc>
        <w:tc>
          <w:tcPr>
            <w:tcW w:w="284" w:type="dxa"/>
          </w:tcPr>
          <w:p w14:paraId="011E157C" w14:textId="77777777" w:rsidR="00AD0368" w:rsidRDefault="00AD0368" w:rsidP="00A02103">
            <w:pPr>
              <w:rPr>
                <w:rFonts w:ascii="Times New Roman" w:hAnsi="Times New Roman" w:cs="Times New Roman"/>
                <w:b/>
              </w:rPr>
            </w:pPr>
          </w:p>
        </w:tc>
        <w:tc>
          <w:tcPr>
            <w:tcW w:w="1270" w:type="dxa"/>
          </w:tcPr>
          <w:p w14:paraId="7A2AE792" w14:textId="5A9929D9" w:rsidR="00AD0368" w:rsidRPr="0086736A" w:rsidRDefault="00312C47" w:rsidP="00A02103">
            <w:pPr>
              <w:rPr>
                <w:rFonts w:ascii="Times New Roman" w:hAnsi="Times New Roman" w:cs="Times New Roman"/>
              </w:rPr>
            </w:pPr>
            <w:r w:rsidRPr="0086736A">
              <w:rPr>
                <w:rFonts w:ascii="Times New Roman" w:hAnsi="Times New Roman" w:cs="Times New Roman"/>
              </w:rPr>
              <w:t>16,</w:t>
            </w:r>
            <w:r w:rsidR="0086736A">
              <w:rPr>
                <w:rFonts w:ascii="Times New Roman" w:hAnsi="Times New Roman" w:cs="Times New Roman"/>
              </w:rPr>
              <w:t xml:space="preserve"> </w:t>
            </w:r>
            <w:r w:rsidRPr="0086736A">
              <w:rPr>
                <w:rFonts w:ascii="Times New Roman" w:hAnsi="Times New Roman" w:cs="Times New Roman"/>
              </w:rPr>
              <w:t>15</w:t>
            </w:r>
          </w:p>
        </w:tc>
        <w:tc>
          <w:tcPr>
            <w:tcW w:w="1270" w:type="dxa"/>
          </w:tcPr>
          <w:p w14:paraId="5B02CEB7" w14:textId="77777777" w:rsidR="00AD0368" w:rsidRDefault="00AD0368" w:rsidP="00A02103">
            <w:pPr>
              <w:rPr>
                <w:rFonts w:ascii="Times New Roman" w:hAnsi="Times New Roman" w:cs="Times New Roman"/>
                <w:b/>
              </w:rPr>
            </w:pPr>
          </w:p>
        </w:tc>
      </w:tr>
      <w:tr w:rsidR="00A02103" w14:paraId="0F55246D" w14:textId="77777777" w:rsidTr="00F3714C">
        <w:trPr>
          <w:jc w:val="center"/>
        </w:trPr>
        <w:tc>
          <w:tcPr>
            <w:tcW w:w="1270" w:type="dxa"/>
          </w:tcPr>
          <w:p w14:paraId="2CE10208" w14:textId="059A8E5D" w:rsidR="00A02103" w:rsidRPr="00E61BEF" w:rsidRDefault="00BC64BC" w:rsidP="00A02103">
            <w:pPr>
              <w:rPr>
                <w:rFonts w:ascii="Times New Roman" w:hAnsi="Times New Roman" w:cs="Times New Roman"/>
              </w:rPr>
            </w:pPr>
            <w:r w:rsidRPr="00BC64BC">
              <w:rPr>
                <w:rFonts w:ascii="Times New Roman" w:hAnsi="Times New Roman" w:cs="Times New Roman"/>
              </w:rPr>
              <w:t>6,</w:t>
            </w:r>
            <w:r>
              <w:rPr>
                <w:rFonts w:ascii="Times New Roman" w:hAnsi="Times New Roman" w:cs="Times New Roman"/>
              </w:rPr>
              <w:t xml:space="preserve"> </w:t>
            </w:r>
            <w:r w:rsidRPr="00BC64BC">
              <w:rPr>
                <w:rFonts w:ascii="Times New Roman" w:hAnsi="Times New Roman" w:cs="Times New Roman"/>
              </w:rPr>
              <w:t>5</w:t>
            </w:r>
          </w:p>
        </w:tc>
        <w:tc>
          <w:tcPr>
            <w:tcW w:w="1270" w:type="dxa"/>
          </w:tcPr>
          <w:p w14:paraId="4F17B2AA" w14:textId="77777777" w:rsidR="00A02103" w:rsidRDefault="00A02103" w:rsidP="00A02103">
            <w:pPr>
              <w:rPr>
                <w:rFonts w:ascii="Times New Roman" w:hAnsi="Times New Roman" w:cs="Times New Roman"/>
                <w:b/>
              </w:rPr>
            </w:pPr>
          </w:p>
        </w:tc>
        <w:tc>
          <w:tcPr>
            <w:tcW w:w="284" w:type="dxa"/>
          </w:tcPr>
          <w:p w14:paraId="5B2E01B7" w14:textId="77777777" w:rsidR="00A02103" w:rsidRDefault="00A02103" w:rsidP="00A02103">
            <w:pPr>
              <w:rPr>
                <w:rFonts w:ascii="Times New Roman" w:hAnsi="Times New Roman" w:cs="Times New Roman"/>
                <w:b/>
              </w:rPr>
            </w:pPr>
          </w:p>
        </w:tc>
        <w:tc>
          <w:tcPr>
            <w:tcW w:w="1270" w:type="dxa"/>
          </w:tcPr>
          <w:p w14:paraId="0F04C125" w14:textId="77777777" w:rsidR="00A02103" w:rsidRDefault="00A02103" w:rsidP="00A02103">
            <w:pPr>
              <w:rPr>
                <w:rFonts w:ascii="Times New Roman" w:hAnsi="Times New Roman" w:cs="Times New Roman"/>
                <w:b/>
              </w:rPr>
            </w:pPr>
          </w:p>
        </w:tc>
        <w:tc>
          <w:tcPr>
            <w:tcW w:w="1270" w:type="dxa"/>
          </w:tcPr>
          <w:p w14:paraId="44725EFD" w14:textId="77777777" w:rsidR="00A02103" w:rsidRDefault="00A02103" w:rsidP="00A02103">
            <w:pPr>
              <w:rPr>
                <w:rFonts w:ascii="Times New Roman" w:hAnsi="Times New Roman" w:cs="Times New Roman"/>
                <w:b/>
              </w:rPr>
            </w:pPr>
          </w:p>
        </w:tc>
        <w:tc>
          <w:tcPr>
            <w:tcW w:w="284" w:type="dxa"/>
          </w:tcPr>
          <w:p w14:paraId="72B2F2BD" w14:textId="77777777" w:rsidR="00A02103" w:rsidRDefault="00A02103" w:rsidP="00A02103">
            <w:pPr>
              <w:rPr>
                <w:rFonts w:ascii="Times New Roman" w:hAnsi="Times New Roman" w:cs="Times New Roman"/>
                <w:b/>
              </w:rPr>
            </w:pPr>
          </w:p>
        </w:tc>
        <w:tc>
          <w:tcPr>
            <w:tcW w:w="1270" w:type="dxa"/>
          </w:tcPr>
          <w:p w14:paraId="56172CE7" w14:textId="40E749D1" w:rsidR="00A02103" w:rsidRPr="0086736A" w:rsidRDefault="00312C47" w:rsidP="00A02103">
            <w:pPr>
              <w:rPr>
                <w:rFonts w:ascii="Times New Roman" w:hAnsi="Times New Roman" w:cs="Times New Roman"/>
              </w:rPr>
            </w:pPr>
            <w:r w:rsidRPr="0086736A">
              <w:rPr>
                <w:rFonts w:ascii="Times New Roman" w:hAnsi="Times New Roman" w:cs="Times New Roman"/>
              </w:rPr>
              <w:t>17,</w:t>
            </w:r>
            <w:r w:rsidR="0086736A">
              <w:rPr>
                <w:rFonts w:ascii="Times New Roman" w:hAnsi="Times New Roman" w:cs="Times New Roman"/>
              </w:rPr>
              <w:t xml:space="preserve"> </w:t>
            </w:r>
            <w:r w:rsidRPr="0086736A">
              <w:rPr>
                <w:rFonts w:ascii="Times New Roman" w:hAnsi="Times New Roman" w:cs="Times New Roman"/>
              </w:rPr>
              <w:t>5</w:t>
            </w:r>
          </w:p>
        </w:tc>
        <w:tc>
          <w:tcPr>
            <w:tcW w:w="1270" w:type="dxa"/>
          </w:tcPr>
          <w:p w14:paraId="522277A7" w14:textId="77777777" w:rsidR="00A02103" w:rsidRDefault="00A02103" w:rsidP="00A02103">
            <w:pPr>
              <w:rPr>
                <w:rFonts w:ascii="Times New Roman" w:hAnsi="Times New Roman" w:cs="Times New Roman"/>
                <w:b/>
              </w:rPr>
            </w:pPr>
          </w:p>
        </w:tc>
      </w:tr>
      <w:tr w:rsidR="00A30BD3" w14:paraId="0A128240" w14:textId="77777777" w:rsidTr="00F3714C">
        <w:trPr>
          <w:jc w:val="center"/>
        </w:trPr>
        <w:tc>
          <w:tcPr>
            <w:tcW w:w="1270" w:type="dxa"/>
          </w:tcPr>
          <w:p w14:paraId="50632C82" w14:textId="1554313F" w:rsidR="00A30BD3" w:rsidRPr="00E61BEF" w:rsidRDefault="00A30BD3" w:rsidP="00A02103">
            <w:pPr>
              <w:rPr>
                <w:rFonts w:ascii="Times New Roman" w:hAnsi="Times New Roman" w:cs="Times New Roman"/>
              </w:rPr>
            </w:pPr>
            <w:r>
              <w:rPr>
                <w:rFonts w:ascii="Times New Roman" w:hAnsi="Times New Roman" w:cs="Times New Roman"/>
              </w:rPr>
              <w:t>21, 23</w:t>
            </w:r>
          </w:p>
        </w:tc>
        <w:tc>
          <w:tcPr>
            <w:tcW w:w="1270" w:type="dxa"/>
          </w:tcPr>
          <w:p w14:paraId="07AF58F0" w14:textId="77777777" w:rsidR="00A30BD3" w:rsidRDefault="00A30BD3" w:rsidP="00A02103">
            <w:pPr>
              <w:rPr>
                <w:rFonts w:ascii="Times New Roman" w:hAnsi="Times New Roman" w:cs="Times New Roman"/>
                <w:b/>
              </w:rPr>
            </w:pPr>
          </w:p>
        </w:tc>
        <w:tc>
          <w:tcPr>
            <w:tcW w:w="284" w:type="dxa"/>
          </w:tcPr>
          <w:p w14:paraId="6CF39D44" w14:textId="77777777" w:rsidR="00A30BD3" w:rsidRDefault="00A30BD3" w:rsidP="00A02103">
            <w:pPr>
              <w:rPr>
                <w:rFonts w:ascii="Times New Roman" w:hAnsi="Times New Roman" w:cs="Times New Roman"/>
                <w:b/>
              </w:rPr>
            </w:pPr>
          </w:p>
        </w:tc>
        <w:tc>
          <w:tcPr>
            <w:tcW w:w="2540" w:type="dxa"/>
            <w:gridSpan w:val="2"/>
          </w:tcPr>
          <w:p w14:paraId="6B3EFE5F" w14:textId="5FD8E254" w:rsidR="00A30BD3" w:rsidRPr="00660E97" w:rsidRDefault="00A30BD3" w:rsidP="00A02103">
            <w:pPr>
              <w:rPr>
                <w:rFonts w:ascii="Times New Roman" w:hAnsi="Times New Roman" w:cs="Times New Roman"/>
                <w:b/>
                <w:sz w:val="16"/>
                <w:szCs w:val="16"/>
              </w:rPr>
            </w:pPr>
            <w:r w:rsidRPr="00660E97">
              <w:rPr>
                <w:rFonts w:ascii="Times New Roman" w:hAnsi="Times New Roman" w:cs="Times New Roman"/>
                <w:b/>
                <w:sz w:val="16"/>
                <w:szCs w:val="16"/>
              </w:rPr>
              <w:t>JOB:</w:t>
            </w:r>
          </w:p>
        </w:tc>
        <w:tc>
          <w:tcPr>
            <w:tcW w:w="284" w:type="dxa"/>
          </w:tcPr>
          <w:p w14:paraId="6AB16A0F" w14:textId="77777777" w:rsidR="00A30BD3" w:rsidRDefault="00A30BD3" w:rsidP="00A02103">
            <w:pPr>
              <w:rPr>
                <w:rFonts w:ascii="Times New Roman" w:hAnsi="Times New Roman" w:cs="Times New Roman"/>
                <w:b/>
              </w:rPr>
            </w:pPr>
          </w:p>
        </w:tc>
        <w:tc>
          <w:tcPr>
            <w:tcW w:w="1270" w:type="dxa"/>
          </w:tcPr>
          <w:p w14:paraId="333EC2DA" w14:textId="0407A48E" w:rsidR="00A30BD3" w:rsidRPr="0086736A" w:rsidRDefault="00312C47" w:rsidP="00A02103">
            <w:pPr>
              <w:rPr>
                <w:rFonts w:ascii="Times New Roman" w:hAnsi="Times New Roman" w:cs="Times New Roman"/>
              </w:rPr>
            </w:pPr>
            <w:r w:rsidRPr="0086736A">
              <w:rPr>
                <w:rFonts w:ascii="Times New Roman" w:hAnsi="Times New Roman" w:cs="Times New Roman"/>
              </w:rPr>
              <w:t>17,</w:t>
            </w:r>
            <w:r w:rsidR="0086736A">
              <w:rPr>
                <w:rFonts w:ascii="Times New Roman" w:hAnsi="Times New Roman" w:cs="Times New Roman"/>
              </w:rPr>
              <w:t xml:space="preserve"> </w:t>
            </w:r>
            <w:r w:rsidRPr="0086736A">
              <w:rPr>
                <w:rFonts w:ascii="Times New Roman" w:hAnsi="Times New Roman" w:cs="Times New Roman"/>
              </w:rPr>
              <w:t>5-6</w:t>
            </w:r>
          </w:p>
        </w:tc>
        <w:tc>
          <w:tcPr>
            <w:tcW w:w="1270" w:type="dxa"/>
          </w:tcPr>
          <w:p w14:paraId="09C5F346" w14:textId="77777777" w:rsidR="00A30BD3" w:rsidRDefault="00A30BD3" w:rsidP="00A02103">
            <w:pPr>
              <w:rPr>
                <w:rFonts w:ascii="Times New Roman" w:hAnsi="Times New Roman" w:cs="Times New Roman"/>
                <w:b/>
              </w:rPr>
            </w:pPr>
          </w:p>
        </w:tc>
      </w:tr>
      <w:tr w:rsidR="00A02103" w14:paraId="746DF6B5" w14:textId="77777777" w:rsidTr="00F3714C">
        <w:trPr>
          <w:jc w:val="center"/>
        </w:trPr>
        <w:tc>
          <w:tcPr>
            <w:tcW w:w="1270" w:type="dxa"/>
          </w:tcPr>
          <w:p w14:paraId="031B7F1C" w14:textId="59F1FED9" w:rsidR="00A02103" w:rsidRPr="00E61BEF" w:rsidRDefault="00BC64BC" w:rsidP="00A02103">
            <w:pPr>
              <w:rPr>
                <w:rFonts w:ascii="Times New Roman" w:hAnsi="Times New Roman" w:cs="Times New Roman"/>
              </w:rPr>
            </w:pPr>
            <w:r w:rsidRPr="00BC64BC">
              <w:rPr>
                <w:rFonts w:ascii="Times New Roman" w:hAnsi="Times New Roman" w:cs="Times New Roman"/>
              </w:rPr>
              <w:t>24,</w:t>
            </w:r>
            <w:r>
              <w:rPr>
                <w:rFonts w:ascii="Times New Roman" w:hAnsi="Times New Roman" w:cs="Times New Roman"/>
              </w:rPr>
              <w:t xml:space="preserve"> </w:t>
            </w:r>
            <w:r w:rsidRPr="00BC64BC">
              <w:rPr>
                <w:rFonts w:ascii="Times New Roman" w:hAnsi="Times New Roman" w:cs="Times New Roman"/>
              </w:rPr>
              <w:t>6</w:t>
            </w:r>
          </w:p>
        </w:tc>
        <w:tc>
          <w:tcPr>
            <w:tcW w:w="1270" w:type="dxa"/>
          </w:tcPr>
          <w:p w14:paraId="50E80EF1" w14:textId="77777777" w:rsidR="00A02103" w:rsidRDefault="00A02103" w:rsidP="00A02103">
            <w:pPr>
              <w:rPr>
                <w:rFonts w:ascii="Times New Roman" w:hAnsi="Times New Roman" w:cs="Times New Roman"/>
                <w:b/>
              </w:rPr>
            </w:pPr>
          </w:p>
        </w:tc>
        <w:tc>
          <w:tcPr>
            <w:tcW w:w="284" w:type="dxa"/>
          </w:tcPr>
          <w:p w14:paraId="71920F1D" w14:textId="77777777" w:rsidR="00A02103" w:rsidRDefault="00A02103" w:rsidP="00A02103">
            <w:pPr>
              <w:rPr>
                <w:rFonts w:ascii="Times New Roman" w:hAnsi="Times New Roman" w:cs="Times New Roman"/>
                <w:b/>
              </w:rPr>
            </w:pPr>
          </w:p>
        </w:tc>
        <w:tc>
          <w:tcPr>
            <w:tcW w:w="1270" w:type="dxa"/>
          </w:tcPr>
          <w:p w14:paraId="0B5ABB08" w14:textId="0348ACA1" w:rsidR="00A02103" w:rsidRPr="00A30BD3" w:rsidRDefault="00A30BD3" w:rsidP="00A02103">
            <w:pPr>
              <w:rPr>
                <w:rFonts w:ascii="Times New Roman" w:hAnsi="Times New Roman" w:cs="Times New Roman"/>
              </w:rPr>
            </w:pPr>
            <w:r w:rsidRPr="00A30BD3">
              <w:rPr>
                <w:rFonts w:ascii="Times New Roman" w:hAnsi="Times New Roman" w:cs="Times New Roman"/>
              </w:rPr>
              <w:t>1, 1</w:t>
            </w:r>
          </w:p>
        </w:tc>
        <w:tc>
          <w:tcPr>
            <w:tcW w:w="1270" w:type="dxa"/>
          </w:tcPr>
          <w:p w14:paraId="32C5E02C" w14:textId="77777777" w:rsidR="00A02103" w:rsidRDefault="00A02103" w:rsidP="00A02103">
            <w:pPr>
              <w:rPr>
                <w:rFonts w:ascii="Times New Roman" w:hAnsi="Times New Roman" w:cs="Times New Roman"/>
                <w:b/>
              </w:rPr>
            </w:pPr>
          </w:p>
        </w:tc>
        <w:tc>
          <w:tcPr>
            <w:tcW w:w="284" w:type="dxa"/>
          </w:tcPr>
          <w:p w14:paraId="6C35CFA6" w14:textId="77777777" w:rsidR="00A02103" w:rsidRDefault="00A02103" w:rsidP="00A02103">
            <w:pPr>
              <w:rPr>
                <w:rFonts w:ascii="Times New Roman" w:hAnsi="Times New Roman" w:cs="Times New Roman"/>
                <w:b/>
              </w:rPr>
            </w:pPr>
          </w:p>
        </w:tc>
        <w:tc>
          <w:tcPr>
            <w:tcW w:w="1270" w:type="dxa"/>
          </w:tcPr>
          <w:p w14:paraId="676C0113" w14:textId="344095F5" w:rsidR="00A02103" w:rsidRPr="0086736A" w:rsidRDefault="00312C47" w:rsidP="00A02103">
            <w:pPr>
              <w:rPr>
                <w:rFonts w:ascii="Times New Roman" w:hAnsi="Times New Roman" w:cs="Times New Roman"/>
              </w:rPr>
            </w:pPr>
            <w:r w:rsidRPr="0086736A">
              <w:rPr>
                <w:rFonts w:ascii="Times New Roman" w:hAnsi="Times New Roman" w:cs="Times New Roman"/>
              </w:rPr>
              <w:t>17,</w:t>
            </w:r>
            <w:r w:rsidR="0086736A">
              <w:rPr>
                <w:rFonts w:ascii="Times New Roman" w:hAnsi="Times New Roman" w:cs="Times New Roman"/>
              </w:rPr>
              <w:t xml:space="preserve"> </w:t>
            </w:r>
            <w:r w:rsidRPr="0086736A">
              <w:rPr>
                <w:rFonts w:ascii="Times New Roman" w:hAnsi="Times New Roman" w:cs="Times New Roman"/>
              </w:rPr>
              <w:t>7</w:t>
            </w:r>
          </w:p>
        </w:tc>
        <w:tc>
          <w:tcPr>
            <w:tcW w:w="1270" w:type="dxa"/>
          </w:tcPr>
          <w:p w14:paraId="357213CA" w14:textId="77777777" w:rsidR="00A02103" w:rsidRDefault="00A02103" w:rsidP="00A02103">
            <w:pPr>
              <w:rPr>
                <w:rFonts w:ascii="Times New Roman" w:hAnsi="Times New Roman" w:cs="Times New Roman"/>
                <w:b/>
              </w:rPr>
            </w:pPr>
          </w:p>
        </w:tc>
      </w:tr>
      <w:tr w:rsidR="00A02103" w14:paraId="48118D05" w14:textId="77777777" w:rsidTr="00F3714C">
        <w:trPr>
          <w:jc w:val="center"/>
        </w:trPr>
        <w:tc>
          <w:tcPr>
            <w:tcW w:w="1270" w:type="dxa"/>
          </w:tcPr>
          <w:p w14:paraId="399E8526" w14:textId="33CAB72E" w:rsidR="00A02103" w:rsidRPr="00E61BEF" w:rsidRDefault="00BC64BC" w:rsidP="00A02103">
            <w:pPr>
              <w:rPr>
                <w:rFonts w:ascii="Times New Roman" w:hAnsi="Times New Roman" w:cs="Times New Roman"/>
              </w:rPr>
            </w:pPr>
            <w:r w:rsidRPr="00BC64BC">
              <w:rPr>
                <w:rFonts w:ascii="Times New Roman" w:hAnsi="Times New Roman" w:cs="Times New Roman"/>
              </w:rPr>
              <w:t>32,</w:t>
            </w:r>
            <w:r>
              <w:rPr>
                <w:rFonts w:ascii="Times New Roman" w:hAnsi="Times New Roman" w:cs="Times New Roman"/>
              </w:rPr>
              <w:t xml:space="preserve"> </w:t>
            </w:r>
            <w:r w:rsidRPr="00BC64BC">
              <w:rPr>
                <w:rFonts w:ascii="Times New Roman" w:hAnsi="Times New Roman" w:cs="Times New Roman"/>
              </w:rPr>
              <w:t>4</w:t>
            </w:r>
          </w:p>
        </w:tc>
        <w:tc>
          <w:tcPr>
            <w:tcW w:w="1270" w:type="dxa"/>
          </w:tcPr>
          <w:p w14:paraId="1166E557" w14:textId="77777777" w:rsidR="00A02103" w:rsidRDefault="00A02103" w:rsidP="00A02103">
            <w:pPr>
              <w:rPr>
                <w:rFonts w:ascii="Times New Roman" w:hAnsi="Times New Roman" w:cs="Times New Roman"/>
                <w:b/>
              </w:rPr>
            </w:pPr>
          </w:p>
        </w:tc>
        <w:tc>
          <w:tcPr>
            <w:tcW w:w="284" w:type="dxa"/>
          </w:tcPr>
          <w:p w14:paraId="3378E89D" w14:textId="77777777" w:rsidR="00A02103" w:rsidRDefault="00A02103" w:rsidP="00A02103">
            <w:pPr>
              <w:rPr>
                <w:rFonts w:ascii="Times New Roman" w:hAnsi="Times New Roman" w:cs="Times New Roman"/>
                <w:b/>
              </w:rPr>
            </w:pPr>
          </w:p>
        </w:tc>
        <w:tc>
          <w:tcPr>
            <w:tcW w:w="1270" w:type="dxa"/>
          </w:tcPr>
          <w:p w14:paraId="408096BE" w14:textId="7E1448B3" w:rsidR="00A02103" w:rsidRPr="00A30BD3" w:rsidRDefault="00A30BD3" w:rsidP="00A02103">
            <w:pPr>
              <w:rPr>
                <w:rFonts w:ascii="Times New Roman" w:hAnsi="Times New Roman" w:cs="Times New Roman"/>
              </w:rPr>
            </w:pPr>
            <w:r w:rsidRPr="00A30BD3">
              <w:rPr>
                <w:rFonts w:ascii="Times New Roman" w:hAnsi="Times New Roman" w:cs="Times New Roman"/>
              </w:rPr>
              <w:t>1, 21</w:t>
            </w:r>
          </w:p>
        </w:tc>
        <w:tc>
          <w:tcPr>
            <w:tcW w:w="1270" w:type="dxa"/>
          </w:tcPr>
          <w:p w14:paraId="2023CA59" w14:textId="77777777" w:rsidR="00A02103" w:rsidRDefault="00A02103" w:rsidP="00A02103">
            <w:pPr>
              <w:rPr>
                <w:rFonts w:ascii="Times New Roman" w:hAnsi="Times New Roman" w:cs="Times New Roman"/>
                <w:b/>
              </w:rPr>
            </w:pPr>
          </w:p>
        </w:tc>
        <w:tc>
          <w:tcPr>
            <w:tcW w:w="284" w:type="dxa"/>
          </w:tcPr>
          <w:p w14:paraId="18166B36" w14:textId="77777777" w:rsidR="00A02103" w:rsidRDefault="00A02103" w:rsidP="00A02103">
            <w:pPr>
              <w:rPr>
                <w:rFonts w:ascii="Times New Roman" w:hAnsi="Times New Roman" w:cs="Times New Roman"/>
                <w:b/>
              </w:rPr>
            </w:pPr>
          </w:p>
        </w:tc>
        <w:tc>
          <w:tcPr>
            <w:tcW w:w="1270" w:type="dxa"/>
          </w:tcPr>
          <w:p w14:paraId="2F1BB6E8" w14:textId="2CC59E96" w:rsidR="00A02103" w:rsidRPr="0086736A" w:rsidRDefault="00312C47" w:rsidP="00A02103">
            <w:pPr>
              <w:rPr>
                <w:rFonts w:ascii="Times New Roman" w:hAnsi="Times New Roman" w:cs="Times New Roman"/>
              </w:rPr>
            </w:pPr>
            <w:r w:rsidRPr="0086736A">
              <w:rPr>
                <w:rFonts w:ascii="Times New Roman" w:hAnsi="Times New Roman" w:cs="Times New Roman"/>
              </w:rPr>
              <w:t>17,</w:t>
            </w:r>
            <w:r w:rsidR="0086736A">
              <w:rPr>
                <w:rFonts w:ascii="Times New Roman" w:hAnsi="Times New Roman" w:cs="Times New Roman"/>
              </w:rPr>
              <w:t xml:space="preserve"> </w:t>
            </w:r>
            <w:r w:rsidRPr="0086736A">
              <w:rPr>
                <w:rFonts w:ascii="Times New Roman" w:hAnsi="Times New Roman" w:cs="Times New Roman"/>
              </w:rPr>
              <w:t>12</w:t>
            </w:r>
          </w:p>
        </w:tc>
        <w:tc>
          <w:tcPr>
            <w:tcW w:w="1270" w:type="dxa"/>
          </w:tcPr>
          <w:p w14:paraId="5544B646" w14:textId="77777777" w:rsidR="00A02103" w:rsidRDefault="00A02103" w:rsidP="00A02103">
            <w:pPr>
              <w:rPr>
                <w:rFonts w:ascii="Times New Roman" w:hAnsi="Times New Roman" w:cs="Times New Roman"/>
                <w:b/>
              </w:rPr>
            </w:pPr>
          </w:p>
        </w:tc>
      </w:tr>
      <w:tr w:rsidR="00A02103" w14:paraId="01751247" w14:textId="77777777" w:rsidTr="00F3714C">
        <w:trPr>
          <w:jc w:val="center"/>
        </w:trPr>
        <w:tc>
          <w:tcPr>
            <w:tcW w:w="1270" w:type="dxa"/>
          </w:tcPr>
          <w:p w14:paraId="645BE0BD" w14:textId="02E22C37" w:rsidR="00A02103" w:rsidRPr="00E61BEF" w:rsidRDefault="00BC64BC" w:rsidP="00A02103">
            <w:pPr>
              <w:rPr>
                <w:rFonts w:ascii="Times New Roman" w:hAnsi="Times New Roman" w:cs="Times New Roman"/>
              </w:rPr>
            </w:pPr>
            <w:r>
              <w:rPr>
                <w:rFonts w:ascii="Times New Roman" w:hAnsi="Times New Roman" w:cs="Times New Roman"/>
              </w:rPr>
              <w:t xml:space="preserve">32, </w:t>
            </w:r>
            <w:r w:rsidRPr="00BC64BC">
              <w:rPr>
                <w:rFonts w:ascii="Times New Roman" w:hAnsi="Times New Roman" w:cs="Times New Roman"/>
              </w:rPr>
              <w:t>15</w:t>
            </w:r>
          </w:p>
        </w:tc>
        <w:tc>
          <w:tcPr>
            <w:tcW w:w="1270" w:type="dxa"/>
          </w:tcPr>
          <w:p w14:paraId="33C9B064" w14:textId="77777777" w:rsidR="00A02103" w:rsidRDefault="00A02103" w:rsidP="00A02103">
            <w:pPr>
              <w:rPr>
                <w:rFonts w:ascii="Times New Roman" w:hAnsi="Times New Roman" w:cs="Times New Roman"/>
                <w:b/>
              </w:rPr>
            </w:pPr>
          </w:p>
        </w:tc>
        <w:tc>
          <w:tcPr>
            <w:tcW w:w="284" w:type="dxa"/>
          </w:tcPr>
          <w:p w14:paraId="5B80BE39" w14:textId="77777777" w:rsidR="00A02103" w:rsidRDefault="00A02103" w:rsidP="00A02103">
            <w:pPr>
              <w:rPr>
                <w:rFonts w:ascii="Times New Roman" w:hAnsi="Times New Roman" w:cs="Times New Roman"/>
                <w:b/>
              </w:rPr>
            </w:pPr>
          </w:p>
        </w:tc>
        <w:tc>
          <w:tcPr>
            <w:tcW w:w="1270" w:type="dxa"/>
          </w:tcPr>
          <w:p w14:paraId="750E7F00" w14:textId="68351529" w:rsidR="00A02103" w:rsidRPr="00A30BD3" w:rsidRDefault="00A30BD3" w:rsidP="00A02103">
            <w:pPr>
              <w:rPr>
                <w:rFonts w:ascii="Times New Roman" w:hAnsi="Times New Roman" w:cs="Times New Roman"/>
              </w:rPr>
            </w:pPr>
            <w:r w:rsidRPr="00A30BD3">
              <w:rPr>
                <w:rFonts w:ascii="Times New Roman" w:hAnsi="Times New Roman" w:cs="Times New Roman"/>
              </w:rPr>
              <w:t>5,</w:t>
            </w:r>
            <w:r>
              <w:rPr>
                <w:rFonts w:ascii="Times New Roman" w:hAnsi="Times New Roman" w:cs="Times New Roman"/>
              </w:rPr>
              <w:t xml:space="preserve"> </w:t>
            </w:r>
            <w:r w:rsidRPr="00A30BD3">
              <w:rPr>
                <w:rFonts w:ascii="Times New Roman" w:hAnsi="Times New Roman" w:cs="Times New Roman"/>
              </w:rPr>
              <w:t>3</w:t>
            </w:r>
          </w:p>
        </w:tc>
        <w:tc>
          <w:tcPr>
            <w:tcW w:w="1270" w:type="dxa"/>
          </w:tcPr>
          <w:p w14:paraId="482B0B3A" w14:textId="77777777" w:rsidR="00A02103" w:rsidRDefault="00A02103" w:rsidP="00A02103">
            <w:pPr>
              <w:rPr>
                <w:rFonts w:ascii="Times New Roman" w:hAnsi="Times New Roman" w:cs="Times New Roman"/>
                <w:b/>
              </w:rPr>
            </w:pPr>
          </w:p>
        </w:tc>
        <w:tc>
          <w:tcPr>
            <w:tcW w:w="284" w:type="dxa"/>
          </w:tcPr>
          <w:p w14:paraId="365A7D06" w14:textId="77777777" w:rsidR="00A02103" w:rsidRDefault="00A02103" w:rsidP="00A02103">
            <w:pPr>
              <w:rPr>
                <w:rFonts w:ascii="Times New Roman" w:hAnsi="Times New Roman" w:cs="Times New Roman"/>
                <w:b/>
              </w:rPr>
            </w:pPr>
          </w:p>
        </w:tc>
        <w:tc>
          <w:tcPr>
            <w:tcW w:w="1270" w:type="dxa"/>
          </w:tcPr>
          <w:p w14:paraId="487B178F" w14:textId="3461BE61" w:rsidR="00A02103" w:rsidRPr="0086736A" w:rsidRDefault="00312C47" w:rsidP="00A02103">
            <w:pPr>
              <w:rPr>
                <w:rFonts w:ascii="Times New Roman" w:hAnsi="Times New Roman" w:cs="Times New Roman"/>
              </w:rPr>
            </w:pPr>
            <w:r w:rsidRPr="0086736A">
              <w:rPr>
                <w:rFonts w:ascii="Times New Roman" w:hAnsi="Times New Roman" w:cs="Times New Roman"/>
              </w:rPr>
              <w:t>17,</w:t>
            </w:r>
            <w:r w:rsidR="0086736A">
              <w:rPr>
                <w:rFonts w:ascii="Times New Roman" w:hAnsi="Times New Roman" w:cs="Times New Roman"/>
              </w:rPr>
              <w:t xml:space="preserve"> </w:t>
            </w:r>
            <w:r w:rsidRPr="0086736A">
              <w:rPr>
                <w:rFonts w:ascii="Times New Roman" w:hAnsi="Times New Roman" w:cs="Times New Roman"/>
              </w:rPr>
              <w:t>25</w:t>
            </w:r>
          </w:p>
        </w:tc>
        <w:tc>
          <w:tcPr>
            <w:tcW w:w="1270" w:type="dxa"/>
          </w:tcPr>
          <w:p w14:paraId="3543B49F" w14:textId="77777777" w:rsidR="00A02103" w:rsidRDefault="00A02103" w:rsidP="00A02103">
            <w:pPr>
              <w:rPr>
                <w:rFonts w:ascii="Times New Roman" w:hAnsi="Times New Roman" w:cs="Times New Roman"/>
                <w:b/>
              </w:rPr>
            </w:pPr>
          </w:p>
        </w:tc>
      </w:tr>
      <w:tr w:rsidR="00A02103" w14:paraId="0715AA1D" w14:textId="77777777" w:rsidTr="00F3714C">
        <w:trPr>
          <w:jc w:val="center"/>
        </w:trPr>
        <w:tc>
          <w:tcPr>
            <w:tcW w:w="1270" w:type="dxa"/>
          </w:tcPr>
          <w:p w14:paraId="034AF175" w14:textId="5CAD7627" w:rsidR="00A02103" w:rsidRPr="00E61BEF" w:rsidRDefault="00BC64BC" w:rsidP="00A02103">
            <w:pPr>
              <w:rPr>
                <w:rFonts w:ascii="Times New Roman" w:hAnsi="Times New Roman" w:cs="Times New Roman"/>
              </w:rPr>
            </w:pPr>
            <w:r>
              <w:rPr>
                <w:rFonts w:ascii="Times New Roman" w:hAnsi="Times New Roman" w:cs="Times New Roman"/>
              </w:rPr>
              <w:t xml:space="preserve">32, </w:t>
            </w:r>
            <w:r w:rsidRPr="00BC64BC">
              <w:rPr>
                <w:rFonts w:ascii="Times New Roman" w:hAnsi="Times New Roman" w:cs="Times New Roman"/>
              </w:rPr>
              <w:t>24</w:t>
            </w:r>
          </w:p>
        </w:tc>
        <w:tc>
          <w:tcPr>
            <w:tcW w:w="1270" w:type="dxa"/>
          </w:tcPr>
          <w:p w14:paraId="6D1DC9CD" w14:textId="77777777" w:rsidR="00A02103" w:rsidRDefault="00A02103" w:rsidP="00A02103">
            <w:pPr>
              <w:rPr>
                <w:rFonts w:ascii="Times New Roman" w:hAnsi="Times New Roman" w:cs="Times New Roman"/>
                <w:b/>
              </w:rPr>
            </w:pPr>
          </w:p>
        </w:tc>
        <w:tc>
          <w:tcPr>
            <w:tcW w:w="284" w:type="dxa"/>
          </w:tcPr>
          <w:p w14:paraId="2AD3C0EF" w14:textId="77777777" w:rsidR="00A02103" w:rsidRDefault="00A02103" w:rsidP="00A02103">
            <w:pPr>
              <w:rPr>
                <w:rFonts w:ascii="Times New Roman" w:hAnsi="Times New Roman" w:cs="Times New Roman"/>
                <w:b/>
              </w:rPr>
            </w:pPr>
          </w:p>
        </w:tc>
        <w:tc>
          <w:tcPr>
            <w:tcW w:w="1270" w:type="dxa"/>
          </w:tcPr>
          <w:p w14:paraId="189D5AEE" w14:textId="4B827E53" w:rsidR="00A02103" w:rsidRPr="00A30BD3" w:rsidRDefault="00A30BD3" w:rsidP="00A02103">
            <w:pPr>
              <w:rPr>
                <w:rFonts w:ascii="Times New Roman" w:hAnsi="Times New Roman" w:cs="Times New Roman"/>
              </w:rPr>
            </w:pPr>
            <w:r w:rsidRPr="00A30BD3">
              <w:rPr>
                <w:rFonts w:ascii="Times New Roman" w:hAnsi="Times New Roman" w:cs="Times New Roman"/>
              </w:rPr>
              <w:t>5, 13</w:t>
            </w:r>
          </w:p>
        </w:tc>
        <w:tc>
          <w:tcPr>
            <w:tcW w:w="1270" w:type="dxa"/>
          </w:tcPr>
          <w:p w14:paraId="67B62896" w14:textId="77777777" w:rsidR="00A02103" w:rsidRDefault="00A02103" w:rsidP="00A02103">
            <w:pPr>
              <w:rPr>
                <w:rFonts w:ascii="Times New Roman" w:hAnsi="Times New Roman" w:cs="Times New Roman"/>
                <w:b/>
              </w:rPr>
            </w:pPr>
          </w:p>
        </w:tc>
        <w:tc>
          <w:tcPr>
            <w:tcW w:w="284" w:type="dxa"/>
          </w:tcPr>
          <w:p w14:paraId="523FF14F" w14:textId="77777777" w:rsidR="00A02103" w:rsidRDefault="00A02103" w:rsidP="00A02103">
            <w:pPr>
              <w:rPr>
                <w:rFonts w:ascii="Times New Roman" w:hAnsi="Times New Roman" w:cs="Times New Roman"/>
                <w:b/>
              </w:rPr>
            </w:pPr>
          </w:p>
        </w:tc>
        <w:tc>
          <w:tcPr>
            <w:tcW w:w="1270" w:type="dxa"/>
          </w:tcPr>
          <w:p w14:paraId="7A195656" w14:textId="24D15992" w:rsidR="00A02103" w:rsidRPr="0086736A" w:rsidRDefault="00312C47" w:rsidP="00A02103">
            <w:pPr>
              <w:rPr>
                <w:rFonts w:ascii="Times New Roman" w:hAnsi="Times New Roman" w:cs="Times New Roman"/>
              </w:rPr>
            </w:pPr>
            <w:r w:rsidRPr="0086736A">
              <w:rPr>
                <w:rFonts w:ascii="Times New Roman" w:hAnsi="Times New Roman" w:cs="Times New Roman"/>
              </w:rPr>
              <w:t>17,</w:t>
            </w:r>
            <w:r w:rsidR="0086736A">
              <w:rPr>
                <w:rFonts w:ascii="Times New Roman" w:hAnsi="Times New Roman" w:cs="Times New Roman"/>
              </w:rPr>
              <w:t xml:space="preserve"> </w:t>
            </w:r>
            <w:r w:rsidRPr="0086736A">
              <w:rPr>
                <w:rFonts w:ascii="Times New Roman" w:hAnsi="Times New Roman" w:cs="Times New Roman"/>
              </w:rPr>
              <w:t>29</w:t>
            </w:r>
          </w:p>
        </w:tc>
        <w:tc>
          <w:tcPr>
            <w:tcW w:w="1270" w:type="dxa"/>
          </w:tcPr>
          <w:p w14:paraId="39121E00" w14:textId="77777777" w:rsidR="00A02103" w:rsidRDefault="00A02103" w:rsidP="00A02103">
            <w:pPr>
              <w:rPr>
                <w:rFonts w:ascii="Times New Roman" w:hAnsi="Times New Roman" w:cs="Times New Roman"/>
                <w:b/>
              </w:rPr>
            </w:pPr>
          </w:p>
        </w:tc>
      </w:tr>
      <w:tr w:rsidR="00A02103" w14:paraId="73C4DE27" w14:textId="77777777" w:rsidTr="00F3714C">
        <w:trPr>
          <w:jc w:val="center"/>
        </w:trPr>
        <w:tc>
          <w:tcPr>
            <w:tcW w:w="1270" w:type="dxa"/>
          </w:tcPr>
          <w:p w14:paraId="652BD248" w14:textId="09230F06" w:rsidR="00A02103" w:rsidRPr="00E61BEF" w:rsidRDefault="0086736A" w:rsidP="00A02103">
            <w:pPr>
              <w:rPr>
                <w:rFonts w:ascii="Times New Roman" w:hAnsi="Times New Roman" w:cs="Times New Roman"/>
              </w:rPr>
            </w:pPr>
            <w:r w:rsidRPr="0086736A">
              <w:rPr>
                <w:rFonts w:ascii="Times New Roman" w:hAnsi="Times New Roman" w:cs="Times New Roman"/>
              </w:rPr>
              <w:lastRenderedPageBreak/>
              <w:t>17,</w:t>
            </w:r>
            <w:r>
              <w:rPr>
                <w:rFonts w:ascii="Times New Roman" w:hAnsi="Times New Roman" w:cs="Times New Roman"/>
              </w:rPr>
              <w:t xml:space="preserve"> </w:t>
            </w:r>
            <w:r w:rsidRPr="0086736A">
              <w:rPr>
                <w:rFonts w:ascii="Times New Roman" w:hAnsi="Times New Roman" w:cs="Times New Roman"/>
              </w:rPr>
              <w:t>32</w:t>
            </w:r>
          </w:p>
        </w:tc>
        <w:tc>
          <w:tcPr>
            <w:tcW w:w="1270" w:type="dxa"/>
          </w:tcPr>
          <w:p w14:paraId="5D2EF363" w14:textId="77777777" w:rsidR="00A02103" w:rsidRDefault="00A02103" w:rsidP="00A02103">
            <w:pPr>
              <w:rPr>
                <w:rFonts w:ascii="Times New Roman" w:hAnsi="Times New Roman" w:cs="Times New Roman"/>
                <w:b/>
              </w:rPr>
            </w:pPr>
          </w:p>
        </w:tc>
        <w:tc>
          <w:tcPr>
            <w:tcW w:w="284" w:type="dxa"/>
          </w:tcPr>
          <w:p w14:paraId="6D3C17FF" w14:textId="77777777" w:rsidR="00A02103" w:rsidRDefault="00A02103" w:rsidP="00A02103">
            <w:pPr>
              <w:rPr>
                <w:rFonts w:ascii="Times New Roman" w:hAnsi="Times New Roman" w:cs="Times New Roman"/>
                <w:b/>
              </w:rPr>
            </w:pPr>
          </w:p>
        </w:tc>
        <w:tc>
          <w:tcPr>
            <w:tcW w:w="1270" w:type="dxa"/>
          </w:tcPr>
          <w:p w14:paraId="35717538" w14:textId="6C9D864C" w:rsidR="00A02103" w:rsidRPr="0086736A" w:rsidRDefault="000F5DC1" w:rsidP="00A02103">
            <w:pPr>
              <w:rPr>
                <w:rFonts w:ascii="Times New Roman" w:hAnsi="Times New Roman" w:cs="Times New Roman"/>
              </w:rPr>
            </w:pPr>
            <w:r w:rsidRPr="000F5DC1">
              <w:rPr>
                <w:rFonts w:ascii="Times New Roman" w:hAnsi="Times New Roman" w:cs="Times New Roman"/>
              </w:rPr>
              <w:t>35,</w:t>
            </w:r>
            <w:r w:rsidR="00107AAC">
              <w:rPr>
                <w:rFonts w:ascii="Times New Roman" w:hAnsi="Times New Roman" w:cs="Times New Roman"/>
              </w:rPr>
              <w:t xml:space="preserve"> </w:t>
            </w:r>
            <w:r w:rsidRPr="000F5DC1">
              <w:rPr>
                <w:rFonts w:ascii="Times New Roman" w:hAnsi="Times New Roman" w:cs="Times New Roman"/>
              </w:rPr>
              <w:t>9</w:t>
            </w:r>
          </w:p>
        </w:tc>
        <w:tc>
          <w:tcPr>
            <w:tcW w:w="1270" w:type="dxa"/>
          </w:tcPr>
          <w:p w14:paraId="5CAAA841" w14:textId="77777777" w:rsidR="00A02103" w:rsidRDefault="00A02103" w:rsidP="00A02103">
            <w:pPr>
              <w:rPr>
                <w:rFonts w:ascii="Times New Roman" w:hAnsi="Times New Roman" w:cs="Times New Roman"/>
                <w:b/>
              </w:rPr>
            </w:pPr>
          </w:p>
        </w:tc>
        <w:tc>
          <w:tcPr>
            <w:tcW w:w="284" w:type="dxa"/>
          </w:tcPr>
          <w:p w14:paraId="1A05A753" w14:textId="77777777" w:rsidR="00A02103" w:rsidRDefault="00A02103" w:rsidP="00A02103">
            <w:pPr>
              <w:rPr>
                <w:rFonts w:ascii="Times New Roman" w:hAnsi="Times New Roman" w:cs="Times New Roman"/>
                <w:b/>
              </w:rPr>
            </w:pPr>
          </w:p>
        </w:tc>
        <w:tc>
          <w:tcPr>
            <w:tcW w:w="1270" w:type="dxa"/>
          </w:tcPr>
          <w:p w14:paraId="65F0C93B" w14:textId="18682695" w:rsidR="00A02103" w:rsidRPr="0086736A" w:rsidRDefault="00107AAC" w:rsidP="00A02103">
            <w:pPr>
              <w:rPr>
                <w:rFonts w:ascii="Times New Roman" w:hAnsi="Times New Roman" w:cs="Times New Roman"/>
              </w:rPr>
            </w:pPr>
            <w:r w:rsidRPr="00107AAC">
              <w:rPr>
                <w:rFonts w:ascii="Times New Roman" w:hAnsi="Times New Roman" w:cs="Times New Roman"/>
              </w:rPr>
              <w:t>49,</w:t>
            </w:r>
            <w:r w:rsidR="00051AE5">
              <w:rPr>
                <w:rFonts w:ascii="Times New Roman" w:hAnsi="Times New Roman" w:cs="Times New Roman"/>
              </w:rPr>
              <w:t xml:space="preserve"> </w:t>
            </w:r>
            <w:r w:rsidRPr="00107AAC">
              <w:rPr>
                <w:rFonts w:ascii="Times New Roman" w:hAnsi="Times New Roman" w:cs="Times New Roman"/>
              </w:rPr>
              <w:t>20</w:t>
            </w:r>
          </w:p>
        </w:tc>
        <w:tc>
          <w:tcPr>
            <w:tcW w:w="1270" w:type="dxa"/>
          </w:tcPr>
          <w:p w14:paraId="6164D178" w14:textId="77777777" w:rsidR="00A02103" w:rsidRDefault="00A02103" w:rsidP="00A02103">
            <w:pPr>
              <w:rPr>
                <w:rFonts w:ascii="Times New Roman" w:hAnsi="Times New Roman" w:cs="Times New Roman"/>
                <w:b/>
              </w:rPr>
            </w:pPr>
          </w:p>
        </w:tc>
      </w:tr>
      <w:tr w:rsidR="00A02103" w14:paraId="4155B4C7" w14:textId="77777777" w:rsidTr="00F3714C">
        <w:trPr>
          <w:jc w:val="center"/>
        </w:trPr>
        <w:tc>
          <w:tcPr>
            <w:tcW w:w="1270" w:type="dxa"/>
          </w:tcPr>
          <w:p w14:paraId="628B7E25" w14:textId="0E2A752C" w:rsidR="00A02103" w:rsidRPr="00E61BEF" w:rsidRDefault="0086736A" w:rsidP="00A02103">
            <w:pPr>
              <w:rPr>
                <w:rFonts w:ascii="Times New Roman" w:hAnsi="Times New Roman" w:cs="Times New Roman"/>
              </w:rPr>
            </w:pPr>
            <w:r w:rsidRPr="0086736A">
              <w:rPr>
                <w:rFonts w:ascii="Times New Roman" w:hAnsi="Times New Roman" w:cs="Times New Roman"/>
              </w:rPr>
              <w:t>18,</w:t>
            </w:r>
            <w:r>
              <w:rPr>
                <w:rFonts w:ascii="Times New Roman" w:hAnsi="Times New Roman" w:cs="Times New Roman"/>
              </w:rPr>
              <w:t xml:space="preserve"> </w:t>
            </w:r>
            <w:r w:rsidRPr="0086736A">
              <w:rPr>
                <w:rFonts w:ascii="Times New Roman" w:hAnsi="Times New Roman" w:cs="Times New Roman"/>
              </w:rPr>
              <w:t>7</w:t>
            </w:r>
          </w:p>
        </w:tc>
        <w:tc>
          <w:tcPr>
            <w:tcW w:w="1270" w:type="dxa"/>
          </w:tcPr>
          <w:p w14:paraId="1C733493" w14:textId="77777777" w:rsidR="00A02103" w:rsidRDefault="00A02103" w:rsidP="00A02103">
            <w:pPr>
              <w:rPr>
                <w:rFonts w:ascii="Times New Roman" w:hAnsi="Times New Roman" w:cs="Times New Roman"/>
                <w:b/>
              </w:rPr>
            </w:pPr>
          </w:p>
        </w:tc>
        <w:tc>
          <w:tcPr>
            <w:tcW w:w="284" w:type="dxa"/>
          </w:tcPr>
          <w:p w14:paraId="0AB4AACC" w14:textId="77777777" w:rsidR="00A02103" w:rsidRDefault="00A02103" w:rsidP="00A02103">
            <w:pPr>
              <w:rPr>
                <w:rFonts w:ascii="Times New Roman" w:hAnsi="Times New Roman" w:cs="Times New Roman"/>
                <w:b/>
              </w:rPr>
            </w:pPr>
          </w:p>
        </w:tc>
        <w:tc>
          <w:tcPr>
            <w:tcW w:w="1270" w:type="dxa"/>
          </w:tcPr>
          <w:p w14:paraId="5008FAD9" w14:textId="41762606" w:rsidR="00A02103" w:rsidRPr="0086736A" w:rsidRDefault="000F5DC1" w:rsidP="00A02103">
            <w:pPr>
              <w:rPr>
                <w:rFonts w:ascii="Times New Roman" w:hAnsi="Times New Roman" w:cs="Times New Roman"/>
              </w:rPr>
            </w:pPr>
            <w:r w:rsidRPr="000F5DC1">
              <w:rPr>
                <w:rFonts w:ascii="Times New Roman" w:hAnsi="Times New Roman" w:cs="Times New Roman"/>
              </w:rPr>
              <w:t>35,</w:t>
            </w:r>
            <w:r w:rsidR="00107AAC">
              <w:rPr>
                <w:rFonts w:ascii="Times New Roman" w:hAnsi="Times New Roman" w:cs="Times New Roman"/>
              </w:rPr>
              <w:t xml:space="preserve"> </w:t>
            </w:r>
            <w:r w:rsidRPr="000F5DC1">
              <w:rPr>
                <w:rFonts w:ascii="Times New Roman" w:hAnsi="Times New Roman" w:cs="Times New Roman"/>
              </w:rPr>
              <w:t>10</w:t>
            </w:r>
          </w:p>
        </w:tc>
        <w:tc>
          <w:tcPr>
            <w:tcW w:w="1270" w:type="dxa"/>
          </w:tcPr>
          <w:p w14:paraId="038C2D27" w14:textId="77777777" w:rsidR="00A02103" w:rsidRDefault="00A02103" w:rsidP="00A02103">
            <w:pPr>
              <w:rPr>
                <w:rFonts w:ascii="Times New Roman" w:hAnsi="Times New Roman" w:cs="Times New Roman"/>
                <w:b/>
              </w:rPr>
            </w:pPr>
          </w:p>
        </w:tc>
        <w:tc>
          <w:tcPr>
            <w:tcW w:w="284" w:type="dxa"/>
          </w:tcPr>
          <w:p w14:paraId="33ACEE3C" w14:textId="77777777" w:rsidR="00A02103" w:rsidRDefault="00A02103" w:rsidP="00A02103">
            <w:pPr>
              <w:rPr>
                <w:rFonts w:ascii="Times New Roman" w:hAnsi="Times New Roman" w:cs="Times New Roman"/>
                <w:b/>
              </w:rPr>
            </w:pPr>
          </w:p>
        </w:tc>
        <w:tc>
          <w:tcPr>
            <w:tcW w:w="1270" w:type="dxa"/>
          </w:tcPr>
          <w:p w14:paraId="0C3C4F10" w14:textId="6E9CE27D" w:rsidR="00A02103" w:rsidRPr="0086736A" w:rsidRDefault="00107AAC" w:rsidP="00A02103">
            <w:pPr>
              <w:rPr>
                <w:rFonts w:ascii="Times New Roman" w:hAnsi="Times New Roman" w:cs="Times New Roman"/>
              </w:rPr>
            </w:pPr>
            <w:r w:rsidRPr="00107AAC">
              <w:rPr>
                <w:rFonts w:ascii="Times New Roman" w:hAnsi="Times New Roman" w:cs="Times New Roman"/>
              </w:rPr>
              <w:t>50,</w:t>
            </w:r>
            <w:r w:rsidR="00051AE5">
              <w:rPr>
                <w:rFonts w:ascii="Times New Roman" w:hAnsi="Times New Roman" w:cs="Times New Roman"/>
              </w:rPr>
              <w:t xml:space="preserve"> </w:t>
            </w:r>
            <w:r w:rsidRPr="00107AAC">
              <w:rPr>
                <w:rFonts w:ascii="Times New Roman" w:hAnsi="Times New Roman" w:cs="Times New Roman"/>
              </w:rPr>
              <w:t>9</w:t>
            </w:r>
          </w:p>
        </w:tc>
        <w:tc>
          <w:tcPr>
            <w:tcW w:w="1270" w:type="dxa"/>
          </w:tcPr>
          <w:p w14:paraId="00B1D56F" w14:textId="77777777" w:rsidR="00A02103" w:rsidRDefault="00A02103" w:rsidP="00A02103">
            <w:pPr>
              <w:rPr>
                <w:rFonts w:ascii="Times New Roman" w:hAnsi="Times New Roman" w:cs="Times New Roman"/>
                <w:b/>
              </w:rPr>
            </w:pPr>
          </w:p>
        </w:tc>
      </w:tr>
      <w:tr w:rsidR="00A02103" w14:paraId="785224AA" w14:textId="77777777" w:rsidTr="00F3714C">
        <w:trPr>
          <w:jc w:val="center"/>
        </w:trPr>
        <w:tc>
          <w:tcPr>
            <w:tcW w:w="1270" w:type="dxa"/>
          </w:tcPr>
          <w:p w14:paraId="10050BA4" w14:textId="32845351" w:rsidR="00A02103" w:rsidRPr="00E61BEF" w:rsidRDefault="0086736A" w:rsidP="00A02103">
            <w:pPr>
              <w:rPr>
                <w:rFonts w:ascii="Times New Roman" w:hAnsi="Times New Roman" w:cs="Times New Roman"/>
              </w:rPr>
            </w:pPr>
            <w:r w:rsidRPr="0086736A">
              <w:rPr>
                <w:rFonts w:ascii="Times New Roman" w:hAnsi="Times New Roman" w:cs="Times New Roman"/>
              </w:rPr>
              <w:t>18,</w:t>
            </w:r>
            <w:r w:rsidR="000F5DC1">
              <w:rPr>
                <w:rFonts w:ascii="Times New Roman" w:hAnsi="Times New Roman" w:cs="Times New Roman"/>
              </w:rPr>
              <w:t xml:space="preserve"> </w:t>
            </w:r>
            <w:r w:rsidRPr="0086736A">
              <w:rPr>
                <w:rFonts w:ascii="Times New Roman" w:hAnsi="Times New Roman" w:cs="Times New Roman"/>
              </w:rPr>
              <w:t>9</w:t>
            </w:r>
          </w:p>
        </w:tc>
        <w:tc>
          <w:tcPr>
            <w:tcW w:w="1270" w:type="dxa"/>
          </w:tcPr>
          <w:p w14:paraId="2C9C4D40" w14:textId="77777777" w:rsidR="00A02103" w:rsidRDefault="00A02103" w:rsidP="00A02103">
            <w:pPr>
              <w:rPr>
                <w:rFonts w:ascii="Times New Roman" w:hAnsi="Times New Roman" w:cs="Times New Roman"/>
                <w:b/>
              </w:rPr>
            </w:pPr>
          </w:p>
        </w:tc>
        <w:tc>
          <w:tcPr>
            <w:tcW w:w="284" w:type="dxa"/>
          </w:tcPr>
          <w:p w14:paraId="034C4C59" w14:textId="77777777" w:rsidR="00A02103" w:rsidRDefault="00A02103" w:rsidP="00A02103">
            <w:pPr>
              <w:rPr>
                <w:rFonts w:ascii="Times New Roman" w:hAnsi="Times New Roman" w:cs="Times New Roman"/>
                <w:b/>
              </w:rPr>
            </w:pPr>
          </w:p>
        </w:tc>
        <w:tc>
          <w:tcPr>
            <w:tcW w:w="1270" w:type="dxa"/>
          </w:tcPr>
          <w:p w14:paraId="2119995F" w14:textId="406A1A0C" w:rsidR="00A02103" w:rsidRPr="0086736A" w:rsidRDefault="000F5DC1" w:rsidP="00A02103">
            <w:pPr>
              <w:rPr>
                <w:rFonts w:ascii="Times New Roman" w:hAnsi="Times New Roman" w:cs="Times New Roman"/>
              </w:rPr>
            </w:pPr>
            <w:r w:rsidRPr="000F5DC1">
              <w:rPr>
                <w:rFonts w:ascii="Times New Roman" w:hAnsi="Times New Roman" w:cs="Times New Roman"/>
              </w:rPr>
              <w:t>36,</w:t>
            </w:r>
            <w:r w:rsidR="00107AAC">
              <w:rPr>
                <w:rFonts w:ascii="Times New Roman" w:hAnsi="Times New Roman" w:cs="Times New Roman"/>
              </w:rPr>
              <w:t xml:space="preserve"> </w:t>
            </w:r>
            <w:r w:rsidRPr="000F5DC1">
              <w:rPr>
                <w:rFonts w:ascii="Times New Roman" w:hAnsi="Times New Roman" w:cs="Times New Roman"/>
              </w:rPr>
              <w:t>3</w:t>
            </w:r>
          </w:p>
        </w:tc>
        <w:tc>
          <w:tcPr>
            <w:tcW w:w="1270" w:type="dxa"/>
          </w:tcPr>
          <w:p w14:paraId="6E1D9D57" w14:textId="77777777" w:rsidR="00A02103" w:rsidRDefault="00A02103" w:rsidP="00A02103">
            <w:pPr>
              <w:rPr>
                <w:rFonts w:ascii="Times New Roman" w:hAnsi="Times New Roman" w:cs="Times New Roman"/>
                <w:b/>
              </w:rPr>
            </w:pPr>
          </w:p>
        </w:tc>
        <w:tc>
          <w:tcPr>
            <w:tcW w:w="284" w:type="dxa"/>
          </w:tcPr>
          <w:p w14:paraId="0129FC8F" w14:textId="77777777" w:rsidR="00A02103" w:rsidRDefault="00A02103" w:rsidP="00A02103">
            <w:pPr>
              <w:rPr>
                <w:rFonts w:ascii="Times New Roman" w:hAnsi="Times New Roman" w:cs="Times New Roman"/>
                <w:b/>
              </w:rPr>
            </w:pPr>
          </w:p>
        </w:tc>
        <w:tc>
          <w:tcPr>
            <w:tcW w:w="1270" w:type="dxa"/>
          </w:tcPr>
          <w:p w14:paraId="42CAA76E" w14:textId="13A9D6BD" w:rsidR="00A02103" w:rsidRPr="0086736A" w:rsidRDefault="00107AAC" w:rsidP="00A02103">
            <w:pPr>
              <w:rPr>
                <w:rFonts w:ascii="Times New Roman" w:hAnsi="Times New Roman" w:cs="Times New Roman"/>
              </w:rPr>
            </w:pPr>
            <w:r w:rsidRPr="00107AAC">
              <w:rPr>
                <w:rFonts w:ascii="Times New Roman" w:hAnsi="Times New Roman" w:cs="Times New Roman"/>
              </w:rPr>
              <w:t>50,</w:t>
            </w:r>
            <w:r w:rsidR="00051AE5">
              <w:rPr>
                <w:rFonts w:ascii="Times New Roman" w:hAnsi="Times New Roman" w:cs="Times New Roman"/>
              </w:rPr>
              <w:t xml:space="preserve"> </w:t>
            </w:r>
            <w:r w:rsidRPr="00107AAC">
              <w:rPr>
                <w:rFonts w:ascii="Times New Roman" w:hAnsi="Times New Roman" w:cs="Times New Roman"/>
              </w:rPr>
              <w:t>18</w:t>
            </w:r>
          </w:p>
        </w:tc>
        <w:tc>
          <w:tcPr>
            <w:tcW w:w="1270" w:type="dxa"/>
          </w:tcPr>
          <w:p w14:paraId="73860A9D" w14:textId="77777777" w:rsidR="00A02103" w:rsidRDefault="00A02103" w:rsidP="00A02103">
            <w:pPr>
              <w:rPr>
                <w:rFonts w:ascii="Times New Roman" w:hAnsi="Times New Roman" w:cs="Times New Roman"/>
                <w:b/>
              </w:rPr>
            </w:pPr>
          </w:p>
        </w:tc>
      </w:tr>
      <w:tr w:rsidR="00A02103" w14:paraId="1EB07F0A" w14:textId="77777777" w:rsidTr="00F3714C">
        <w:trPr>
          <w:jc w:val="center"/>
        </w:trPr>
        <w:tc>
          <w:tcPr>
            <w:tcW w:w="1270" w:type="dxa"/>
          </w:tcPr>
          <w:p w14:paraId="025582E0" w14:textId="0BCC2A6D" w:rsidR="00A02103" w:rsidRPr="00E61BEF" w:rsidRDefault="0086736A" w:rsidP="00A02103">
            <w:pPr>
              <w:rPr>
                <w:rFonts w:ascii="Times New Roman" w:hAnsi="Times New Roman" w:cs="Times New Roman"/>
              </w:rPr>
            </w:pPr>
            <w:r w:rsidRPr="0086736A">
              <w:rPr>
                <w:rFonts w:ascii="Times New Roman" w:hAnsi="Times New Roman" w:cs="Times New Roman"/>
              </w:rPr>
              <w:t>18,</w:t>
            </w:r>
            <w:r w:rsidR="000F5DC1">
              <w:rPr>
                <w:rFonts w:ascii="Times New Roman" w:hAnsi="Times New Roman" w:cs="Times New Roman"/>
              </w:rPr>
              <w:t xml:space="preserve"> </w:t>
            </w:r>
            <w:r w:rsidRPr="0086736A">
              <w:rPr>
                <w:rFonts w:ascii="Times New Roman" w:hAnsi="Times New Roman" w:cs="Times New Roman"/>
              </w:rPr>
              <w:t>10</w:t>
            </w:r>
          </w:p>
        </w:tc>
        <w:tc>
          <w:tcPr>
            <w:tcW w:w="1270" w:type="dxa"/>
          </w:tcPr>
          <w:p w14:paraId="258A7B42" w14:textId="77777777" w:rsidR="00A02103" w:rsidRDefault="00A02103" w:rsidP="00A02103">
            <w:pPr>
              <w:rPr>
                <w:rFonts w:ascii="Times New Roman" w:hAnsi="Times New Roman" w:cs="Times New Roman"/>
                <w:b/>
              </w:rPr>
            </w:pPr>
          </w:p>
        </w:tc>
        <w:tc>
          <w:tcPr>
            <w:tcW w:w="284" w:type="dxa"/>
          </w:tcPr>
          <w:p w14:paraId="4CA74914" w14:textId="77777777" w:rsidR="00A02103" w:rsidRDefault="00A02103" w:rsidP="00A02103">
            <w:pPr>
              <w:rPr>
                <w:rFonts w:ascii="Times New Roman" w:hAnsi="Times New Roman" w:cs="Times New Roman"/>
                <w:b/>
              </w:rPr>
            </w:pPr>
          </w:p>
        </w:tc>
        <w:tc>
          <w:tcPr>
            <w:tcW w:w="1270" w:type="dxa"/>
          </w:tcPr>
          <w:p w14:paraId="48AB544A" w14:textId="1B30F66B" w:rsidR="00A02103" w:rsidRPr="0086736A" w:rsidRDefault="008D313D" w:rsidP="00A02103">
            <w:pPr>
              <w:rPr>
                <w:rFonts w:ascii="Times New Roman" w:hAnsi="Times New Roman" w:cs="Times New Roman"/>
              </w:rPr>
            </w:pPr>
            <w:r w:rsidRPr="008D313D">
              <w:rPr>
                <w:rFonts w:ascii="Times New Roman" w:hAnsi="Times New Roman" w:cs="Times New Roman"/>
              </w:rPr>
              <w:t>36,</w:t>
            </w:r>
            <w:r w:rsidR="00107AAC">
              <w:rPr>
                <w:rFonts w:ascii="Times New Roman" w:hAnsi="Times New Roman" w:cs="Times New Roman"/>
              </w:rPr>
              <w:t xml:space="preserve"> </w:t>
            </w:r>
            <w:r w:rsidRPr="008D313D">
              <w:rPr>
                <w:rFonts w:ascii="Times New Roman" w:hAnsi="Times New Roman" w:cs="Times New Roman"/>
              </w:rPr>
              <w:t>9</w:t>
            </w:r>
          </w:p>
        </w:tc>
        <w:tc>
          <w:tcPr>
            <w:tcW w:w="1270" w:type="dxa"/>
          </w:tcPr>
          <w:p w14:paraId="6FCD746B" w14:textId="77777777" w:rsidR="00A02103" w:rsidRDefault="00A02103" w:rsidP="00A02103">
            <w:pPr>
              <w:rPr>
                <w:rFonts w:ascii="Times New Roman" w:hAnsi="Times New Roman" w:cs="Times New Roman"/>
                <w:b/>
              </w:rPr>
            </w:pPr>
          </w:p>
        </w:tc>
        <w:tc>
          <w:tcPr>
            <w:tcW w:w="284" w:type="dxa"/>
          </w:tcPr>
          <w:p w14:paraId="37F82F66" w14:textId="77777777" w:rsidR="00A02103" w:rsidRDefault="00A02103" w:rsidP="00A02103">
            <w:pPr>
              <w:rPr>
                <w:rFonts w:ascii="Times New Roman" w:hAnsi="Times New Roman" w:cs="Times New Roman"/>
                <w:b/>
              </w:rPr>
            </w:pPr>
          </w:p>
        </w:tc>
        <w:tc>
          <w:tcPr>
            <w:tcW w:w="1270" w:type="dxa"/>
          </w:tcPr>
          <w:p w14:paraId="473F1FB7" w14:textId="759FD7EA" w:rsidR="00A02103" w:rsidRPr="0086736A" w:rsidRDefault="00107AAC" w:rsidP="00A02103">
            <w:pPr>
              <w:rPr>
                <w:rFonts w:ascii="Times New Roman" w:hAnsi="Times New Roman" w:cs="Times New Roman"/>
              </w:rPr>
            </w:pPr>
            <w:r w:rsidRPr="00107AAC">
              <w:rPr>
                <w:rFonts w:ascii="Times New Roman" w:hAnsi="Times New Roman" w:cs="Times New Roman"/>
              </w:rPr>
              <w:t>51,</w:t>
            </w:r>
            <w:r w:rsidR="00051AE5">
              <w:rPr>
                <w:rFonts w:ascii="Times New Roman" w:hAnsi="Times New Roman" w:cs="Times New Roman"/>
              </w:rPr>
              <w:t xml:space="preserve"> </w:t>
            </w:r>
            <w:r w:rsidRPr="00107AAC">
              <w:rPr>
                <w:rFonts w:ascii="Times New Roman" w:hAnsi="Times New Roman" w:cs="Times New Roman"/>
              </w:rPr>
              <w:t>7</w:t>
            </w:r>
          </w:p>
        </w:tc>
        <w:tc>
          <w:tcPr>
            <w:tcW w:w="1270" w:type="dxa"/>
          </w:tcPr>
          <w:p w14:paraId="5BB08A24" w14:textId="77777777" w:rsidR="00A02103" w:rsidRDefault="00A02103" w:rsidP="00A02103">
            <w:pPr>
              <w:rPr>
                <w:rFonts w:ascii="Times New Roman" w:hAnsi="Times New Roman" w:cs="Times New Roman"/>
                <w:b/>
              </w:rPr>
            </w:pPr>
          </w:p>
        </w:tc>
      </w:tr>
      <w:tr w:rsidR="00A02103" w14:paraId="5B5E06B1" w14:textId="77777777" w:rsidTr="00F3714C">
        <w:trPr>
          <w:jc w:val="center"/>
        </w:trPr>
        <w:tc>
          <w:tcPr>
            <w:tcW w:w="1270" w:type="dxa"/>
          </w:tcPr>
          <w:p w14:paraId="7406750D" w14:textId="7808FC83" w:rsidR="00A02103" w:rsidRPr="00E61BEF" w:rsidRDefault="0086736A" w:rsidP="00A02103">
            <w:pPr>
              <w:rPr>
                <w:rFonts w:ascii="Times New Roman" w:hAnsi="Times New Roman" w:cs="Times New Roman"/>
              </w:rPr>
            </w:pPr>
            <w:r w:rsidRPr="0086736A">
              <w:rPr>
                <w:rFonts w:ascii="Times New Roman" w:hAnsi="Times New Roman" w:cs="Times New Roman"/>
              </w:rPr>
              <w:t>18,</w:t>
            </w:r>
            <w:r w:rsidR="000F5DC1">
              <w:rPr>
                <w:rFonts w:ascii="Times New Roman" w:hAnsi="Times New Roman" w:cs="Times New Roman"/>
              </w:rPr>
              <w:t xml:space="preserve"> </w:t>
            </w:r>
            <w:r w:rsidRPr="0086736A">
              <w:rPr>
                <w:rFonts w:ascii="Times New Roman" w:hAnsi="Times New Roman" w:cs="Times New Roman"/>
              </w:rPr>
              <w:t>11</w:t>
            </w:r>
          </w:p>
        </w:tc>
        <w:tc>
          <w:tcPr>
            <w:tcW w:w="1270" w:type="dxa"/>
          </w:tcPr>
          <w:p w14:paraId="36C56C6F" w14:textId="77777777" w:rsidR="00A02103" w:rsidRDefault="00A02103" w:rsidP="00A02103">
            <w:pPr>
              <w:rPr>
                <w:rFonts w:ascii="Times New Roman" w:hAnsi="Times New Roman" w:cs="Times New Roman"/>
                <w:b/>
              </w:rPr>
            </w:pPr>
          </w:p>
        </w:tc>
        <w:tc>
          <w:tcPr>
            <w:tcW w:w="284" w:type="dxa"/>
          </w:tcPr>
          <w:p w14:paraId="4EDDA9C7" w14:textId="77777777" w:rsidR="00A02103" w:rsidRDefault="00A02103" w:rsidP="00A02103">
            <w:pPr>
              <w:rPr>
                <w:rFonts w:ascii="Times New Roman" w:hAnsi="Times New Roman" w:cs="Times New Roman"/>
                <w:b/>
              </w:rPr>
            </w:pPr>
          </w:p>
        </w:tc>
        <w:tc>
          <w:tcPr>
            <w:tcW w:w="1270" w:type="dxa"/>
          </w:tcPr>
          <w:p w14:paraId="28C70DC3" w14:textId="01A111B5" w:rsidR="00A02103" w:rsidRPr="0086736A" w:rsidRDefault="008D313D" w:rsidP="00A02103">
            <w:pPr>
              <w:rPr>
                <w:rFonts w:ascii="Times New Roman" w:hAnsi="Times New Roman" w:cs="Times New Roman"/>
              </w:rPr>
            </w:pPr>
            <w:r w:rsidRPr="008D313D">
              <w:rPr>
                <w:rFonts w:ascii="Times New Roman" w:hAnsi="Times New Roman" w:cs="Times New Roman"/>
              </w:rPr>
              <w:t>36,</w:t>
            </w:r>
            <w:r w:rsidR="00107AAC">
              <w:rPr>
                <w:rFonts w:ascii="Times New Roman" w:hAnsi="Times New Roman" w:cs="Times New Roman"/>
              </w:rPr>
              <w:t xml:space="preserve"> </w:t>
            </w:r>
            <w:r w:rsidRPr="008D313D">
              <w:rPr>
                <w:rFonts w:ascii="Times New Roman" w:hAnsi="Times New Roman" w:cs="Times New Roman"/>
              </w:rPr>
              <w:t>11</w:t>
            </w:r>
          </w:p>
        </w:tc>
        <w:tc>
          <w:tcPr>
            <w:tcW w:w="1270" w:type="dxa"/>
          </w:tcPr>
          <w:p w14:paraId="7767BCD7" w14:textId="77777777" w:rsidR="00A02103" w:rsidRDefault="00A02103" w:rsidP="00A02103">
            <w:pPr>
              <w:rPr>
                <w:rFonts w:ascii="Times New Roman" w:hAnsi="Times New Roman" w:cs="Times New Roman"/>
                <w:b/>
              </w:rPr>
            </w:pPr>
          </w:p>
        </w:tc>
        <w:tc>
          <w:tcPr>
            <w:tcW w:w="284" w:type="dxa"/>
          </w:tcPr>
          <w:p w14:paraId="61C47D7D" w14:textId="77777777" w:rsidR="00A02103" w:rsidRDefault="00A02103" w:rsidP="00A02103">
            <w:pPr>
              <w:rPr>
                <w:rFonts w:ascii="Times New Roman" w:hAnsi="Times New Roman" w:cs="Times New Roman"/>
                <w:b/>
              </w:rPr>
            </w:pPr>
          </w:p>
        </w:tc>
        <w:tc>
          <w:tcPr>
            <w:tcW w:w="1270" w:type="dxa"/>
          </w:tcPr>
          <w:p w14:paraId="4A0F0824" w14:textId="102B223F" w:rsidR="00A02103" w:rsidRPr="0086736A" w:rsidRDefault="00107AAC" w:rsidP="00A02103">
            <w:pPr>
              <w:rPr>
                <w:rFonts w:ascii="Times New Roman" w:hAnsi="Times New Roman" w:cs="Times New Roman"/>
              </w:rPr>
            </w:pPr>
            <w:r w:rsidRPr="00107AAC">
              <w:rPr>
                <w:rFonts w:ascii="Times New Roman" w:hAnsi="Times New Roman" w:cs="Times New Roman"/>
              </w:rPr>
              <w:t>51</w:t>
            </w:r>
            <w:r>
              <w:rPr>
                <w:rFonts w:ascii="Times New Roman" w:hAnsi="Times New Roman" w:cs="Times New Roman"/>
              </w:rPr>
              <w:t>,</w:t>
            </w:r>
            <w:r w:rsidR="00051AE5">
              <w:rPr>
                <w:rFonts w:ascii="Times New Roman" w:hAnsi="Times New Roman" w:cs="Times New Roman"/>
              </w:rPr>
              <w:t xml:space="preserve"> </w:t>
            </w:r>
            <w:r w:rsidRPr="00107AAC">
              <w:rPr>
                <w:rFonts w:ascii="Times New Roman" w:hAnsi="Times New Roman" w:cs="Times New Roman"/>
              </w:rPr>
              <w:t>9</w:t>
            </w:r>
          </w:p>
        </w:tc>
        <w:tc>
          <w:tcPr>
            <w:tcW w:w="1270" w:type="dxa"/>
          </w:tcPr>
          <w:p w14:paraId="3DB81DDA" w14:textId="77777777" w:rsidR="00A02103" w:rsidRDefault="00A02103" w:rsidP="00A02103">
            <w:pPr>
              <w:rPr>
                <w:rFonts w:ascii="Times New Roman" w:hAnsi="Times New Roman" w:cs="Times New Roman"/>
                <w:b/>
              </w:rPr>
            </w:pPr>
          </w:p>
        </w:tc>
      </w:tr>
      <w:tr w:rsidR="00A02103" w14:paraId="1C2BC64C" w14:textId="77777777" w:rsidTr="00F3714C">
        <w:trPr>
          <w:jc w:val="center"/>
        </w:trPr>
        <w:tc>
          <w:tcPr>
            <w:tcW w:w="1270" w:type="dxa"/>
          </w:tcPr>
          <w:p w14:paraId="41338D9E" w14:textId="02C5C451" w:rsidR="00A02103" w:rsidRPr="00E61BEF" w:rsidRDefault="0086736A" w:rsidP="00A02103">
            <w:pPr>
              <w:rPr>
                <w:rFonts w:ascii="Times New Roman" w:hAnsi="Times New Roman" w:cs="Times New Roman"/>
              </w:rPr>
            </w:pPr>
            <w:r w:rsidRPr="0086736A">
              <w:rPr>
                <w:rFonts w:ascii="Times New Roman" w:hAnsi="Times New Roman" w:cs="Times New Roman"/>
              </w:rPr>
              <w:t>18,</w:t>
            </w:r>
            <w:r w:rsidR="000F5DC1">
              <w:rPr>
                <w:rFonts w:ascii="Times New Roman" w:hAnsi="Times New Roman" w:cs="Times New Roman"/>
              </w:rPr>
              <w:t xml:space="preserve"> </w:t>
            </w:r>
            <w:r w:rsidRPr="0086736A">
              <w:rPr>
                <w:rFonts w:ascii="Times New Roman" w:hAnsi="Times New Roman" w:cs="Times New Roman"/>
              </w:rPr>
              <w:t>12</w:t>
            </w:r>
          </w:p>
        </w:tc>
        <w:tc>
          <w:tcPr>
            <w:tcW w:w="1270" w:type="dxa"/>
          </w:tcPr>
          <w:p w14:paraId="71CCADA7" w14:textId="77777777" w:rsidR="00A02103" w:rsidRDefault="00A02103" w:rsidP="00A02103">
            <w:pPr>
              <w:rPr>
                <w:rFonts w:ascii="Times New Roman" w:hAnsi="Times New Roman" w:cs="Times New Roman"/>
                <w:b/>
              </w:rPr>
            </w:pPr>
          </w:p>
        </w:tc>
        <w:tc>
          <w:tcPr>
            <w:tcW w:w="284" w:type="dxa"/>
          </w:tcPr>
          <w:p w14:paraId="542ED5E7" w14:textId="77777777" w:rsidR="00A02103" w:rsidRDefault="00A02103" w:rsidP="00A02103">
            <w:pPr>
              <w:rPr>
                <w:rFonts w:ascii="Times New Roman" w:hAnsi="Times New Roman" w:cs="Times New Roman"/>
                <w:b/>
              </w:rPr>
            </w:pPr>
          </w:p>
        </w:tc>
        <w:tc>
          <w:tcPr>
            <w:tcW w:w="1270" w:type="dxa"/>
          </w:tcPr>
          <w:p w14:paraId="23D0F109" w14:textId="5AB58AF7" w:rsidR="00A02103" w:rsidRPr="0086736A" w:rsidRDefault="008D313D" w:rsidP="00A02103">
            <w:pPr>
              <w:rPr>
                <w:rFonts w:ascii="Times New Roman" w:hAnsi="Times New Roman" w:cs="Times New Roman"/>
              </w:rPr>
            </w:pPr>
            <w:r w:rsidRPr="008D313D">
              <w:rPr>
                <w:rFonts w:ascii="Times New Roman" w:hAnsi="Times New Roman" w:cs="Times New Roman"/>
              </w:rPr>
              <w:t>36,</w:t>
            </w:r>
            <w:r w:rsidR="00107AAC">
              <w:rPr>
                <w:rFonts w:ascii="Times New Roman" w:hAnsi="Times New Roman" w:cs="Times New Roman"/>
              </w:rPr>
              <w:t xml:space="preserve"> </w:t>
            </w:r>
            <w:r w:rsidRPr="008D313D">
              <w:rPr>
                <w:rFonts w:ascii="Times New Roman" w:hAnsi="Times New Roman" w:cs="Times New Roman"/>
              </w:rPr>
              <w:t>21</w:t>
            </w:r>
          </w:p>
        </w:tc>
        <w:tc>
          <w:tcPr>
            <w:tcW w:w="1270" w:type="dxa"/>
          </w:tcPr>
          <w:p w14:paraId="21BBB240" w14:textId="77777777" w:rsidR="00A02103" w:rsidRDefault="00A02103" w:rsidP="00A02103">
            <w:pPr>
              <w:rPr>
                <w:rFonts w:ascii="Times New Roman" w:hAnsi="Times New Roman" w:cs="Times New Roman"/>
                <w:b/>
              </w:rPr>
            </w:pPr>
          </w:p>
        </w:tc>
        <w:tc>
          <w:tcPr>
            <w:tcW w:w="284" w:type="dxa"/>
          </w:tcPr>
          <w:p w14:paraId="38B1FBC5" w14:textId="77777777" w:rsidR="00A02103" w:rsidRDefault="00A02103" w:rsidP="00A02103">
            <w:pPr>
              <w:rPr>
                <w:rFonts w:ascii="Times New Roman" w:hAnsi="Times New Roman" w:cs="Times New Roman"/>
                <w:b/>
              </w:rPr>
            </w:pPr>
          </w:p>
        </w:tc>
        <w:tc>
          <w:tcPr>
            <w:tcW w:w="1270" w:type="dxa"/>
          </w:tcPr>
          <w:p w14:paraId="1F148916" w14:textId="61CD96A3" w:rsidR="00A02103" w:rsidRPr="0086736A" w:rsidRDefault="00107AAC" w:rsidP="00A02103">
            <w:pPr>
              <w:rPr>
                <w:rFonts w:ascii="Times New Roman" w:hAnsi="Times New Roman" w:cs="Times New Roman"/>
              </w:rPr>
            </w:pPr>
            <w:r>
              <w:rPr>
                <w:rFonts w:ascii="Times New Roman" w:hAnsi="Times New Roman" w:cs="Times New Roman"/>
              </w:rPr>
              <w:t>52,</w:t>
            </w:r>
            <w:r w:rsidR="00051AE5">
              <w:rPr>
                <w:rFonts w:ascii="Times New Roman" w:hAnsi="Times New Roman" w:cs="Times New Roman"/>
              </w:rPr>
              <w:t xml:space="preserve"> </w:t>
            </w:r>
            <w:r w:rsidRPr="00107AAC">
              <w:rPr>
                <w:rFonts w:ascii="Times New Roman" w:hAnsi="Times New Roman" w:cs="Times New Roman"/>
              </w:rPr>
              <w:t>2</w:t>
            </w:r>
          </w:p>
        </w:tc>
        <w:tc>
          <w:tcPr>
            <w:tcW w:w="1270" w:type="dxa"/>
          </w:tcPr>
          <w:p w14:paraId="71DBE6A2" w14:textId="77777777" w:rsidR="00A02103" w:rsidRDefault="00A02103" w:rsidP="00A02103">
            <w:pPr>
              <w:rPr>
                <w:rFonts w:ascii="Times New Roman" w:hAnsi="Times New Roman" w:cs="Times New Roman"/>
                <w:b/>
              </w:rPr>
            </w:pPr>
          </w:p>
        </w:tc>
      </w:tr>
      <w:tr w:rsidR="00A02103" w14:paraId="1EB51E74" w14:textId="77777777" w:rsidTr="00F3714C">
        <w:trPr>
          <w:jc w:val="center"/>
        </w:trPr>
        <w:tc>
          <w:tcPr>
            <w:tcW w:w="1270" w:type="dxa"/>
          </w:tcPr>
          <w:p w14:paraId="56630562" w14:textId="4F22BD52" w:rsidR="00A02103" w:rsidRPr="00E61BEF" w:rsidRDefault="0086736A" w:rsidP="00A02103">
            <w:pPr>
              <w:rPr>
                <w:rFonts w:ascii="Times New Roman" w:hAnsi="Times New Roman" w:cs="Times New Roman"/>
              </w:rPr>
            </w:pPr>
            <w:r w:rsidRPr="0086736A">
              <w:rPr>
                <w:rFonts w:ascii="Times New Roman" w:hAnsi="Times New Roman" w:cs="Times New Roman"/>
              </w:rPr>
              <w:t>18,</w:t>
            </w:r>
            <w:r w:rsidR="000F5DC1">
              <w:rPr>
                <w:rFonts w:ascii="Times New Roman" w:hAnsi="Times New Roman" w:cs="Times New Roman"/>
              </w:rPr>
              <w:t xml:space="preserve"> </w:t>
            </w:r>
            <w:r w:rsidRPr="0086736A">
              <w:rPr>
                <w:rFonts w:ascii="Times New Roman" w:hAnsi="Times New Roman" w:cs="Times New Roman"/>
              </w:rPr>
              <w:t>15</w:t>
            </w:r>
          </w:p>
        </w:tc>
        <w:tc>
          <w:tcPr>
            <w:tcW w:w="1270" w:type="dxa"/>
          </w:tcPr>
          <w:p w14:paraId="2FD26E26" w14:textId="77777777" w:rsidR="00A02103" w:rsidRDefault="00A02103" w:rsidP="00A02103">
            <w:pPr>
              <w:rPr>
                <w:rFonts w:ascii="Times New Roman" w:hAnsi="Times New Roman" w:cs="Times New Roman"/>
                <w:b/>
              </w:rPr>
            </w:pPr>
          </w:p>
        </w:tc>
        <w:tc>
          <w:tcPr>
            <w:tcW w:w="284" w:type="dxa"/>
          </w:tcPr>
          <w:p w14:paraId="36D870B6" w14:textId="77777777" w:rsidR="00A02103" w:rsidRDefault="00A02103" w:rsidP="00A02103">
            <w:pPr>
              <w:rPr>
                <w:rFonts w:ascii="Times New Roman" w:hAnsi="Times New Roman" w:cs="Times New Roman"/>
                <w:b/>
              </w:rPr>
            </w:pPr>
          </w:p>
        </w:tc>
        <w:tc>
          <w:tcPr>
            <w:tcW w:w="1270" w:type="dxa"/>
          </w:tcPr>
          <w:p w14:paraId="2868C5D8" w14:textId="50FB7B49" w:rsidR="00A02103" w:rsidRPr="0086736A" w:rsidRDefault="008D313D" w:rsidP="00A02103">
            <w:pPr>
              <w:rPr>
                <w:rFonts w:ascii="Times New Roman" w:hAnsi="Times New Roman" w:cs="Times New Roman"/>
              </w:rPr>
            </w:pPr>
            <w:r w:rsidRPr="008D313D">
              <w:rPr>
                <w:rFonts w:ascii="Times New Roman" w:hAnsi="Times New Roman" w:cs="Times New Roman"/>
              </w:rPr>
              <w:t>36,</w:t>
            </w:r>
            <w:r w:rsidR="00107AAC">
              <w:rPr>
                <w:rFonts w:ascii="Times New Roman" w:hAnsi="Times New Roman" w:cs="Times New Roman"/>
              </w:rPr>
              <w:t xml:space="preserve"> </w:t>
            </w:r>
            <w:r w:rsidRPr="008D313D">
              <w:rPr>
                <w:rFonts w:ascii="Times New Roman" w:hAnsi="Times New Roman" w:cs="Times New Roman"/>
              </w:rPr>
              <w:t>24</w:t>
            </w:r>
          </w:p>
        </w:tc>
        <w:tc>
          <w:tcPr>
            <w:tcW w:w="1270" w:type="dxa"/>
          </w:tcPr>
          <w:p w14:paraId="567AAD22" w14:textId="77777777" w:rsidR="00A02103" w:rsidRDefault="00A02103" w:rsidP="00A02103">
            <w:pPr>
              <w:rPr>
                <w:rFonts w:ascii="Times New Roman" w:hAnsi="Times New Roman" w:cs="Times New Roman"/>
                <w:b/>
              </w:rPr>
            </w:pPr>
          </w:p>
        </w:tc>
        <w:tc>
          <w:tcPr>
            <w:tcW w:w="284" w:type="dxa"/>
          </w:tcPr>
          <w:p w14:paraId="3B50DE00" w14:textId="77777777" w:rsidR="00A02103" w:rsidRDefault="00A02103" w:rsidP="00A02103">
            <w:pPr>
              <w:rPr>
                <w:rFonts w:ascii="Times New Roman" w:hAnsi="Times New Roman" w:cs="Times New Roman"/>
                <w:b/>
              </w:rPr>
            </w:pPr>
          </w:p>
        </w:tc>
        <w:tc>
          <w:tcPr>
            <w:tcW w:w="1270" w:type="dxa"/>
          </w:tcPr>
          <w:p w14:paraId="28616803" w14:textId="2718DD8F" w:rsidR="00A02103" w:rsidRPr="0086736A" w:rsidRDefault="00107AAC" w:rsidP="00A02103">
            <w:pPr>
              <w:rPr>
                <w:rFonts w:ascii="Times New Roman" w:hAnsi="Times New Roman" w:cs="Times New Roman"/>
              </w:rPr>
            </w:pPr>
            <w:r w:rsidRPr="00107AAC">
              <w:rPr>
                <w:rFonts w:ascii="Times New Roman" w:hAnsi="Times New Roman" w:cs="Times New Roman"/>
              </w:rPr>
              <w:t>52,</w:t>
            </w:r>
            <w:r w:rsidR="00051AE5">
              <w:rPr>
                <w:rFonts w:ascii="Times New Roman" w:hAnsi="Times New Roman" w:cs="Times New Roman"/>
              </w:rPr>
              <w:t xml:space="preserve"> </w:t>
            </w:r>
            <w:r w:rsidRPr="00107AAC">
              <w:rPr>
                <w:rFonts w:ascii="Times New Roman" w:hAnsi="Times New Roman" w:cs="Times New Roman"/>
              </w:rPr>
              <w:t>6</w:t>
            </w:r>
          </w:p>
        </w:tc>
        <w:tc>
          <w:tcPr>
            <w:tcW w:w="1270" w:type="dxa"/>
          </w:tcPr>
          <w:p w14:paraId="3BE015E7" w14:textId="77777777" w:rsidR="00A02103" w:rsidRDefault="00A02103" w:rsidP="00A02103">
            <w:pPr>
              <w:rPr>
                <w:rFonts w:ascii="Times New Roman" w:hAnsi="Times New Roman" w:cs="Times New Roman"/>
                <w:b/>
              </w:rPr>
            </w:pPr>
          </w:p>
        </w:tc>
      </w:tr>
      <w:tr w:rsidR="00A02103" w14:paraId="2C554F9C" w14:textId="77777777" w:rsidTr="00F3714C">
        <w:trPr>
          <w:jc w:val="center"/>
        </w:trPr>
        <w:tc>
          <w:tcPr>
            <w:tcW w:w="1270" w:type="dxa"/>
          </w:tcPr>
          <w:p w14:paraId="255E1252" w14:textId="481B01D9" w:rsidR="00A02103" w:rsidRPr="00E61BEF" w:rsidRDefault="0086736A" w:rsidP="00A02103">
            <w:pPr>
              <w:rPr>
                <w:rFonts w:ascii="Times New Roman" w:hAnsi="Times New Roman" w:cs="Times New Roman"/>
              </w:rPr>
            </w:pPr>
            <w:r w:rsidRPr="0086736A">
              <w:rPr>
                <w:rFonts w:ascii="Times New Roman" w:hAnsi="Times New Roman" w:cs="Times New Roman"/>
              </w:rPr>
              <w:t>19,</w:t>
            </w:r>
            <w:r w:rsidR="000F5DC1">
              <w:rPr>
                <w:rFonts w:ascii="Times New Roman" w:hAnsi="Times New Roman" w:cs="Times New Roman"/>
              </w:rPr>
              <w:t xml:space="preserve"> </w:t>
            </w:r>
            <w:r w:rsidRPr="0086736A">
              <w:rPr>
                <w:rFonts w:ascii="Times New Roman" w:hAnsi="Times New Roman" w:cs="Times New Roman"/>
              </w:rPr>
              <w:t>4</w:t>
            </w:r>
          </w:p>
        </w:tc>
        <w:tc>
          <w:tcPr>
            <w:tcW w:w="1270" w:type="dxa"/>
          </w:tcPr>
          <w:p w14:paraId="24F1A6E3" w14:textId="77777777" w:rsidR="00A02103" w:rsidRDefault="00A02103" w:rsidP="00A02103">
            <w:pPr>
              <w:rPr>
                <w:rFonts w:ascii="Times New Roman" w:hAnsi="Times New Roman" w:cs="Times New Roman"/>
                <w:b/>
              </w:rPr>
            </w:pPr>
          </w:p>
        </w:tc>
        <w:tc>
          <w:tcPr>
            <w:tcW w:w="284" w:type="dxa"/>
          </w:tcPr>
          <w:p w14:paraId="659C16CC" w14:textId="77777777" w:rsidR="00A02103" w:rsidRDefault="00A02103" w:rsidP="00A02103">
            <w:pPr>
              <w:rPr>
                <w:rFonts w:ascii="Times New Roman" w:hAnsi="Times New Roman" w:cs="Times New Roman"/>
                <w:b/>
              </w:rPr>
            </w:pPr>
          </w:p>
        </w:tc>
        <w:tc>
          <w:tcPr>
            <w:tcW w:w="1270" w:type="dxa"/>
          </w:tcPr>
          <w:p w14:paraId="30238320" w14:textId="3A4DAD3B" w:rsidR="00A02103" w:rsidRPr="0086736A" w:rsidRDefault="008D313D" w:rsidP="00A02103">
            <w:pPr>
              <w:rPr>
                <w:rFonts w:ascii="Times New Roman" w:hAnsi="Times New Roman" w:cs="Times New Roman"/>
              </w:rPr>
            </w:pPr>
            <w:r w:rsidRPr="008D313D">
              <w:rPr>
                <w:rFonts w:ascii="Times New Roman" w:hAnsi="Times New Roman" w:cs="Times New Roman"/>
              </w:rPr>
              <w:t>36,</w:t>
            </w:r>
            <w:r w:rsidR="00107AAC">
              <w:rPr>
                <w:rFonts w:ascii="Times New Roman" w:hAnsi="Times New Roman" w:cs="Times New Roman"/>
              </w:rPr>
              <w:t xml:space="preserve"> </w:t>
            </w:r>
            <w:r w:rsidRPr="008D313D">
              <w:rPr>
                <w:rFonts w:ascii="Times New Roman" w:hAnsi="Times New Roman" w:cs="Times New Roman"/>
              </w:rPr>
              <w:t>29</w:t>
            </w:r>
          </w:p>
        </w:tc>
        <w:tc>
          <w:tcPr>
            <w:tcW w:w="1270" w:type="dxa"/>
          </w:tcPr>
          <w:p w14:paraId="5D6A357F" w14:textId="77777777" w:rsidR="00A02103" w:rsidRDefault="00A02103" w:rsidP="00A02103">
            <w:pPr>
              <w:rPr>
                <w:rFonts w:ascii="Times New Roman" w:hAnsi="Times New Roman" w:cs="Times New Roman"/>
                <w:b/>
              </w:rPr>
            </w:pPr>
          </w:p>
        </w:tc>
        <w:tc>
          <w:tcPr>
            <w:tcW w:w="284" w:type="dxa"/>
          </w:tcPr>
          <w:p w14:paraId="4E931EEE" w14:textId="77777777" w:rsidR="00A02103" w:rsidRDefault="00A02103" w:rsidP="00A02103">
            <w:pPr>
              <w:rPr>
                <w:rFonts w:ascii="Times New Roman" w:hAnsi="Times New Roman" w:cs="Times New Roman"/>
                <w:b/>
              </w:rPr>
            </w:pPr>
          </w:p>
        </w:tc>
        <w:tc>
          <w:tcPr>
            <w:tcW w:w="1270" w:type="dxa"/>
          </w:tcPr>
          <w:p w14:paraId="7D166979" w14:textId="0762BAFB" w:rsidR="00A02103" w:rsidRPr="0086736A" w:rsidRDefault="00107AAC" w:rsidP="00A02103">
            <w:pPr>
              <w:rPr>
                <w:rFonts w:ascii="Times New Roman" w:hAnsi="Times New Roman" w:cs="Times New Roman"/>
              </w:rPr>
            </w:pPr>
            <w:r w:rsidRPr="00107AAC">
              <w:rPr>
                <w:rFonts w:ascii="Times New Roman" w:hAnsi="Times New Roman" w:cs="Times New Roman"/>
              </w:rPr>
              <w:t>53</w:t>
            </w:r>
            <w:r>
              <w:rPr>
                <w:rFonts w:ascii="Times New Roman" w:hAnsi="Times New Roman" w:cs="Times New Roman"/>
              </w:rPr>
              <w:t>,</w:t>
            </w:r>
            <w:r w:rsidRPr="00107AAC">
              <w:rPr>
                <w:rFonts w:ascii="Times New Roman" w:hAnsi="Times New Roman" w:cs="Times New Roman"/>
              </w:rPr>
              <w:t xml:space="preserve"> 5</w:t>
            </w:r>
          </w:p>
        </w:tc>
        <w:tc>
          <w:tcPr>
            <w:tcW w:w="1270" w:type="dxa"/>
          </w:tcPr>
          <w:p w14:paraId="5FD93F11" w14:textId="77777777" w:rsidR="00A02103" w:rsidRDefault="00A02103" w:rsidP="00A02103">
            <w:pPr>
              <w:rPr>
                <w:rFonts w:ascii="Times New Roman" w:hAnsi="Times New Roman" w:cs="Times New Roman"/>
                <w:b/>
              </w:rPr>
            </w:pPr>
          </w:p>
        </w:tc>
      </w:tr>
      <w:tr w:rsidR="00A02103" w14:paraId="1B7045E0" w14:textId="77777777" w:rsidTr="00F3714C">
        <w:trPr>
          <w:jc w:val="center"/>
        </w:trPr>
        <w:tc>
          <w:tcPr>
            <w:tcW w:w="1270" w:type="dxa"/>
          </w:tcPr>
          <w:p w14:paraId="5FDBE4BE" w14:textId="254E4E35" w:rsidR="00A02103" w:rsidRPr="00E61BEF" w:rsidRDefault="0086736A" w:rsidP="00A02103">
            <w:pPr>
              <w:rPr>
                <w:rFonts w:ascii="Times New Roman" w:hAnsi="Times New Roman" w:cs="Times New Roman"/>
              </w:rPr>
            </w:pPr>
            <w:r w:rsidRPr="0086736A">
              <w:rPr>
                <w:rFonts w:ascii="Times New Roman" w:hAnsi="Times New Roman" w:cs="Times New Roman"/>
              </w:rPr>
              <w:t>20,</w:t>
            </w:r>
            <w:r w:rsidR="000F5DC1">
              <w:rPr>
                <w:rFonts w:ascii="Times New Roman" w:hAnsi="Times New Roman" w:cs="Times New Roman"/>
              </w:rPr>
              <w:t xml:space="preserve"> </w:t>
            </w:r>
            <w:r w:rsidRPr="0086736A">
              <w:rPr>
                <w:rFonts w:ascii="Times New Roman" w:hAnsi="Times New Roman" w:cs="Times New Roman"/>
              </w:rPr>
              <w:t>4</w:t>
            </w:r>
          </w:p>
        </w:tc>
        <w:tc>
          <w:tcPr>
            <w:tcW w:w="1270" w:type="dxa"/>
          </w:tcPr>
          <w:p w14:paraId="11E33B65" w14:textId="77777777" w:rsidR="00A02103" w:rsidRDefault="00A02103" w:rsidP="00A02103">
            <w:pPr>
              <w:rPr>
                <w:rFonts w:ascii="Times New Roman" w:hAnsi="Times New Roman" w:cs="Times New Roman"/>
                <w:b/>
              </w:rPr>
            </w:pPr>
          </w:p>
        </w:tc>
        <w:tc>
          <w:tcPr>
            <w:tcW w:w="284" w:type="dxa"/>
          </w:tcPr>
          <w:p w14:paraId="556A5A85" w14:textId="77777777" w:rsidR="00A02103" w:rsidRDefault="00A02103" w:rsidP="00A02103">
            <w:pPr>
              <w:rPr>
                <w:rFonts w:ascii="Times New Roman" w:hAnsi="Times New Roman" w:cs="Times New Roman"/>
                <w:b/>
              </w:rPr>
            </w:pPr>
          </w:p>
        </w:tc>
        <w:tc>
          <w:tcPr>
            <w:tcW w:w="1270" w:type="dxa"/>
          </w:tcPr>
          <w:p w14:paraId="6C1F8F6F" w14:textId="1682FDC2" w:rsidR="00A02103" w:rsidRPr="0086736A" w:rsidRDefault="008D313D" w:rsidP="00A02103">
            <w:pPr>
              <w:rPr>
                <w:rFonts w:ascii="Times New Roman" w:hAnsi="Times New Roman" w:cs="Times New Roman"/>
              </w:rPr>
            </w:pPr>
            <w:r w:rsidRPr="008D313D">
              <w:rPr>
                <w:rFonts w:ascii="Times New Roman" w:hAnsi="Times New Roman" w:cs="Times New Roman"/>
              </w:rPr>
              <w:t>36,</w:t>
            </w:r>
            <w:r w:rsidR="00107AAC">
              <w:rPr>
                <w:rFonts w:ascii="Times New Roman" w:hAnsi="Times New Roman" w:cs="Times New Roman"/>
              </w:rPr>
              <w:t xml:space="preserve"> </w:t>
            </w:r>
            <w:r w:rsidRPr="008D313D">
              <w:rPr>
                <w:rFonts w:ascii="Times New Roman" w:hAnsi="Times New Roman" w:cs="Times New Roman"/>
              </w:rPr>
              <w:t>34</w:t>
            </w:r>
          </w:p>
        </w:tc>
        <w:tc>
          <w:tcPr>
            <w:tcW w:w="1270" w:type="dxa"/>
          </w:tcPr>
          <w:p w14:paraId="11CE7D7A" w14:textId="77777777" w:rsidR="00A02103" w:rsidRDefault="00A02103" w:rsidP="00A02103">
            <w:pPr>
              <w:rPr>
                <w:rFonts w:ascii="Times New Roman" w:hAnsi="Times New Roman" w:cs="Times New Roman"/>
                <w:b/>
              </w:rPr>
            </w:pPr>
          </w:p>
        </w:tc>
        <w:tc>
          <w:tcPr>
            <w:tcW w:w="284" w:type="dxa"/>
          </w:tcPr>
          <w:p w14:paraId="39B07761" w14:textId="77777777" w:rsidR="00A02103" w:rsidRDefault="00A02103" w:rsidP="00A02103">
            <w:pPr>
              <w:rPr>
                <w:rFonts w:ascii="Times New Roman" w:hAnsi="Times New Roman" w:cs="Times New Roman"/>
                <w:b/>
              </w:rPr>
            </w:pPr>
          </w:p>
        </w:tc>
        <w:tc>
          <w:tcPr>
            <w:tcW w:w="1270" w:type="dxa"/>
          </w:tcPr>
          <w:p w14:paraId="41E097B5" w14:textId="7FF87177" w:rsidR="00A02103" w:rsidRPr="0086736A" w:rsidRDefault="00107AAC" w:rsidP="00A02103">
            <w:pPr>
              <w:rPr>
                <w:rFonts w:ascii="Times New Roman" w:hAnsi="Times New Roman" w:cs="Times New Roman"/>
              </w:rPr>
            </w:pPr>
            <w:r>
              <w:rPr>
                <w:rFonts w:ascii="Times New Roman" w:hAnsi="Times New Roman" w:cs="Times New Roman"/>
              </w:rPr>
              <w:t>53,</w:t>
            </w:r>
            <w:r w:rsidR="00051AE5">
              <w:rPr>
                <w:rFonts w:ascii="Times New Roman" w:hAnsi="Times New Roman" w:cs="Times New Roman"/>
              </w:rPr>
              <w:t xml:space="preserve"> </w:t>
            </w:r>
            <w:r w:rsidRPr="00107AAC">
              <w:rPr>
                <w:rFonts w:ascii="Times New Roman" w:hAnsi="Times New Roman" w:cs="Times New Roman"/>
              </w:rPr>
              <w:t>6</w:t>
            </w:r>
          </w:p>
        </w:tc>
        <w:tc>
          <w:tcPr>
            <w:tcW w:w="1270" w:type="dxa"/>
          </w:tcPr>
          <w:p w14:paraId="6028E1EE" w14:textId="77777777" w:rsidR="00A02103" w:rsidRDefault="00A02103" w:rsidP="00A02103">
            <w:pPr>
              <w:rPr>
                <w:rFonts w:ascii="Times New Roman" w:hAnsi="Times New Roman" w:cs="Times New Roman"/>
                <w:b/>
              </w:rPr>
            </w:pPr>
          </w:p>
        </w:tc>
      </w:tr>
      <w:tr w:rsidR="00A02103" w14:paraId="3322A846" w14:textId="77777777" w:rsidTr="00F3714C">
        <w:trPr>
          <w:jc w:val="center"/>
        </w:trPr>
        <w:tc>
          <w:tcPr>
            <w:tcW w:w="1270" w:type="dxa"/>
          </w:tcPr>
          <w:p w14:paraId="3D3550C2" w14:textId="4441A471" w:rsidR="00A02103" w:rsidRPr="00E61BEF" w:rsidRDefault="0086736A" w:rsidP="00A02103">
            <w:pPr>
              <w:rPr>
                <w:rFonts w:ascii="Times New Roman" w:hAnsi="Times New Roman" w:cs="Times New Roman"/>
              </w:rPr>
            </w:pPr>
            <w:r w:rsidRPr="0086736A">
              <w:rPr>
                <w:rFonts w:ascii="Times New Roman" w:hAnsi="Times New Roman" w:cs="Times New Roman"/>
              </w:rPr>
              <w:t>20,</w:t>
            </w:r>
            <w:r w:rsidR="000F5DC1">
              <w:rPr>
                <w:rFonts w:ascii="Times New Roman" w:hAnsi="Times New Roman" w:cs="Times New Roman"/>
              </w:rPr>
              <w:t xml:space="preserve"> </w:t>
            </w:r>
            <w:r w:rsidRPr="0086736A">
              <w:rPr>
                <w:rFonts w:ascii="Times New Roman" w:hAnsi="Times New Roman" w:cs="Times New Roman"/>
              </w:rPr>
              <w:t>10</w:t>
            </w:r>
          </w:p>
        </w:tc>
        <w:tc>
          <w:tcPr>
            <w:tcW w:w="1270" w:type="dxa"/>
          </w:tcPr>
          <w:p w14:paraId="4167E6A9" w14:textId="77777777" w:rsidR="00A02103" w:rsidRDefault="00A02103" w:rsidP="00A02103">
            <w:pPr>
              <w:rPr>
                <w:rFonts w:ascii="Times New Roman" w:hAnsi="Times New Roman" w:cs="Times New Roman"/>
                <w:b/>
              </w:rPr>
            </w:pPr>
          </w:p>
        </w:tc>
        <w:tc>
          <w:tcPr>
            <w:tcW w:w="284" w:type="dxa"/>
          </w:tcPr>
          <w:p w14:paraId="4A08C679" w14:textId="77777777" w:rsidR="00A02103" w:rsidRDefault="00A02103" w:rsidP="00A02103">
            <w:pPr>
              <w:rPr>
                <w:rFonts w:ascii="Times New Roman" w:hAnsi="Times New Roman" w:cs="Times New Roman"/>
                <w:b/>
              </w:rPr>
            </w:pPr>
          </w:p>
        </w:tc>
        <w:tc>
          <w:tcPr>
            <w:tcW w:w="1270" w:type="dxa"/>
          </w:tcPr>
          <w:p w14:paraId="4DB2EB12" w14:textId="63D2513A" w:rsidR="00A02103" w:rsidRPr="0086736A" w:rsidRDefault="008D313D" w:rsidP="00A02103">
            <w:pPr>
              <w:rPr>
                <w:rFonts w:ascii="Times New Roman" w:hAnsi="Times New Roman" w:cs="Times New Roman"/>
              </w:rPr>
            </w:pPr>
            <w:r w:rsidRPr="008D313D">
              <w:rPr>
                <w:rFonts w:ascii="Times New Roman" w:hAnsi="Times New Roman" w:cs="Times New Roman"/>
              </w:rPr>
              <w:t>37,</w:t>
            </w:r>
            <w:r w:rsidR="00107AAC">
              <w:rPr>
                <w:rFonts w:ascii="Times New Roman" w:hAnsi="Times New Roman" w:cs="Times New Roman"/>
              </w:rPr>
              <w:t xml:space="preserve"> </w:t>
            </w:r>
            <w:r w:rsidRPr="008D313D">
              <w:rPr>
                <w:rFonts w:ascii="Times New Roman" w:hAnsi="Times New Roman" w:cs="Times New Roman"/>
              </w:rPr>
              <w:t>10</w:t>
            </w:r>
          </w:p>
        </w:tc>
        <w:tc>
          <w:tcPr>
            <w:tcW w:w="1270" w:type="dxa"/>
          </w:tcPr>
          <w:p w14:paraId="63F0E695" w14:textId="77777777" w:rsidR="00A02103" w:rsidRDefault="00A02103" w:rsidP="00A02103">
            <w:pPr>
              <w:rPr>
                <w:rFonts w:ascii="Times New Roman" w:hAnsi="Times New Roman" w:cs="Times New Roman"/>
                <w:b/>
              </w:rPr>
            </w:pPr>
          </w:p>
        </w:tc>
        <w:tc>
          <w:tcPr>
            <w:tcW w:w="284" w:type="dxa"/>
          </w:tcPr>
          <w:p w14:paraId="2BCAC230" w14:textId="77777777" w:rsidR="00A02103" w:rsidRDefault="00A02103" w:rsidP="00A02103">
            <w:pPr>
              <w:rPr>
                <w:rFonts w:ascii="Times New Roman" w:hAnsi="Times New Roman" w:cs="Times New Roman"/>
                <w:b/>
              </w:rPr>
            </w:pPr>
          </w:p>
        </w:tc>
        <w:tc>
          <w:tcPr>
            <w:tcW w:w="1270" w:type="dxa"/>
          </w:tcPr>
          <w:p w14:paraId="1C888009" w14:textId="7925DD1C" w:rsidR="00A02103" w:rsidRPr="0086736A" w:rsidRDefault="00107AAC" w:rsidP="00A02103">
            <w:pPr>
              <w:rPr>
                <w:rFonts w:ascii="Times New Roman" w:hAnsi="Times New Roman" w:cs="Times New Roman"/>
              </w:rPr>
            </w:pPr>
            <w:r w:rsidRPr="00107AAC">
              <w:rPr>
                <w:rFonts w:ascii="Times New Roman" w:hAnsi="Times New Roman" w:cs="Times New Roman"/>
              </w:rPr>
              <w:t>54,</w:t>
            </w:r>
            <w:r w:rsidR="00051AE5">
              <w:rPr>
                <w:rFonts w:ascii="Times New Roman" w:hAnsi="Times New Roman" w:cs="Times New Roman"/>
              </w:rPr>
              <w:t xml:space="preserve"> </w:t>
            </w:r>
            <w:r w:rsidRPr="00107AAC">
              <w:rPr>
                <w:rFonts w:ascii="Times New Roman" w:hAnsi="Times New Roman" w:cs="Times New Roman"/>
              </w:rPr>
              <w:t>2</w:t>
            </w:r>
          </w:p>
        </w:tc>
        <w:tc>
          <w:tcPr>
            <w:tcW w:w="1270" w:type="dxa"/>
          </w:tcPr>
          <w:p w14:paraId="3BA48F85" w14:textId="77777777" w:rsidR="00A02103" w:rsidRDefault="00A02103" w:rsidP="00A02103">
            <w:pPr>
              <w:rPr>
                <w:rFonts w:ascii="Times New Roman" w:hAnsi="Times New Roman" w:cs="Times New Roman"/>
                <w:b/>
              </w:rPr>
            </w:pPr>
          </w:p>
        </w:tc>
      </w:tr>
      <w:tr w:rsidR="00A02103" w14:paraId="498E2F67" w14:textId="77777777" w:rsidTr="00F3714C">
        <w:trPr>
          <w:jc w:val="center"/>
        </w:trPr>
        <w:tc>
          <w:tcPr>
            <w:tcW w:w="1270" w:type="dxa"/>
          </w:tcPr>
          <w:p w14:paraId="539E5FCB" w14:textId="6B5C053B" w:rsidR="00A02103" w:rsidRPr="00E61BEF" w:rsidRDefault="0086736A" w:rsidP="00A02103">
            <w:pPr>
              <w:rPr>
                <w:rFonts w:ascii="Times New Roman" w:hAnsi="Times New Roman" w:cs="Times New Roman"/>
              </w:rPr>
            </w:pPr>
            <w:r w:rsidRPr="0086736A">
              <w:rPr>
                <w:rFonts w:ascii="Times New Roman" w:hAnsi="Times New Roman" w:cs="Times New Roman"/>
              </w:rPr>
              <w:t>21,</w:t>
            </w:r>
            <w:r w:rsidR="000F5DC1">
              <w:rPr>
                <w:rFonts w:ascii="Times New Roman" w:hAnsi="Times New Roman" w:cs="Times New Roman"/>
              </w:rPr>
              <w:t xml:space="preserve"> </w:t>
            </w:r>
            <w:r w:rsidRPr="0086736A">
              <w:rPr>
                <w:rFonts w:ascii="Times New Roman" w:hAnsi="Times New Roman" w:cs="Times New Roman"/>
              </w:rPr>
              <w:t>2</w:t>
            </w:r>
          </w:p>
        </w:tc>
        <w:tc>
          <w:tcPr>
            <w:tcW w:w="1270" w:type="dxa"/>
          </w:tcPr>
          <w:p w14:paraId="7DCDCAD4" w14:textId="77777777" w:rsidR="00A02103" w:rsidRDefault="00A02103" w:rsidP="00A02103">
            <w:pPr>
              <w:rPr>
                <w:rFonts w:ascii="Times New Roman" w:hAnsi="Times New Roman" w:cs="Times New Roman"/>
                <w:b/>
              </w:rPr>
            </w:pPr>
          </w:p>
        </w:tc>
        <w:tc>
          <w:tcPr>
            <w:tcW w:w="284" w:type="dxa"/>
          </w:tcPr>
          <w:p w14:paraId="5AEB3048" w14:textId="77777777" w:rsidR="00A02103" w:rsidRDefault="00A02103" w:rsidP="00A02103">
            <w:pPr>
              <w:rPr>
                <w:rFonts w:ascii="Times New Roman" w:hAnsi="Times New Roman" w:cs="Times New Roman"/>
                <w:b/>
              </w:rPr>
            </w:pPr>
          </w:p>
        </w:tc>
        <w:tc>
          <w:tcPr>
            <w:tcW w:w="1270" w:type="dxa"/>
          </w:tcPr>
          <w:p w14:paraId="0BA8315F" w14:textId="53B1B750" w:rsidR="00A02103" w:rsidRPr="0086736A" w:rsidRDefault="008D313D" w:rsidP="00A02103">
            <w:pPr>
              <w:rPr>
                <w:rFonts w:ascii="Times New Roman" w:hAnsi="Times New Roman" w:cs="Times New Roman"/>
              </w:rPr>
            </w:pPr>
            <w:r w:rsidRPr="008D313D">
              <w:rPr>
                <w:rFonts w:ascii="Times New Roman" w:hAnsi="Times New Roman" w:cs="Times New Roman"/>
              </w:rPr>
              <w:t>37,</w:t>
            </w:r>
            <w:r w:rsidR="00107AAC">
              <w:rPr>
                <w:rFonts w:ascii="Times New Roman" w:hAnsi="Times New Roman" w:cs="Times New Roman"/>
              </w:rPr>
              <w:t xml:space="preserve"> </w:t>
            </w:r>
            <w:r w:rsidRPr="008D313D">
              <w:rPr>
                <w:rFonts w:ascii="Times New Roman" w:hAnsi="Times New Roman" w:cs="Times New Roman"/>
              </w:rPr>
              <w:t>15</w:t>
            </w:r>
          </w:p>
        </w:tc>
        <w:tc>
          <w:tcPr>
            <w:tcW w:w="1270" w:type="dxa"/>
          </w:tcPr>
          <w:p w14:paraId="4E7ABC9D" w14:textId="77777777" w:rsidR="00A02103" w:rsidRDefault="00A02103" w:rsidP="00A02103">
            <w:pPr>
              <w:rPr>
                <w:rFonts w:ascii="Times New Roman" w:hAnsi="Times New Roman" w:cs="Times New Roman"/>
                <w:b/>
              </w:rPr>
            </w:pPr>
          </w:p>
        </w:tc>
        <w:tc>
          <w:tcPr>
            <w:tcW w:w="284" w:type="dxa"/>
          </w:tcPr>
          <w:p w14:paraId="55A2A83A" w14:textId="77777777" w:rsidR="00A02103" w:rsidRDefault="00A02103" w:rsidP="00A02103">
            <w:pPr>
              <w:rPr>
                <w:rFonts w:ascii="Times New Roman" w:hAnsi="Times New Roman" w:cs="Times New Roman"/>
                <w:b/>
              </w:rPr>
            </w:pPr>
          </w:p>
        </w:tc>
        <w:tc>
          <w:tcPr>
            <w:tcW w:w="1270" w:type="dxa"/>
          </w:tcPr>
          <w:p w14:paraId="5C1CA710" w14:textId="3CA0772E" w:rsidR="00A02103" w:rsidRPr="0086736A" w:rsidRDefault="00107AAC" w:rsidP="00A02103">
            <w:pPr>
              <w:rPr>
                <w:rFonts w:ascii="Times New Roman" w:hAnsi="Times New Roman" w:cs="Times New Roman"/>
              </w:rPr>
            </w:pPr>
            <w:r w:rsidRPr="00107AAC">
              <w:rPr>
                <w:rFonts w:ascii="Times New Roman" w:hAnsi="Times New Roman" w:cs="Times New Roman"/>
              </w:rPr>
              <w:t>54,</w:t>
            </w:r>
            <w:r w:rsidR="00051AE5">
              <w:rPr>
                <w:rFonts w:ascii="Times New Roman" w:hAnsi="Times New Roman" w:cs="Times New Roman"/>
              </w:rPr>
              <w:t xml:space="preserve"> </w:t>
            </w:r>
            <w:r w:rsidRPr="00107AAC">
              <w:rPr>
                <w:rFonts w:ascii="Times New Roman" w:hAnsi="Times New Roman" w:cs="Times New Roman"/>
              </w:rPr>
              <w:t>9</w:t>
            </w:r>
          </w:p>
        </w:tc>
        <w:tc>
          <w:tcPr>
            <w:tcW w:w="1270" w:type="dxa"/>
          </w:tcPr>
          <w:p w14:paraId="52420387" w14:textId="77777777" w:rsidR="00A02103" w:rsidRDefault="00A02103" w:rsidP="00A02103">
            <w:pPr>
              <w:rPr>
                <w:rFonts w:ascii="Times New Roman" w:hAnsi="Times New Roman" w:cs="Times New Roman"/>
                <w:b/>
              </w:rPr>
            </w:pPr>
          </w:p>
        </w:tc>
      </w:tr>
      <w:tr w:rsidR="004A1134" w14:paraId="2D03D602" w14:textId="77777777" w:rsidTr="00F3714C">
        <w:trPr>
          <w:jc w:val="center"/>
        </w:trPr>
        <w:tc>
          <w:tcPr>
            <w:tcW w:w="1270" w:type="dxa"/>
          </w:tcPr>
          <w:p w14:paraId="0535F5DE" w14:textId="5EAE9A22" w:rsidR="004A1134" w:rsidRPr="00E61BEF" w:rsidRDefault="0086736A" w:rsidP="00A02103">
            <w:pPr>
              <w:rPr>
                <w:rFonts w:ascii="Times New Roman" w:hAnsi="Times New Roman" w:cs="Times New Roman"/>
              </w:rPr>
            </w:pPr>
            <w:r w:rsidRPr="0086736A">
              <w:rPr>
                <w:rFonts w:ascii="Times New Roman" w:hAnsi="Times New Roman" w:cs="Times New Roman"/>
              </w:rPr>
              <w:t>21,</w:t>
            </w:r>
            <w:r w:rsidR="000F5DC1">
              <w:rPr>
                <w:rFonts w:ascii="Times New Roman" w:hAnsi="Times New Roman" w:cs="Times New Roman"/>
              </w:rPr>
              <w:t xml:space="preserve"> </w:t>
            </w:r>
            <w:r w:rsidRPr="0086736A">
              <w:rPr>
                <w:rFonts w:ascii="Times New Roman" w:hAnsi="Times New Roman" w:cs="Times New Roman"/>
              </w:rPr>
              <w:t>10</w:t>
            </w:r>
          </w:p>
        </w:tc>
        <w:tc>
          <w:tcPr>
            <w:tcW w:w="1270" w:type="dxa"/>
          </w:tcPr>
          <w:p w14:paraId="0225F48F" w14:textId="77777777" w:rsidR="004A1134" w:rsidRDefault="004A1134" w:rsidP="00A02103">
            <w:pPr>
              <w:rPr>
                <w:rFonts w:ascii="Times New Roman" w:hAnsi="Times New Roman" w:cs="Times New Roman"/>
                <w:b/>
              </w:rPr>
            </w:pPr>
          </w:p>
        </w:tc>
        <w:tc>
          <w:tcPr>
            <w:tcW w:w="284" w:type="dxa"/>
          </w:tcPr>
          <w:p w14:paraId="0523BA31" w14:textId="77777777" w:rsidR="004A1134" w:rsidRDefault="004A1134" w:rsidP="00A02103">
            <w:pPr>
              <w:rPr>
                <w:rFonts w:ascii="Times New Roman" w:hAnsi="Times New Roman" w:cs="Times New Roman"/>
                <w:b/>
              </w:rPr>
            </w:pPr>
          </w:p>
        </w:tc>
        <w:tc>
          <w:tcPr>
            <w:tcW w:w="1270" w:type="dxa"/>
          </w:tcPr>
          <w:p w14:paraId="46AA8BAC" w14:textId="27B48727" w:rsidR="004A1134" w:rsidRPr="0086736A" w:rsidRDefault="008D313D" w:rsidP="00A02103">
            <w:pPr>
              <w:rPr>
                <w:rFonts w:ascii="Times New Roman" w:hAnsi="Times New Roman" w:cs="Times New Roman"/>
              </w:rPr>
            </w:pPr>
            <w:r w:rsidRPr="008D313D">
              <w:rPr>
                <w:rFonts w:ascii="Times New Roman" w:hAnsi="Times New Roman" w:cs="Times New Roman"/>
              </w:rPr>
              <w:t>37,</w:t>
            </w:r>
            <w:r w:rsidR="00107AAC">
              <w:rPr>
                <w:rFonts w:ascii="Times New Roman" w:hAnsi="Times New Roman" w:cs="Times New Roman"/>
              </w:rPr>
              <w:t xml:space="preserve"> </w:t>
            </w:r>
            <w:r w:rsidRPr="008D313D">
              <w:rPr>
                <w:rFonts w:ascii="Times New Roman" w:hAnsi="Times New Roman" w:cs="Times New Roman"/>
              </w:rPr>
              <w:t>18</w:t>
            </w:r>
          </w:p>
        </w:tc>
        <w:tc>
          <w:tcPr>
            <w:tcW w:w="1270" w:type="dxa"/>
          </w:tcPr>
          <w:p w14:paraId="17BD13DA" w14:textId="77777777" w:rsidR="004A1134" w:rsidRDefault="004A1134" w:rsidP="00A02103">
            <w:pPr>
              <w:rPr>
                <w:rFonts w:ascii="Times New Roman" w:hAnsi="Times New Roman" w:cs="Times New Roman"/>
                <w:b/>
              </w:rPr>
            </w:pPr>
          </w:p>
        </w:tc>
        <w:tc>
          <w:tcPr>
            <w:tcW w:w="284" w:type="dxa"/>
          </w:tcPr>
          <w:p w14:paraId="4BAF5C99" w14:textId="77777777" w:rsidR="004A1134" w:rsidRDefault="004A1134" w:rsidP="00A02103">
            <w:pPr>
              <w:rPr>
                <w:rFonts w:ascii="Times New Roman" w:hAnsi="Times New Roman" w:cs="Times New Roman"/>
                <w:b/>
              </w:rPr>
            </w:pPr>
          </w:p>
        </w:tc>
        <w:tc>
          <w:tcPr>
            <w:tcW w:w="1270" w:type="dxa"/>
          </w:tcPr>
          <w:p w14:paraId="21804196" w14:textId="7308EADC" w:rsidR="004A1134" w:rsidRPr="0086736A" w:rsidRDefault="00107AAC" w:rsidP="00A02103">
            <w:pPr>
              <w:rPr>
                <w:rFonts w:ascii="Times New Roman" w:hAnsi="Times New Roman" w:cs="Times New Roman"/>
              </w:rPr>
            </w:pPr>
            <w:r w:rsidRPr="00107AAC">
              <w:rPr>
                <w:rFonts w:ascii="Times New Roman" w:hAnsi="Times New Roman" w:cs="Times New Roman"/>
              </w:rPr>
              <w:t>54,</w:t>
            </w:r>
            <w:r w:rsidR="00051AE5">
              <w:rPr>
                <w:rFonts w:ascii="Times New Roman" w:hAnsi="Times New Roman" w:cs="Times New Roman"/>
              </w:rPr>
              <w:t xml:space="preserve"> </w:t>
            </w:r>
            <w:r w:rsidRPr="00107AAC">
              <w:rPr>
                <w:rFonts w:ascii="Times New Roman" w:hAnsi="Times New Roman" w:cs="Times New Roman"/>
              </w:rPr>
              <w:t>21</w:t>
            </w:r>
          </w:p>
        </w:tc>
        <w:tc>
          <w:tcPr>
            <w:tcW w:w="1270" w:type="dxa"/>
          </w:tcPr>
          <w:p w14:paraId="5060CF77" w14:textId="77777777" w:rsidR="004A1134" w:rsidRDefault="004A1134" w:rsidP="00A02103">
            <w:pPr>
              <w:rPr>
                <w:rFonts w:ascii="Times New Roman" w:hAnsi="Times New Roman" w:cs="Times New Roman"/>
                <w:b/>
              </w:rPr>
            </w:pPr>
          </w:p>
        </w:tc>
      </w:tr>
      <w:tr w:rsidR="004A1134" w14:paraId="2F3D4E89" w14:textId="77777777" w:rsidTr="00F3714C">
        <w:trPr>
          <w:jc w:val="center"/>
        </w:trPr>
        <w:tc>
          <w:tcPr>
            <w:tcW w:w="1270" w:type="dxa"/>
          </w:tcPr>
          <w:p w14:paraId="5BD6DF2F" w14:textId="3BD46835" w:rsidR="004A1134" w:rsidRPr="00E61BEF" w:rsidRDefault="0086736A" w:rsidP="00A02103">
            <w:pPr>
              <w:rPr>
                <w:rFonts w:ascii="Times New Roman" w:hAnsi="Times New Roman" w:cs="Times New Roman"/>
              </w:rPr>
            </w:pPr>
            <w:r w:rsidRPr="0086736A">
              <w:rPr>
                <w:rFonts w:ascii="Times New Roman" w:hAnsi="Times New Roman" w:cs="Times New Roman"/>
              </w:rPr>
              <w:t>21,</w:t>
            </w:r>
            <w:r w:rsidR="000F5DC1">
              <w:rPr>
                <w:rFonts w:ascii="Times New Roman" w:hAnsi="Times New Roman" w:cs="Times New Roman"/>
              </w:rPr>
              <w:t xml:space="preserve"> </w:t>
            </w:r>
            <w:r w:rsidRPr="0086736A">
              <w:rPr>
                <w:rFonts w:ascii="Times New Roman" w:hAnsi="Times New Roman" w:cs="Times New Roman"/>
              </w:rPr>
              <w:t>2</w:t>
            </w:r>
            <w:r>
              <w:rPr>
                <w:rFonts w:ascii="Times New Roman" w:hAnsi="Times New Roman" w:cs="Times New Roman"/>
              </w:rPr>
              <w:t>6</w:t>
            </w:r>
          </w:p>
        </w:tc>
        <w:tc>
          <w:tcPr>
            <w:tcW w:w="1270" w:type="dxa"/>
          </w:tcPr>
          <w:p w14:paraId="5D3D062F" w14:textId="77777777" w:rsidR="004A1134" w:rsidRDefault="004A1134" w:rsidP="00A02103">
            <w:pPr>
              <w:rPr>
                <w:rFonts w:ascii="Times New Roman" w:hAnsi="Times New Roman" w:cs="Times New Roman"/>
                <w:b/>
              </w:rPr>
            </w:pPr>
          </w:p>
        </w:tc>
        <w:tc>
          <w:tcPr>
            <w:tcW w:w="284" w:type="dxa"/>
          </w:tcPr>
          <w:p w14:paraId="09231970" w14:textId="77777777" w:rsidR="004A1134" w:rsidRDefault="004A1134" w:rsidP="00A02103">
            <w:pPr>
              <w:rPr>
                <w:rFonts w:ascii="Times New Roman" w:hAnsi="Times New Roman" w:cs="Times New Roman"/>
                <w:b/>
              </w:rPr>
            </w:pPr>
          </w:p>
        </w:tc>
        <w:tc>
          <w:tcPr>
            <w:tcW w:w="1270" w:type="dxa"/>
          </w:tcPr>
          <w:p w14:paraId="2293816E" w14:textId="28CEFC5F" w:rsidR="004A1134" w:rsidRPr="0086736A" w:rsidRDefault="008D313D" w:rsidP="00A02103">
            <w:pPr>
              <w:rPr>
                <w:rFonts w:ascii="Times New Roman" w:hAnsi="Times New Roman" w:cs="Times New Roman"/>
              </w:rPr>
            </w:pPr>
            <w:r w:rsidRPr="008D313D">
              <w:rPr>
                <w:rFonts w:ascii="Times New Roman" w:hAnsi="Times New Roman" w:cs="Times New Roman"/>
              </w:rPr>
              <w:t>37,</w:t>
            </w:r>
            <w:r w:rsidR="00107AAC">
              <w:rPr>
                <w:rFonts w:ascii="Times New Roman" w:hAnsi="Times New Roman" w:cs="Times New Roman"/>
              </w:rPr>
              <w:t xml:space="preserve"> </w:t>
            </w:r>
            <w:r w:rsidRPr="008D313D">
              <w:rPr>
                <w:rFonts w:ascii="Times New Roman" w:hAnsi="Times New Roman" w:cs="Times New Roman"/>
              </w:rPr>
              <w:t>20</w:t>
            </w:r>
          </w:p>
        </w:tc>
        <w:tc>
          <w:tcPr>
            <w:tcW w:w="1270" w:type="dxa"/>
          </w:tcPr>
          <w:p w14:paraId="0FD92517" w14:textId="77777777" w:rsidR="004A1134" w:rsidRDefault="004A1134" w:rsidP="00A02103">
            <w:pPr>
              <w:rPr>
                <w:rFonts w:ascii="Times New Roman" w:hAnsi="Times New Roman" w:cs="Times New Roman"/>
                <w:b/>
              </w:rPr>
            </w:pPr>
          </w:p>
        </w:tc>
        <w:tc>
          <w:tcPr>
            <w:tcW w:w="284" w:type="dxa"/>
          </w:tcPr>
          <w:p w14:paraId="1870ABD0" w14:textId="77777777" w:rsidR="004A1134" w:rsidRDefault="004A1134" w:rsidP="00A02103">
            <w:pPr>
              <w:rPr>
                <w:rFonts w:ascii="Times New Roman" w:hAnsi="Times New Roman" w:cs="Times New Roman"/>
                <w:b/>
              </w:rPr>
            </w:pPr>
          </w:p>
        </w:tc>
        <w:tc>
          <w:tcPr>
            <w:tcW w:w="1270" w:type="dxa"/>
          </w:tcPr>
          <w:p w14:paraId="357C16D7" w14:textId="2A95C5AA" w:rsidR="004A1134" w:rsidRPr="0086736A" w:rsidRDefault="00107AAC" w:rsidP="00A02103">
            <w:pPr>
              <w:rPr>
                <w:rFonts w:ascii="Times New Roman" w:hAnsi="Times New Roman" w:cs="Times New Roman"/>
              </w:rPr>
            </w:pPr>
            <w:r>
              <w:rPr>
                <w:rFonts w:ascii="Times New Roman" w:hAnsi="Times New Roman" w:cs="Times New Roman"/>
              </w:rPr>
              <w:t xml:space="preserve">54, </w:t>
            </w:r>
            <w:r w:rsidRPr="00107AAC">
              <w:rPr>
                <w:rFonts w:ascii="Times New Roman" w:hAnsi="Times New Roman" w:cs="Times New Roman"/>
              </w:rPr>
              <w:t>22</w:t>
            </w:r>
          </w:p>
        </w:tc>
        <w:tc>
          <w:tcPr>
            <w:tcW w:w="1270" w:type="dxa"/>
          </w:tcPr>
          <w:p w14:paraId="74850C7F" w14:textId="77777777" w:rsidR="004A1134" w:rsidRDefault="004A1134" w:rsidP="00A02103">
            <w:pPr>
              <w:rPr>
                <w:rFonts w:ascii="Times New Roman" w:hAnsi="Times New Roman" w:cs="Times New Roman"/>
                <w:b/>
              </w:rPr>
            </w:pPr>
          </w:p>
        </w:tc>
      </w:tr>
      <w:tr w:rsidR="004A1134" w14:paraId="2A74C7DB" w14:textId="77777777" w:rsidTr="00F3714C">
        <w:trPr>
          <w:jc w:val="center"/>
        </w:trPr>
        <w:tc>
          <w:tcPr>
            <w:tcW w:w="1270" w:type="dxa"/>
          </w:tcPr>
          <w:p w14:paraId="32B720D1" w14:textId="7E988287" w:rsidR="004A1134" w:rsidRPr="00E61BEF" w:rsidRDefault="0086736A" w:rsidP="00A02103">
            <w:pPr>
              <w:rPr>
                <w:rFonts w:ascii="Times New Roman" w:hAnsi="Times New Roman" w:cs="Times New Roman"/>
              </w:rPr>
            </w:pPr>
            <w:r w:rsidRPr="0086736A">
              <w:rPr>
                <w:rFonts w:ascii="Times New Roman" w:hAnsi="Times New Roman" w:cs="Times New Roman"/>
              </w:rPr>
              <w:t>21</w:t>
            </w:r>
            <w:r>
              <w:rPr>
                <w:rFonts w:ascii="Times New Roman" w:hAnsi="Times New Roman" w:cs="Times New Roman"/>
              </w:rPr>
              <w:t>,</w:t>
            </w:r>
            <w:r w:rsidR="000F5DC1">
              <w:rPr>
                <w:rFonts w:ascii="Times New Roman" w:hAnsi="Times New Roman" w:cs="Times New Roman"/>
              </w:rPr>
              <w:t xml:space="preserve"> </w:t>
            </w:r>
            <w:r w:rsidRPr="0086736A">
              <w:rPr>
                <w:rFonts w:ascii="Times New Roman" w:hAnsi="Times New Roman" w:cs="Times New Roman"/>
              </w:rPr>
              <w:t>28</w:t>
            </w:r>
          </w:p>
        </w:tc>
        <w:tc>
          <w:tcPr>
            <w:tcW w:w="1270" w:type="dxa"/>
          </w:tcPr>
          <w:p w14:paraId="3672CDB7" w14:textId="77777777" w:rsidR="004A1134" w:rsidRDefault="004A1134" w:rsidP="00A02103">
            <w:pPr>
              <w:rPr>
                <w:rFonts w:ascii="Times New Roman" w:hAnsi="Times New Roman" w:cs="Times New Roman"/>
                <w:b/>
              </w:rPr>
            </w:pPr>
          </w:p>
        </w:tc>
        <w:tc>
          <w:tcPr>
            <w:tcW w:w="284" w:type="dxa"/>
          </w:tcPr>
          <w:p w14:paraId="6D4AAC83" w14:textId="77777777" w:rsidR="004A1134" w:rsidRDefault="004A1134" w:rsidP="00A02103">
            <w:pPr>
              <w:rPr>
                <w:rFonts w:ascii="Times New Roman" w:hAnsi="Times New Roman" w:cs="Times New Roman"/>
                <w:b/>
              </w:rPr>
            </w:pPr>
          </w:p>
        </w:tc>
        <w:tc>
          <w:tcPr>
            <w:tcW w:w="1270" w:type="dxa"/>
          </w:tcPr>
          <w:p w14:paraId="64C8FEEB" w14:textId="5085670B" w:rsidR="004A1134" w:rsidRPr="0086736A" w:rsidRDefault="008D313D" w:rsidP="00A02103">
            <w:pPr>
              <w:rPr>
                <w:rFonts w:ascii="Times New Roman" w:hAnsi="Times New Roman" w:cs="Times New Roman"/>
              </w:rPr>
            </w:pPr>
            <w:r w:rsidRPr="008D313D">
              <w:rPr>
                <w:rFonts w:ascii="Times New Roman" w:hAnsi="Times New Roman" w:cs="Times New Roman"/>
              </w:rPr>
              <w:t>38,</w:t>
            </w:r>
            <w:r w:rsidR="00107AAC">
              <w:rPr>
                <w:rFonts w:ascii="Times New Roman" w:hAnsi="Times New Roman" w:cs="Times New Roman"/>
              </w:rPr>
              <w:t xml:space="preserve"> </w:t>
            </w:r>
            <w:r w:rsidRPr="008D313D">
              <w:rPr>
                <w:rFonts w:ascii="Times New Roman" w:hAnsi="Times New Roman" w:cs="Times New Roman"/>
              </w:rPr>
              <w:t>2</w:t>
            </w:r>
          </w:p>
        </w:tc>
        <w:tc>
          <w:tcPr>
            <w:tcW w:w="1270" w:type="dxa"/>
          </w:tcPr>
          <w:p w14:paraId="0DE87BC7" w14:textId="77777777" w:rsidR="004A1134" w:rsidRDefault="004A1134" w:rsidP="00A02103">
            <w:pPr>
              <w:rPr>
                <w:rFonts w:ascii="Times New Roman" w:hAnsi="Times New Roman" w:cs="Times New Roman"/>
                <w:b/>
              </w:rPr>
            </w:pPr>
          </w:p>
        </w:tc>
        <w:tc>
          <w:tcPr>
            <w:tcW w:w="284" w:type="dxa"/>
          </w:tcPr>
          <w:p w14:paraId="2AE1452E" w14:textId="77777777" w:rsidR="004A1134" w:rsidRDefault="004A1134" w:rsidP="00A02103">
            <w:pPr>
              <w:rPr>
                <w:rFonts w:ascii="Times New Roman" w:hAnsi="Times New Roman" w:cs="Times New Roman"/>
                <w:b/>
              </w:rPr>
            </w:pPr>
          </w:p>
        </w:tc>
        <w:tc>
          <w:tcPr>
            <w:tcW w:w="1270" w:type="dxa"/>
          </w:tcPr>
          <w:p w14:paraId="1F27BEEB" w14:textId="3827013E" w:rsidR="004A1134" w:rsidRPr="0086736A" w:rsidRDefault="00107AAC" w:rsidP="00A02103">
            <w:pPr>
              <w:rPr>
                <w:rFonts w:ascii="Times New Roman" w:hAnsi="Times New Roman" w:cs="Times New Roman"/>
              </w:rPr>
            </w:pPr>
            <w:r w:rsidRPr="00107AAC">
              <w:rPr>
                <w:rFonts w:ascii="Times New Roman" w:hAnsi="Times New Roman" w:cs="Times New Roman"/>
              </w:rPr>
              <w:t>54,</w:t>
            </w:r>
            <w:r w:rsidR="00051AE5">
              <w:rPr>
                <w:rFonts w:ascii="Times New Roman" w:hAnsi="Times New Roman" w:cs="Times New Roman"/>
              </w:rPr>
              <w:t xml:space="preserve"> </w:t>
            </w:r>
            <w:r w:rsidRPr="00107AAC">
              <w:rPr>
                <w:rFonts w:ascii="Times New Roman" w:hAnsi="Times New Roman" w:cs="Times New Roman"/>
              </w:rPr>
              <w:t>24</w:t>
            </w:r>
          </w:p>
        </w:tc>
        <w:tc>
          <w:tcPr>
            <w:tcW w:w="1270" w:type="dxa"/>
          </w:tcPr>
          <w:p w14:paraId="52D4029B" w14:textId="77777777" w:rsidR="004A1134" w:rsidRDefault="004A1134" w:rsidP="00A02103">
            <w:pPr>
              <w:rPr>
                <w:rFonts w:ascii="Times New Roman" w:hAnsi="Times New Roman" w:cs="Times New Roman"/>
                <w:b/>
              </w:rPr>
            </w:pPr>
          </w:p>
        </w:tc>
      </w:tr>
      <w:tr w:rsidR="004A1134" w14:paraId="3EED06FD" w14:textId="77777777" w:rsidTr="00F3714C">
        <w:trPr>
          <w:jc w:val="center"/>
        </w:trPr>
        <w:tc>
          <w:tcPr>
            <w:tcW w:w="1270" w:type="dxa"/>
          </w:tcPr>
          <w:p w14:paraId="07C9F56B" w14:textId="6B0A20C8" w:rsidR="004A1134" w:rsidRPr="00E61BEF" w:rsidRDefault="0086736A" w:rsidP="00A02103">
            <w:pPr>
              <w:rPr>
                <w:rFonts w:ascii="Times New Roman" w:hAnsi="Times New Roman" w:cs="Times New Roman"/>
              </w:rPr>
            </w:pPr>
            <w:r>
              <w:rPr>
                <w:rFonts w:ascii="Times New Roman" w:hAnsi="Times New Roman" w:cs="Times New Roman"/>
              </w:rPr>
              <w:t>21,</w:t>
            </w:r>
            <w:r w:rsidR="000F5DC1">
              <w:rPr>
                <w:rFonts w:ascii="Times New Roman" w:hAnsi="Times New Roman" w:cs="Times New Roman"/>
              </w:rPr>
              <w:t xml:space="preserve"> </w:t>
            </w:r>
            <w:r>
              <w:rPr>
                <w:rFonts w:ascii="Times New Roman" w:hAnsi="Times New Roman" w:cs="Times New Roman"/>
              </w:rPr>
              <w:t>30</w:t>
            </w:r>
          </w:p>
        </w:tc>
        <w:tc>
          <w:tcPr>
            <w:tcW w:w="1270" w:type="dxa"/>
          </w:tcPr>
          <w:p w14:paraId="69D8CC08" w14:textId="77777777" w:rsidR="004A1134" w:rsidRDefault="004A1134" w:rsidP="00A02103">
            <w:pPr>
              <w:rPr>
                <w:rFonts w:ascii="Times New Roman" w:hAnsi="Times New Roman" w:cs="Times New Roman"/>
                <w:b/>
              </w:rPr>
            </w:pPr>
          </w:p>
        </w:tc>
        <w:tc>
          <w:tcPr>
            <w:tcW w:w="284" w:type="dxa"/>
          </w:tcPr>
          <w:p w14:paraId="3D1837A8" w14:textId="77777777" w:rsidR="004A1134" w:rsidRDefault="004A1134" w:rsidP="00A02103">
            <w:pPr>
              <w:rPr>
                <w:rFonts w:ascii="Times New Roman" w:hAnsi="Times New Roman" w:cs="Times New Roman"/>
                <w:b/>
              </w:rPr>
            </w:pPr>
          </w:p>
        </w:tc>
        <w:tc>
          <w:tcPr>
            <w:tcW w:w="1270" w:type="dxa"/>
          </w:tcPr>
          <w:p w14:paraId="651BFF52" w14:textId="522AD6F5" w:rsidR="004A1134" w:rsidRPr="0086736A" w:rsidRDefault="008D313D" w:rsidP="00A02103">
            <w:pPr>
              <w:rPr>
                <w:rFonts w:ascii="Times New Roman" w:hAnsi="Times New Roman" w:cs="Times New Roman"/>
              </w:rPr>
            </w:pPr>
            <w:r w:rsidRPr="008D313D">
              <w:rPr>
                <w:rFonts w:ascii="Times New Roman" w:hAnsi="Times New Roman" w:cs="Times New Roman"/>
              </w:rPr>
              <w:t>38,</w:t>
            </w:r>
            <w:r w:rsidR="00107AAC">
              <w:rPr>
                <w:rFonts w:ascii="Times New Roman" w:hAnsi="Times New Roman" w:cs="Times New Roman"/>
              </w:rPr>
              <w:t xml:space="preserve"> </w:t>
            </w:r>
            <w:r w:rsidRPr="008D313D">
              <w:rPr>
                <w:rFonts w:ascii="Times New Roman" w:hAnsi="Times New Roman" w:cs="Times New Roman"/>
              </w:rPr>
              <w:t>7</w:t>
            </w:r>
          </w:p>
        </w:tc>
        <w:tc>
          <w:tcPr>
            <w:tcW w:w="1270" w:type="dxa"/>
          </w:tcPr>
          <w:p w14:paraId="7E1EDE14" w14:textId="77777777" w:rsidR="004A1134" w:rsidRDefault="004A1134" w:rsidP="00A02103">
            <w:pPr>
              <w:rPr>
                <w:rFonts w:ascii="Times New Roman" w:hAnsi="Times New Roman" w:cs="Times New Roman"/>
                <w:b/>
              </w:rPr>
            </w:pPr>
          </w:p>
        </w:tc>
        <w:tc>
          <w:tcPr>
            <w:tcW w:w="284" w:type="dxa"/>
          </w:tcPr>
          <w:p w14:paraId="013A97AF" w14:textId="77777777" w:rsidR="004A1134" w:rsidRDefault="004A1134" w:rsidP="00A02103">
            <w:pPr>
              <w:rPr>
                <w:rFonts w:ascii="Times New Roman" w:hAnsi="Times New Roman" w:cs="Times New Roman"/>
                <w:b/>
              </w:rPr>
            </w:pPr>
          </w:p>
        </w:tc>
        <w:tc>
          <w:tcPr>
            <w:tcW w:w="1270" w:type="dxa"/>
          </w:tcPr>
          <w:p w14:paraId="3FD9D623" w14:textId="4B678329" w:rsidR="004A1134" w:rsidRPr="0086736A" w:rsidRDefault="00107AAC" w:rsidP="00A02103">
            <w:pPr>
              <w:rPr>
                <w:rFonts w:ascii="Times New Roman" w:hAnsi="Times New Roman" w:cs="Times New Roman"/>
              </w:rPr>
            </w:pPr>
            <w:r w:rsidRPr="00107AAC">
              <w:rPr>
                <w:rFonts w:ascii="Times New Roman" w:hAnsi="Times New Roman" w:cs="Times New Roman"/>
              </w:rPr>
              <w:t>55,</w:t>
            </w:r>
            <w:r w:rsidR="00051AE5">
              <w:rPr>
                <w:rFonts w:ascii="Times New Roman" w:hAnsi="Times New Roman" w:cs="Times New Roman"/>
              </w:rPr>
              <w:t xml:space="preserve"> </w:t>
            </w:r>
            <w:r w:rsidRPr="00107AAC">
              <w:rPr>
                <w:rFonts w:ascii="Times New Roman" w:hAnsi="Times New Roman" w:cs="Times New Roman"/>
              </w:rPr>
              <w:t>4</w:t>
            </w:r>
          </w:p>
        </w:tc>
        <w:tc>
          <w:tcPr>
            <w:tcW w:w="1270" w:type="dxa"/>
          </w:tcPr>
          <w:p w14:paraId="22F8D416" w14:textId="77777777" w:rsidR="004A1134" w:rsidRDefault="004A1134" w:rsidP="00A02103">
            <w:pPr>
              <w:rPr>
                <w:rFonts w:ascii="Times New Roman" w:hAnsi="Times New Roman" w:cs="Times New Roman"/>
                <w:b/>
              </w:rPr>
            </w:pPr>
          </w:p>
        </w:tc>
      </w:tr>
      <w:tr w:rsidR="004A1134" w14:paraId="012D3932" w14:textId="77777777" w:rsidTr="00F3714C">
        <w:trPr>
          <w:jc w:val="center"/>
        </w:trPr>
        <w:tc>
          <w:tcPr>
            <w:tcW w:w="1270" w:type="dxa"/>
          </w:tcPr>
          <w:p w14:paraId="6A833243" w14:textId="6B34FE3B" w:rsidR="004A1134" w:rsidRPr="00E61BEF" w:rsidRDefault="0086736A" w:rsidP="00A02103">
            <w:pPr>
              <w:rPr>
                <w:rFonts w:ascii="Times New Roman" w:hAnsi="Times New Roman" w:cs="Times New Roman"/>
              </w:rPr>
            </w:pPr>
            <w:r w:rsidRPr="0086736A">
              <w:rPr>
                <w:rFonts w:ascii="Times New Roman" w:hAnsi="Times New Roman" w:cs="Times New Roman"/>
              </w:rPr>
              <w:t>22,</w:t>
            </w:r>
            <w:r w:rsidR="000F5DC1">
              <w:rPr>
                <w:rFonts w:ascii="Times New Roman" w:hAnsi="Times New Roman" w:cs="Times New Roman"/>
              </w:rPr>
              <w:t xml:space="preserve"> </w:t>
            </w:r>
            <w:r w:rsidRPr="0086736A">
              <w:rPr>
                <w:rFonts w:ascii="Times New Roman" w:hAnsi="Times New Roman" w:cs="Times New Roman"/>
              </w:rPr>
              <w:t>2</w:t>
            </w:r>
          </w:p>
        </w:tc>
        <w:tc>
          <w:tcPr>
            <w:tcW w:w="1270" w:type="dxa"/>
          </w:tcPr>
          <w:p w14:paraId="462C3332" w14:textId="77777777" w:rsidR="004A1134" w:rsidRDefault="004A1134" w:rsidP="00A02103">
            <w:pPr>
              <w:rPr>
                <w:rFonts w:ascii="Times New Roman" w:hAnsi="Times New Roman" w:cs="Times New Roman"/>
                <w:b/>
              </w:rPr>
            </w:pPr>
          </w:p>
        </w:tc>
        <w:tc>
          <w:tcPr>
            <w:tcW w:w="284" w:type="dxa"/>
          </w:tcPr>
          <w:p w14:paraId="28B4CC7F" w14:textId="77777777" w:rsidR="004A1134" w:rsidRDefault="004A1134" w:rsidP="00A02103">
            <w:pPr>
              <w:rPr>
                <w:rFonts w:ascii="Times New Roman" w:hAnsi="Times New Roman" w:cs="Times New Roman"/>
                <w:b/>
              </w:rPr>
            </w:pPr>
          </w:p>
        </w:tc>
        <w:tc>
          <w:tcPr>
            <w:tcW w:w="1270" w:type="dxa"/>
          </w:tcPr>
          <w:p w14:paraId="3B15FAFB" w14:textId="1B80CFCA" w:rsidR="004A1134" w:rsidRPr="0086736A" w:rsidRDefault="008D313D" w:rsidP="00A02103">
            <w:pPr>
              <w:rPr>
                <w:rFonts w:ascii="Times New Roman" w:hAnsi="Times New Roman" w:cs="Times New Roman"/>
              </w:rPr>
            </w:pPr>
            <w:r w:rsidRPr="008D313D">
              <w:rPr>
                <w:rFonts w:ascii="Times New Roman" w:hAnsi="Times New Roman" w:cs="Times New Roman"/>
              </w:rPr>
              <w:t>38,</w:t>
            </w:r>
            <w:r w:rsidR="00107AAC">
              <w:rPr>
                <w:rFonts w:ascii="Times New Roman" w:hAnsi="Times New Roman" w:cs="Times New Roman"/>
              </w:rPr>
              <w:t xml:space="preserve"> </w:t>
            </w:r>
            <w:r w:rsidR="00F3299F">
              <w:rPr>
                <w:rFonts w:ascii="Times New Roman" w:hAnsi="Times New Roman" w:cs="Times New Roman"/>
              </w:rPr>
              <w:t>11-12</w:t>
            </w:r>
          </w:p>
        </w:tc>
        <w:tc>
          <w:tcPr>
            <w:tcW w:w="1270" w:type="dxa"/>
          </w:tcPr>
          <w:p w14:paraId="554A36AA" w14:textId="77777777" w:rsidR="004A1134" w:rsidRDefault="004A1134" w:rsidP="00A02103">
            <w:pPr>
              <w:rPr>
                <w:rFonts w:ascii="Times New Roman" w:hAnsi="Times New Roman" w:cs="Times New Roman"/>
                <w:b/>
              </w:rPr>
            </w:pPr>
          </w:p>
        </w:tc>
        <w:tc>
          <w:tcPr>
            <w:tcW w:w="284" w:type="dxa"/>
          </w:tcPr>
          <w:p w14:paraId="1B1FFC8A" w14:textId="77777777" w:rsidR="004A1134" w:rsidRDefault="004A1134" w:rsidP="00A02103">
            <w:pPr>
              <w:rPr>
                <w:rFonts w:ascii="Times New Roman" w:hAnsi="Times New Roman" w:cs="Times New Roman"/>
                <w:b/>
              </w:rPr>
            </w:pPr>
          </w:p>
        </w:tc>
        <w:tc>
          <w:tcPr>
            <w:tcW w:w="1270" w:type="dxa"/>
          </w:tcPr>
          <w:p w14:paraId="3527F960" w14:textId="5D1F9B5A" w:rsidR="004A1134" w:rsidRPr="0086736A" w:rsidRDefault="00107AAC" w:rsidP="00A02103">
            <w:pPr>
              <w:rPr>
                <w:rFonts w:ascii="Times New Roman" w:hAnsi="Times New Roman" w:cs="Times New Roman"/>
              </w:rPr>
            </w:pPr>
            <w:r w:rsidRPr="00107AAC">
              <w:rPr>
                <w:rFonts w:ascii="Times New Roman" w:hAnsi="Times New Roman" w:cs="Times New Roman"/>
              </w:rPr>
              <w:t>55,</w:t>
            </w:r>
            <w:r w:rsidR="00051AE5">
              <w:rPr>
                <w:rFonts w:ascii="Times New Roman" w:hAnsi="Times New Roman" w:cs="Times New Roman"/>
              </w:rPr>
              <w:t xml:space="preserve"> </w:t>
            </w:r>
            <w:r w:rsidRPr="00107AAC">
              <w:rPr>
                <w:rFonts w:ascii="Times New Roman" w:hAnsi="Times New Roman" w:cs="Times New Roman"/>
              </w:rPr>
              <w:t>5-6</w:t>
            </w:r>
          </w:p>
        </w:tc>
        <w:tc>
          <w:tcPr>
            <w:tcW w:w="1270" w:type="dxa"/>
          </w:tcPr>
          <w:p w14:paraId="5996970A" w14:textId="77777777" w:rsidR="004A1134" w:rsidRDefault="004A1134" w:rsidP="00A02103">
            <w:pPr>
              <w:rPr>
                <w:rFonts w:ascii="Times New Roman" w:hAnsi="Times New Roman" w:cs="Times New Roman"/>
                <w:b/>
              </w:rPr>
            </w:pPr>
          </w:p>
        </w:tc>
      </w:tr>
      <w:tr w:rsidR="004A1134" w14:paraId="39E2605B" w14:textId="77777777" w:rsidTr="00F3714C">
        <w:trPr>
          <w:jc w:val="center"/>
        </w:trPr>
        <w:tc>
          <w:tcPr>
            <w:tcW w:w="1270" w:type="dxa"/>
          </w:tcPr>
          <w:p w14:paraId="4B8B297D" w14:textId="5758229E" w:rsidR="004A1134" w:rsidRPr="00E61BEF" w:rsidRDefault="0086736A" w:rsidP="00A02103">
            <w:pPr>
              <w:rPr>
                <w:rFonts w:ascii="Times New Roman" w:hAnsi="Times New Roman" w:cs="Times New Roman"/>
              </w:rPr>
            </w:pPr>
            <w:r w:rsidRPr="0086736A">
              <w:rPr>
                <w:rFonts w:ascii="Times New Roman" w:hAnsi="Times New Roman" w:cs="Times New Roman"/>
              </w:rPr>
              <w:t>22,</w:t>
            </w:r>
            <w:r w:rsidR="000F5DC1">
              <w:rPr>
                <w:rFonts w:ascii="Times New Roman" w:hAnsi="Times New Roman" w:cs="Times New Roman"/>
              </w:rPr>
              <w:t xml:space="preserve"> </w:t>
            </w:r>
            <w:r w:rsidRPr="0086736A">
              <w:rPr>
                <w:rFonts w:ascii="Times New Roman" w:hAnsi="Times New Roman" w:cs="Times New Roman"/>
              </w:rPr>
              <w:t>4</w:t>
            </w:r>
          </w:p>
        </w:tc>
        <w:tc>
          <w:tcPr>
            <w:tcW w:w="1270" w:type="dxa"/>
          </w:tcPr>
          <w:p w14:paraId="34C38929" w14:textId="77777777" w:rsidR="004A1134" w:rsidRDefault="004A1134" w:rsidP="00A02103">
            <w:pPr>
              <w:rPr>
                <w:rFonts w:ascii="Times New Roman" w:hAnsi="Times New Roman" w:cs="Times New Roman"/>
                <w:b/>
              </w:rPr>
            </w:pPr>
          </w:p>
        </w:tc>
        <w:tc>
          <w:tcPr>
            <w:tcW w:w="284" w:type="dxa"/>
          </w:tcPr>
          <w:p w14:paraId="4C71C130" w14:textId="77777777" w:rsidR="004A1134" w:rsidRDefault="004A1134" w:rsidP="00A02103">
            <w:pPr>
              <w:rPr>
                <w:rFonts w:ascii="Times New Roman" w:hAnsi="Times New Roman" w:cs="Times New Roman"/>
                <w:b/>
              </w:rPr>
            </w:pPr>
          </w:p>
        </w:tc>
        <w:tc>
          <w:tcPr>
            <w:tcW w:w="1270" w:type="dxa"/>
          </w:tcPr>
          <w:p w14:paraId="430D195E" w14:textId="6DC4A0D3" w:rsidR="004A1134" w:rsidRPr="0086736A" w:rsidRDefault="008D313D" w:rsidP="00A02103">
            <w:pPr>
              <w:rPr>
                <w:rFonts w:ascii="Times New Roman" w:hAnsi="Times New Roman" w:cs="Times New Roman"/>
              </w:rPr>
            </w:pPr>
            <w:r w:rsidRPr="008D313D">
              <w:rPr>
                <w:rFonts w:ascii="Times New Roman" w:hAnsi="Times New Roman" w:cs="Times New Roman"/>
              </w:rPr>
              <w:t>38,</w:t>
            </w:r>
            <w:r w:rsidR="00107AAC">
              <w:rPr>
                <w:rFonts w:ascii="Times New Roman" w:hAnsi="Times New Roman" w:cs="Times New Roman"/>
              </w:rPr>
              <w:t xml:space="preserve"> </w:t>
            </w:r>
            <w:r w:rsidRPr="008D313D">
              <w:rPr>
                <w:rFonts w:ascii="Times New Roman" w:hAnsi="Times New Roman" w:cs="Times New Roman"/>
              </w:rPr>
              <w:t>13</w:t>
            </w:r>
          </w:p>
        </w:tc>
        <w:tc>
          <w:tcPr>
            <w:tcW w:w="1270" w:type="dxa"/>
          </w:tcPr>
          <w:p w14:paraId="6892F733" w14:textId="77777777" w:rsidR="004A1134" w:rsidRDefault="004A1134" w:rsidP="00A02103">
            <w:pPr>
              <w:rPr>
                <w:rFonts w:ascii="Times New Roman" w:hAnsi="Times New Roman" w:cs="Times New Roman"/>
                <w:b/>
              </w:rPr>
            </w:pPr>
          </w:p>
        </w:tc>
        <w:tc>
          <w:tcPr>
            <w:tcW w:w="284" w:type="dxa"/>
          </w:tcPr>
          <w:p w14:paraId="69224760" w14:textId="77777777" w:rsidR="004A1134" w:rsidRDefault="004A1134" w:rsidP="00A02103">
            <w:pPr>
              <w:rPr>
                <w:rFonts w:ascii="Times New Roman" w:hAnsi="Times New Roman" w:cs="Times New Roman"/>
                <w:b/>
              </w:rPr>
            </w:pPr>
          </w:p>
        </w:tc>
        <w:tc>
          <w:tcPr>
            <w:tcW w:w="1270" w:type="dxa"/>
          </w:tcPr>
          <w:p w14:paraId="631924A2" w14:textId="2097B546" w:rsidR="004A1134" w:rsidRPr="0086736A" w:rsidRDefault="00107AAC" w:rsidP="00A02103">
            <w:pPr>
              <w:rPr>
                <w:rFonts w:ascii="Times New Roman" w:hAnsi="Times New Roman" w:cs="Times New Roman"/>
              </w:rPr>
            </w:pPr>
            <w:r w:rsidRPr="00107AAC">
              <w:rPr>
                <w:rFonts w:ascii="Times New Roman" w:hAnsi="Times New Roman" w:cs="Times New Roman"/>
              </w:rPr>
              <w:t>55,</w:t>
            </w:r>
            <w:r w:rsidR="00051AE5">
              <w:rPr>
                <w:rFonts w:ascii="Times New Roman" w:hAnsi="Times New Roman" w:cs="Times New Roman"/>
              </w:rPr>
              <w:t xml:space="preserve"> </w:t>
            </w:r>
            <w:r w:rsidRPr="00107AAC">
              <w:rPr>
                <w:rFonts w:ascii="Times New Roman" w:hAnsi="Times New Roman" w:cs="Times New Roman"/>
              </w:rPr>
              <w:t>8-9</w:t>
            </w:r>
          </w:p>
        </w:tc>
        <w:tc>
          <w:tcPr>
            <w:tcW w:w="1270" w:type="dxa"/>
          </w:tcPr>
          <w:p w14:paraId="569F573B" w14:textId="77777777" w:rsidR="004A1134" w:rsidRDefault="004A1134" w:rsidP="00A02103">
            <w:pPr>
              <w:rPr>
                <w:rFonts w:ascii="Times New Roman" w:hAnsi="Times New Roman" w:cs="Times New Roman"/>
                <w:b/>
              </w:rPr>
            </w:pPr>
          </w:p>
        </w:tc>
      </w:tr>
      <w:tr w:rsidR="004A1134" w14:paraId="4D80E4F2" w14:textId="77777777" w:rsidTr="00F3714C">
        <w:trPr>
          <w:jc w:val="center"/>
        </w:trPr>
        <w:tc>
          <w:tcPr>
            <w:tcW w:w="1270" w:type="dxa"/>
          </w:tcPr>
          <w:p w14:paraId="1450B061" w14:textId="4F0A4078" w:rsidR="004A1134" w:rsidRPr="00E61BEF" w:rsidRDefault="0086736A" w:rsidP="00A02103">
            <w:pPr>
              <w:rPr>
                <w:rFonts w:ascii="Times New Roman" w:hAnsi="Times New Roman" w:cs="Times New Roman"/>
              </w:rPr>
            </w:pPr>
            <w:r w:rsidRPr="0086736A">
              <w:rPr>
                <w:rFonts w:ascii="Times New Roman" w:hAnsi="Times New Roman" w:cs="Times New Roman"/>
              </w:rPr>
              <w:t>23,</w:t>
            </w:r>
            <w:r w:rsidR="000F5DC1">
              <w:rPr>
                <w:rFonts w:ascii="Times New Roman" w:hAnsi="Times New Roman" w:cs="Times New Roman"/>
              </w:rPr>
              <w:t xml:space="preserve"> </w:t>
            </w:r>
            <w:r w:rsidRPr="0086736A">
              <w:rPr>
                <w:rFonts w:ascii="Times New Roman" w:hAnsi="Times New Roman" w:cs="Times New Roman"/>
              </w:rPr>
              <w:t>8</w:t>
            </w:r>
          </w:p>
        </w:tc>
        <w:tc>
          <w:tcPr>
            <w:tcW w:w="1270" w:type="dxa"/>
          </w:tcPr>
          <w:p w14:paraId="768B3AB9" w14:textId="77777777" w:rsidR="004A1134" w:rsidRDefault="004A1134" w:rsidP="00A02103">
            <w:pPr>
              <w:rPr>
                <w:rFonts w:ascii="Times New Roman" w:hAnsi="Times New Roman" w:cs="Times New Roman"/>
                <w:b/>
              </w:rPr>
            </w:pPr>
          </w:p>
        </w:tc>
        <w:tc>
          <w:tcPr>
            <w:tcW w:w="284" w:type="dxa"/>
          </w:tcPr>
          <w:p w14:paraId="5658C1F8" w14:textId="77777777" w:rsidR="004A1134" w:rsidRDefault="004A1134" w:rsidP="00A02103">
            <w:pPr>
              <w:rPr>
                <w:rFonts w:ascii="Times New Roman" w:hAnsi="Times New Roman" w:cs="Times New Roman"/>
                <w:b/>
              </w:rPr>
            </w:pPr>
          </w:p>
        </w:tc>
        <w:tc>
          <w:tcPr>
            <w:tcW w:w="1270" w:type="dxa"/>
          </w:tcPr>
          <w:p w14:paraId="26161D30" w14:textId="48AE9CDD" w:rsidR="004A1134" w:rsidRPr="0086736A" w:rsidRDefault="008D313D" w:rsidP="00A02103">
            <w:pPr>
              <w:rPr>
                <w:rFonts w:ascii="Times New Roman" w:hAnsi="Times New Roman" w:cs="Times New Roman"/>
              </w:rPr>
            </w:pPr>
            <w:r w:rsidRPr="008D313D">
              <w:rPr>
                <w:rFonts w:ascii="Times New Roman" w:hAnsi="Times New Roman" w:cs="Times New Roman"/>
              </w:rPr>
              <w:t>38,</w:t>
            </w:r>
            <w:r w:rsidR="00107AAC">
              <w:rPr>
                <w:rFonts w:ascii="Times New Roman" w:hAnsi="Times New Roman" w:cs="Times New Roman"/>
              </w:rPr>
              <w:t xml:space="preserve"> </w:t>
            </w:r>
            <w:r w:rsidRPr="008D313D">
              <w:rPr>
                <w:rFonts w:ascii="Times New Roman" w:hAnsi="Times New Roman" w:cs="Times New Roman"/>
              </w:rPr>
              <w:t>15</w:t>
            </w:r>
          </w:p>
        </w:tc>
        <w:tc>
          <w:tcPr>
            <w:tcW w:w="1270" w:type="dxa"/>
          </w:tcPr>
          <w:p w14:paraId="396A88F7" w14:textId="77777777" w:rsidR="004A1134" w:rsidRDefault="004A1134" w:rsidP="00A02103">
            <w:pPr>
              <w:rPr>
                <w:rFonts w:ascii="Times New Roman" w:hAnsi="Times New Roman" w:cs="Times New Roman"/>
                <w:b/>
              </w:rPr>
            </w:pPr>
          </w:p>
        </w:tc>
        <w:tc>
          <w:tcPr>
            <w:tcW w:w="284" w:type="dxa"/>
          </w:tcPr>
          <w:p w14:paraId="47152CFE" w14:textId="77777777" w:rsidR="004A1134" w:rsidRDefault="004A1134" w:rsidP="00A02103">
            <w:pPr>
              <w:rPr>
                <w:rFonts w:ascii="Times New Roman" w:hAnsi="Times New Roman" w:cs="Times New Roman"/>
                <w:b/>
              </w:rPr>
            </w:pPr>
          </w:p>
        </w:tc>
        <w:tc>
          <w:tcPr>
            <w:tcW w:w="1270" w:type="dxa"/>
          </w:tcPr>
          <w:p w14:paraId="126BEE22" w14:textId="7711EF48" w:rsidR="004A1134" w:rsidRPr="0086736A" w:rsidRDefault="00107AAC" w:rsidP="00A02103">
            <w:pPr>
              <w:rPr>
                <w:rFonts w:ascii="Times New Roman" w:hAnsi="Times New Roman" w:cs="Times New Roman"/>
              </w:rPr>
            </w:pPr>
            <w:r w:rsidRPr="00107AAC">
              <w:rPr>
                <w:rFonts w:ascii="Times New Roman" w:hAnsi="Times New Roman" w:cs="Times New Roman"/>
              </w:rPr>
              <w:t>55,</w:t>
            </w:r>
            <w:r w:rsidR="00051AE5">
              <w:rPr>
                <w:rFonts w:ascii="Times New Roman" w:hAnsi="Times New Roman" w:cs="Times New Roman"/>
              </w:rPr>
              <w:t xml:space="preserve"> </w:t>
            </w:r>
            <w:r w:rsidRPr="00107AAC">
              <w:rPr>
                <w:rFonts w:ascii="Times New Roman" w:hAnsi="Times New Roman" w:cs="Times New Roman"/>
              </w:rPr>
              <w:t>13</w:t>
            </w:r>
          </w:p>
        </w:tc>
        <w:tc>
          <w:tcPr>
            <w:tcW w:w="1270" w:type="dxa"/>
          </w:tcPr>
          <w:p w14:paraId="519B4A5E" w14:textId="77777777" w:rsidR="004A1134" w:rsidRDefault="004A1134" w:rsidP="00A02103">
            <w:pPr>
              <w:rPr>
                <w:rFonts w:ascii="Times New Roman" w:hAnsi="Times New Roman" w:cs="Times New Roman"/>
                <w:b/>
              </w:rPr>
            </w:pPr>
          </w:p>
        </w:tc>
      </w:tr>
      <w:tr w:rsidR="004A1134" w14:paraId="7EA715A6" w14:textId="77777777" w:rsidTr="00F3714C">
        <w:trPr>
          <w:jc w:val="center"/>
        </w:trPr>
        <w:tc>
          <w:tcPr>
            <w:tcW w:w="1270" w:type="dxa"/>
          </w:tcPr>
          <w:p w14:paraId="45054B9A" w14:textId="0F4E6F23" w:rsidR="004A1134" w:rsidRPr="00E61BEF" w:rsidRDefault="0086736A" w:rsidP="00A02103">
            <w:pPr>
              <w:rPr>
                <w:rFonts w:ascii="Times New Roman" w:hAnsi="Times New Roman" w:cs="Times New Roman"/>
              </w:rPr>
            </w:pPr>
            <w:r w:rsidRPr="0086736A">
              <w:rPr>
                <w:rFonts w:ascii="Times New Roman" w:hAnsi="Times New Roman" w:cs="Times New Roman"/>
              </w:rPr>
              <w:t>24,</w:t>
            </w:r>
            <w:r w:rsidR="000F5DC1">
              <w:rPr>
                <w:rFonts w:ascii="Times New Roman" w:hAnsi="Times New Roman" w:cs="Times New Roman"/>
              </w:rPr>
              <w:t xml:space="preserve"> </w:t>
            </w:r>
            <w:r w:rsidRPr="0086736A">
              <w:rPr>
                <w:rFonts w:ascii="Times New Roman" w:hAnsi="Times New Roman" w:cs="Times New Roman"/>
              </w:rPr>
              <w:t>10</w:t>
            </w:r>
          </w:p>
        </w:tc>
        <w:tc>
          <w:tcPr>
            <w:tcW w:w="1270" w:type="dxa"/>
          </w:tcPr>
          <w:p w14:paraId="773237A5" w14:textId="77777777" w:rsidR="004A1134" w:rsidRDefault="004A1134" w:rsidP="00A02103">
            <w:pPr>
              <w:rPr>
                <w:rFonts w:ascii="Times New Roman" w:hAnsi="Times New Roman" w:cs="Times New Roman"/>
                <w:b/>
              </w:rPr>
            </w:pPr>
          </w:p>
        </w:tc>
        <w:tc>
          <w:tcPr>
            <w:tcW w:w="284" w:type="dxa"/>
          </w:tcPr>
          <w:p w14:paraId="5C8DB9F0" w14:textId="77777777" w:rsidR="004A1134" w:rsidRDefault="004A1134" w:rsidP="00A02103">
            <w:pPr>
              <w:rPr>
                <w:rFonts w:ascii="Times New Roman" w:hAnsi="Times New Roman" w:cs="Times New Roman"/>
                <w:b/>
              </w:rPr>
            </w:pPr>
          </w:p>
        </w:tc>
        <w:tc>
          <w:tcPr>
            <w:tcW w:w="1270" w:type="dxa"/>
          </w:tcPr>
          <w:p w14:paraId="442315E9" w14:textId="1917FF6C" w:rsidR="004A1134" w:rsidRPr="0086736A" w:rsidRDefault="008D313D" w:rsidP="00A02103">
            <w:pPr>
              <w:rPr>
                <w:rFonts w:ascii="Times New Roman" w:hAnsi="Times New Roman" w:cs="Times New Roman"/>
              </w:rPr>
            </w:pPr>
            <w:r w:rsidRPr="008D313D">
              <w:rPr>
                <w:rFonts w:ascii="Times New Roman" w:hAnsi="Times New Roman" w:cs="Times New Roman"/>
              </w:rPr>
              <w:t>39,</w:t>
            </w:r>
            <w:r w:rsidR="00107AAC">
              <w:rPr>
                <w:rFonts w:ascii="Times New Roman" w:hAnsi="Times New Roman" w:cs="Times New Roman"/>
              </w:rPr>
              <w:t xml:space="preserve"> </w:t>
            </w:r>
            <w:r w:rsidRPr="008D313D">
              <w:rPr>
                <w:rFonts w:ascii="Times New Roman" w:hAnsi="Times New Roman" w:cs="Times New Roman"/>
              </w:rPr>
              <w:t>3</w:t>
            </w:r>
          </w:p>
        </w:tc>
        <w:tc>
          <w:tcPr>
            <w:tcW w:w="1270" w:type="dxa"/>
          </w:tcPr>
          <w:p w14:paraId="110C70CD" w14:textId="77777777" w:rsidR="004A1134" w:rsidRDefault="004A1134" w:rsidP="00A02103">
            <w:pPr>
              <w:rPr>
                <w:rFonts w:ascii="Times New Roman" w:hAnsi="Times New Roman" w:cs="Times New Roman"/>
                <w:b/>
              </w:rPr>
            </w:pPr>
          </w:p>
        </w:tc>
        <w:tc>
          <w:tcPr>
            <w:tcW w:w="284" w:type="dxa"/>
          </w:tcPr>
          <w:p w14:paraId="25502431" w14:textId="77777777" w:rsidR="004A1134" w:rsidRDefault="004A1134" w:rsidP="00A02103">
            <w:pPr>
              <w:rPr>
                <w:rFonts w:ascii="Times New Roman" w:hAnsi="Times New Roman" w:cs="Times New Roman"/>
                <w:b/>
              </w:rPr>
            </w:pPr>
          </w:p>
        </w:tc>
        <w:tc>
          <w:tcPr>
            <w:tcW w:w="1270" w:type="dxa"/>
          </w:tcPr>
          <w:p w14:paraId="0E893CBA" w14:textId="0615877C" w:rsidR="004A1134" w:rsidRPr="0086736A" w:rsidRDefault="00107AAC" w:rsidP="00A02103">
            <w:pPr>
              <w:rPr>
                <w:rFonts w:ascii="Times New Roman" w:hAnsi="Times New Roman" w:cs="Times New Roman"/>
              </w:rPr>
            </w:pPr>
            <w:r w:rsidRPr="00107AAC">
              <w:rPr>
                <w:rFonts w:ascii="Times New Roman" w:hAnsi="Times New Roman" w:cs="Times New Roman"/>
              </w:rPr>
              <w:t>56,</w:t>
            </w:r>
            <w:r w:rsidR="00051AE5">
              <w:rPr>
                <w:rFonts w:ascii="Times New Roman" w:hAnsi="Times New Roman" w:cs="Times New Roman"/>
              </w:rPr>
              <w:t xml:space="preserve"> </w:t>
            </w:r>
            <w:r w:rsidRPr="00107AAC">
              <w:rPr>
                <w:rFonts w:ascii="Times New Roman" w:hAnsi="Times New Roman" w:cs="Times New Roman"/>
              </w:rPr>
              <w:t>3</w:t>
            </w:r>
          </w:p>
        </w:tc>
        <w:tc>
          <w:tcPr>
            <w:tcW w:w="1270" w:type="dxa"/>
          </w:tcPr>
          <w:p w14:paraId="41EB65A4" w14:textId="77777777" w:rsidR="004A1134" w:rsidRDefault="004A1134" w:rsidP="00A02103">
            <w:pPr>
              <w:rPr>
                <w:rFonts w:ascii="Times New Roman" w:hAnsi="Times New Roman" w:cs="Times New Roman"/>
                <w:b/>
              </w:rPr>
            </w:pPr>
          </w:p>
        </w:tc>
      </w:tr>
      <w:tr w:rsidR="004A1134" w14:paraId="5E8C021C" w14:textId="77777777" w:rsidTr="00F3714C">
        <w:trPr>
          <w:jc w:val="center"/>
        </w:trPr>
        <w:tc>
          <w:tcPr>
            <w:tcW w:w="1270" w:type="dxa"/>
          </w:tcPr>
          <w:p w14:paraId="711CC583" w14:textId="3A19EAB8" w:rsidR="004A1134" w:rsidRPr="00E61BEF" w:rsidRDefault="0086736A" w:rsidP="00A02103">
            <w:pPr>
              <w:rPr>
                <w:rFonts w:ascii="Times New Roman" w:hAnsi="Times New Roman" w:cs="Times New Roman"/>
              </w:rPr>
            </w:pPr>
            <w:r w:rsidRPr="0086736A">
              <w:rPr>
                <w:rFonts w:ascii="Times New Roman" w:hAnsi="Times New Roman" w:cs="Times New Roman"/>
              </w:rPr>
              <w:t>24,</w:t>
            </w:r>
            <w:r w:rsidR="000F5DC1">
              <w:rPr>
                <w:rFonts w:ascii="Times New Roman" w:hAnsi="Times New Roman" w:cs="Times New Roman"/>
              </w:rPr>
              <w:t xml:space="preserve"> </w:t>
            </w:r>
            <w:r w:rsidRPr="0086736A">
              <w:rPr>
                <w:rFonts w:ascii="Times New Roman" w:hAnsi="Times New Roman" w:cs="Times New Roman"/>
              </w:rPr>
              <w:t>15</w:t>
            </w:r>
          </w:p>
        </w:tc>
        <w:tc>
          <w:tcPr>
            <w:tcW w:w="1270" w:type="dxa"/>
          </w:tcPr>
          <w:p w14:paraId="77D218A4" w14:textId="77777777" w:rsidR="004A1134" w:rsidRDefault="004A1134" w:rsidP="00A02103">
            <w:pPr>
              <w:rPr>
                <w:rFonts w:ascii="Times New Roman" w:hAnsi="Times New Roman" w:cs="Times New Roman"/>
                <w:b/>
              </w:rPr>
            </w:pPr>
          </w:p>
        </w:tc>
        <w:tc>
          <w:tcPr>
            <w:tcW w:w="284" w:type="dxa"/>
          </w:tcPr>
          <w:p w14:paraId="520834B4" w14:textId="77777777" w:rsidR="004A1134" w:rsidRDefault="004A1134" w:rsidP="00A02103">
            <w:pPr>
              <w:rPr>
                <w:rFonts w:ascii="Times New Roman" w:hAnsi="Times New Roman" w:cs="Times New Roman"/>
                <w:b/>
              </w:rPr>
            </w:pPr>
          </w:p>
        </w:tc>
        <w:tc>
          <w:tcPr>
            <w:tcW w:w="1270" w:type="dxa"/>
          </w:tcPr>
          <w:p w14:paraId="1FDAB13D" w14:textId="2DAB20D9" w:rsidR="004A1134" w:rsidRPr="0086736A" w:rsidRDefault="008D313D" w:rsidP="00A02103">
            <w:pPr>
              <w:rPr>
                <w:rFonts w:ascii="Times New Roman" w:hAnsi="Times New Roman" w:cs="Times New Roman"/>
              </w:rPr>
            </w:pPr>
            <w:r w:rsidRPr="008D313D">
              <w:rPr>
                <w:rFonts w:ascii="Times New Roman" w:hAnsi="Times New Roman" w:cs="Times New Roman"/>
              </w:rPr>
              <w:t>39</w:t>
            </w:r>
            <w:r w:rsidR="00107AAC">
              <w:rPr>
                <w:rFonts w:ascii="Times New Roman" w:hAnsi="Times New Roman" w:cs="Times New Roman"/>
              </w:rPr>
              <w:t>,</w:t>
            </w:r>
            <w:r w:rsidRPr="008D313D">
              <w:rPr>
                <w:rFonts w:ascii="Times New Roman" w:hAnsi="Times New Roman" w:cs="Times New Roman"/>
              </w:rPr>
              <w:t xml:space="preserve"> 5</w:t>
            </w:r>
          </w:p>
        </w:tc>
        <w:tc>
          <w:tcPr>
            <w:tcW w:w="1270" w:type="dxa"/>
          </w:tcPr>
          <w:p w14:paraId="23CE2E74" w14:textId="77777777" w:rsidR="004A1134" w:rsidRDefault="004A1134" w:rsidP="00A02103">
            <w:pPr>
              <w:rPr>
                <w:rFonts w:ascii="Times New Roman" w:hAnsi="Times New Roman" w:cs="Times New Roman"/>
                <w:b/>
              </w:rPr>
            </w:pPr>
          </w:p>
        </w:tc>
        <w:tc>
          <w:tcPr>
            <w:tcW w:w="284" w:type="dxa"/>
          </w:tcPr>
          <w:p w14:paraId="37D8E1F2" w14:textId="77777777" w:rsidR="004A1134" w:rsidRDefault="004A1134" w:rsidP="00A02103">
            <w:pPr>
              <w:rPr>
                <w:rFonts w:ascii="Times New Roman" w:hAnsi="Times New Roman" w:cs="Times New Roman"/>
                <w:b/>
              </w:rPr>
            </w:pPr>
          </w:p>
        </w:tc>
        <w:tc>
          <w:tcPr>
            <w:tcW w:w="1270" w:type="dxa"/>
          </w:tcPr>
          <w:p w14:paraId="1660D789" w14:textId="02FB49F0" w:rsidR="004A1134" w:rsidRPr="0086736A" w:rsidRDefault="00107AAC" w:rsidP="00A02103">
            <w:pPr>
              <w:rPr>
                <w:rFonts w:ascii="Times New Roman" w:hAnsi="Times New Roman" w:cs="Times New Roman"/>
              </w:rPr>
            </w:pPr>
            <w:r w:rsidRPr="00107AAC">
              <w:rPr>
                <w:rFonts w:ascii="Times New Roman" w:hAnsi="Times New Roman" w:cs="Times New Roman"/>
              </w:rPr>
              <w:t>56,</w:t>
            </w:r>
            <w:r w:rsidR="00051AE5">
              <w:rPr>
                <w:rFonts w:ascii="Times New Roman" w:hAnsi="Times New Roman" w:cs="Times New Roman"/>
              </w:rPr>
              <w:t xml:space="preserve"> </w:t>
            </w:r>
            <w:r w:rsidRPr="00107AAC">
              <w:rPr>
                <w:rFonts w:ascii="Times New Roman" w:hAnsi="Times New Roman" w:cs="Times New Roman"/>
              </w:rPr>
              <w:t>5</w:t>
            </w:r>
          </w:p>
        </w:tc>
        <w:tc>
          <w:tcPr>
            <w:tcW w:w="1270" w:type="dxa"/>
          </w:tcPr>
          <w:p w14:paraId="1C395559" w14:textId="77777777" w:rsidR="004A1134" w:rsidRDefault="004A1134" w:rsidP="00A02103">
            <w:pPr>
              <w:rPr>
                <w:rFonts w:ascii="Times New Roman" w:hAnsi="Times New Roman" w:cs="Times New Roman"/>
                <w:b/>
              </w:rPr>
            </w:pPr>
          </w:p>
        </w:tc>
      </w:tr>
      <w:tr w:rsidR="004A1134" w14:paraId="2A69849B" w14:textId="77777777" w:rsidTr="00F3714C">
        <w:trPr>
          <w:jc w:val="center"/>
        </w:trPr>
        <w:tc>
          <w:tcPr>
            <w:tcW w:w="1270" w:type="dxa"/>
          </w:tcPr>
          <w:p w14:paraId="7033A664" w14:textId="7081AEC0" w:rsidR="004A1134" w:rsidRPr="00E61BEF" w:rsidRDefault="0086736A" w:rsidP="00A02103">
            <w:pPr>
              <w:rPr>
                <w:rFonts w:ascii="Times New Roman" w:hAnsi="Times New Roman" w:cs="Times New Roman"/>
              </w:rPr>
            </w:pPr>
            <w:r w:rsidRPr="0086736A">
              <w:rPr>
                <w:rFonts w:ascii="Times New Roman" w:hAnsi="Times New Roman" w:cs="Times New Roman"/>
              </w:rPr>
              <w:t>24,</w:t>
            </w:r>
            <w:r w:rsidR="000F5DC1">
              <w:rPr>
                <w:rFonts w:ascii="Times New Roman" w:hAnsi="Times New Roman" w:cs="Times New Roman"/>
              </w:rPr>
              <w:t xml:space="preserve"> </w:t>
            </w:r>
            <w:r w:rsidRPr="0086736A">
              <w:rPr>
                <w:rFonts w:ascii="Times New Roman" w:hAnsi="Times New Roman" w:cs="Times New Roman"/>
              </w:rPr>
              <w:t>18</w:t>
            </w:r>
          </w:p>
        </w:tc>
        <w:tc>
          <w:tcPr>
            <w:tcW w:w="1270" w:type="dxa"/>
          </w:tcPr>
          <w:p w14:paraId="0883363B" w14:textId="77777777" w:rsidR="004A1134" w:rsidRDefault="004A1134" w:rsidP="00A02103">
            <w:pPr>
              <w:rPr>
                <w:rFonts w:ascii="Times New Roman" w:hAnsi="Times New Roman" w:cs="Times New Roman"/>
                <w:b/>
              </w:rPr>
            </w:pPr>
          </w:p>
        </w:tc>
        <w:tc>
          <w:tcPr>
            <w:tcW w:w="284" w:type="dxa"/>
          </w:tcPr>
          <w:p w14:paraId="2CC41820" w14:textId="77777777" w:rsidR="004A1134" w:rsidRDefault="004A1134" w:rsidP="00A02103">
            <w:pPr>
              <w:rPr>
                <w:rFonts w:ascii="Times New Roman" w:hAnsi="Times New Roman" w:cs="Times New Roman"/>
                <w:b/>
              </w:rPr>
            </w:pPr>
          </w:p>
        </w:tc>
        <w:tc>
          <w:tcPr>
            <w:tcW w:w="1270" w:type="dxa"/>
          </w:tcPr>
          <w:p w14:paraId="79DE6148" w14:textId="5C07AE00" w:rsidR="004A1134" w:rsidRPr="0086736A" w:rsidRDefault="00107AAC" w:rsidP="00A02103">
            <w:pPr>
              <w:rPr>
                <w:rFonts w:ascii="Times New Roman" w:hAnsi="Times New Roman" w:cs="Times New Roman"/>
              </w:rPr>
            </w:pPr>
            <w:r>
              <w:rPr>
                <w:rFonts w:ascii="Times New Roman" w:hAnsi="Times New Roman" w:cs="Times New Roman"/>
              </w:rPr>
              <w:t xml:space="preserve">39, </w:t>
            </w:r>
            <w:r w:rsidR="008D313D" w:rsidRPr="008D313D">
              <w:rPr>
                <w:rFonts w:ascii="Times New Roman" w:hAnsi="Times New Roman" w:cs="Times New Roman"/>
              </w:rPr>
              <w:t>6</w:t>
            </w:r>
          </w:p>
        </w:tc>
        <w:tc>
          <w:tcPr>
            <w:tcW w:w="1270" w:type="dxa"/>
          </w:tcPr>
          <w:p w14:paraId="6347094E" w14:textId="77777777" w:rsidR="004A1134" w:rsidRDefault="004A1134" w:rsidP="00A02103">
            <w:pPr>
              <w:rPr>
                <w:rFonts w:ascii="Times New Roman" w:hAnsi="Times New Roman" w:cs="Times New Roman"/>
                <w:b/>
              </w:rPr>
            </w:pPr>
          </w:p>
        </w:tc>
        <w:tc>
          <w:tcPr>
            <w:tcW w:w="284" w:type="dxa"/>
          </w:tcPr>
          <w:p w14:paraId="373CE2CF" w14:textId="77777777" w:rsidR="004A1134" w:rsidRDefault="004A1134" w:rsidP="00A02103">
            <w:pPr>
              <w:rPr>
                <w:rFonts w:ascii="Times New Roman" w:hAnsi="Times New Roman" w:cs="Times New Roman"/>
                <w:b/>
              </w:rPr>
            </w:pPr>
          </w:p>
        </w:tc>
        <w:tc>
          <w:tcPr>
            <w:tcW w:w="1270" w:type="dxa"/>
          </w:tcPr>
          <w:p w14:paraId="35D5E123" w14:textId="7D501DE7" w:rsidR="004A1134" w:rsidRPr="0086736A" w:rsidRDefault="00107AAC" w:rsidP="00A02103">
            <w:pPr>
              <w:rPr>
                <w:rFonts w:ascii="Times New Roman" w:hAnsi="Times New Roman" w:cs="Times New Roman"/>
              </w:rPr>
            </w:pPr>
            <w:r w:rsidRPr="00107AAC">
              <w:rPr>
                <w:rFonts w:ascii="Times New Roman" w:hAnsi="Times New Roman" w:cs="Times New Roman"/>
              </w:rPr>
              <w:t>56,</w:t>
            </w:r>
            <w:r w:rsidR="00051AE5">
              <w:rPr>
                <w:rFonts w:ascii="Times New Roman" w:hAnsi="Times New Roman" w:cs="Times New Roman"/>
              </w:rPr>
              <w:t xml:space="preserve"> </w:t>
            </w:r>
            <w:r w:rsidRPr="00107AAC">
              <w:rPr>
                <w:rFonts w:ascii="Times New Roman" w:hAnsi="Times New Roman" w:cs="Times New Roman"/>
              </w:rPr>
              <w:t>8</w:t>
            </w:r>
          </w:p>
        </w:tc>
        <w:tc>
          <w:tcPr>
            <w:tcW w:w="1270" w:type="dxa"/>
          </w:tcPr>
          <w:p w14:paraId="692ACF8F" w14:textId="77777777" w:rsidR="004A1134" w:rsidRDefault="004A1134" w:rsidP="00A02103">
            <w:pPr>
              <w:rPr>
                <w:rFonts w:ascii="Times New Roman" w:hAnsi="Times New Roman" w:cs="Times New Roman"/>
                <w:b/>
              </w:rPr>
            </w:pPr>
          </w:p>
        </w:tc>
      </w:tr>
      <w:tr w:rsidR="004A1134" w14:paraId="77BDB750" w14:textId="77777777" w:rsidTr="00F3714C">
        <w:trPr>
          <w:jc w:val="center"/>
        </w:trPr>
        <w:tc>
          <w:tcPr>
            <w:tcW w:w="1270" w:type="dxa"/>
          </w:tcPr>
          <w:p w14:paraId="27A1B9DE" w14:textId="2329A8FD" w:rsidR="004A1134" w:rsidRPr="00E61BEF" w:rsidRDefault="0086736A" w:rsidP="00A02103">
            <w:pPr>
              <w:rPr>
                <w:rFonts w:ascii="Times New Roman" w:hAnsi="Times New Roman" w:cs="Times New Roman"/>
              </w:rPr>
            </w:pPr>
            <w:r w:rsidRPr="0086736A">
              <w:rPr>
                <w:rFonts w:ascii="Times New Roman" w:hAnsi="Times New Roman" w:cs="Times New Roman"/>
              </w:rPr>
              <w:t>25</w:t>
            </w:r>
            <w:r>
              <w:rPr>
                <w:rFonts w:ascii="Times New Roman" w:hAnsi="Times New Roman" w:cs="Times New Roman"/>
              </w:rPr>
              <w:t>,</w:t>
            </w:r>
            <w:r w:rsidRPr="0086736A">
              <w:rPr>
                <w:rFonts w:ascii="Times New Roman" w:hAnsi="Times New Roman" w:cs="Times New Roman"/>
              </w:rPr>
              <w:t xml:space="preserve"> 1</w:t>
            </w:r>
          </w:p>
        </w:tc>
        <w:tc>
          <w:tcPr>
            <w:tcW w:w="1270" w:type="dxa"/>
          </w:tcPr>
          <w:p w14:paraId="026432F9" w14:textId="77777777" w:rsidR="004A1134" w:rsidRDefault="004A1134" w:rsidP="00A02103">
            <w:pPr>
              <w:rPr>
                <w:rFonts w:ascii="Times New Roman" w:hAnsi="Times New Roman" w:cs="Times New Roman"/>
                <w:b/>
              </w:rPr>
            </w:pPr>
          </w:p>
        </w:tc>
        <w:tc>
          <w:tcPr>
            <w:tcW w:w="284" w:type="dxa"/>
          </w:tcPr>
          <w:p w14:paraId="59042C35" w14:textId="77777777" w:rsidR="004A1134" w:rsidRDefault="004A1134" w:rsidP="00A02103">
            <w:pPr>
              <w:rPr>
                <w:rFonts w:ascii="Times New Roman" w:hAnsi="Times New Roman" w:cs="Times New Roman"/>
                <w:b/>
              </w:rPr>
            </w:pPr>
          </w:p>
        </w:tc>
        <w:tc>
          <w:tcPr>
            <w:tcW w:w="1270" w:type="dxa"/>
          </w:tcPr>
          <w:p w14:paraId="1020DE7A" w14:textId="6C2D5CB0" w:rsidR="004A1134" w:rsidRPr="0086736A" w:rsidRDefault="008D313D" w:rsidP="00A02103">
            <w:pPr>
              <w:rPr>
                <w:rFonts w:ascii="Times New Roman" w:hAnsi="Times New Roman" w:cs="Times New Roman"/>
              </w:rPr>
            </w:pPr>
            <w:r w:rsidRPr="008D313D">
              <w:rPr>
                <w:rFonts w:ascii="Times New Roman" w:hAnsi="Times New Roman" w:cs="Times New Roman"/>
              </w:rPr>
              <w:t>39,</w:t>
            </w:r>
            <w:r w:rsidR="00107AAC">
              <w:rPr>
                <w:rFonts w:ascii="Times New Roman" w:hAnsi="Times New Roman" w:cs="Times New Roman"/>
              </w:rPr>
              <w:t xml:space="preserve"> </w:t>
            </w:r>
            <w:r w:rsidRPr="008D313D">
              <w:rPr>
                <w:rFonts w:ascii="Times New Roman" w:hAnsi="Times New Roman" w:cs="Times New Roman"/>
              </w:rPr>
              <w:t>8</w:t>
            </w:r>
          </w:p>
        </w:tc>
        <w:tc>
          <w:tcPr>
            <w:tcW w:w="1270" w:type="dxa"/>
          </w:tcPr>
          <w:p w14:paraId="5803A40B" w14:textId="77777777" w:rsidR="004A1134" w:rsidRDefault="004A1134" w:rsidP="00A02103">
            <w:pPr>
              <w:rPr>
                <w:rFonts w:ascii="Times New Roman" w:hAnsi="Times New Roman" w:cs="Times New Roman"/>
                <w:b/>
              </w:rPr>
            </w:pPr>
          </w:p>
        </w:tc>
        <w:tc>
          <w:tcPr>
            <w:tcW w:w="284" w:type="dxa"/>
          </w:tcPr>
          <w:p w14:paraId="1EB91CE7" w14:textId="77777777" w:rsidR="004A1134" w:rsidRDefault="004A1134" w:rsidP="00A02103">
            <w:pPr>
              <w:rPr>
                <w:rFonts w:ascii="Times New Roman" w:hAnsi="Times New Roman" w:cs="Times New Roman"/>
                <w:b/>
              </w:rPr>
            </w:pPr>
          </w:p>
        </w:tc>
        <w:tc>
          <w:tcPr>
            <w:tcW w:w="1270" w:type="dxa"/>
          </w:tcPr>
          <w:p w14:paraId="3E969AC4" w14:textId="05981D16" w:rsidR="004A1134" w:rsidRPr="0086736A" w:rsidRDefault="00107AAC" w:rsidP="00A02103">
            <w:pPr>
              <w:rPr>
                <w:rFonts w:ascii="Times New Roman" w:hAnsi="Times New Roman" w:cs="Times New Roman"/>
              </w:rPr>
            </w:pPr>
            <w:r w:rsidRPr="00107AAC">
              <w:rPr>
                <w:rFonts w:ascii="Times New Roman" w:hAnsi="Times New Roman" w:cs="Times New Roman"/>
              </w:rPr>
              <w:t>57,</w:t>
            </w:r>
            <w:r w:rsidR="00051AE5">
              <w:rPr>
                <w:rFonts w:ascii="Times New Roman" w:hAnsi="Times New Roman" w:cs="Times New Roman"/>
              </w:rPr>
              <w:t xml:space="preserve"> </w:t>
            </w:r>
            <w:r w:rsidRPr="00107AAC">
              <w:rPr>
                <w:rFonts w:ascii="Times New Roman" w:hAnsi="Times New Roman" w:cs="Times New Roman"/>
              </w:rPr>
              <w:t>9</w:t>
            </w:r>
          </w:p>
        </w:tc>
        <w:tc>
          <w:tcPr>
            <w:tcW w:w="1270" w:type="dxa"/>
          </w:tcPr>
          <w:p w14:paraId="32BC2AAB" w14:textId="77777777" w:rsidR="004A1134" w:rsidRDefault="004A1134" w:rsidP="00A02103">
            <w:pPr>
              <w:rPr>
                <w:rFonts w:ascii="Times New Roman" w:hAnsi="Times New Roman" w:cs="Times New Roman"/>
                <w:b/>
              </w:rPr>
            </w:pPr>
          </w:p>
        </w:tc>
      </w:tr>
      <w:tr w:rsidR="004A1134" w14:paraId="4A640509" w14:textId="77777777" w:rsidTr="00F3714C">
        <w:trPr>
          <w:jc w:val="center"/>
        </w:trPr>
        <w:tc>
          <w:tcPr>
            <w:tcW w:w="1270" w:type="dxa"/>
          </w:tcPr>
          <w:p w14:paraId="50BA74D8" w14:textId="0574E4FF" w:rsidR="004A1134" w:rsidRPr="00E61BEF" w:rsidRDefault="0086736A" w:rsidP="00A02103">
            <w:pPr>
              <w:rPr>
                <w:rFonts w:ascii="Times New Roman" w:hAnsi="Times New Roman" w:cs="Times New Roman"/>
              </w:rPr>
            </w:pPr>
            <w:r>
              <w:rPr>
                <w:rFonts w:ascii="Times New Roman" w:hAnsi="Times New Roman" w:cs="Times New Roman"/>
              </w:rPr>
              <w:t>25,</w:t>
            </w:r>
            <w:r w:rsidR="000F5DC1">
              <w:rPr>
                <w:rFonts w:ascii="Times New Roman" w:hAnsi="Times New Roman" w:cs="Times New Roman"/>
              </w:rPr>
              <w:t xml:space="preserve"> </w:t>
            </w:r>
            <w:r>
              <w:rPr>
                <w:rFonts w:ascii="Times New Roman" w:hAnsi="Times New Roman" w:cs="Times New Roman"/>
              </w:rPr>
              <w:t>2</w:t>
            </w:r>
          </w:p>
        </w:tc>
        <w:tc>
          <w:tcPr>
            <w:tcW w:w="1270" w:type="dxa"/>
          </w:tcPr>
          <w:p w14:paraId="1C216C0C" w14:textId="77777777" w:rsidR="004A1134" w:rsidRDefault="004A1134" w:rsidP="00A02103">
            <w:pPr>
              <w:rPr>
                <w:rFonts w:ascii="Times New Roman" w:hAnsi="Times New Roman" w:cs="Times New Roman"/>
                <w:b/>
              </w:rPr>
            </w:pPr>
          </w:p>
        </w:tc>
        <w:tc>
          <w:tcPr>
            <w:tcW w:w="284" w:type="dxa"/>
          </w:tcPr>
          <w:p w14:paraId="493AB936" w14:textId="77777777" w:rsidR="004A1134" w:rsidRDefault="004A1134" w:rsidP="00A02103">
            <w:pPr>
              <w:rPr>
                <w:rFonts w:ascii="Times New Roman" w:hAnsi="Times New Roman" w:cs="Times New Roman"/>
                <w:b/>
              </w:rPr>
            </w:pPr>
          </w:p>
        </w:tc>
        <w:tc>
          <w:tcPr>
            <w:tcW w:w="1270" w:type="dxa"/>
          </w:tcPr>
          <w:p w14:paraId="6CE036F0" w14:textId="17A9E7C6" w:rsidR="004A1134" w:rsidRPr="0086736A" w:rsidRDefault="008D313D" w:rsidP="00A02103">
            <w:pPr>
              <w:rPr>
                <w:rFonts w:ascii="Times New Roman" w:hAnsi="Times New Roman" w:cs="Times New Roman"/>
              </w:rPr>
            </w:pPr>
            <w:r w:rsidRPr="008D313D">
              <w:rPr>
                <w:rFonts w:ascii="Times New Roman" w:hAnsi="Times New Roman" w:cs="Times New Roman"/>
              </w:rPr>
              <w:t>39,</w:t>
            </w:r>
            <w:r w:rsidR="00107AAC">
              <w:rPr>
                <w:rFonts w:ascii="Times New Roman" w:hAnsi="Times New Roman" w:cs="Times New Roman"/>
              </w:rPr>
              <w:t xml:space="preserve"> </w:t>
            </w:r>
            <w:r w:rsidRPr="008D313D">
              <w:rPr>
                <w:rFonts w:ascii="Times New Roman" w:hAnsi="Times New Roman" w:cs="Times New Roman"/>
              </w:rPr>
              <w:t>13</w:t>
            </w:r>
          </w:p>
        </w:tc>
        <w:tc>
          <w:tcPr>
            <w:tcW w:w="1270" w:type="dxa"/>
          </w:tcPr>
          <w:p w14:paraId="70A88BB9" w14:textId="77777777" w:rsidR="004A1134" w:rsidRDefault="004A1134" w:rsidP="00A02103">
            <w:pPr>
              <w:rPr>
                <w:rFonts w:ascii="Times New Roman" w:hAnsi="Times New Roman" w:cs="Times New Roman"/>
                <w:b/>
              </w:rPr>
            </w:pPr>
          </w:p>
        </w:tc>
        <w:tc>
          <w:tcPr>
            <w:tcW w:w="284" w:type="dxa"/>
          </w:tcPr>
          <w:p w14:paraId="0D051FD6" w14:textId="77777777" w:rsidR="004A1134" w:rsidRDefault="004A1134" w:rsidP="00A02103">
            <w:pPr>
              <w:rPr>
                <w:rFonts w:ascii="Times New Roman" w:hAnsi="Times New Roman" w:cs="Times New Roman"/>
                <w:b/>
              </w:rPr>
            </w:pPr>
          </w:p>
        </w:tc>
        <w:tc>
          <w:tcPr>
            <w:tcW w:w="1270" w:type="dxa"/>
          </w:tcPr>
          <w:p w14:paraId="18A31050" w14:textId="37A08A44" w:rsidR="004A1134" w:rsidRPr="0086736A" w:rsidRDefault="00107AAC" w:rsidP="00A02103">
            <w:pPr>
              <w:rPr>
                <w:rFonts w:ascii="Times New Roman" w:hAnsi="Times New Roman" w:cs="Times New Roman"/>
              </w:rPr>
            </w:pPr>
            <w:r w:rsidRPr="00107AAC">
              <w:rPr>
                <w:rFonts w:ascii="Times New Roman" w:hAnsi="Times New Roman" w:cs="Times New Roman"/>
              </w:rPr>
              <w:t>57,</w:t>
            </w:r>
            <w:r w:rsidR="00051AE5">
              <w:rPr>
                <w:rFonts w:ascii="Times New Roman" w:hAnsi="Times New Roman" w:cs="Times New Roman"/>
              </w:rPr>
              <w:t xml:space="preserve"> </w:t>
            </w:r>
            <w:r w:rsidRPr="00107AAC">
              <w:rPr>
                <w:rFonts w:ascii="Times New Roman" w:hAnsi="Times New Roman" w:cs="Times New Roman"/>
              </w:rPr>
              <w:t>12</w:t>
            </w:r>
          </w:p>
        </w:tc>
        <w:tc>
          <w:tcPr>
            <w:tcW w:w="1270" w:type="dxa"/>
          </w:tcPr>
          <w:p w14:paraId="42B5900C" w14:textId="77777777" w:rsidR="004A1134" w:rsidRDefault="004A1134" w:rsidP="00A02103">
            <w:pPr>
              <w:rPr>
                <w:rFonts w:ascii="Times New Roman" w:hAnsi="Times New Roman" w:cs="Times New Roman"/>
                <w:b/>
              </w:rPr>
            </w:pPr>
          </w:p>
        </w:tc>
      </w:tr>
      <w:tr w:rsidR="004A1134" w14:paraId="548C1A9D" w14:textId="77777777" w:rsidTr="00F3714C">
        <w:trPr>
          <w:jc w:val="center"/>
        </w:trPr>
        <w:tc>
          <w:tcPr>
            <w:tcW w:w="1270" w:type="dxa"/>
          </w:tcPr>
          <w:p w14:paraId="00AD2C75" w14:textId="69BFFDB4" w:rsidR="004A1134" w:rsidRPr="00E61BEF" w:rsidRDefault="0086736A" w:rsidP="00A02103">
            <w:pPr>
              <w:rPr>
                <w:rFonts w:ascii="Times New Roman" w:hAnsi="Times New Roman" w:cs="Times New Roman"/>
              </w:rPr>
            </w:pPr>
            <w:r w:rsidRPr="0086736A">
              <w:rPr>
                <w:rFonts w:ascii="Times New Roman" w:hAnsi="Times New Roman" w:cs="Times New Roman"/>
              </w:rPr>
              <w:t>25,</w:t>
            </w:r>
            <w:r w:rsidR="000F5DC1">
              <w:rPr>
                <w:rFonts w:ascii="Times New Roman" w:hAnsi="Times New Roman" w:cs="Times New Roman"/>
              </w:rPr>
              <w:t xml:space="preserve"> </w:t>
            </w:r>
            <w:r w:rsidRPr="0086736A">
              <w:rPr>
                <w:rFonts w:ascii="Times New Roman" w:hAnsi="Times New Roman" w:cs="Times New Roman"/>
              </w:rPr>
              <w:t>6</w:t>
            </w:r>
          </w:p>
        </w:tc>
        <w:tc>
          <w:tcPr>
            <w:tcW w:w="1270" w:type="dxa"/>
          </w:tcPr>
          <w:p w14:paraId="0E8F28D9" w14:textId="77777777" w:rsidR="004A1134" w:rsidRDefault="004A1134" w:rsidP="00A02103">
            <w:pPr>
              <w:rPr>
                <w:rFonts w:ascii="Times New Roman" w:hAnsi="Times New Roman" w:cs="Times New Roman"/>
                <w:b/>
              </w:rPr>
            </w:pPr>
          </w:p>
        </w:tc>
        <w:tc>
          <w:tcPr>
            <w:tcW w:w="284" w:type="dxa"/>
          </w:tcPr>
          <w:p w14:paraId="251EC3FB" w14:textId="77777777" w:rsidR="004A1134" w:rsidRDefault="004A1134" w:rsidP="00A02103">
            <w:pPr>
              <w:rPr>
                <w:rFonts w:ascii="Times New Roman" w:hAnsi="Times New Roman" w:cs="Times New Roman"/>
                <w:b/>
              </w:rPr>
            </w:pPr>
          </w:p>
        </w:tc>
        <w:tc>
          <w:tcPr>
            <w:tcW w:w="1270" w:type="dxa"/>
          </w:tcPr>
          <w:p w14:paraId="28514D8A" w14:textId="7604226F" w:rsidR="004A1134" w:rsidRPr="0086736A" w:rsidRDefault="008D313D" w:rsidP="00A02103">
            <w:pPr>
              <w:rPr>
                <w:rFonts w:ascii="Times New Roman" w:hAnsi="Times New Roman" w:cs="Times New Roman"/>
              </w:rPr>
            </w:pPr>
            <w:r w:rsidRPr="008D313D">
              <w:rPr>
                <w:rFonts w:ascii="Times New Roman" w:hAnsi="Times New Roman" w:cs="Times New Roman"/>
              </w:rPr>
              <w:t>39,</w:t>
            </w:r>
            <w:r w:rsidR="00107AAC">
              <w:rPr>
                <w:rFonts w:ascii="Times New Roman" w:hAnsi="Times New Roman" w:cs="Times New Roman"/>
              </w:rPr>
              <w:t xml:space="preserve"> </w:t>
            </w:r>
            <w:r w:rsidRPr="008D313D">
              <w:rPr>
                <w:rFonts w:ascii="Times New Roman" w:hAnsi="Times New Roman" w:cs="Times New Roman"/>
              </w:rPr>
              <w:t>15</w:t>
            </w:r>
          </w:p>
        </w:tc>
        <w:tc>
          <w:tcPr>
            <w:tcW w:w="1270" w:type="dxa"/>
          </w:tcPr>
          <w:p w14:paraId="52185EB1" w14:textId="77777777" w:rsidR="004A1134" w:rsidRDefault="004A1134" w:rsidP="00A02103">
            <w:pPr>
              <w:rPr>
                <w:rFonts w:ascii="Times New Roman" w:hAnsi="Times New Roman" w:cs="Times New Roman"/>
                <w:b/>
              </w:rPr>
            </w:pPr>
          </w:p>
        </w:tc>
        <w:tc>
          <w:tcPr>
            <w:tcW w:w="284" w:type="dxa"/>
          </w:tcPr>
          <w:p w14:paraId="0BF58D4D" w14:textId="77777777" w:rsidR="004A1134" w:rsidRDefault="004A1134" w:rsidP="00A02103">
            <w:pPr>
              <w:rPr>
                <w:rFonts w:ascii="Times New Roman" w:hAnsi="Times New Roman" w:cs="Times New Roman"/>
                <w:b/>
              </w:rPr>
            </w:pPr>
          </w:p>
        </w:tc>
        <w:tc>
          <w:tcPr>
            <w:tcW w:w="1270" w:type="dxa"/>
          </w:tcPr>
          <w:p w14:paraId="663A686F" w14:textId="24E5322A" w:rsidR="004A1134" w:rsidRPr="0086736A" w:rsidRDefault="00107AAC" w:rsidP="00A02103">
            <w:pPr>
              <w:rPr>
                <w:rFonts w:ascii="Times New Roman" w:hAnsi="Times New Roman" w:cs="Times New Roman"/>
              </w:rPr>
            </w:pPr>
            <w:r w:rsidRPr="00107AAC">
              <w:rPr>
                <w:rFonts w:ascii="Times New Roman" w:hAnsi="Times New Roman" w:cs="Times New Roman"/>
              </w:rPr>
              <w:t>58,</w:t>
            </w:r>
            <w:r w:rsidR="00051AE5">
              <w:rPr>
                <w:rFonts w:ascii="Times New Roman" w:hAnsi="Times New Roman" w:cs="Times New Roman"/>
              </w:rPr>
              <w:t xml:space="preserve"> </w:t>
            </w:r>
            <w:r w:rsidRPr="00107AAC">
              <w:rPr>
                <w:rFonts w:ascii="Times New Roman" w:hAnsi="Times New Roman" w:cs="Times New Roman"/>
              </w:rPr>
              <w:t>4</w:t>
            </w:r>
          </w:p>
        </w:tc>
        <w:tc>
          <w:tcPr>
            <w:tcW w:w="1270" w:type="dxa"/>
          </w:tcPr>
          <w:p w14:paraId="69C563A2" w14:textId="77777777" w:rsidR="004A1134" w:rsidRDefault="004A1134" w:rsidP="00A02103">
            <w:pPr>
              <w:rPr>
                <w:rFonts w:ascii="Times New Roman" w:hAnsi="Times New Roman" w:cs="Times New Roman"/>
                <w:b/>
              </w:rPr>
            </w:pPr>
          </w:p>
        </w:tc>
      </w:tr>
      <w:tr w:rsidR="004A1134" w14:paraId="10544C12" w14:textId="77777777" w:rsidTr="00F3714C">
        <w:trPr>
          <w:jc w:val="center"/>
        </w:trPr>
        <w:tc>
          <w:tcPr>
            <w:tcW w:w="1270" w:type="dxa"/>
          </w:tcPr>
          <w:p w14:paraId="5D923124" w14:textId="559FAD16" w:rsidR="004A1134" w:rsidRPr="00E61BEF" w:rsidRDefault="0086736A" w:rsidP="00A02103">
            <w:pPr>
              <w:rPr>
                <w:rFonts w:ascii="Times New Roman" w:hAnsi="Times New Roman" w:cs="Times New Roman"/>
              </w:rPr>
            </w:pPr>
            <w:r w:rsidRPr="0086736A">
              <w:rPr>
                <w:rFonts w:ascii="Times New Roman" w:hAnsi="Times New Roman" w:cs="Times New Roman"/>
              </w:rPr>
              <w:t>25,</w:t>
            </w:r>
            <w:r w:rsidR="000F5DC1">
              <w:rPr>
                <w:rFonts w:ascii="Times New Roman" w:hAnsi="Times New Roman" w:cs="Times New Roman"/>
              </w:rPr>
              <w:t xml:space="preserve"> </w:t>
            </w:r>
            <w:r w:rsidRPr="0086736A">
              <w:rPr>
                <w:rFonts w:ascii="Times New Roman" w:hAnsi="Times New Roman" w:cs="Times New Roman"/>
              </w:rPr>
              <w:t>10</w:t>
            </w:r>
          </w:p>
        </w:tc>
        <w:tc>
          <w:tcPr>
            <w:tcW w:w="1270" w:type="dxa"/>
          </w:tcPr>
          <w:p w14:paraId="4C740B8B" w14:textId="77777777" w:rsidR="004A1134" w:rsidRDefault="004A1134" w:rsidP="00A02103">
            <w:pPr>
              <w:rPr>
                <w:rFonts w:ascii="Times New Roman" w:hAnsi="Times New Roman" w:cs="Times New Roman"/>
                <w:b/>
              </w:rPr>
            </w:pPr>
          </w:p>
        </w:tc>
        <w:tc>
          <w:tcPr>
            <w:tcW w:w="284" w:type="dxa"/>
          </w:tcPr>
          <w:p w14:paraId="1AEBA8B1" w14:textId="77777777" w:rsidR="004A1134" w:rsidRDefault="004A1134" w:rsidP="00A02103">
            <w:pPr>
              <w:rPr>
                <w:rFonts w:ascii="Times New Roman" w:hAnsi="Times New Roman" w:cs="Times New Roman"/>
                <w:b/>
              </w:rPr>
            </w:pPr>
          </w:p>
        </w:tc>
        <w:tc>
          <w:tcPr>
            <w:tcW w:w="1270" w:type="dxa"/>
          </w:tcPr>
          <w:p w14:paraId="5DB355EE" w14:textId="5E477298" w:rsidR="004A1134" w:rsidRPr="0086736A" w:rsidRDefault="008D313D" w:rsidP="00A02103">
            <w:pPr>
              <w:rPr>
                <w:rFonts w:ascii="Times New Roman" w:hAnsi="Times New Roman" w:cs="Times New Roman"/>
              </w:rPr>
            </w:pPr>
            <w:r w:rsidRPr="008D313D">
              <w:rPr>
                <w:rFonts w:ascii="Times New Roman" w:hAnsi="Times New Roman" w:cs="Times New Roman"/>
              </w:rPr>
              <w:t>39,</w:t>
            </w:r>
            <w:r w:rsidR="00107AAC">
              <w:rPr>
                <w:rFonts w:ascii="Times New Roman" w:hAnsi="Times New Roman" w:cs="Times New Roman"/>
              </w:rPr>
              <w:t xml:space="preserve"> </w:t>
            </w:r>
            <w:r w:rsidRPr="008D313D">
              <w:rPr>
                <w:rFonts w:ascii="Times New Roman" w:hAnsi="Times New Roman" w:cs="Times New Roman"/>
              </w:rPr>
              <w:t>18</w:t>
            </w:r>
          </w:p>
        </w:tc>
        <w:tc>
          <w:tcPr>
            <w:tcW w:w="1270" w:type="dxa"/>
          </w:tcPr>
          <w:p w14:paraId="43F47E2D" w14:textId="77777777" w:rsidR="004A1134" w:rsidRDefault="004A1134" w:rsidP="00A02103">
            <w:pPr>
              <w:rPr>
                <w:rFonts w:ascii="Times New Roman" w:hAnsi="Times New Roman" w:cs="Times New Roman"/>
                <w:b/>
              </w:rPr>
            </w:pPr>
          </w:p>
        </w:tc>
        <w:tc>
          <w:tcPr>
            <w:tcW w:w="284" w:type="dxa"/>
          </w:tcPr>
          <w:p w14:paraId="159961B6" w14:textId="77777777" w:rsidR="004A1134" w:rsidRDefault="004A1134" w:rsidP="00A02103">
            <w:pPr>
              <w:rPr>
                <w:rFonts w:ascii="Times New Roman" w:hAnsi="Times New Roman" w:cs="Times New Roman"/>
                <w:b/>
              </w:rPr>
            </w:pPr>
          </w:p>
        </w:tc>
        <w:tc>
          <w:tcPr>
            <w:tcW w:w="1270" w:type="dxa"/>
          </w:tcPr>
          <w:p w14:paraId="38464308" w14:textId="07C23879" w:rsidR="004A1134" w:rsidRPr="0086736A" w:rsidRDefault="00107AAC" w:rsidP="00A02103">
            <w:pPr>
              <w:rPr>
                <w:rFonts w:ascii="Times New Roman" w:hAnsi="Times New Roman" w:cs="Times New Roman"/>
              </w:rPr>
            </w:pPr>
            <w:r w:rsidRPr="00107AAC">
              <w:rPr>
                <w:rFonts w:ascii="Times New Roman" w:hAnsi="Times New Roman" w:cs="Times New Roman"/>
              </w:rPr>
              <w:t>58,</w:t>
            </w:r>
            <w:r w:rsidR="00051AE5">
              <w:rPr>
                <w:rFonts w:ascii="Times New Roman" w:hAnsi="Times New Roman" w:cs="Times New Roman"/>
              </w:rPr>
              <w:t xml:space="preserve"> </w:t>
            </w:r>
            <w:r w:rsidRPr="00107AAC">
              <w:rPr>
                <w:rFonts w:ascii="Times New Roman" w:hAnsi="Times New Roman" w:cs="Times New Roman"/>
              </w:rPr>
              <w:t>8</w:t>
            </w:r>
          </w:p>
        </w:tc>
        <w:tc>
          <w:tcPr>
            <w:tcW w:w="1270" w:type="dxa"/>
          </w:tcPr>
          <w:p w14:paraId="7A86616B" w14:textId="77777777" w:rsidR="004A1134" w:rsidRDefault="004A1134" w:rsidP="00A02103">
            <w:pPr>
              <w:rPr>
                <w:rFonts w:ascii="Times New Roman" w:hAnsi="Times New Roman" w:cs="Times New Roman"/>
                <w:b/>
              </w:rPr>
            </w:pPr>
          </w:p>
        </w:tc>
      </w:tr>
      <w:tr w:rsidR="004A1134" w14:paraId="7DFE0837" w14:textId="77777777" w:rsidTr="00F3714C">
        <w:trPr>
          <w:jc w:val="center"/>
        </w:trPr>
        <w:tc>
          <w:tcPr>
            <w:tcW w:w="1270" w:type="dxa"/>
          </w:tcPr>
          <w:p w14:paraId="020292BA" w14:textId="4FA7060B" w:rsidR="004A1134" w:rsidRPr="00E61BEF" w:rsidRDefault="0086736A" w:rsidP="00A02103">
            <w:pPr>
              <w:rPr>
                <w:rFonts w:ascii="Times New Roman" w:hAnsi="Times New Roman" w:cs="Times New Roman"/>
              </w:rPr>
            </w:pPr>
            <w:r w:rsidRPr="0086736A">
              <w:rPr>
                <w:rFonts w:ascii="Times New Roman" w:hAnsi="Times New Roman" w:cs="Times New Roman"/>
              </w:rPr>
              <w:t>26,</w:t>
            </w:r>
            <w:r w:rsidR="000F5DC1">
              <w:rPr>
                <w:rFonts w:ascii="Times New Roman" w:hAnsi="Times New Roman" w:cs="Times New Roman"/>
              </w:rPr>
              <w:t xml:space="preserve"> </w:t>
            </w:r>
            <w:r w:rsidRPr="0086736A">
              <w:rPr>
                <w:rFonts w:ascii="Times New Roman" w:hAnsi="Times New Roman" w:cs="Times New Roman"/>
              </w:rPr>
              <w:t>5</w:t>
            </w:r>
          </w:p>
        </w:tc>
        <w:tc>
          <w:tcPr>
            <w:tcW w:w="1270" w:type="dxa"/>
          </w:tcPr>
          <w:p w14:paraId="37C388F7" w14:textId="77777777" w:rsidR="004A1134" w:rsidRDefault="004A1134" w:rsidP="00A02103">
            <w:pPr>
              <w:rPr>
                <w:rFonts w:ascii="Times New Roman" w:hAnsi="Times New Roman" w:cs="Times New Roman"/>
                <w:b/>
              </w:rPr>
            </w:pPr>
          </w:p>
        </w:tc>
        <w:tc>
          <w:tcPr>
            <w:tcW w:w="284" w:type="dxa"/>
          </w:tcPr>
          <w:p w14:paraId="636A49B1" w14:textId="77777777" w:rsidR="004A1134" w:rsidRDefault="004A1134" w:rsidP="00A02103">
            <w:pPr>
              <w:rPr>
                <w:rFonts w:ascii="Times New Roman" w:hAnsi="Times New Roman" w:cs="Times New Roman"/>
                <w:b/>
              </w:rPr>
            </w:pPr>
          </w:p>
        </w:tc>
        <w:tc>
          <w:tcPr>
            <w:tcW w:w="1270" w:type="dxa"/>
          </w:tcPr>
          <w:p w14:paraId="7F99F399" w14:textId="158D06B8" w:rsidR="004A1134" w:rsidRPr="0086736A" w:rsidRDefault="008D313D" w:rsidP="00A02103">
            <w:pPr>
              <w:rPr>
                <w:rFonts w:ascii="Times New Roman" w:hAnsi="Times New Roman" w:cs="Times New Roman"/>
              </w:rPr>
            </w:pPr>
            <w:r w:rsidRPr="008D313D">
              <w:rPr>
                <w:rFonts w:ascii="Times New Roman" w:hAnsi="Times New Roman" w:cs="Times New Roman"/>
              </w:rPr>
              <w:t>40</w:t>
            </w:r>
            <w:r>
              <w:rPr>
                <w:rFonts w:ascii="Times New Roman" w:hAnsi="Times New Roman" w:cs="Times New Roman"/>
              </w:rPr>
              <w:t>,</w:t>
            </w:r>
            <w:r w:rsidR="00107AAC">
              <w:rPr>
                <w:rFonts w:ascii="Times New Roman" w:hAnsi="Times New Roman" w:cs="Times New Roman"/>
              </w:rPr>
              <w:t xml:space="preserve"> </w:t>
            </w:r>
            <w:r w:rsidRPr="008D313D">
              <w:rPr>
                <w:rFonts w:ascii="Times New Roman" w:hAnsi="Times New Roman" w:cs="Times New Roman"/>
              </w:rPr>
              <w:t>4</w:t>
            </w:r>
          </w:p>
        </w:tc>
        <w:tc>
          <w:tcPr>
            <w:tcW w:w="1270" w:type="dxa"/>
          </w:tcPr>
          <w:p w14:paraId="50232ECA" w14:textId="77777777" w:rsidR="004A1134" w:rsidRDefault="004A1134" w:rsidP="00A02103">
            <w:pPr>
              <w:rPr>
                <w:rFonts w:ascii="Times New Roman" w:hAnsi="Times New Roman" w:cs="Times New Roman"/>
                <w:b/>
              </w:rPr>
            </w:pPr>
          </w:p>
        </w:tc>
        <w:tc>
          <w:tcPr>
            <w:tcW w:w="284" w:type="dxa"/>
          </w:tcPr>
          <w:p w14:paraId="70C6DF1C" w14:textId="77777777" w:rsidR="004A1134" w:rsidRDefault="004A1134" w:rsidP="00A02103">
            <w:pPr>
              <w:rPr>
                <w:rFonts w:ascii="Times New Roman" w:hAnsi="Times New Roman" w:cs="Times New Roman"/>
                <w:b/>
              </w:rPr>
            </w:pPr>
          </w:p>
        </w:tc>
        <w:tc>
          <w:tcPr>
            <w:tcW w:w="1270" w:type="dxa"/>
          </w:tcPr>
          <w:p w14:paraId="186A2C50" w14:textId="40FD2AD0" w:rsidR="004A1134" w:rsidRPr="0086736A" w:rsidRDefault="00107AAC" w:rsidP="00A02103">
            <w:pPr>
              <w:rPr>
                <w:rFonts w:ascii="Times New Roman" w:hAnsi="Times New Roman" w:cs="Times New Roman"/>
              </w:rPr>
            </w:pPr>
            <w:r w:rsidRPr="00107AAC">
              <w:rPr>
                <w:rFonts w:ascii="Times New Roman" w:hAnsi="Times New Roman" w:cs="Times New Roman"/>
              </w:rPr>
              <w:t>58,</w:t>
            </w:r>
            <w:r w:rsidR="00051AE5">
              <w:rPr>
                <w:rFonts w:ascii="Times New Roman" w:hAnsi="Times New Roman" w:cs="Times New Roman"/>
              </w:rPr>
              <w:t xml:space="preserve"> </w:t>
            </w:r>
            <w:r w:rsidRPr="00107AAC">
              <w:rPr>
                <w:rFonts w:ascii="Times New Roman" w:hAnsi="Times New Roman" w:cs="Times New Roman"/>
              </w:rPr>
              <w:t>18</w:t>
            </w:r>
          </w:p>
        </w:tc>
        <w:tc>
          <w:tcPr>
            <w:tcW w:w="1270" w:type="dxa"/>
          </w:tcPr>
          <w:p w14:paraId="3C32A558" w14:textId="77777777" w:rsidR="004A1134" w:rsidRDefault="004A1134" w:rsidP="00A02103">
            <w:pPr>
              <w:rPr>
                <w:rFonts w:ascii="Times New Roman" w:hAnsi="Times New Roman" w:cs="Times New Roman"/>
                <w:b/>
              </w:rPr>
            </w:pPr>
          </w:p>
        </w:tc>
      </w:tr>
      <w:tr w:rsidR="004A1134" w14:paraId="6A3022B1" w14:textId="77777777" w:rsidTr="00F3714C">
        <w:trPr>
          <w:jc w:val="center"/>
        </w:trPr>
        <w:tc>
          <w:tcPr>
            <w:tcW w:w="1270" w:type="dxa"/>
          </w:tcPr>
          <w:p w14:paraId="0961C899" w14:textId="3EA15E2F" w:rsidR="004A1134" w:rsidRPr="00E61BEF" w:rsidRDefault="0086736A" w:rsidP="00A02103">
            <w:pPr>
              <w:rPr>
                <w:rFonts w:ascii="Times New Roman" w:hAnsi="Times New Roman" w:cs="Times New Roman"/>
              </w:rPr>
            </w:pPr>
            <w:r w:rsidRPr="0086736A">
              <w:rPr>
                <w:rFonts w:ascii="Times New Roman" w:hAnsi="Times New Roman" w:cs="Times New Roman"/>
              </w:rPr>
              <w:t>26</w:t>
            </w:r>
            <w:r>
              <w:rPr>
                <w:rFonts w:ascii="Times New Roman" w:hAnsi="Times New Roman" w:cs="Times New Roman"/>
              </w:rPr>
              <w:t>,</w:t>
            </w:r>
            <w:r w:rsidR="000F5DC1">
              <w:rPr>
                <w:rFonts w:ascii="Times New Roman" w:hAnsi="Times New Roman" w:cs="Times New Roman"/>
              </w:rPr>
              <w:t xml:space="preserve"> </w:t>
            </w:r>
            <w:r w:rsidRPr="0086736A">
              <w:rPr>
                <w:rFonts w:ascii="Times New Roman" w:hAnsi="Times New Roman" w:cs="Times New Roman"/>
              </w:rPr>
              <w:t>8</w:t>
            </w:r>
          </w:p>
        </w:tc>
        <w:tc>
          <w:tcPr>
            <w:tcW w:w="1270" w:type="dxa"/>
          </w:tcPr>
          <w:p w14:paraId="07593F79" w14:textId="77777777" w:rsidR="004A1134" w:rsidRDefault="004A1134" w:rsidP="00A02103">
            <w:pPr>
              <w:rPr>
                <w:rFonts w:ascii="Times New Roman" w:hAnsi="Times New Roman" w:cs="Times New Roman"/>
                <w:b/>
              </w:rPr>
            </w:pPr>
          </w:p>
        </w:tc>
        <w:tc>
          <w:tcPr>
            <w:tcW w:w="284" w:type="dxa"/>
          </w:tcPr>
          <w:p w14:paraId="05E4A6AE" w14:textId="77777777" w:rsidR="004A1134" w:rsidRDefault="004A1134" w:rsidP="00A02103">
            <w:pPr>
              <w:rPr>
                <w:rFonts w:ascii="Times New Roman" w:hAnsi="Times New Roman" w:cs="Times New Roman"/>
                <w:b/>
              </w:rPr>
            </w:pPr>
          </w:p>
        </w:tc>
        <w:tc>
          <w:tcPr>
            <w:tcW w:w="1270" w:type="dxa"/>
          </w:tcPr>
          <w:p w14:paraId="2FDB0AA6" w14:textId="19135412" w:rsidR="004A1134" w:rsidRPr="0086736A" w:rsidRDefault="008D313D" w:rsidP="00A02103">
            <w:pPr>
              <w:rPr>
                <w:rFonts w:ascii="Times New Roman" w:hAnsi="Times New Roman" w:cs="Times New Roman"/>
              </w:rPr>
            </w:pPr>
            <w:r>
              <w:rPr>
                <w:rFonts w:ascii="Times New Roman" w:hAnsi="Times New Roman" w:cs="Times New Roman"/>
              </w:rPr>
              <w:t>40,</w:t>
            </w:r>
            <w:r w:rsidR="00107AAC">
              <w:rPr>
                <w:rFonts w:ascii="Times New Roman" w:hAnsi="Times New Roman" w:cs="Times New Roman"/>
              </w:rPr>
              <w:t xml:space="preserve"> </w:t>
            </w:r>
            <w:r w:rsidRPr="008D313D">
              <w:rPr>
                <w:rFonts w:ascii="Times New Roman" w:hAnsi="Times New Roman" w:cs="Times New Roman"/>
              </w:rPr>
              <w:t>9</w:t>
            </w:r>
          </w:p>
        </w:tc>
        <w:tc>
          <w:tcPr>
            <w:tcW w:w="1270" w:type="dxa"/>
          </w:tcPr>
          <w:p w14:paraId="013446F1" w14:textId="77777777" w:rsidR="004A1134" w:rsidRDefault="004A1134" w:rsidP="00A02103">
            <w:pPr>
              <w:rPr>
                <w:rFonts w:ascii="Times New Roman" w:hAnsi="Times New Roman" w:cs="Times New Roman"/>
                <w:b/>
              </w:rPr>
            </w:pPr>
          </w:p>
        </w:tc>
        <w:tc>
          <w:tcPr>
            <w:tcW w:w="284" w:type="dxa"/>
          </w:tcPr>
          <w:p w14:paraId="4D924DB6" w14:textId="77777777" w:rsidR="004A1134" w:rsidRDefault="004A1134" w:rsidP="00A02103">
            <w:pPr>
              <w:rPr>
                <w:rFonts w:ascii="Times New Roman" w:hAnsi="Times New Roman" w:cs="Times New Roman"/>
                <w:b/>
              </w:rPr>
            </w:pPr>
          </w:p>
        </w:tc>
        <w:tc>
          <w:tcPr>
            <w:tcW w:w="1270" w:type="dxa"/>
          </w:tcPr>
          <w:p w14:paraId="00BC27DF" w14:textId="4B603186" w:rsidR="004A1134" w:rsidRPr="0086736A" w:rsidRDefault="00107AAC" w:rsidP="00A02103">
            <w:pPr>
              <w:rPr>
                <w:rFonts w:ascii="Times New Roman" w:hAnsi="Times New Roman" w:cs="Times New Roman"/>
              </w:rPr>
            </w:pPr>
            <w:r w:rsidRPr="00107AAC">
              <w:rPr>
                <w:rFonts w:ascii="Times New Roman" w:hAnsi="Times New Roman" w:cs="Times New Roman"/>
              </w:rPr>
              <w:t>59,</w:t>
            </w:r>
            <w:r w:rsidR="00051AE5">
              <w:rPr>
                <w:rFonts w:ascii="Times New Roman" w:hAnsi="Times New Roman" w:cs="Times New Roman"/>
              </w:rPr>
              <w:t xml:space="preserve"> </w:t>
            </w:r>
            <w:r w:rsidRPr="00107AAC">
              <w:rPr>
                <w:rFonts w:ascii="Times New Roman" w:hAnsi="Times New Roman" w:cs="Times New Roman"/>
              </w:rPr>
              <w:t>3</w:t>
            </w:r>
          </w:p>
        </w:tc>
        <w:tc>
          <w:tcPr>
            <w:tcW w:w="1270" w:type="dxa"/>
          </w:tcPr>
          <w:p w14:paraId="4D525267" w14:textId="77777777" w:rsidR="004A1134" w:rsidRDefault="004A1134" w:rsidP="00A02103">
            <w:pPr>
              <w:rPr>
                <w:rFonts w:ascii="Times New Roman" w:hAnsi="Times New Roman" w:cs="Times New Roman"/>
                <w:b/>
              </w:rPr>
            </w:pPr>
          </w:p>
        </w:tc>
      </w:tr>
      <w:tr w:rsidR="004A1134" w14:paraId="7D7BFCC1" w14:textId="77777777" w:rsidTr="00F3714C">
        <w:trPr>
          <w:jc w:val="center"/>
        </w:trPr>
        <w:tc>
          <w:tcPr>
            <w:tcW w:w="1270" w:type="dxa"/>
          </w:tcPr>
          <w:p w14:paraId="2C329B79" w14:textId="27F0094C" w:rsidR="004A1134" w:rsidRPr="00E61BEF" w:rsidRDefault="0086736A" w:rsidP="00A02103">
            <w:pPr>
              <w:rPr>
                <w:rFonts w:ascii="Times New Roman" w:hAnsi="Times New Roman" w:cs="Times New Roman"/>
              </w:rPr>
            </w:pPr>
            <w:r>
              <w:rPr>
                <w:rFonts w:ascii="Times New Roman" w:hAnsi="Times New Roman" w:cs="Times New Roman"/>
              </w:rPr>
              <w:t>27,</w:t>
            </w:r>
            <w:r w:rsidR="000F5DC1">
              <w:rPr>
                <w:rFonts w:ascii="Times New Roman" w:hAnsi="Times New Roman" w:cs="Times New Roman"/>
              </w:rPr>
              <w:t xml:space="preserve"> </w:t>
            </w:r>
            <w:r w:rsidRPr="0086736A">
              <w:rPr>
                <w:rFonts w:ascii="Times New Roman" w:hAnsi="Times New Roman" w:cs="Times New Roman"/>
              </w:rPr>
              <w:t>8</w:t>
            </w:r>
          </w:p>
        </w:tc>
        <w:tc>
          <w:tcPr>
            <w:tcW w:w="1270" w:type="dxa"/>
          </w:tcPr>
          <w:p w14:paraId="2C834E18" w14:textId="77777777" w:rsidR="004A1134" w:rsidRDefault="004A1134" w:rsidP="00A02103">
            <w:pPr>
              <w:rPr>
                <w:rFonts w:ascii="Times New Roman" w:hAnsi="Times New Roman" w:cs="Times New Roman"/>
                <w:b/>
              </w:rPr>
            </w:pPr>
          </w:p>
        </w:tc>
        <w:tc>
          <w:tcPr>
            <w:tcW w:w="284" w:type="dxa"/>
          </w:tcPr>
          <w:p w14:paraId="4457C017" w14:textId="77777777" w:rsidR="004A1134" w:rsidRDefault="004A1134" w:rsidP="00A02103">
            <w:pPr>
              <w:rPr>
                <w:rFonts w:ascii="Times New Roman" w:hAnsi="Times New Roman" w:cs="Times New Roman"/>
                <w:b/>
              </w:rPr>
            </w:pPr>
          </w:p>
        </w:tc>
        <w:tc>
          <w:tcPr>
            <w:tcW w:w="1270" w:type="dxa"/>
          </w:tcPr>
          <w:p w14:paraId="7571163B" w14:textId="034C16CC" w:rsidR="004A1134" w:rsidRPr="0086736A" w:rsidRDefault="008D313D" w:rsidP="00A02103">
            <w:pPr>
              <w:rPr>
                <w:rFonts w:ascii="Times New Roman" w:hAnsi="Times New Roman" w:cs="Times New Roman"/>
              </w:rPr>
            </w:pPr>
            <w:r>
              <w:rPr>
                <w:rFonts w:ascii="Times New Roman" w:hAnsi="Times New Roman" w:cs="Times New Roman"/>
              </w:rPr>
              <w:t>41,</w:t>
            </w:r>
            <w:r w:rsidR="00107AAC">
              <w:rPr>
                <w:rFonts w:ascii="Times New Roman" w:hAnsi="Times New Roman" w:cs="Times New Roman"/>
              </w:rPr>
              <w:t xml:space="preserve"> </w:t>
            </w:r>
            <w:r>
              <w:rPr>
                <w:rFonts w:ascii="Times New Roman" w:hAnsi="Times New Roman" w:cs="Times New Roman"/>
              </w:rPr>
              <w:t>2-</w:t>
            </w:r>
            <w:r w:rsidRPr="008D313D">
              <w:rPr>
                <w:rFonts w:ascii="Times New Roman" w:hAnsi="Times New Roman" w:cs="Times New Roman"/>
              </w:rPr>
              <w:t>3</w:t>
            </w:r>
          </w:p>
        </w:tc>
        <w:tc>
          <w:tcPr>
            <w:tcW w:w="1270" w:type="dxa"/>
          </w:tcPr>
          <w:p w14:paraId="0E6EDA82" w14:textId="77777777" w:rsidR="004A1134" w:rsidRDefault="004A1134" w:rsidP="00A02103">
            <w:pPr>
              <w:rPr>
                <w:rFonts w:ascii="Times New Roman" w:hAnsi="Times New Roman" w:cs="Times New Roman"/>
                <w:b/>
              </w:rPr>
            </w:pPr>
          </w:p>
        </w:tc>
        <w:tc>
          <w:tcPr>
            <w:tcW w:w="284" w:type="dxa"/>
          </w:tcPr>
          <w:p w14:paraId="4DC1777B" w14:textId="77777777" w:rsidR="004A1134" w:rsidRDefault="004A1134" w:rsidP="00A02103">
            <w:pPr>
              <w:rPr>
                <w:rFonts w:ascii="Times New Roman" w:hAnsi="Times New Roman" w:cs="Times New Roman"/>
                <w:b/>
              </w:rPr>
            </w:pPr>
          </w:p>
        </w:tc>
        <w:tc>
          <w:tcPr>
            <w:tcW w:w="1270" w:type="dxa"/>
          </w:tcPr>
          <w:p w14:paraId="121183C0" w14:textId="4458B1DA" w:rsidR="004A1134" w:rsidRPr="0086736A" w:rsidRDefault="00107AAC" w:rsidP="00A02103">
            <w:pPr>
              <w:rPr>
                <w:rFonts w:ascii="Times New Roman" w:hAnsi="Times New Roman" w:cs="Times New Roman"/>
              </w:rPr>
            </w:pPr>
            <w:r w:rsidRPr="00107AAC">
              <w:rPr>
                <w:rFonts w:ascii="Times New Roman" w:hAnsi="Times New Roman" w:cs="Times New Roman"/>
              </w:rPr>
              <w:t>59,</w:t>
            </w:r>
            <w:r w:rsidR="00051AE5">
              <w:rPr>
                <w:rFonts w:ascii="Times New Roman" w:hAnsi="Times New Roman" w:cs="Times New Roman"/>
              </w:rPr>
              <w:t xml:space="preserve"> </w:t>
            </w:r>
            <w:r w:rsidRPr="00107AAC">
              <w:rPr>
                <w:rFonts w:ascii="Times New Roman" w:hAnsi="Times New Roman" w:cs="Times New Roman"/>
              </w:rPr>
              <w:t>5</w:t>
            </w:r>
          </w:p>
        </w:tc>
        <w:tc>
          <w:tcPr>
            <w:tcW w:w="1270" w:type="dxa"/>
          </w:tcPr>
          <w:p w14:paraId="44F81CF7" w14:textId="77777777" w:rsidR="004A1134" w:rsidRDefault="004A1134" w:rsidP="00A02103">
            <w:pPr>
              <w:rPr>
                <w:rFonts w:ascii="Times New Roman" w:hAnsi="Times New Roman" w:cs="Times New Roman"/>
                <w:b/>
              </w:rPr>
            </w:pPr>
          </w:p>
        </w:tc>
      </w:tr>
      <w:tr w:rsidR="004A1134" w14:paraId="5AEEBFA9" w14:textId="77777777" w:rsidTr="00F3714C">
        <w:trPr>
          <w:jc w:val="center"/>
        </w:trPr>
        <w:tc>
          <w:tcPr>
            <w:tcW w:w="1270" w:type="dxa"/>
          </w:tcPr>
          <w:p w14:paraId="55888158" w14:textId="17C97DE9" w:rsidR="004A1134" w:rsidRPr="00E61BEF" w:rsidRDefault="0086736A" w:rsidP="00A02103">
            <w:pPr>
              <w:rPr>
                <w:rFonts w:ascii="Times New Roman" w:hAnsi="Times New Roman" w:cs="Times New Roman"/>
              </w:rPr>
            </w:pPr>
            <w:r w:rsidRPr="0086736A">
              <w:rPr>
                <w:rFonts w:ascii="Times New Roman" w:hAnsi="Times New Roman" w:cs="Times New Roman"/>
              </w:rPr>
              <w:t>27,</w:t>
            </w:r>
            <w:r w:rsidR="000F5DC1">
              <w:rPr>
                <w:rFonts w:ascii="Times New Roman" w:hAnsi="Times New Roman" w:cs="Times New Roman"/>
              </w:rPr>
              <w:t xml:space="preserve"> </w:t>
            </w:r>
            <w:r w:rsidRPr="0086736A">
              <w:rPr>
                <w:rFonts w:ascii="Times New Roman" w:hAnsi="Times New Roman" w:cs="Times New Roman"/>
              </w:rPr>
              <w:t>10</w:t>
            </w:r>
          </w:p>
        </w:tc>
        <w:tc>
          <w:tcPr>
            <w:tcW w:w="1270" w:type="dxa"/>
          </w:tcPr>
          <w:p w14:paraId="70D6E3E2" w14:textId="77777777" w:rsidR="004A1134" w:rsidRDefault="004A1134" w:rsidP="00A02103">
            <w:pPr>
              <w:rPr>
                <w:rFonts w:ascii="Times New Roman" w:hAnsi="Times New Roman" w:cs="Times New Roman"/>
                <w:b/>
              </w:rPr>
            </w:pPr>
          </w:p>
        </w:tc>
        <w:tc>
          <w:tcPr>
            <w:tcW w:w="284" w:type="dxa"/>
          </w:tcPr>
          <w:p w14:paraId="7EF149E9" w14:textId="77777777" w:rsidR="004A1134" w:rsidRDefault="004A1134" w:rsidP="00A02103">
            <w:pPr>
              <w:rPr>
                <w:rFonts w:ascii="Times New Roman" w:hAnsi="Times New Roman" w:cs="Times New Roman"/>
                <w:b/>
              </w:rPr>
            </w:pPr>
          </w:p>
        </w:tc>
        <w:tc>
          <w:tcPr>
            <w:tcW w:w="1270" w:type="dxa"/>
          </w:tcPr>
          <w:p w14:paraId="09AD76BE" w14:textId="752ABAC5" w:rsidR="004A1134" w:rsidRPr="0086736A" w:rsidRDefault="008D313D" w:rsidP="00A02103">
            <w:pPr>
              <w:rPr>
                <w:rFonts w:ascii="Times New Roman" w:hAnsi="Times New Roman" w:cs="Times New Roman"/>
              </w:rPr>
            </w:pPr>
            <w:r w:rsidRPr="008D313D">
              <w:rPr>
                <w:rFonts w:ascii="Times New Roman" w:hAnsi="Times New Roman" w:cs="Times New Roman"/>
              </w:rPr>
              <w:t>41,</w:t>
            </w:r>
            <w:r w:rsidR="00107AAC">
              <w:rPr>
                <w:rFonts w:ascii="Times New Roman" w:hAnsi="Times New Roman" w:cs="Times New Roman"/>
              </w:rPr>
              <w:t xml:space="preserve"> </w:t>
            </w:r>
            <w:r w:rsidRPr="008D313D">
              <w:rPr>
                <w:rFonts w:ascii="Times New Roman" w:hAnsi="Times New Roman" w:cs="Times New Roman"/>
              </w:rPr>
              <w:t>4</w:t>
            </w:r>
          </w:p>
        </w:tc>
        <w:tc>
          <w:tcPr>
            <w:tcW w:w="1270" w:type="dxa"/>
          </w:tcPr>
          <w:p w14:paraId="5EB11DAE" w14:textId="77777777" w:rsidR="004A1134" w:rsidRDefault="004A1134" w:rsidP="00A02103">
            <w:pPr>
              <w:rPr>
                <w:rFonts w:ascii="Times New Roman" w:hAnsi="Times New Roman" w:cs="Times New Roman"/>
                <w:b/>
              </w:rPr>
            </w:pPr>
          </w:p>
        </w:tc>
        <w:tc>
          <w:tcPr>
            <w:tcW w:w="284" w:type="dxa"/>
          </w:tcPr>
          <w:p w14:paraId="4BCC8110" w14:textId="77777777" w:rsidR="004A1134" w:rsidRDefault="004A1134" w:rsidP="00A02103">
            <w:pPr>
              <w:rPr>
                <w:rFonts w:ascii="Times New Roman" w:hAnsi="Times New Roman" w:cs="Times New Roman"/>
                <w:b/>
              </w:rPr>
            </w:pPr>
          </w:p>
        </w:tc>
        <w:tc>
          <w:tcPr>
            <w:tcW w:w="1270" w:type="dxa"/>
          </w:tcPr>
          <w:p w14:paraId="7F802F61" w14:textId="19ABDFAD" w:rsidR="004A1134" w:rsidRPr="0086736A" w:rsidRDefault="00107AAC" w:rsidP="00A02103">
            <w:pPr>
              <w:rPr>
                <w:rFonts w:ascii="Times New Roman" w:hAnsi="Times New Roman" w:cs="Times New Roman"/>
              </w:rPr>
            </w:pPr>
            <w:r w:rsidRPr="00107AAC">
              <w:rPr>
                <w:rFonts w:ascii="Times New Roman" w:hAnsi="Times New Roman" w:cs="Times New Roman"/>
              </w:rPr>
              <w:t>59,</w:t>
            </w:r>
            <w:r w:rsidR="00051AE5">
              <w:rPr>
                <w:rFonts w:ascii="Times New Roman" w:hAnsi="Times New Roman" w:cs="Times New Roman"/>
              </w:rPr>
              <w:t xml:space="preserve"> </w:t>
            </w:r>
            <w:r w:rsidRPr="00107AAC">
              <w:rPr>
                <w:rFonts w:ascii="Times New Roman" w:hAnsi="Times New Roman" w:cs="Times New Roman"/>
              </w:rPr>
              <w:t>6</w:t>
            </w:r>
          </w:p>
        </w:tc>
        <w:tc>
          <w:tcPr>
            <w:tcW w:w="1270" w:type="dxa"/>
          </w:tcPr>
          <w:p w14:paraId="73A6A401" w14:textId="77777777" w:rsidR="004A1134" w:rsidRDefault="004A1134" w:rsidP="00A02103">
            <w:pPr>
              <w:rPr>
                <w:rFonts w:ascii="Times New Roman" w:hAnsi="Times New Roman" w:cs="Times New Roman"/>
                <w:b/>
              </w:rPr>
            </w:pPr>
          </w:p>
        </w:tc>
      </w:tr>
      <w:tr w:rsidR="004A1134" w14:paraId="00A523BD" w14:textId="77777777" w:rsidTr="00F3714C">
        <w:trPr>
          <w:jc w:val="center"/>
        </w:trPr>
        <w:tc>
          <w:tcPr>
            <w:tcW w:w="1270" w:type="dxa"/>
          </w:tcPr>
          <w:p w14:paraId="3BC674F1" w14:textId="64B89218" w:rsidR="004A1134" w:rsidRPr="00E61BEF" w:rsidRDefault="0086736A" w:rsidP="00A02103">
            <w:pPr>
              <w:rPr>
                <w:rFonts w:ascii="Times New Roman" w:hAnsi="Times New Roman" w:cs="Times New Roman"/>
              </w:rPr>
            </w:pPr>
            <w:r w:rsidRPr="0086736A">
              <w:rPr>
                <w:rFonts w:ascii="Times New Roman" w:hAnsi="Times New Roman" w:cs="Times New Roman"/>
              </w:rPr>
              <w:t>28,</w:t>
            </w:r>
            <w:r w:rsidR="000F5DC1">
              <w:rPr>
                <w:rFonts w:ascii="Times New Roman" w:hAnsi="Times New Roman" w:cs="Times New Roman"/>
              </w:rPr>
              <w:t xml:space="preserve"> </w:t>
            </w:r>
            <w:r w:rsidRPr="0086736A">
              <w:rPr>
                <w:rFonts w:ascii="Times New Roman" w:hAnsi="Times New Roman" w:cs="Times New Roman"/>
              </w:rPr>
              <w:t>5</w:t>
            </w:r>
          </w:p>
        </w:tc>
        <w:tc>
          <w:tcPr>
            <w:tcW w:w="1270" w:type="dxa"/>
          </w:tcPr>
          <w:p w14:paraId="478121FC" w14:textId="77777777" w:rsidR="004A1134" w:rsidRDefault="004A1134" w:rsidP="00A02103">
            <w:pPr>
              <w:rPr>
                <w:rFonts w:ascii="Times New Roman" w:hAnsi="Times New Roman" w:cs="Times New Roman"/>
                <w:b/>
              </w:rPr>
            </w:pPr>
          </w:p>
        </w:tc>
        <w:tc>
          <w:tcPr>
            <w:tcW w:w="284" w:type="dxa"/>
          </w:tcPr>
          <w:p w14:paraId="4001919F" w14:textId="77777777" w:rsidR="004A1134" w:rsidRDefault="004A1134" w:rsidP="00A02103">
            <w:pPr>
              <w:rPr>
                <w:rFonts w:ascii="Times New Roman" w:hAnsi="Times New Roman" w:cs="Times New Roman"/>
                <w:b/>
              </w:rPr>
            </w:pPr>
          </w:p>
        </w:tc>
        <w:tc>
          <w:tcPr>
            <w:tcW w:w="1270" w:type="dxa"/>
          </w:tcPr>
          <w:p w14:paraId="173C48C5" w14:textId="688FF158" w:rsidR="004A1134" w:rsidRPr="0086736A" w:rsidRDefault="008D313D" w:rsidP="00A02103">
            <w:pPr>
              <w:rPr>
                <w:rFonts w:ascii="Times New Roman" w:hAnsi="Times New Roman" w:cs="Times New Roman"/>
              </w:rPr>
            </w:pPr>
            <w:r w:rsidRPr="008D313D">
              <w:rPr>
                <w:rFonts w:ascii="Times New Roman" w:hAnsi="Times New Roman" w:cs="Times New Roman"/>
              </w:rPr>
              <w:t>41,</w:t>
            </w:r>
            <w:r w:rsidR="00107AAC">
              <w:rPr>
                <w:rFonts w:ascii="Times New Roman" w:hAnsi="Times New Roman" w:cs="Times New Roman"/>
              </w:rPr>
              <w:t xml:space="preserve"> </w:t>
            </w:r>
            <w:r w:rsidRPr="008D313D">
              <w:rPr>
                <w:rFonts w:ascii="Times New Roman" w:hAnsi="Times New Roman" w:cs="Times New Roman"/>
              </w:rPr>
              <w:t>8</w:t>
            </w:r>
          </w:p>
        </w:tc>
        <w:tc>
          <w:tcPr>
            <w:tcW w:w="1270" w:type="dxa"/>
          </w:tcPr>
          <w:p w14:paraId="7EC07665" w14:textId="77777777" w:rsidR="004A1134" w:rsidRDefault="004A1134" w:rsidP="00A02103">
            <w:pPr>
              <w:rPr>
                <w:rFonts w:ascii="Times New Roman" w:hAnsi="Times New Roman" w:cs="Times New Roman"/>
                <w:b/>
              </w:rPr>
            </w:pPr>
          </w:p>
        </w:tc>
        <w:tc>
          <w:tcPr>
            <w:tcW w:w="284" w:type="dxa"/>
          </w:tcPr>
          <w:p w14:paraId="388AEFD0" w14:textId="77777777" w:rsidR="004A1134" w:rsidRDefault="004A1134" w:rsidP="00A02103">
            <w:pPr>
              <w:rPr>
                <w:rFonts w:ascii="Times New Roman" w:hAnsi="Times New Roman" w:cs="Times New Roman"/>
                <w:b/>
              </w:rPr>
            </w:pPr>
          </w:p>
        </w:tc>
        <w:tc>
          <w:tcPr>
            <w:tcW w:w="1270" w:type="dxa"/>
          </w:tcPr>
          <w:p w14:paraId="451EC06D" w14:textId="71B09D67" w:rsidR="004A1134" w:rsidRPr="0086736A" w:rsidRDefault="00107AAC" w:rsidP="00A02103">
            <w:pPr>
              <w:rPr>
                <w:rFonts w:ascii="Times New Roman" w:hAnsi="Times New Roman" w:cs="Times New Roman"/>
              </w:rPr>
            </w:pPr>
            <w:r w:rsidRPr="00107AAC">
              <w:rPr>
                <w:rFonts w:ascii="Times New Roman" w:hAnsi="Times New Roman" w:cs="Times New Roman"/>
              </w:rPr>
              <w:t>59,</w:t>
            </w:r>
            <w:r w:rsidR="00051AE5">
              <w:rPr>
                <w:rFonts w:ascii="Times New Roman" w:hAnsi="Times New Roman" w:cs="Times New Roman"/>
              </w:rPr>
              <w:t xml:space="preserve"> </w:t>
            </w:r>
            <w:r w:rsidRPr="00107AAC">
              <w:rPr>
                <w:rFonts w:ascii="Times New Roman" w:hAnsi="Times New Roman" w:cs="Times New Roman"/>
              </w:rPr>
              <w:t>13</w:t>
            </w:r>
          </w:p>
        </w:tc>
        <w:tc>
          <w:tcPr>
            <w:tcW w:w="1270" w:type="dxa"/>
          </w:tcPr>
          <w:p w14:paraId="47C8E279" w14:textId="77777777" w:rsidR="004A1134" w:rsidRDefault="004A1134" w:rsidP="00A02103">
            <w:pPr>
              <w:rPr>
                <w:rFonts w:ascii="Times New Roman" w:hAnsi="Times New Roman" w:cs="Times New Roman"/>
                <w:b/>
              </w:rPr>
            </w:pPr>
          </w:p>
        </w:tc>
      </w:tr>
      <w:tr w:rsidR="004A1134" w14:paraId="72C28797" w14:textId="77777777" w:rsidTr="00F3714C">
        <w:trPr>
          <w:jc w:val="center"/>
        </w:trPr>
        <w:tc>
          <w:tcPr>
            <w:tcW w:w="1270" w:type="dxa"/>
          </w:tcPr>
          <w:p w14:paraId="4095718E" w14:textId="3556F9C4" w:rsidR="004A1134" w:rsidRPr="00E61BEF" w:rsidRDefault="0086736A" w:rsidP="00A02103">
            <w:pPr>
              <w:rPr>
                <w:rFonts w:ascii="Times New Roman" w:hAnsi="Times New Roman" w:cs="Times New Roman"/>
              </w:rPr>
            </w:pPr>
            <w:r w:rsidRPr="0086736A">
              <w:rPr>
                <w:rFonts w:ascii="Times New Roman" w:hAnsi="Times New Roman" w:cs="Times New Roman"/>
              </w:rPr>
              <w:t>29,</w:t>
            </w:r>
            <w:r w:rsidR="000F5DC1">
              <w:rPr>
                <w:rFonts w:ascii="Times New Roman" w:hAnsi="Times New Roman" w:cs="Times New Roman"/>
              </w:rPr>
              <w:t xml:space="preserve"> </w:t>
            </w:r>
            <w:r w:rsidRPr="0086736A">
              <w:rPr>
                <w:rFonts w:ascii="Times New Roman" w:hAnsi="Times New Roman" w:cs="Times New Roman"/>
              </w:rPr>
              <w:t>1</w:t>
            </w:r>
          </w:p>
        </w:tc>
        <w:tc>
          <w:tcPr>
            <w:tcW w:w="1270" w:type="dxa"/>
          </w:tcPr>
          <w:p w14:paraId="40322775" w14:textId="77777777" w:rsidR="004A1134" w:rsidRDefault="004A1134" w:rsidP="00A02103">
            <w:pPr>
              <w:rPr>
                <w:rFonts w:ascii="Times New Roman" w:hAnsi="Times New Roman" w:cs="Times New Roman"/>
                <w:b/>
              </w:rPr>
            </w:pPr>
          </w:p>
        </w:tc>
        <w:tc>
          <w:tcPr>
            <w:tcW w:w="284" w:type="dxa"/>
          </w:tcPr>
          <w:p w14:paraId="5F20894C" w14:textId="77777777" w:rsidR="004A1134" w:rsidRDefault="004A1134" w:rsidP="00A02103">
            <w:pPr>
              <w:rPr>
                <w:rFonts w:ascii="Times New Roman" w:hAnsi="Times New Roman" w:cs="Times New Roman"/>
                <w:b/>
              </w:rPr>
            </w:pPr>
          </w:p>
        </w:tc>
        <w:tc>
          <w:tcPr>
            <w:tcW w:w="1270" w:type="dxa"/>
          </w:tcPr>
          <w:p w14:paraId="7E40019F" w14:textId="3CA0314B" w:rsidR="004A1134" w:rsidRPr="0086736A" w:rsidRDefault="008D313D" w:rsidP="00A02103">
            <w:pPr>
              <w:rPr>
                <w:rFonts w:ascii="Times New Roman" w:hAnsi="Times New Roman" w:cs="Times New Roman"/>
              </w:rPr>
            </w:pPr>
            <w:r>
              <w:rPr>
                <w:rFonts w:ascii="Times New Roman" w:hAnsi="Times New Roman" w:cs="Times New Roman"/>
              </w:rPr>
              <w:t>42,</w:t>
            </w:r>
            <w:r w:rsidR="00107AAC">
              <w:rPr>
                <w:rFonts w:ascii="Times New Roman" w:hAnsi="Times New Roman" w:cs="Times New Roman"/>
              </w:rPr>
              <w:t xml:space="preserve"> </w:t>
            </w:r>
            <w:r>
              <w:rPr>
                <w:rFonts w:ascii="Times New Roman" w:hAnsi="Times New Roman" w:cs="Times New Roman"/>
              </w:rPr>
              <w:t>5-6</w:t>
            </w:r>
          </w:p>
        </w:tc>
        <w:tc>
          <w:tcPr>
            <w:tcW w:w="1270" w:type="dxa"/>
          </w:tcPr>
          <w:p w14:paraId="788B28DE" w14:textId="77777777" w:rsidR="004A1134" w:rsidRDefault="004A1134" w:rsidP="00A02103">
            <w:pPr>
              <w:rPr>
                <w:rFonts w:ascii="Times New Roman" w:hAnsi="Times New Roman" w:cs="Times New Roman"/>
                <w:b/>
              </w:rPr>
            </w:pPr>
          </w:p>
        </w:tc>
        <w:tc>
          <w:tcPr>
            <w:tcW w:w="284" w:type="dxa"/>
          </w:tcPr>
          <w:p w14:paraId="0DABD373" w14:textId="77777777" w:rsidR="004A1134" w:rsidRDefault="004A1134" w:rsidP="00A02103">
            <w:pPr>
              <w:rPr>
                <w:rFonts w:ascii="Times New Roman" w:hAnsi="Times New Roman" w:cs="Times New Roman"/>
                <w:b/>
              </w:rPr>
            </w:pPr>
          </w:p>
        </w:tc>
        <w:tc>
          <w:tcPr>
            <w:tcW w:w="1270" w:type="dxa"/>
          </w:tcPr>
          <w:p w14:paraId="13DB8D90" w14:textId="1F93630B" w:rsidR="004A1134" w:rsidRPr="0086736A" w:rsidRDefault="00107AAC" w:rsidP="00A02103">
            <w:pPr>
              <w:rPr>
                <w:rFonts w:ascii="Times New Roman" w:hAnsi="Times New Roman" w:cs="Times New Roman"/>
              </w:rPr>
            </w:pPr>
            <w:r w:rsidRPr="00107AAC">
              <w:rPr>
                <w:rFonts w:ascii="Times New Roman" w:hAnsi="Times New Roman" w:cs="Times New Roman"/>
              </w:rPr>
              <w:t>61,</w:t>
            </w:r>
            <w:r w:rsidR="00051AE5">
              <w:rPr>
                <w:rFonts w:ascii="Times New Roman" w:hAnsi="Times New Roman" w:cs="Times New Roman"/>
              </w:rPr>
              <w:t xml:space="preserve"> </w:t>
            </w:r>
            <w:r w:rsidRPr="00107AAC">
              <w:rPr>
                <w:rFonts w:ascii="Times New Roman" w:hAnsi="Times New Roman" w:cs="Times New Roman"/>
              </w:rPr>
              <w:t>4</w:t>
            </w:r>
          </w:p>
        </w:tc>
        <w:tc>
          <w:tcPr>
            <w:tcW w:w="1270" w:type="dxa"/>
          </w:tcPr>
          <w:p w14:paraId="68D29C49" w14:textId="77777777" w:rsidR="004A1134" w:rsidRDefault="004A1134" w:rsidP="00A02103">
            <w:pPr>
              <w:rPr>
                <w:rFonts w:ascii="Times New Roman" w:hAnsi="Times New Roman" w:cs="Times New Roman"/>
                <w:b/>
              </w:rPr>
            </w:pPr>
          </w:p>
        </w:tc>
      </w:tr>
      <w:tr w:rsidR="004A1134" w14:paraId="0F8065B6" w14:textId="77777777" w:rsidTr="00F3714C">
        <w:trPr>
          <w:jc w:val="center"/>
        </w:trPr>
        <w:tc>
          <w:tcPr>
            <w:tcW w:w="1270" w:type="dxa"/>
          </w:tcPr>
          <w:p w14:paraId="2DBC8723" w14:textId="498CB05F" w:rsidR="004A1134" w:rsidRPr="00E61BEF" w:rsidRDefault="0086736A" w:rsidP="00A02103">
            <w:pPr>
              <w:rPr>
                <w:rFonts w:ascii="Times New Roman" w:hAnsi="Times New Roman" w:cs="Times New Roman"/>
              </w:rPr>
            </w:pPr>
            <w:r w:rsidRPr="0086736A">
              <w:rPr>
                <w:rFonts w:ascii="Times New Roman" w:hAnsi="Times New Roman" w:cs="Times New Roman"/>
              </w:rPr>
              <w:t>29</w:t>
            </w:r>
            <w:r>
              <w:rPr>
                <w:rFonts w:ascii="Times New Roman" w:hAnsi="Times New Roman" w:cs="Times New Roman"/>
              </w:rPr>
              <w:t>,</w:t>
            </w:r>
            <w:r w:rsidR="000F5DC1">
              <w:rPr>
                <w:rFonts w:ascii="Times New Roman" w:hAnsi="Times New Roman" w:cs="Times New Roman"/>
              </w:rPr>
              <w:t xml:space="preserve"> </w:t>
            </w:r>
            <w:r w:rsidRPr="0086736A">
              <w:rPr>
                <w:rFonts w:ascii="Times New Roman" w:hAnsi="Times New Roman" w:cs="Times New Roman"/>
              </w:rPr>
              <w:t>6</w:t>
            </w:r>
          </w:p>
        </w:tc>
        <w:tc>
          <w:tcPr>
            <w:tcW w:w="1270" w:type="dxa"/>
          </w:tcPr>
          <w:p w14:paraId="3499085B" w14:textId="77777777" w:rsidR="004A1134" w:rsidRDefault="004A1134" w:rsidP="00A02103">
            <w:pPr>
              <w:rPr>
                <w:rFonts w:ascii="Times New Roman" w:hAnsi="Times New Roman" w:cs="Times New Roman"/>
                <w:b/>
              </w:rPr>
            </w:pPr>
          </w:p>
        </w:tc>
        <w:tc>
          <w:tcPr>
            <w:tcW w:w="284" w:type="dxa"/>
          </w:tcPr>
          <w:p w14:paraId="6DE25F33" w14:textId="77777777" w:rsidR="004A1134" w:rsidRDefault="004A1134" w:rsidP="00A02103">
            <w:pPr>
              <w:rPr>
                <w:rFonts w:ascii="Times New Roman" w:hAnsi="Times New Roman" w:cs="Times New Roman"/>
                <w:b/>
              </w:rPr>
            </w:pPr>
          </w:p>
        </w:tc>
        <w:tc>
          <w:tcPr>
            <w:tcW w:w="1270" w:type="dxa"/>
          </w:tcPr>
          <w:p w14:paraId="206B270F" w14:textId="16510101" w:rsidR="004A1134" w:rsidRPr="0086736A" w:rsidRDefault="008D313D" w:rsidP="00A02103">
            <w:pPr>
              <w:rPr>
                <w:rFonts w:ascii="Times New Roman" w:hAnsi="Times New Roman" w:cs="Times New Roman"/>
              </w:rPr>
            </w:pPr>
            <w:r w:rsidRPr="008D313D">
              <w:rPr>
                <w:rFonts w:ascii="Times New Roman" w:hAnsi="Times New Roman" w:cs="Times New Roman"/>
              </w:rPr>
              <w:t>43,</w:t>
            </w:r>
            <w:r w:rsidR="00107AAC">
              <w:rPr>
                <w:rFonts w:ascii="Times New Roman" w:hAnsi="Times New Roman" w:cs="Times New Roman"/>
              </w:rPr>
              <w:t xml:space="preserve"> </w:t>
            </w:r>
            <w:r w:rsidRPr="008D313D">
              <w:rPr>
                <w:rFonts w:ascii="Times New Roman" w:hAnsi="Times New Roman" w:cs="Times New Roman"/>
              </w:rPr>
              <w:t>4</w:t>
            </w:r>
          </w:p>
        </w:tc>
        <w:tc>
          <w:tcPr>
            <w:tcW w:w="1270" w:type="dxa"/>
          </w:tcPr>
          <w:p w14:paraId="49C623EB" w14:textId="77777777" w:rsidR="004A1134" w:rsidRDefault="004A1134" w:rsidP="00A02103">
            <w:pPr>
              <w:rPr>
                <w:rFonts w:ascii="Times New Roman" w:hAnsi="Times New Roman" w:cs="Times New Roman"/>
                <w:b/>
              </w:rPr>
            </w:pPr>
          </w:p>
        </w:tc>
        <w:tc>
          <w:tcPr>
            <w:tcW w:w="284" w:type="dxa"/>
          </w:tcPr>
          <w:p w14:paraId="515CD46C" w14:textId="77777777" w:rsidR="004A1134" w:rsidRDefault="004A1134" w:rsidP="00A02103">
            <w:pPr>
              <w:rPr>
                <w:rFonts w:ascii="Times New Roman" w:hAnsi="Times New Roman" w:cs="Times New Roman"/>
                <w:b/>
              </w:rPr>
            </w:pPr>
          </w:p>
        </w:tc>
        <w:tc>
          <w:tcPr>
            <w:tcW w:w="1270" w:type="dxa"/>
          </w:tcPr>
          <w:p w14:paraId="714E1C35" w14:textId="744B62C0" w:rsidR="004A1134" w:rsidRPr="0086736A" w:rsidRDefault="00107AAC" w:rsidP="00A02103">
            <w:pPr>
              <w:rPr>
                <w:rFonts w:ascii="Times New Roman" w:hAnsi="Times New Roman" w:cs="Times New Roman"/>
              </w:rPr>
            </w:pPr>
            <w:r w:rsidRPr="00107AAC">
              <w:rPr>
                <w:rFonts w:ascii="Times New Roman" w:hAnsi="Times New Roman" w:cs="Times New Roman"/>
              </w:rPr>
              <w:t>61,</w:t>
            </w:r>
            <w:r w:rsidR="00051AE5">
              <w:rPr>
                <w:rFonts w:ascii="Times New Roman" w:hAnsi="Times New Roman" w:cs="Times New Roman"/>
              </w:rPr>
              <w:t xml:space="preserve"> </w:t>
            </w:r>
            <w:r w:rsidRPr="00107AAC">
              <w:rPr>
                <w:rFonts w:ascii="Times New Roman" w:hAnsi="Times New Roman" w:cs="Times New Roman"/>
              </w:rPr>
              <w:t>5</w:t>
            </w:r>
          </w:p>
        </w:tc>
        <w:tc>
          <w:tcPr>
            <w:tcW w:w="1270" w:type="dxa"/>
          </w:tcPr>
          <w:p w14:paraId="5C9D0973" w14:textId="77777777" w:rsidR="004A1134" w:rsidRDefault="004A1134" w:rsidP="00A02103">
            <w:pPr>
              <w:rPr>
                <w:rFonts w:ascii="Times New Roman" w:hAnsi="Times New Roman" w:cs="Times New Roman"/>
                <w:b/>
              </w:rPr>
            </w:pPr>
          </w:p>
        </w:tc>
      </w:tr>
      <w:tr w:rsidR="004A1134" w14:paraId="683ED259" w14:textId="77777777" w:rsidTr="00F3714C">
        <w:trPr>
          <w:jc w:val="center"/>
        </w:trPr>
        <w:tc>
          <w:tcPr>
            <w:tcW w:w="1270" w:type="dxa"/>
          </w:tcPr>
          <w:p w14:paraId="2835CFCC" w14:textId="67693114" w:rsidR="004A1134" w:rsidRPr="00E61BEF" w:rsidRDefault="0086736A" w:rsidP="00A02103">
            <w:pPr>
              <w:rPr>
                <w:rFonts w:ascii="Times New Roman" w:hAnsi="Times New Roman" w:cs="Times New Roman"/>
              </w:rPr>
            </w:pPr>
            <w:r>
              <w:rPr>
                <w:rFonts w:ascii="Times New Roman" w:hAnsi="Times New Roman" w:cs="Times New Roman"/>
              </w:rPr>
              <w:t>29,</w:t>
            </w:r>
            <w:r w:rsidR="000F5DC1">
              <w:rPr>
                <w:rFonts w:ascii="Times New Roman" w:hAnsi="Times New Roman" w:cs="Times New Roman"/>
              </w:rPr>
              <w:t xml:space="preserve"> </w:t>
            </w:r>
            <w:r w:rsidRPr="0086736A">
              <w:rPr>
                <w:rFonts w:ascii="Times New Roman" w:hAnsi="Times New Roman" w:cs="Times New Roman"/>
              </w:rPr>
              <w:t>14-15</w:t>
            </w:r>
          </w:p>
        </w:tc>
        <w:tc>
          <w:tcPr>
            <w:tcW w:w="1270" w:type="dxa"/>
          </w:tcPr>
          <w:p w14:paraId="33717AC2" w14:textId="77777777" w:rsidR="004A1134" w:rsidRDefault="004A1134" w:rsidP="00A02103">
            <w:pPr>
              <w:rPr>
                <w:rFonts w:ascii="Times New Roman" w:hAnsi="Times New Roman" w:cs="Times New Roman"/>
                <w:b/>
              </w:rPr>
            </w:pPr>
          </w:p>
        </w:tc>
        <w:tc>
          <w:tcPr>
            <w:tcW w:w="284" w:type="dxa"/>
          </w:tcPr>
          <w:p w14:paraId="237F406A" w14:textId="77777777" w:rsidR="004A1134" w:rsidRDefault="004A1134" w:rsidP="00A02103">
            <w:pPr>
              <w:rPr>
                <w:rFonts w:ascii="Times New Roman" w:hAnsi="Times New Roman" w:cs="Times New Roman"/>
                <w:b/>
              </w:rPr>
            </w:pPr>
          </w:p>
        </w:tc>
        <w:tc>
          <w:tcPr>
            <w:tcW w:w="1270" w:type="dxa"/>
          </w:tcPr>
          <w:p w14:paraId="63D6F77A" w14:textId="52CCCFE9" w:rsidR="004A1134" w:rsidRPr="0086736A" w:rsidRDefault="008D313D" w:rsidP="00A02103">
            <w:pPr>
              <w:rPr>
                <w:rFonts w:ascii="Times New Roman" w:hAnsi="Times New Roman" w:cs="Times New Roman"/>
              </w:rPr>
            </w:pPr>
            <w:r w:rsidRPr="008D313D">
              <w:rPr>
                <w:rFonts w:ascii="Times New Roman" w:hAnsi="Times New Roman" w:cs="Times New Roman"/>
              </w:rPr>
              <w:t>43,</w:t>
            </w:r>
            <w:r w:rsidR="00107AAC">
              <w:rPr>
                <w:rFonts w:ascii="Times New Roman" w:hAnsi="Times New Roman" w:cs="Times New Roman"/>
              </w:rPr>
              <w:t xml:space="preserve"> </w:t>
            </w:r>
            <w:r w:rsidRPr="008D313D">
              <w:rPr>
                <w:rFonts w:ascii="Times New Roman" w:hAnsi="Times New Roman" w:cs="Times New Roman"/>
              </w:rPr>
              <w:t>6</w:t>
            </w:r>
          </w:p>
        </w:tc>
        <w:tc>
          <w:tcPr>
            <w:tcW w:w="1270" w:type="dxa"/>
          </w:tcPr>
          <w:p w14:paraId="48E0DC69" w14:textId="77777777" w:rsidR="004A1134" w:rsidRDefault="004A1134" w:rsidP="00A02103">
            <w:pPr>
              <w:rPr>
                <w:rFonts w:ascii="Times New Roman" w:hAnsi="Times New Roman" w:cs="Times New Roman"/>
                <w:b/>
              </w:rPr>
            </w:pPr>
          </w:p>
        </w:tc>
        <w:tc>
          <w:tcPr>
            <w:tcW w:w="284" w:type="dxa"/>
          </w:tcPr>
          <w:p w14:paraId="757480DB" w14:textId="77777777" w:rsidR="004A1134" w:rsidRDefault="004A1134" w:rsidP="00A02103">
            <w:pPr>
              <w:rPr>
                <w:rFonts w:ascii="Times New Roman" w:hAnsi="Times New Roman" w:cs="Times New Roman"/>
                <w:b/>
              </w:rPr>
            </w:pPr>
          </w:p>
        </w:tc>
        <w:tc>
          <w:tcPr>
            <w:tcW w:w="1270" w:type="dxa"/>
          </w:tcPr>
          <w:p w14:paraId="11805429" w14:textId="0B186414" w:rsidR="004A1134" w:rsidRPr="0086736A" w:rsidRDefault="00107AAC" w:rsidP="00A02103">
            <w:pPr>
              <w:rPr>
                <w:rFonts w:ascii="Times New Roman" w:hAnsi="Times New Roman" w:cs="Times New Roman"/>
              </w:rPr>
            </w:pPr>
            <w:r w:rsidRPr="00107AAC">
              <w:rPr>
                <w:rFonts w:ascii="Times New Roman" w:hAnsi="Times New Roman" w:cs="Times New Roman"/>
              </w:rPr>
              <w:t>61,</w:t>
            </w:r>
            <w:r w:rsidR="00051AE5">
              <w:rPr>
                <w:rFonts w:ascii="Times New Roman" w:hAnsi="Times New Roman" w:cs="Times New Roman"/>
              </w:rPr>
              <w:t xml:space="preserve"> </w:t>
            </w:r>
            <w:r w:rsidRPr="00107AAC">
              <w:rPr>
                <w:rFonts w:ascii="Times New Roman" w:hAnsi="Times New Roman" w:cs="Times New Roman"/>
              </w:rPr>
              <w:t>8</w:t>
            </w:r>
          </w:p>
        </w:tc>
        <w:tc>
          <w:tcPr>
            <w:tcW w:w="1270" w:type="dxa"/>
          </w:tcPr>
          <w:p w14:paraId="03297374" w14:textId="77777777" w:rsidR="004A1134" w:rsidRDefault="004A1134" w:rsidP="00A02103">
            <w:pPr>
              <w:rPr>
                <w:rFonts w:ascii="Times New Roman" w:hAnsi="Times New Roman" w:cs="Times New Roman"/>
                <w:b/>
              </w:rPr>
            </w:pPr>
          </w:p>
        </w:tc>
      </w:tr>
      <w:tr w:rsidR="004A1134" w14:paraId="513EF34D" w14:textId="77777777" w:rsidTr="00F3714C">
        <w:trPr>
          <w:jc w:val="center"/>
        </w:trPr>
        <w:tc>
          <w:tcPr>
            <w:tcW w:w="1270" w:type="dxa"/>
          </w:tcPr>
          <w:p w14:paraId="34736CA7" w14:textId="68FEA6E9" w:rsidR="004A1134" w:rsidRPr="00E61BEF" w:rsidRDefault="0086736A" w:rsidP="00A02103">
            <w:pPr>
              <w:rPr>
                <w:rFonts w:ascii="Times New Roman" w:hAnsi="Times New Roman" w:cs="Times New Roman"/>
              </w:rPr>
            </w:pPr>
            <w:r w:rsidRPr="0086736A">
              <w:rPr>
                <w:rFonts w:ascii="Times New Roman" w:hAnsi="Times New Roman" w:cs="Times New Roman"/>
              </w:rPr>
              <w:t>30</w:t>
            </w:r>
            <w:r>
              <w:rPr>
                <w:rFonts w:ascii="Times New Roman" w:hAnsi="Times New Roman" w:cs="Times New Roman"/>
              </w:rPr>
              <w:t>,</w:t>
            </w:r>
            <w:r w:rsidRPr="0086736A">
              <w:rPr>
                <w:rFonts w:ascii="Times New Roman" w:hAnsi="Times New Roman" w:cs="Times New Roman"/>
              </w:rPr>
              <w:t xml:space="preserve"> 7</w:t>
            </w:r>
          </w:p>
        </w:tc>
        <w:tc>
          <w:tcPr>
            <w:tcW w:w="1270" w:type="dxa"/>
          </w:tcPr>
          <w:p w14:paraId="4B1C1F34" w14:textId="77777777" w:rsidR="004A1134" w:rsidRDefault="004A1134" w:rsidP="00A02103">
            <w:pPr>
              <w:rPr>
                <w:rFonts w:ascii="Times New Roman" w:hAnsi="Times New Roman" w:cs="Times New Roman"/>
                <w:b/>
              </w:rPr>
            </w:pPr>
          </w:p>
        </w:tc>
        <w:tc>
          <w:tcPr>
            <w:tcW w:w="284" w:type="dxa"/>
          </w:tcPr>
          <w:p w14:paraId="10E5F43F" w14:textId="77777777" w:rsidR="004A1134" w:rsidRDefault="004A1134" w:rsidP="00A02103">
            <w:pPr>
              <w:rPr>
                <w:rFonts w:ascii="Times New Roman" w:hAnsi="Times New Roman" w:cs="Times New Roman"/>
                <w:b/>
              </w:rPr>
            </w:pPr>
          </w:p>
        </w:tc>
        <w:tc>
          <w:tcPr>
            <w:tcW w:w="1270" w:type="dxa"/>
          </w:tcPr>
          <w:p w14:paraId="60D7CD02" w14:textId="18A0258A" w:rsidR="004A1134" w:rsidRPr="0086736A" w:rsidRDefault="008D313D" w:rsidP="00A02103">
            <w:pPr>
              <w:rPr>
                <w:rFonts w:ascii="Times New Roman" w:hAnsi="Times New Roman" w:cs="Times New Roman"/>
              </w:rPr>
            </w:pPr>
            <w:r w:rsidRPr="008D313D">
              <w:rPr>
                <w:rFonts w:ascii="Times New Roman" w:hAnsi="Times New Roman" w:cs="Times New Roman"/>
              </w:rPr>
              <w:t>43,</w:t>
            </w:r>
            <w:r w:rsidR="00107AAC">
              <w:rPr>
                <w:rFonts w:ascii="Times New Roman" w:hAnsi="Times New Roman" w:cs="Times New Roman"/>
              </w:rPr>
              <w:t xml:space="preserve"> </w:t>
            </w:r>
            <w:r w:rsidRPr="008D313D">
              <w:rPr>
                <w:rFonts w:ascii="Times New Roman" w:hAnsi="Times New Roman" w:cs="Times New Roman"/>
              </w:rPr>
              <w:t>17-20</w:t>
            </w:r>
          </w:p>
        </w:tc>
        <w:tc>
          <w:tcPr>
            <w:tcW w:w="1270" w:type="dxa"/>
          </w:tcPr>
          <w:p w14:paraId="51E0A170" w14:textId="77777777" w:rsidR="004A1134" w:rsidRDefault="004A1134" w:rsidP="00A02103">
            <w:pPr>
              <w:rPr>
                <w:rFonts w:ascii="Times New Roman" w:hAnsi="Times New Roman" w:cs="Times New Roman"/>
                <w:b/>
              </w:rPr>
            </w:pPr>
          </w:p>
        </w:tc>
        <w:tc>
          <w:tcPr>
            <w:tcW w:w="284" w:type="dxa"/>
          </w:tcPr>
          <w:p w14:paraId="319E2C1E" w14:textId="77777777" w:rsidR="004A1134" w:rsidRDefault="004A1134" w:rsidP="00A02103">
            <w:pPr>
              <w:rPr>
                <w:rFonts w:ascii="Times New Roman" w:hAnsi="Times New Roman" w:cs="Times New Roman"/>
                <w:b/>
              </w:rPr>
            </w:pPr>
          </w:p>
        </w:tc>
        <w:tc>
          <w:tcPr>
            <w:tcW w:w="1270" w:type="dxa"/>
          </w:tcPr>
          <w:p w14:paraId="1C0F39FE" w14:textId="41C3FE5A" w:rsidR="004A1134" w:rsidRPr="0086736A" w:rsidRDefault="00107AAC" w:rsidP="00A02103">
            <w:pPr>
              <w:rPr>
                <w:rFonts w:ascii="Times New Roman" w:hAnsi="Times New Roman" w:cs="Times New Roman"/>
              </w:rPr>
            </w:pPr>
            <w:r>
              <w:rPr>
                <w:rFonts w:ascii="Times New Roman" w:hAnsi="Times New Roman" w:cs="Times New Roman"/>
              </w:rPr>
              <w:t>61,</w:t>
            </w:r>
            <w:r w:rsidR="00051AE5">
              <w:rPr>
                <w:rFonts w:ascii="Times New Roman" w:hAnsi="Times New Roman" w:cs="Times New Roman"/>
              </w:rPr>
              <w:t xml:space="preserve"> </w:t>
            </w:r>
            <w:r w:rsidRPr="00107AAC">
              <w:rPr>
                <w:rFonts w:ascii="Times New Roman" w:hAnsi="Times New Roman" w:cs="Times New Roman"/>
              </w:rPr>
              <w:t>2</w:t>
            </w:r>
          </w:p>
        </w:tc>
        <w:tc>
          <w:tcPr>
            <w:tcW w:w="1270" w:type="dxa"/>
          </w:tcPr>
          <w:p w14:paraId="0F307681" w14:textId="77777777" w:rsidR="004A1134" w:rsidRDefault="004A1134" w:rsidP="00A02103">
            <w:pPr>
              <w:rPr>
                <w:rFonts w:ascii="Times New Roman" w:hAnsi="Times New Roman" w:cs="Times New Roman"/>
                <w:b/>
              </w:rPr>
            </w:pPr>
          </w:p>
        </w:tc>
      </w:tr>
      <w:tr w:rsidR="004A1134" w14:paraId="23C7E891" w14:textId="77777777" w:rsidTr="00F3714C">
        <w:trPr>
          <w:jc w:val="center"/>
        </w:trPr>
        <w:tc>
          <w:tcPr>
            <w:tcW w:w="1270" w:type="dxa"/>
          </w:tcPr>
          <w:p w14:paraId="29F643AB" w14:textId="0999AC07" w:rsidR="004A1134" w:rsidRPr="00E61BEF" w:rsidRDefault="0086736A" w:rsidP="0086736A">
            <w:pPr>
              <w:rPr>
                <w:rFonts w:ascii="Times New Roman" w:hAnsi="Times New Roman" w:cs="Times New Roman"/>
              </w:rPr>
            </w:pPr>
            <w:r w:rsidRPr="0086736A">
              <w:rPr>
                <w:rFonts w:ascii="Times New Roman" w:hAnsi="Times New Roman" w:cs="Times New Roman"/>
              </w:rPr>
              <w:t>30</w:t>
            </w:r>
            <w:r>
              <w:rPr>
                <w:rFonts w:ascii="Times New Roman" w:hAnsi="Times New Roman" w:cs="Times New Roman"/>
              </w:rPr>
              <w:t>,</w:t>
            </w:r>
            <w:r w:rsidR="000F5DC1">
              <w:rPr>
                <w:rFonts w:ascii="Times New Roman" w:hAnsi="Times New Roman" w:cs="Times New Roman"/>
              </w:rPr>
              <w:t xml:space="preserve"> </w:t>
            </w:r>
            <w:r w:rsidRPr="0086736A">
              <w:rPr>
                <w:rFonts w:ascii="Times New Roman" w:hAnsi="Times New Roman" w:cs="Times New Roman"/>
              </w:rPr>
              <w:t>20</w:t>
            </w:r>
          </w:p>
        </w:tc>
        <w:tc>
          <w:tcPr>
            <w:tcW w:w="1270" w:type="dxa"/>
          </w:tcPr>
          <w:p w14:paraId="678ECF89" w14:textId="77777777" w:rsidR="004A1134" w:rsidRDefault="004A1134" w:rsidP="00A02103">
            <w:pPr>
              <w:rPr>
                <w:rFonts w:ascii="Times New Roman" w:hAnsi="Times New Roman" w:cs="Times New Roman"/>
                <w:b/>
              </w:rPr>
            </w:pPr>
          </w:p>
        </w:tc>
        <w:tc>
          <w:tcPr>
            <w:tcW w:w="284" w:type="dxa"/>
          </w:tcPr>
          <w:p w14:paraId="6CBCA17E" w14:textId="77777777" w:rsidR="004A1134" w:rsidRDefault="004A1134" w:rsidP="00A02103">
            <w:pPr>
              <w:rPr>
                <w:rFonts w:ascii="Times New Roman" w:hAnsi="Times New Roman" w:cs="Times New Roman"/>
                <w:b/>
              </w:rPr>
            </w:pPr>
          </w:p>
        </w:tc>
        <w:tc>
          <w:tcPr>
            <w:tcW w:w="1270" w:type="dxa"/>
          </w:tcPr>
          <w:p w14:paraId="1B8C601A" w14:textId="778DDE90" w:rsidR="004A1134" w:rsidRPr="0086736A" w:rsidRDefault="008D313D" w:rsidP="00A02103">
            <w:pPr>
              <w:rPr>
                <w:rFonts w:ascii="Times New Roman" w:hAnsi="Times New Roman" w:cs="Times New Roman"/>
              </w:rPr>
            </w:pPr>
            <w:r w:rsidRPr="008D313D">
              <w:rPr>
                <w:rFonts w:ascii="Times New Roman" w:hAnsi="Times New Roman" w:cs="Times New Roman"/>
              </w:rPr>
              <w:t>43,</w:t>
            </w:r>
            <w:r w:rsidR="00107AAC">
              <w:rPr>
                <w:rFonts w:ascii="Times New Roman" w:hAnsi="Times New Roman" w:cs="Times New Roman"/>
              </w:rPr>
              <w:t xml:space="preserve"> </w:t>
            </w:r>
            <w:r w:rsidRPr="008D313D">
              <w:rPr>
                <w:rFonts w:ascii="Times New Roman" w:hAnsi="Times New Roman" w:cs="Times New Roman"/>
              </w:rPr>
              <w:t>26</w:t>
            </w:r>
          </w:p>
        </w:tc>
        <w:tc>
          <w:tcPr>
            <w:tcW w:w="1270" w:type="dxa"/>
          </w:tcPr>
          <w:p w14:paraId="734F8CB3" w14:textId="77777777" w:rsidR="004A1134" w:rsidRDefault="004A1134" w:rsidP="00A02103">
            <w:pPr>
              <w:rPr>
                <w:rFonts w:ascii="Times New Roman" w:hAnsi="Times New Roman" w:cs="Times New Roman"/>
                <w:b/>
              </w:rPr>
            </w:pPr>
          </w:p>
        </w:tc>
        <w:tc>
          <w:tcPr>
            <w:tcW w:w="284" w:type="dxa"/>
          </w:tcPr>
          <w:p w14:paraId="4DD5A544" w14:textId="77777777" w:rsidR="004A1134" w:rsidRDefault="004A1134" w:rsidP="00A02103">
            <w:pPr>
              <w:rPr>
                <w:rFonts w:ascii="Times New Roman" w:hAnsi="Times New Roman" w:cs="Times New Roman"/>
                <w:b/>
              </w:rPr>
            </w:pPr>
          </w:p>
        </w:tc>
        <w:tc>
          <w:tcPr>
            <w:tcW w:w="1270" w:type="dxa"/>
          </w:tcPr>
          <w:p w14:paraId="1831ED75" w14:textId="1701872F" w:rsidR="004A1134" w:rsidRPr="0086736A" w:rsidRDefault="00107AAC" w:rsidP="00A02103">
            <w:pPr>
              <w:rPr>
                <w:rFonts w:ascii="Times New Roman" w:hAnsi="Times New Roman" w:cs="Times New Roman"/>
              </w:rPr>
            </w:pPr>
            <w:r w:rsidRPr="00107AAC">
              <w:rPr>
                <w:rFonts w:ascii="Times New Roman" w:hAnsi="Times New Roman" w:cs="Times New Roman"/>
              </w:rPr>
              <w:t>62,</w:t>
            </w:r>
            <w:r w:rsidR="00051AE5">
              <w:rPr>
                <w:rFonts w:ascii="Times New Roman" w:hAnsi="Times New Roman" w:cs="Times New Roman"/>
              </w:rPr>
              <w:t xml:space="preserve"> </w:t>
            </w:r>
            <w:r w:rsidRPr="00107AAC">
              <w:rPr>
                <w:rFonts w:ascii="Times New Roman" w:hAnsi="Times New Roman" w:cs="Times New Roman"/>
              </w:rPr>
              <w:t>6</w:t>
            </w:r>
          </w:p>
        </w:tc>
        <w:tc>
          <w:tcPr>
            <w:tcW w:w="1270" w:type="dxa"/>
          </w:tcPr>
          <w:p w14:paraId="4E6F6D7B" w14:textId="77777777" w:rsidR="004A1134" w:rsidRDefault="004A1134" w:rsidP="00A02103">
            <w:pPr>
              <w:rPr>
                <w:rFonts w:ascii="Times New Roman" w:hAnsi="Times New Roman" w:cs="Times New Roman"/>
                <w:b/>
              </w:rPr>
            </w:pPr>
          </w:p>
        </w:tc>
      </w:tr>
      <w:tr w:rsidR="004A1134" w14:paraId="02E8F7F4" w14:textId="77777777" w:rsidTr="00F3714C">
        <w:trPr>
          <w:jc w:val="center"/>
        </w:trPr>
        <w:tc>
          <w:tcPr>
            <w:tcW w:w="1270" w:type="dxa"/>
          </w:tcPr>
          <w:p w14:paraId="6A4823B5" w14:textId="4176E771" w:rsidR="004A1134" w:rsidRPr="00E61BEF" w:rsidRDefault="0086736A" w:rsidP="00A02103">
            <w:pPr>
              <w:rPr>
                <w:rFonts w:ascii="Times New Roman" w:hAnsi="Times New Roman" w:cs="Times New Roman"/>
              </w:rPr>
            </w:pPr>
            <w:r w:rsidRPr="0086736A">
              <w:rPr>
                <w:rFonts w:ascii="Times New Roman" w:hAnsi="Times New Roman" w:cs="Times New Roman"/>
              </w:rPr>
              <w:t>31,</w:t>
            </w:r>
            <w:r w:rsidR="000F5DC1">
              <w:rPr>
                <w:rFonts w:ascii="Times New Roman" w:hAnsi="Times New Roman" w:cs="Times New Roman"/>
              </w:rPr>
              <w:t xml:space="preserve"> </w:t>
            </w:r>
            <w:r w:rsidRPr="0086736A">
              <w:rPr>
                <w:rFonts w:ascii="Times New Roman" w:hAnsi="Times New Roman" w:cs="Times New Roman"/>
              </w:rPr>
              <w:t>6</w:t>
            </w:r>
          </w:p>
        </w:tc>
        <w:tc>
          <w:tcPr>
            <w:tcW w:w="1270" w:type="dxa"/>
          </w:tcPr>
          <w:p w14:paraId="6C8ED96D" w14:textId="77777777" w:rsidR="004A1134" w:rsidRDefault="004A1134" w:rsidP="00A02103">
            <w:pPr>
              <w:rPr>
                <w:rFonts w:ascii="Times New Roman" w:hAnsi="Times New Roman" w:cs="Times New Roman"/>
                <w:b/>
              </w:rPr>
            </w:pPr>
          </w:p>
        </w:tc>
        <w:tc>
          <w:tcPr>
            <w:tcW w:w="284" w:type="dxa"/>
          </w:tcPr>
          <w:p w14:paraId="3F382269" w14:textId="77777777" w:rsidR="004A1134" w:rsidRDefault="004A1134" w:rsidP="00A02103">
            <w:pPr>
              <w:rPr>
                <w:rFonts w:ascii="Times New Roman" w:hAnsi="Times New Roman" w:cs="Times New Roman"/>
                <w:b/>
              </w:rPr>
            </w:pPr>
          </w:p>
        </w:tc>
        <w:tc>
          <w:tcPr>
            <w:tcW w:w="1270" w:type="dxa"/>
          </w:tcPr>
          <w:p w14:paraId="678CDAB4" w14:textId="61042860" w:rsidR="004A1134" w:rsidRPr="0086736A" w:rsidRDefault="008D313D" w:rsidP="00A02103">
            <w:pPr>
              <w:rPr>
                <w:rFonts w:ascii="Times New Roman" w:hAnsi="Times New Roman" w:cs="Times New Roman"/>
              </w:rPr>
            </w:pPr>
            <w:r w:rsidRPr="008D313D">
              <w:rPr>
                <w:rFonts w:ascii="Times New Roman" w:hAnsi="Times New Roman" w:cs="Times New Roman"/>
              </w:rPr>
              <w:t>44,</w:t>
            </w:r>
            <w:r w:rsidR="00107AAC">
              <w:rPr>
                <w:rFonts w:ascii="Times New Roman" w:hAnsi="Times New Roman" w:cs="Times New Roman"/>
              </w:rPr>
              <w:t xml:space="preserve"> </w:t>
            </w:r>
            <w:r w:rsidRPr="008D313D">
              <w:rPr>
                <w:rFonts w:ascii="Times New Roman" w:hAnsi="Times New Roman" w:cs="Times New Roman"/>
              </w:rPr>
              <w:t>2</w:t>
            </w:r>
          </w:p>
        </w:tc>
        <w:tc>
          <w:tcPr>
            <w:tcW w:w="1270" w:type="dxa"/>
          </w:tcPr>
          <w:p w14:paraId="21AF0CF3" w14:textId="77777777" w:rsidR="004A1134" w:rsidRDefault="004A1134" w:rsidP="00A02103">
            <w:pPr>
              <w:rPr>
                <w:rFonts w:ascii="Times New Roman" w:hAnsi="Times New Roman" w:cs="Times New Roman"/>
                <w:b/>
              </w:rPr>
            </w:pPr>
          </w:p>
        </w:tc>
        <w:tc>
          <w:tcPr>
            <w:tcW w:w="284" w:type="dxa"/>
          </w:tcPr>
          <w:p w14:paraId="53908CC9" w14:textId="77777777" w:rsidR="004A1134" w:rsidRDefault="004A1134" w:rsidP="00A02103">
            <w:pPr>
              <w:rPr>
                <w:rFonts w:ascii="Times New Roman" w:hAnsi="Times New Roman" w:cs="Times New Roman"/>
                <w:b/>
              </w:rPr>
            </w:pPr>
          </w:p>
        </w:tc>
        <w:tc>
          <w:tcPr>
            <w:tcW w:w="1270" w:type="dxa"/>
          </w:tcPr>
          <w:p w14:paraId="6B75D1EF" w14:textId="30ABCA4D" w:rsidR="004A1134" w:rsidRPr="0086736A" w:rsidRDefault="00107AAC" w:rsidP="00A02103">
            <w:pPr>
              <w:rPr>
                <w:rFonts w:ascii="Times New Roman" w:hAnsi="Times New Roman" w:cs="Times New Roman"/>
              </w:rPr>
            </w:pPr>
            <w:r w:rsidRPr="00107AAC">
              <w:rPr>
                <w:rFonts w:ascii="Times New Roman" w:hAnsi="Times New Roman" w:cs="Times New Roman"/>
              </w:rPr>
              <w:t>62,</w:t>
            </w:r>
            <w:r w:rsidR="00051AE5">
              <w:rPr>
                <w:rFonts w:ascii="Times New Roman" w:hAnsi="Times New Roman" w:cs="Times New Roman"/>
              </w:rPr>
              <w:t xml:space="preserve"> </w:t>
            </w:r>
            <w:r w:rsidRPr="00107AAC">
              <w:rPr>
                <w:rFonts w:ascii="Times New Roman" w:hAnsi="Times New Roman" w:cs="Times New Roman"/>
              </w:rPr>
              <w:t>9</w:t>
            </w:r>
          </w:p>
        </w:tc>
        <w:tc>
          <w:tcPr>
            <w:tcW w:w="1270" w:type="dxa"/>
          </w:tcPr>
          <w:p w14:paraId="2203B2A4" w14:textId="77777777" w:rsidR="004A1134" w:rsidRDefault="004A1134" w:rsidP="00A02103">
            <w:pPr>
              <w:rPr>
                <w:rFonts w:ascii="Times New Roman" w:hAnsi="Times New Roman" w:cs="Times New Roman"/>
                <w:b/>
              </w:rPr>
            </w:pPr>
          </w:p>
        </w:tc>
      </w:tr>
      <w:tr w:rsidR="004A1134" w14:paraId="63577E8E" w14:textId="77777777" w:rsidTr="00F3714C">
        <w:trPr>
          <w:jc w:val="center"/>
        </w:trPr>
        <w:tc>
          <w:tcPr>
            <w:tcW w:w="1270" w:type="dxa"/>
          </w:tcPr>
          <w:p w14:paraId="0999F0E8" w14:textId="403EBA1E" w:rsidR="004A1134" w:rsidRPr="00E61BEF" w:rsidRDefault="0086736A" w:rsidP="00A02103">
            <w:pPr>
              <w:rPr>
                <w:rFonts w:ascii="Times New Roman" w:hAnsi="Times New Roman" w:cs="Times New Roman"/>
              </w:rPr>
            </w:pPr>
            <w:r w:rsidRPr="0086736A">
              <w:rPr>
                <w:rFonts w:ascii="Times New Roman" w:hAnsi="Times New Roman" w:cs="Times New Roman"/>
              </w:rPr>
              <w:t>31,</w:t>
            </w:r>
            <w:r w:rsidR="000F5DC1">
              <w:rPr>
                <w:rFonts w:ascii="Times New Roman" w:hAnsi="Times New Roman" w:cs="Times New Roman"/>
              </w:rPr>
              <w:t xml:space="preserve"> </w:t>
            </w:r>
            <w:r w:rsidRPr="0086736A">
              <w:rPr>
                <w:rFonts w:ascii="Times New Roman" w:hAnsi="Times New Roman" w:cs="Times New Roman"/>
              </w:rPr>
              <w:t>9</w:t>
            </w:r>
          </w:p>
        </w:tc>
        <w:tc>
          <w:tcPr>
            <w:tcW w:w="1270" w:type="dxa"/>
          </w:tcPr>
          <w:p w14:paraId="71BBABBA" w14:textId="77777777" w:rsidR="004A1134" w:rsidRDefault="004A1134" w:rsidP="00A02103">
            <w:pPr>
              <w:rPr>
                <w:rFonts w:ascii="Times New Roman" w:hAnsi="Times New Roman" w:cs="Times New Roman"/>
                <w:b/>
              </w:rPr>
            </w:pPr>
          </w:p>
        </w:tc>
        <w:tc>
          <w:tcPr>
            <w:tcW w:w="284" w:type="dxa"/>
          </w:tcPr>
          <w:p w14:paraId="47B7E84B" w14:textId="77777777" w:rsidR="004A1134" w:rsidRDefault="004A1134" w:rsidP="00A02103">
            <w:pPr>
              <w:rPr>
                <w:rFonts w:ascii="Times New Roman" w:hAnsi="Times New Roman" w:cs="Times New Roman"/>
                <w:b/>
              </w:rPr>
            </w:pPr>
          </w:p>
        </w:tc>
        <w:tc>
          <w:tcPr>
            <w:tcW w:w="1270" w:type="dxa"/>
          </w:tcPr>
          <w:p w14:paraId="75576A79" w14:textId="4244B5ED" w:rsidR="004A1134" w:rsidRPr="0086736A" w:rsidRDefault="008D313D" w:rsidP="00A02103">
            <w:pPr>
              <w:rPr>
                <w:rFonts w:ascii="Times New Roman" w:hAnsi="Times New Roman" w:cs="Times New Roman"/>
              </w:rPr>
            </w:pPr>
            <w:r w:rsidRPr="008D313D">
              <w:rPr>
                <w:rFonts w:ascii="Times New Roman" w:hAnsi="Times New Roman" w:cs="Times New Roman"/>
              </w:rPr>
              <w:t>44,</w:t>
            </w:r>
            <w:r w:rsidR="00107AAC">
              <w:rPr>
                <w:rFonts w:ascii="Times New Roman" w:hAnsi="Times New Roman" w:cs="Times New Roman"/>
              </w:rPr>
              <w:t xml:space="preserve"> </w:t>
            </w:r>
            <w:r w:rsidRPr="008D313D">
              <w:rPr>
                <w:rFonts w:ascii="Times New Roman" w:hAnsi="Times New Roman" w:cs="Times New Roman"/>
              </w:rPr>
              <w:t>11</w:t>
            </w:r>
          </w:p>
        </w:tc>
        <w:tc>
          <w:tcPr>
            <w:tcW w:w="1270" w:type="dxa"/>
          </w:tcPr>
          <w:p w14:paraId="359C8D02" w14:textId="77777777" w:rsidR="004A1134" w:rsidRDefault="004A1134" w:rsidP="00A02103">
            <w:pPr>
              <w:rPr>
                <w:rFonts w:ascii="Times New Roman" w:hAnsi="Times New Roman" w:cs="Times New Roman"/>
                <w:b/>
              </w:rPr>
            </w:pPr>
          </w:p>
        </w:tc>
        <w:tc>
          <w:tcPr>
            <w:tcW w:w="284" w:type="dxa"/>
          </w:tcPr>
          <w:p w14:paraId="51DA52AD" w14:textId="77777777" w:rsidR="004A1134" w:rsidRDefault="004A1134" w:rsidP="00A02103">
            <w:pPr>
              <w:rPr>
                <w:rFonts w:ascii="Times New Roman" w:hAnsi="Times New Roman" w:cs="Times New Roman"/>
                <w:b/>
              </w:rPr>
            </w:pPr>
          </w:p>
        </w:tc>
        <w:tc>
          <w:tcPr>
            <w:tcW w:w="1270" w:type="dxa"/>
          </w:tcPr>
          <w:p w14:paraId="3FA2A598" w14:textId="497CB69A" w:rsidR="004A1134" w:rsidRPr="0086736A" w:rsidRDefault="00107AAC" w:rsidP="00A02103">
            <w:pPr>
              <w:rPr>
                <w:rFonts w:ascii="Times New Roman" w:hAnsi="Times New Roman" w:cs="Times New Roman"/>
              </w:rPr>
            </w:pPr>
            <w:r w:rsidRPr="00107AAC">
              <w:rPr>
                <w:rFonts w:ascii="Times New Roman" w:hAnsi="Times New Roman" w:cs="Times New Roman"/>
              </w:rPr>
              <w:t>62,</w:t>
            </w:r>
            <w:r w:rsidR="00051AE5">
              <w:rPr>
                <w:rFonts w:ascii="Times New Roman" w:hAnsi="Times New Roman" w:cs="Times New Roman"/>
              </w:rPr>
              <w:t xml:space="preserve"> </w:t>
            </w:r>
            <w:r w:rsidRPr="00107AAC">
              <w:rPr>
                <w:rFonts w:ascii="Times New Roman" w:hAnsi="Times New Roman" w:cs="Times New Roman"/>
              </w:rPr>
              <w:t>10</w:t>
            </w:r>
          </w:p>
        </w:tc>
        <w:tc>
          <w:tcPr>
            <w:tcW w:w="1270" w:type="dxa"/>
          </w:tcPr>
          <w:p w14:paraId="5DB77D87" w14:textId="77777777" w:rsidR="004A1134" w:rsidRDefault="004A1134" w:rsidP="00A02103">
            <w:pPr>
              <w:rPr>
                <w:rFonts w:ascii="Times New Roman" w:hAnsi="Times New Roman" w:cs="Times New Roman"/>
                <w:b/>
              </w:rPr>
            </w:pPr>
          </w:p>
        </w:tc>
      </w:tr>
      <w:tr w:rsidR="004A1134" w14:paraId="6ED22AA8" w14:textId="77777777" w:rsidTr="00F3714C">
        <w:trPr>
          <w:jc w:val="center"/>
        </w:trPr>
        <w:tc>
          <w:tcPr>
            <w:tcW w:w="1270" w:type="dxa"/>
          </w:tcPr>
          <w:p w14:paraId="729B4A0D" w14:textId="721239C2" w:rsidR="004A1134" w:rsidRPr="00E61BEF" w:rsidRDefault="0086736A" w:rsidP="00A02103">
            <w:pPr>
              <w:rPr>
                <w:rFonts w:ascii="Times New Roman" w:hAnsi="Times New Roman" w:cs="Times New Roman"/>
              </w:rPr>
            </w:pPr>
            <w:r w:rsidRPr="0086736A">
              <w:rPr>
                <w:rFonts w:ascii="Times New Roman" w:hAnsi="Times New Roman" w:cs="Times New Roman"/>
              </w:rPr>
              <w:t>31</w:t>
            </w:r>
            <w:r>
              <w:rPr>
                <w:rFonts w:ascii="Times New Roman" w:hAnsi="Times New Roman" w:cs="Times New Roman"/>
              </w:rPr>
              <w:t>,</w:t>
            </w:r>
            <w:r w:rsidR="000F5DC1">
              <w:rPr>
                <w:rFonts w:ascii="Times New Roman" w:hAnsi="Times New Roman" w:cs="Times New Roman"/>
              </w:rPr>
              <w:t xml:space="preserve"> </w:t>
            </w:r>
            <w:r w:rsidRPr="0086736A">
              <w:rPr>
                <w:rFonts w:ascii="Times New Roman" w:hAnsi="Times New Roman" w:cs="Times New Roman"/>
              </w:rPr>
              <w:t>10</w:t>
            </w:r>
          </w:p>
        </w:tc>
        <w:tc>
          <w:tcPr>
            <w:tcW w:w="1270" w:type="dxa"/>
          </w:tcPr>
          <w:p w14:paraId="4A74C0FE" w14:textId="77777777" w:rsidR="004A1134" w:rsidRDefault="004A1134" w:rsidP="00A02103">
            <w:pPr>
              <w:rPr>
                <w:rFonts w:ascii="Times New Roman" w:hAnsi="Times New Roman" w:cs="Times New Roman"/>
                <w:b/>
              </w:rPr>
            </w:pPr>
          </w:p>
        </w:tc>
        <w:tc>
          <w:tcPr>
            <w:tcW w:w="284" w:type="dxa"/>
          </w:tcPr>
          <w:p w14:paraId="7C1CBC3E" w14:textId="77777777" w:rsidR="004A1134" w:rsidRDefault="004A1134" w:rsidP="00A02103">
            <w:pPr>
              <w:rPr>
                <w:rFonts w:ascii="Times New Roman" w:hAnsi="Times New Roman" w:cs="Times New Roman"/>
                <w:b/>
              </w:rPr>
            </w:pPr>
          </w:p>
        </w:tc>
        <w:tc>
          <w:tcPr>
            <w:tcW w:w="1270" w:type="dxa"/>
          </w:tcPr>
          <w:p w14:paraId="756E8CE8" w14:textId="7720D97E" w:rsidR="004A1134" w:rsidRPr="0086736A" w:rsidRDefault="008D313D" w:rsidP="00A02103">
            <w:pPr>
              <w:rPr>
                <w:rFonts w:ascii="Times New Roman" w:hAnsi="Times New Roman" w:cs="Times New Roman"/>
              </w:rPr>
            </w:pPr>
            <w:r w:rsidRPr="008D313D">
              <w:rPr>
                <w:rFonts w:ascii="Times New Roman" w:hAnsi="Times New Roman" w:cs="Times New Roman"/>
              </w:rPr>
              <w:t>44,</w:t>
            </w:r>
            <w:r w:rsidR="00107AAC">
              <w:rPr>
                <w:rFonts w:ascii="Times New Roman" w:hAnsi="Times New Roman" w:cs="Times New Roman"/>
              </w:rPr>
              <w:t xml:space="preserve"> </w:t>
            </w:r>
            <w:r w:rsidRPr="008D313D">
              <w:rPr>
                <w:rFonts w:ascii="Times New Roman" w:hAnsi="Times New Roman" w:cs="Times New Roman"/>
              </w:rPr>
              <w:t>13</w:t>
            </w:r>
          </w:p>
        </w:tc>
        <w:tc>
          <w:tcPr>
            <w:tcW w:w="1270" w:type="dxa"/>
          </w:tcPr>
          <w:p w14:paraId="2D20A02F" w14:textId="77777777" w:rsidR="004A1134" w:rsidRDefault="004A1134" w:rsidP="00A02103">
            <w:pPr>
              <w:rPr>
                <w:rFonts w:ascii="Times New Roman" w:hAnsi="Times New Roman" w:cs="Times New Roman"/>
                <w:b/>
              </w:rPr>
            </w:pPr>
          </w:p>
        </w:tc>
        <w:tc>
          <w:tcPr>
            <w:tcW w:w="284" w:type="dxa"/>
          </w:tcPr>
          <w:p w14:paraId="57AE074F" w14:textId="77777777" w:rsidR="004A1134" w:rsidRDefault="004A1134" w:rsidP="00A02103">
            <w:pPr>
              <w:rPr>
                <w:rFonts w:ascii="Times New Roman" w:hAnsi="Times New Roman" w:cs="Times New Roman"/>
                <w:b/>
              </w:rPr>
            </w:pPr>
          </w:p>
        </w:tc>
        <w:tc>
          <w:tcPr>
            <w:tcW w:w="1270" w:type="dxa"/>
          </w:tcPr>
          <w:p w14:paraId="4A5B528A" w14:textId="5076087D" w:rsidR="004A1134" w:rsidRPr="0086736A" w:rsidRDefault="00107AAC" w:rsidP="00A02103">
            <w:pPr>
              <w:rPr>
                <w:rFonts w:ascii="Times New Roman" w:hAnsi="Times New Roman" w:cs="Times New Roman"/>
              </w:rPr>
            </w:pPr>
            <w:r w:rsidRPr="00107AAC">
              <w:rPr>
                <w:rFonts w:ascii="Times New Roman" w:hAnsi="Times New Roman" w:cs="Times New Roman"/>
              </w:rPr>
              <w:t>64,</w:t>
            </w:r>
            <w:r w:rsidR="00051AE5">
              <w:rPr>
                <w:rFonts w:ascii="Times New Roman" w:hAnsi="Times New Roman" w:cs="Times New Roman"/>
              </w:rPr>
              <w:t xml:space="preserve"> </w:t>
            </w:r>
            <w:r w:rsidRPr="00107AAC">
              <w:rPr>
                <w:rFonts w:ascii="Times New Roman" w:hAnsi="Times New Roman" w:cs="Times New Roman"/>
              </w:rPr>
              <w:t>11</w:t>
            </w:r>
          </w:p>
        </w:tc>
        <w:tc>
          <w:tcPr>
            <w:tcW w:w="1270" w:type="dxa"/>
          </w:tcPr>
          <w:p w14:paraId="2C7A671A" w14:textId="77777777" w:rsidR="004A1134" w:rsidRDefault="004A1134" w:rsidP="00A02103">
            <w:pPr>
              <w:rPr>
                <w:rFonts w:ascii="Times New Roman" w:hAnsi="Times New Roman" w:cs="Times New Roman"/>
                <w:b/>
              </w:rPr>
            </w:pPr>
          </w:p>
        </w:tc>
      </w:tr>
      <w:tr w:rsidR="004A1134" w14:paraId="2C4B0D86" w14:textId="77777777" w:rsidTr="00F3714C">
        <w:trPr>
          <w:jc w:val="center"/>
        </w:trPr>
        <w:tc>
          <w:tcPr>
            <w:tcW w:w="1270" w:type="dxa"/>
          </w:tcPr>
          <w:p w14:paraId="02A18DCA" w14:textId="5A93C5A5" w:rsidR="004A1134" w:rsidRPr="00E61BEF" w:rsidRDefault="000F5DC1" w:rsidP="00A02103">
            <w:pPr>
              <w:rPr>
                <w:rFonts w:ascii="Times New Roman" w:hAnsi="Times New Roman" w:cs="Times New Roman"/>
              </w:rPr>
            </w:pPr>
            <w:r>
              <w:rPr>
                <w:rFonts w:ascii="Times New Roman" w:hAnsi="Times New Roman" w:cs="Times New Roman"/>
              </w:rPr>
              <w:t>32, 1</w:t>
            </w:r>
          </w:p>
        </w:tc>
        <w:tc>
          <w:tcPr>
            <w:tcW w:w="1270" w:type="dxa"/>
          </w:tcPr>
          <w:p w14:paraId="0AC9274C" w14:textId="77777777" w:rsidR="004A1134" w:rsidRDefault="004A1134" w:rsidP="00A02103">
            <w:pPr>
              <w:rPr>
                <w:rFonts w:ascii="Times New Roman" w:hAnsi="Times New Roman" w:cs="Times New Roman"/>
                <w:b/>
              </w:rPr>
            </w:pPr>
          </w:p>
        </w:tc>
        <w:tc>
          <w:tcPr>
            <w:tcW w:w="284" w:type="dxa"/>
          </w:tcPr>
          <w:p w14:paraId="61F548D4" w14:textId="77777777" w:rsidR="004A1134" w:rsidRDefault="004A1134" w:rsidP="00A02103">
            <w:pPr>
              <w:rPr>
                <w:rFonts w:ascii="Times New Roman" w:hAnsi="Times New Roman" w:cs="Times New Roman"/>
                <w:b/>
              </w:rPr>
            </w:pPr>
          </w:p>
        </w:tc>
        <w:tc>
          <w:tcPr>
            <w:tcW w:w="1270" w:type="dxa"/>
          </w:tcPr>
          <w:p w14:paraId="19F7E305" w14:textId="76E62B87" w:rsidR="004A1134" w:rsidRPr="0086736A" w:rsidRDefault="008D313D" w:rsidP="00A02103">
            <w:pPr>
              <w:rPr>
                <w:rFonts w:ascii="Times New Roman" w:hAnsi="Times New Roman" w:cs="Times New Roman"/>
              </w:rPr>
            </w:pPr>
            <w:r w:rsidRPr="008D313D">
              <w:rPr>
                <w:rFonts w:ascii="Times New Roman" w:hAnsi="Times New Roman" w:cs="Times New Roman"/>
              </w:rPr>
              <w:t>44,</w:t>
            </w:r>
            <w:r w:rsidR="00107AAC">
              <w:rPr>
                <w:rFonts w:ascii="Times New Roman" w:hAnsi="Times New Roman" w:cs="Times New Roman"/>
              </w:rPr>
              <w:t xml:space="preserve"> </w:t>
            </w:r>
            <w:r w:rsidRPr="008D313D">
              <w:rPr>
                <w:rFonts w:ascii="Times New Roman" w:hAnsi="Times New Roman" w:cs="Times New Roman"/>
              </w:rPr>
              <w:t>14</w:t>
            </w:r>
          </w:p>
        </w:tc>
        <w:tc>
          <w:tcPr>
            <w:tcW w:w="1270" w:type="dxa"/>
          </w:tcPr>
          <w:p w14:paraId="55CD0497" w14:textId="77777777" w:rsidR="004A1134" w:rsidRDefault="004A1134" w:rsidP="00A02103">
            <w:pPr>
              <w:rPr>
                <w:rFonts w:ascii="Times New Roman" w:hAnsi="Times New Roman" w:cs="Times New Roman"/>
                <w:b/>
              </w:rPr>
            </w:pPr>
          </w:p>
        </w:tc>
        <w:tc>
          <w:tcPr>
            <w:tcW w:w="284" w:type="dxa"/>
          </w:tcPr>
          <w:p w14:paraId="35360387" w14:textId="77777777" w:rsidR="004A1134" w:rsidRDefault="004A1134" w:rsidP="00A02103">
            <w:pPr>
              <w:rPr>
                <w:rFonts w:ascii="Times New Roman" w:hAnsi="Times New Roman" w:cs="Times New Roman"/>
                <w:b/>
              </w:rPr>
            </w:pPr>
          </w:p>
        </w:tc>
        <w:tc>
          <w:tcPr>
            <w:tcW w:w="1270" w:type="dxa"/>
          </w:tcPr>
          <w:p w14:paraId="74321061" w14:textId="5B307561" w:rsidR="004A1134" w:rsidRPr="0086736A" w:rsidRDefault="00107AAC" w:rsidP="00A02103">
            <w:pPr>
              <w:rPr>
                <w:rFonts w:ascii="Times New Roman" w:hAnsi="Times New Roman" w:cs="Times New Roman"/>
              </w:rPr>
            </w:pPr>
            <w:r w:rsidRPr="00107AAC">
              <w:rPr>
                <w:rFonts w:ascii="Times New Roman" w:hAnsi="Times New Roman" w:cs="Times New Roman"/>
              </w:rPr>
              <w:t>65,</w:t>
            </w:r>
            <w:r w:rsidR="00051AE5">
              <w:rPr>
                <w:rFonts w:ascii="Times New Roman" w:hAnsi="Times New Roman" w:cs="Times New Roman"/>
              </w:rPr>
              <w:t xml:space="preserve"> </w:t>
            </w:r>
            <w:r w:rsidRPr="00107AAC">
              <w:rPr>
                <w:rFonts w:ascii="Times New Roman" w:hAnsi="Times New Roman" w:cs="Times New Roman"/>
              </w:rPr>
              <w:t>5</w:t>
            </w:r>
          </w:p>
        </w:tc>
        <w:tc>
          <w:tcPr>
            <w:tcW w:w="1270" w:type="dxa"/>
          </w:tcPr>
          <w:p w14:paraId="3FAB5E3D" w14:textId="77777777" w:rsidR="004A1134" w:rsidRDefault="004A1134" w:rsidP="00A02103">
            <w:pPr>
              <w:rPr>
                <w:rFonts w:ascii="Times New Roman" w:hAnsi="Times New Roman" w:cs="Times New Roman"/>
                <w:b/>
              </w:rPr>
            </w:pPr>
          </w:p>
        </w:tc>
      </w:tr>
      <w:tr w:rsidR="004A1134" w14:paraId="315F4B5D" w14:textId="77777777" w:rsidTr="00F3714C">
        <w:trPr>
          <w:jc w:val="center"/>
        </w:trPr>
        <w:tc>
          <w:tcPr>
            <w:tcW w:w="1270" w:type="dxa"/>
          </w:tcPr>
          <w:p w14:paraId="01DB5ABA" w14:textId="7825BB6A" w:rsidR="004A1134" w:rsidRPr="00E61BEF" w:rsidRDefault="000F5DC1" w:rsidP="00A02103">
            <w:pPr>
              <w:rPr>
                <w:rFonts w:ascii="Times New Roman" w:hAnsi="Times New Roman" w:cs="Times New Roman"/>
              </w:rPr>
            </w:pPr>
            <w:r w:rsidRPr="000F5DC1">
              <w:rPr>
                <w:rFonts w:ascii="Times New Roman" w:hAnsi="Times New Roman" w:cs="Times New Roman"/>
              </w:rPr>
              <w:t>32,</w:t>
            </w:r>
            <w:r>
              <w:rPr>
                <w:rFonts w:ascii="Times New Roman" w:hAnsi="Times New Roman" w:cs="Times New Roman"/>
              </w:rPr>
              <w:t xml:space="preserve"> </w:t>
            </w:r>
            <w:r w:rsidRPr="000F5DC1">
              <w:rPr>
                <w:rFonts w:ascii="Times New Roman" w:hAnsi="Times New Roman" w:cs="Times New Roman"/>
              </w:rPr>
              <w:t>2</w:t>
            </w:r>
          </w:p>
        </w:tc>
        <w:tc>
          <w:tcPr>
            <w:tcW w:w="1270" w:type="dxa"/>
          </w:tcPr>
          <w:p w14:paraId="57344F16" w14:textId="77777777" w:rsidR="004A1134" w:rsidRDefault="004A1134" w:rsidP="00A02103">
            <w:pPr>
              <w:rPr>
                <w:rFonts w:ascii="Times New Roman" w:hAnsi="Times New Roman" w:cs="Times New Roman"/>
                <w:b/>
              </w:rPr>
            </w:pPr>
          </w:p>
        </w:tc>
        <w:tc>
          <w:tcPr>
            <w:tcW w:w="284" w:type="dxa"/>
          </w:tcPr>
          <w:p w14:paraId="0CCADDB5" w14:textId="77777777" w:rsidR="004A1134" w:rsidRDefault="004A1134" w:rsidP="00A02103">
            <w:pPr>
              <w:rPr>
                <w:rFonts w:ascii="Times New Roman" w:hAnsi="Times New Roman" w:cs="Times New Roman"/>
                <w:b/>
              </w:rPr>
            </w:pPr>
          </w:p>
        </w:tc>
        <w:tc>
          <w:tcPr>
            <w:tcW w:w="1270" w:type="dxa"/>
          </w:tcPr>
          <w:p w14:paraId="5DA823A5" w14:textId="4B4A27D0" w:rsidR="004A1134" w:rsidRPr="0086736A" w:rsidRDefault="008D313D" w:rsidP="00A02103">
            <w:pPr>
              <w:rPr>
                <w:rFonts w:ascii="Times New Roman" w:hAnsi="Times New Roman" w:cs="Times New Roman"/>
              </w:rPr>
            </w:pPr>
            <w:r w:rsidRPr="008D313D">
              <w:rPr>
                <w:rFonts w:ascii="Times New Roman" w:hAnsi="Times New Roman" w:cs="Times New Roman"/>
              </w:rPr>
              <w:t>44,</w:t>
            </w:r>
            <w:r w:rsidR="00107AAC">
              <w:rPr>
                <w:rFonts w:ascii="Times New Roman" w:hAnsi="Times New Roman" w:cs="Times New Roman"/>
              </w:rPr>
              <w:t xml:space="preserve"> </w:t>
            </w:r>
            <w:r w:rsidRPr="008D313D">
              <w:rPr>
                <w:rFonts w:ascii="Times New Roman" w:hAnsi="Times New Roman" w:cs="Times New Roman"/>
              </w:rPr>
              <w:t>15</w:t>
            </w:r>
          </w:p>
        </w:tc>
        <w:tc>
          <w:tcPr>
            <w:tcW w:w="1270" w:type="dxa"/>
          </w:tcPr>
          <w:p w14:paraId="166C684E" w14:textId="77777777" w:rsidR="004A1134" w:rsidRDefault="004A1134" w:rsidP="00A02103">
            <w:pPr>
              <w:rPr>
                <w:rFonts w:ascii="Times New Roman" w:hAnsi="Times New Roman" w:cs="Times New Roman"/>
                <w:b/>
              </w:rPr>
            </w:pPr>
          </w:p>
        </w:tc>
        <w:tc>
          <w:tcPr>
            <w:tcW w:w="284" w:type="dxa"/>
          </w:tcPr>
          <w:p w14:paraId="57EA395F" w14:textId="77777777" w:rsidR="004A1134" w:rsidRDefault="004A1134" w:rsidP="00A02103">
            <w:pPr>
              <w:rPr>
                <w:rFonts w:ascii="Times New Roman" w:hAnsi="Times New Roman" w:cs="Times New Roman"/>
                <w:b/>
              </w:rPr>
            </w:pPr>
          </w:p>
        </w:tc>
        <w:tc>
          <w:tcPr>
            <w:tcW w:w="1270" w:type="dxa"/>
          </w:tcPr>
          <w:p w14:paraId="4FA7E4D3" w14:textId="6D13FF80" w:rsidR="004A1134" w:rsidRPr="0086736A" w:rsidRDefault="00107AAC" w:rsidP="00A02103">
            <w:pPr>
              <w:rPr>
                <w:rFonts w:ascii="Times New Roman" w:hAnsi="Times New Roman" w:cs="Times New Roman"/>
              </w:rPr>
            </w:pPr>
            <w:r>
              <w:rPr>
                <w:rFonts w:ascii="Times New Roman" w:hAnsi="Times New Roman" w:cs="Times New Roman"/>
              </w:rPr>
              <w:t>65,</w:t>
            </w:r>
            <w:r w:rsidR="00051AE5">
              <w:rPr>
                <w:rFonts w:ascii="Times New Roman" w:hAnsi="Times New Roman" w:cs="Times New Roman"/>
              </w:rPr>
              <w:t xml:space="preserve"> </w:t>
            </w:r>
            <w:r w:rsidRPr="00107AAC">
              <w:rPr>
                <w:rFonts w:ascii="Times New Roman" w:hAnsi="Times New Roman" w:cs="Times New Roman"/>
              </w:rPr>
              <w:t>15</w:t>
            </w:r>
          </w:p>
        </w:tc>
        <w:tc>
          <w:tcPr>
            <w:tcW w:w="1270" w:type="dxa"/>
          </w:tcPr>
          <w:p w14:paraId="77026165" w14:textId="77777777" w:rsidR="004A1134" w:rsidRDefault="004A1134" w:rsidP="00A02103">
            <w:pPr>
              <w:rPr>
                <w:rFonts w:ascii="Times New Roman" w:hAnsi="Times New Roman" w:cs="Times New Roman"/>
                <w:b/>
              </w:rPr>
            </w:pPr>
          </w:p>
        </w:tc>
      </w:tr>
      <w:tr w:rsidR="004A1134" w14:paraId="1C368B23" w14:textId="77777777" w:rsidTr="00F3714C">
        <w:trPr>
          <w:jc w:val="center"/>
        </w:trPr>
        <w:tc>
          <w:tcPr>
            <w:tcW w:w="1270" w:type="dxa"/>
          </w:tcPr>
          <w:p w14:paraId="3D05516E" w14:textId="2E1BB619" w:rsidR="004A1134" w:rsidRPr="00E61BEF" w:rsidRDefault="000F5DC1" w:rsidP="00A02103">
            <w:pPr>
              <w:rPr>
                <w:rFonts w:ascii="Times New Roman" w:hAnsi="Times New Roman" w:cs="Times New Roman"/>
              </w:rPr>
            </w:pPr>
            <w:r w:rsidRPr="000F5DC1">
              <w:rPr>
                <w:rFonts w:ascii="Times New Roman" w:hAnsi="Times New Roman" w:cs="Times New Roman"/>
              </w:rPr>
              <w:t>32,</w:t>
            </w:r>
            <w:r>
              <w:rPr>
                <w:rFonts w:ascii="Times New Roman" w:hAnsi="Times New Roman" w:cs="Times New Roman"/>
              </w:rPr>
              <w:t xml:space="preserve"> </w:t>
            </w:r>
            <w:r w:rsidRPr="000F5DC1">
              <w:rPr>
                <w:rFonts w:ascii="Times New Roman" w:hAnsi="Times New Roman" w:cs="Times New Roman"/>
              </w:rPr>
              <w:t>4</w:t>
            </w:r>
          </w:p>
        </w:tc>
        <w:tc>
          <w:tcPr>
            <w:tcW w:w="1270" w:type="dxa"/>
          </w:tcPr>
          <w:p w14:paraId="1011B8EA" w14:textId="77777777" w:rsidR="004A1134" w:rsidRDefault="004A1134" w:rsidP="00A02103">
            <w:pPr>
              <w:rPr>
                <w:rFonts w:ascii="Times New Roman" w:hAnsi="Times New Roman" w:cs="Times New Roman"/>
                <w:b/>
              </w:rPr>
            </w:pPr>
          </w:p>
        </w:tc>
        <w:tc>
          <w:tcPr>
            <w:tcW w:w="284" w:type="dxa"/>
          </w:tcPr>
          <w:p w14:paraId="12EF9538" w14:textId="77777777" w:rsidR="004A1134" w:rsidRDefault="004A1134" w:rsidP="00A02103">
            <w:pPr>
              <w:rPr>
                <w:rFonts w:ascii="Times New Roman" w:hAnsi="Times New Roman" w:cs="Times New Roman"/>
                <w:b/>
              </w:rPr>
            </w:pPr>
          </w:p>
        </w:tc>
        <w:tc>
          <w:tcPr>
            <w:tcW w:w="1270" w:type="dxa"/>
          </w:tcPr>
          <w:p w14:paraId="0C3C3F44" w14:textId="6509FD60" w:rsidR="004A1134" w:rsidRPr="0086736A" w:rsidRDefault="008D313D" w:rsidP="00A02103">
            <w:pPr>
              <w:rPr>
                <w:rFonts w:ascii="Times New Roman" w:hAnsi="Times New Roman" w:cs="Times New Roman"/>
              </w:rPr>
            </w:pPr>
            <w:r w:rsidRPr="008D313D">
              <w:rPr>
                <w:rFonts w:ascii="Times New Roman" w:hAnsi="Times New Roman" w:cs="Times New Roman"/>
              </w:rPr>
              <w:t>44,</w:t>
            </w:r>
            <w:r w:rsidR="00107AAC">
              <w:rPr>
                <w:rFonts w:ascii="Times New Roman" w:hAnsi="Times New Roman" w:cs="Times New Roman"/>
              </w:rPr>
              <w:t xml:space="preserve"> </w:t>
            </w:r>
            <w:r w:rsidRPr="008D313D">
              <w:rPr>
                <w:rFonts w:ascii="Times New Roman" w:hAnsi="Times New Roman" w:cs="Times New Roman"/>
              </w:rPr>
              <w:t>17</w:t>
            </w:r>
          </w:p>
        </w:tc>
        <w:tc>
          <w:tcPr>
            <w:tcW w:w="1270" w:type="dxa"/>
          </w:tcPr>
          <w:p w14:paraId="7E53D6D6" w14:textId="77777777" w:rsidR="004A1134" w:rsidRDefault="004A1134" w:rsidP="00A02103">
            <w:pPr>
              <w:rPr>
                <w:rFonts w:ascii="Times New Roman" w:hAnsi="Times New Roman" w:cs="Times New Roman"/>
                <w:b/>
              </w:rPr>
            </w:pPr>
          </w:p>
        </w:tc>
        <w:tc>
          <w:tcPr>
            <w:tcW w:w="284" w:type="dxa"/>
          </w:tcPr>
          <w:p w14:paraId="7165C65A" w14:textId="77777777" w:rsidR="004A1134" w:rsidRDefault="004A1134" w:rsidP="00A02103">
            <w:pPr>
              <w:rPr>
                <w:rFonts w:ascii="Times New Roman" w:hAnsi="Times New Roman" w:cs="Times New Roman"/>
                <w:b/>
              </w:rPr>
            </w:pPr>
          </w:p>
        </w:tc>
        <w:tc>
          <w:tcPr>
            <w:tcW w:w="1270" w:type="dxa"/>
          </w:tcPr>
          <w:p w14:paraId="68775936" w14:textId="333DB59B" w:rsidR="004A1134" w:rsidRPr="0086736A" w:rsidRDefault="00107AAC" w:rsidP="00A02103">
            <w:pPr>
              <w:rPr>
                <w:rFonts w:ascii="Times New Roman" w:hAnsi="Times New Roman" w:cs="Times New Roman"/>
              </w:rPr>
            </w:pPr>
            <w:r w:rsidRPr="00107AAC">
              <w:rPr>
                <w:rFonts w:ascii="Times New Roman" w:hAnsi="Times New Roman" w:cs="Times New Roman"/>
              </w:rPr>
              <w:t>67,</w:t>
            </w:r>
            <w:r w:rsidR="00051AE5">
              <w:rPr>
                <w:rFonts w:ascii="Times New Roman" w:hAnsi="Times New Roman" w:cs="Times New Roman"/>
              </w:rPr>
              <w:t xml:space="preserve"> </w:t>
            </w:r>
            <w:r w:rsidRPr="00107AAC">
              <w:rPr>
                <w:rFonts w:ascii="Times New Roman" w:hAnsi="Times New Roman" w:cs="Times New Roman"/>
              </w:rPr>
              <w:t>6</w:t>
            </w:r>
          </w:p>
        </w:tc>
        <w:tc>
          <w:tcPr>
            <w:tcW w:w="1270" w:type="dxa"/>
          </w:tcPr>
          <w:p w14:paraId="45A669D3" w14:textId="77777777" w:rsidR="004A1134" w:rsidRDefault="004A1134" w:rsidP="00A02103">
            <w:pPr>
              <w:rPr>
                <w:rFonts w:ascii="Times New Roman" w:hAnsi="Times New Roman" w:cs="Times New Roman"/>
                <w:b/>
              </w:rPr>
            </w:pPr>
          </w:p>
        </w:tc>
      </w:tr>
      <w:tr w:rsidR="004A1134" w14:paraId="5B77E3FC" w14:textId="77777777" w:rsidTr="00F3714C">
        <w:trPr>
          <w:jc w:val="center"/>
        </w:trPr>
        <w:tc>
          <w:tcPr>
            <w:tcW w:w="1270" w:type="dxa"/>
          </w:tcPr>
          <w:p w14:paraId="05743452" w14:textId="7DBBF10F" w:rsidR="004A1134" w:rsidRPr="00E61BEF" w:rsidRDefault="000F5DC1" w:rsidP="00A02103">
            <w:pPr>
              <w:rPr>
                <w:rFonts w:ascii="Times New Roman" w:hAnsi="Times New Roman" w:cs="Times New Roman"/>
              </w:rPr>
            </w:pPr>
            <w:r w:rsidRPr="000F5DC1">
              <w:rPr>
                <w:rFonts w:ascii="Times New Roman" w:hAnsi="Times New Roman" w:cs="Times New Roman"/>
              </w:rPr>
              <w:t>32,</w:t>
            </w:r>
            <w:r>
              <w:rPr>
                <w:rFonts w:ascii="Times New Roman" w:hAnsi="Times New Roman" w:cs="Times New Roman"/>
              </w:rPr>
              <w:t xml:space="preserve"> </w:t>
            </w:r>
            <w:r w:rsidRPr="000F5DC1">
              <w:rPr>
                <w:rFonts w:ascii="Times New Roman" w:hAnsi="Times New Roman" w:cs="Times New Roman"/>
              </w:rPr>
              <w:t>6</w:t>
            </w:r>
          </w:p>
        </w:tc>
        <w:tc>
          <w:tcPr>
            <w:tcW w:w="1270" w:type="dxa"/>
          </w:tcPr>
          <w:p w14:paraId="5607E90E" w14:textId="77777777" w:rsidR="004A1134" w:rsidRDefault="004A1134" w:rsidP="00A02103">
            <w:pPr>
              <w:rPr>
                <w:rFonts w:ascii="Times New Roman" w:hAnsi="Times New Roman" w:cs="Times New Roman"/>
                <w:b/>
              </w:rPr>
            </w:pPr>
          </w:p>
        </w:tc>
        <w:tc>
          <w:tcPr>
            <w:tcW w:w="284" w:type="dxa"/>
          </w:tcPr>
          <w:p w14:paraId="0884B1EE" w14:textId="77777777" w:rsidR="004A1134" w:rsidRDefault="004A1134" w:rsidP="00A02103">
            <w:pPr>
              <w:rPr>
                <w:rFonts w:ascii="Times New Roman" w:hAnsi="Times New Roman" w:cs="Times New Roman"/>
                <w:b/>
              </w:rPr>
            </w:pPr>
          </w:p>
        </w:tc>
        <w:tc>
          <w:tcPr>
            <w:tcW w:w="1270" w:type="dxa"/>
          </w:tcPr>
          <w:p w14:paraId="65AAA3E4" w14:textId="4ECB3701" w:rsidR="004A1134" w:rsidRPr="0086736A" w:rsidRDefault="008D313D" w:rsidP="00A02103">
            <w:pPr>
              <w:rPr>
                <w:rFonts w:ascii="Times New Roman" w:hAnsi="Times New Roman" w:cs="Times New Roman"/>
              </w:rPr>
            </w:pPr>
            <w:r w:rsidRPr="008D313D">
              <w:rPr>
                <w:rFonts w:ascii="Times New Roman" w:hAnsi="Times New Roman" w:cs="Times New Roman"/>
              </w:rPr>
              <w:t>45,</w:t>
            </w:r>
            <w:r w:rsidR="00107AAC">
              <w:rPr>
                <w:rFonts w:ascii="Times New Roman" w:hAnsi="Times New Roman" w:cs="Times New Roman"/>
              </w:rPr>
              <w:t xml:space="preserve"> </w:t>
            </w:r>
            <w:r w:rsidRPr="008D313D">
              <w:rPr>
                <w:rFonts w:ascii="Times New Roman" w:hAnsi="Times New Roman" w:cs="Times New Roman"/>
              </w:rPr>
              <w:t>6.8</w:t>
            </w:r>
          </w:p>
        </w:tc>
        <w:tc>
          <w:tcPr>
            <w:tcW w:w="1270" w:type="dxa"/>
          </w:tcPr>
          <w:p w14:paraId="5E5E5704" w14:textId="77777777" w:rsidR="004A1134" w:rsidRDefault="004A1134" w:rsidP="00A02103">
            <w:pPr>
              <w:rPr>
                <w:rFonts w:ascii="Times New Roman" w:hAnsi="Times New Roman" w:cs="Times New Roman"/>
                <w:b/>
              </w:rPr>
            </w:pPr>
          </w:p>
        </w:tc>
        <w:tc>
          <w:tcPr>
            <w:tcW w:w="284" w:type="dxa"/>
          </w:tcPr>
          <w:p w14:paraId="643D1196" w14:textId="77777777" w:rsidR="004A1134" w:rsidRDefault="004A1134" w:rsidP="00A02103">
            <w:pPr>
              <w:rPr>
                <w:rFonts w:ascii="Times New Roman" w:hAnsi="Times New Roman" w:cs="Times New Roman"/>
                <w:b/>
              </w:rPr>
            </w:pPr>
          </w:p>
        </w:tc>
        <w:tc>
          <w:tcPr>
            <w:tcW w:w="1270" w:type="dxa"/>
          </w:tcPr>
          <w:p w14:paraId="15D89F3B" w14:textId="616CC88F" w:rsidR="004A1134" w:rsidRPr="0086736A" w:rsidRDefault="00107AAC" w:rsidP="00A02103">
            <w:pPr>
              <w:rPr>
                <w:rFonts w:ascii="Times New Roman" w:hAnsi="Times New Roman" w:cs="Times New Roman"/>
              </w:rPr>
            </w:pPr>
            <w:r>
              <w:rPr>
                <w:rFonts w:ascii="Times New Roman" w:hAnsi="Times New Roman" w:cs="Times New Roman"/>
              </w:rPr>
              <w:t>67,</w:t>
            </w:r>
            <w:r w:rsidR="00051AE5">
              <w:rPr>
                <w:rFonts w:ascii="Times New Roman" w:hAnsi="Times New Roman" w:cs="Times New Roman"/>
              </w:rPr>
              <w:t xml:space="preserve"> </w:t>
            </w:r>
            <w:r w:rsidRPr="00107AAC">
              <w:rPr>
                <w:rFonts w:ascii="Times New Roman" w:hAnsi="Times New Roman" w:cs="Times New Roman"/>
              </w:rPr>
              <w:t>7</w:t>
            </w:r>
          </w:p>
        </w:tc>
        <w:tc>
          <w:tcPr>
            <w:tcW w:w="1270" w:type="dxa"/>
          </w:tcPr>
          <w:p w14:paraId="326157F3" w14:textId="77777777" w:rsidR="004A1134" w:rsidRDefault="004A1134" w:rsidP="00A02103">
            <w:pPr>
              <w:rPr>
                <w:rFonts w:ascii="Times New Roman" w:hAnsi="Times New Roman" w:cs="Times New Roman"/>
                <w:b/>
              </w:rPr>
            </w:pPr>
          </w:p>
        </w:tc>
      </w:tr>
      <w:tr w:rsidR="004A1134" w14:paraId="12EDFB56" w14:textId="77777777" w:rsidTr="00F3714C">
        <w:trPr>
          <w:jc w:val="center"/>
        </w:trPr>
        <w:tc>
          <w:tcPr>
            <w:tcW w:w="1270" w:type="dxa"/>
          </w:tcPr>
          <w:p w14:paraId="09852C4F" w14:textId="1D41BB52" w:rsidR="004A1134" w:rsidRPr="00E61BEF" w:rsidRDefault="000F5DC1" w:rsidP="00A02103">
            <w:pPr>
              <w:rPr>
                <w:rFonts w:ascii="Times New Roman" w:hAnsi="Times New Roman" w:cs="Times New Roman"/>
              </w:rPr>
            </w:pPr>
            <w:r w:rsidRPr="000F5DC1">
              <w:rPr>
                <w:rFonts w:ascii="Times New Roman" w:hAnsi="Times New Roman" w:cs="Times New Roman"/>
              </w:rPr>
              <w:t>32,</w:t>
            </w:r>
            <w:r>
              <w:rPr>
                <w:rFonts w:ascii="Times New Roman" w:hAnsi="Times New Roman" w:cs="Times New Roman"/>
              </w:rPr>
              <w:t xml:space="preserve"> </w:t>
            </w:r>
            <w:r w:rsidRPr="000F5DC1">
              <w:rPr>
                <w:rFonts w:ascii="Times New Roman" w:hAnsi="Times New Roman" w:cs="Times New Roman"/>
              </w:rPr>
              <w:t>12</w:t>
            </w:r>
          </w:p>
        </w:tc>
        <w:tc>
          <w:tcPr>
            <w:tcW w:w="1270" w:type="dxa"/>
          </w:tcPr>
          <w:p w14:paraId="55019396" w14:textId="77777777" w:rsidR="004A1134" w:rsidRDefault="004A1134" w:rsidP="00A02103">
            <w:pPr>
              <w:rPr>
                <w:rFonts w:ascii="Times New Roman" w:hAnsi="Times New Roman" w:cs="Times New Roman"/>
                <w:b/>
              </w:rPr>
            </w:pPr>
          </w:p>
        </w:tc>
        <w:tc>
          <w:tcPr>
            <w:tcW w:w="284" w:type="dxa"/>
          </w:tcPr>
          <w:p w14:paraId="3887C6DF" w14:textId="77777777" w:rsidR="004A1134" w:rsidRDefault="004A1134" w:rsidP="00A02103">
            <w:pPr>
              <w:rPr>
                <w:rFonts w:ascii="Times New Roman" w:hAnsi="Times New Roman" w:cs="Times New Roman"/>
                <w:b/>
              </w:rPr>
            </w:pPr>
          </w:p>
        </w:tc>
        <w:tc>
          <w:tcPr>
            <w:tcW w:w="1270" w:type="dxa"/>
          </w:tcPr>
          <w:p w14:paraId="4BE529A2" w14:textId="50224C05" w:rsidR="004A1134" w:rsidRPr="0086736A" w:rsidRDefault="008D313D" w:rsidP="00A02103">
            <w:pPr>
              <w:rPr>
                <w:rFonts w:ascii="Times New Roman" w:hAnsi="Times New Roman" w:cs="Times New Roman"/>
              </w:rPr>
            </w:pPr>
            <w:r w:rsidRPr="008D313D">
              <w:rPr>
                <w:rFonts w:ascii="Times New Roman" w:hAnsi="Times New Roman" w:cs="Times New Roman"/>
              </w:rPr>
              <w:t>45,</w:t>
            </w:r>
            <w:r w:rsidR="00107AAC">
              <w:rPr>
                <w:rFonts w:ascii="Times New Roman" w:hAnsi="Times New Roman" w:cs="Times New Roman"/>
              </w:rPr>
              <w:t xml:space="preserve"> </w:t>
            </w:r>
            <w:r w:rsidRPr="008D313D">
              <w:rPr>
                <w:rFonts w:ascii="Times New Roman" w:hAnsi="Times New Roman" w:cs="Times New Roman"/>
              </w:rPr>
              <w:t>7</w:t>
            </w:r>
          </w:p>
        </w:tc>
        <w:tc>
          <w:tcPr>
            <w:tcW w:w="1270" w:type="dxa"/>
          </w:tcPr>
          <w:p w14:paraId="317B16C7" w14:textId="77777777" w:rsidR="004A1134" w:rsidRDefault="004A1134" w:rsidP="00A02103">
            <w:pPr>
              <w:rPr>
                <w:rFonts w:ascii="Times New Roman" w:hAnsi="Times New Roman" w:cs="Times New Roman"/>
                <w:b/>
              </w:rPr>
            </w:pPr>
          </w:p>
        </w:tc>
        <w:tc>
          <w:tcPr>
            <w:tcW w:w="284" w:type="dxa"/>
          </w:tcPr>
          <w:p w14:paraId="5A258B7C" w14:textId="77777777" w:rsidR="004A1134" w:rsidRDefault="004A1134" w:rsidP="00A02103">
            <w:pPr>
              <w:rPr>
                <w:rFonts w:ascii="Times New Roman" w:hAnsi="Times New Roman" w:cs="Times New Roman"/>
                <w:b/>
              </w:rPr>
            </w:pPr>
          </w:p>
        </w:tc>
        <w:tc>
          <w:tcPr>
            <w:tcW w:w="1270" w:type="dxa"/>
          </w:tcPr>
          <w:p w14:paraId="6D6500EA" w14:textId="2556FA35" w:rsidR="004A1134" w:rsidRPr="0086736A" w:rsidRDefault="00107AAC" w:rsidP="00A02103">
            <w:pPr>
              <w:rPr>
                <w:rFonts w:ascii="Times New Roman" w:hAnsi="Times New Roman" w:cs="Times New Roman"/>
              </w:rPr>
            </w:pPr>
            <w:r w:rsidRPr="00107AAC">
              <w:rPr>
                <w:rFonts w:ascii="Times New Roman" w:hAnsi="Times New Roman" w:cs="Times New Roman"/>
              </w:rPr>
              <w:t>67,</w:t>
            </w:r>
            <w:r w:rsidR="00051AE5">
              <w:rPr>
                <w:rFonts w:ascii="Times New Roman" w:hAnsi="Times New Roman" w:cs="Times New Roman"/>
              </w:rPr>
              <w:t xml:space="preserve"> </w:t>
            </w:r>
            <w:r w:rsidRPr="00107AAC">
              <w:rPr>
                <w:rFonts w:ascii="Times New Roman" w:hAnsi="Times New Roman" w:cs="Times New Roman"/>
              </w:rPr>
              <w:t>10</w:t>
            </w:r>
          </w:p>
        </w:tc>
        <w:tc>
          <w:tcPr>
            <w:tcW w:w="1270" w:type="dxa"/>
          </w:tcPr>
          <w:p w14:paraId="56E10E49" w14:textId="77777777" w:rsidR="004A1134" w:rsidRDefault="004A1134" w:rsidP="00A02103">
            <w:pPr>
              <w:rPr>
                <w:rFonts w:ascii="Times New Roman" w:hAnsi="Times New Roman" w:cs="Times New Roman"/>
                <w:b/>
              </w:rPr>
            </w:pPr>
          </w:p>
        </w:tc>
      </w:tr>
      <w:tr w:rsidR="004A1134" w14:paraId="390BF73F" w14:textId="77777777" w:rsidTr="00F3714C">
        <w:trPr>
          <w:jc w:val="center"/>
        </w:trPr>
        <w:tc>
          <w:tcPr>
            <w:tcW w:w="1270" w:type="dxa"/>
          </w:tcPr>
          <w:p w14:paraId="451774E7" w14:textId="7A800B62" w:rsidR="004A1134" w:rsidRPr="00E61BEF" w:rsidRDefault="000F5DC1" w:rsidP="00A02103">
            <w:pPr>
              <w:rPr>
                <w:rFonts w:ascii="Times New Roman" w:hAnsi="Times New Roman" w:cs="Times New Roman"/>
              </w:rPr>
            </w:pPr>
            <w:r w:rsidRPr="000F5DC1">
              <w:rPr>
                <w:rFonts w:ascii="Times New Roman" w:hAnsi="Times New Roman" w:cs="Times New Roman"/>
              </w:rPr>
              <w:t>33,</w:t>
            </w:r>
            <w:r>
              <w:rPr>
                <w:rFonts w:ascii="Times New Roman" w:hAnsi="Times New Roman" w:cs="Times New Roman"/>
              </w:rPr>
              <w:t xml:space="preserve"> </w:t>
            </w:r>
            <w:r w:rsidRPr="000F5DC1">
              <w:rPr>
                <w:rFonts w:ascii="Times New Roman" w:hAnsi="Times New Roman" w:cs="Times New Roman"/>
              </w:rPr>
              <w:t>2</w:t>
            </w:r>
          </w:p>
        </w:tc>
        <w:tc>
          <w:tcPr>
            <w:tcW w:w="1270" w:type="dxa"/>
          </w:tcPr>
          <w:p w14:paraId="2FECA2A7" w14:textId="77777777" w:rsidR="004A1134" w:rsidRDefault="004A1134" w:rsidP="00A02103">
            <w:pPr>
              <w:rPr>
                <w:rFonts w:ascii="Times New Roman" w:hAnsi="Times New Roman" w:cs="Times New Roman"/>
                <w:b/>
              </w:rPr>
            </w:pPr>
          </w:p>
        </w:tc>
        <w:tc>
          <w:tcPr>
            <w:tcW w:w="284" w:type="dxa"/>
          </w:tcPr>
          <w:p w14:paraId="2428A741" w14:textId="77777777" w:rsidR="004A1134" w:rsidRDefault="004A1134" w:rsidP="00A02103">
            <w:pPr>
              <w:rPr>
                <w:rFonts w:ascii="Times New Roman" w:hAnsi="Times New Roman" w:cs="Times New Roman"/>
                <w:b/>
              </w:rPr>
            </w:pPr>
          </w:p>
        </w:tc>
        <w:tc>
          <w:tcPr>
            <w:tcW w:w="1270" w:type="dxa"/>
          </w:tcPr>
          <w:p w14:paraId="46A52023" w14:textId="07548295" w:rsidR="004A1134" w:rsidRPr="0086736A" w:rsidRDefault="008D313D" w:rsidP="00A02103">
            <w:pPr>
              <w:rPr>
                <w:rFonts w:ascii="Times New Roman" w:hAnsi="Times New Roman" w:cs="Times New Roman"/>
              </w:rPr>
            </w:pPr>
            <w:r w:rsidRPr="008D313D">
              <w:rPr>
                <w:rFonts w:ascii="Times New Roman" w:hAnsi="Times New Roman" w:cs="Times New Roman"/>
              </w:rPr>
              <w:t>45,</w:t>
            </w:r>
            <w:r w:rsidR="00107AAC">
              <w:rPr>
                <w:rFonts w:ascii="Times New Roman" w:hAnsi="Times New Roman" w:cs="Times New Roman"/>
              </w:rPr>
              <w:t xml:space="preserve"> </w:t>
            </w:r>
            <w:r w:rsidRPr="008D313D">
              <w:rPr>
                <w:rFonts w:ascii="Times New Roman" w:hAnsi="Times New Roman" w:cs="Times New Roman"/>
              </w:rPr>
              <w:t>8</w:t>
            </w:r>
          </w:p>
        </w:tc>
        <w:tc>
          <w:tcPr>
            <w:tcW w:w="1270" w:type="dxa"/>
          </w:tcPr>
          <w:p w14:paraId="47CEA90B" w14:textId="77777777" w:rsidR="004A1134" w:rsidRDefault="004A1134" w:rsidP="00A02103">
            <w:pPr>
              <w:rPr>
                <w:rFonts w:ascii="Times New Roman" w:hAnsi="Times New Roman" w:cs="Times New Roman"/>
                <w:b/>
              </w:rPr>
            </w:pPr>
          </w:p>
        </w:tc>
        <w:tc>
          <w:tcPr>
            <w:tcW w:w="284" w:type="dxa"/>
          </w:tcPr>
          <w:p w14:paraId="5E37EC07" w14:textId="77777777" w:rsidR="004A1134" w:rsidRDefault="004A1134" w:rsidP="00A02103">
            <w:pPr>
              <w:rPr>
                <w:rFonts w:ascii="Times New Roman" w:hAnsi="Times New Roman" w:cs="Times New Roman"/>
                <w:b/>
              </w:rPr>
            </w:pPr>
          </w:p>
        </w:tc>
        <w:tc>
          <w:tcPr>
            <w:tcW w:w="1270" w:type="dxa"/>
          </w:tcPr>
          <w:p w14:paraId="2266AB00" w14:textId="14C97815" w:rsidR="004A1134" w:rsidRPr="0086736A" w:rsidRDefault="00107AAC" w:rsidP="00A02103">
            <w:pPr>
              <w:rPr>
                <w:rFonts w:ascii="Times New Roman" w:hAnsi="Times New Roman" w:cs="Times New Roman"/>
              </w:rPr>
            </w:pPr>
            <w:r w:rsidRPr="00107AAC">
              <w:rPr>
                <w:rFonts w:ascii="Times New Roman" w:hAnsi="Times New Roman" w:cs="Times New Roman"/>
              </w:rPr>
              <w:t>67,</w:t>
            </w:r>
            <w:r w:rsidR="00051AE5">
              <w:rPr>
                <w:rFonts w:ascii="Times New Roman" w:hAnsi="Times New Roman" w:cs="Times New Roman"/>
              </w:rPr>
              <w:t xml:space="preserve"> </w:t>
            </w:r>
            <w:r w:rsidRPr="00107AAC">
              <w:rPr>
                <w:rFonts w:ascii="Times New Roman" w:hAnsi="Times New Roman" w:cs="Times New Roman"/>
              </w:rPr>
              <w:t>15</w:t>
            </w:r>
          </w:p>
        </w:tc>
        <w:tc>
          <w:tcPr>
            <w:tcW w:w="1270" w:type="dxa"/>
          </w:tcPr>
          <w:p w14:paraId="57BAEC66" w14:textId="77777777" w:rsidR="004A1134" w:rsidRDefault="004A1134" w:rsidP="00A02103">
            <w:pPr>
              <w:rPr>
                <w:rFonts w:ascii="Times New Roman" w:hAnsi="Times New Roman" w:cs="Times New Roman"/>
                <w:b/>
              </w:rPr>
            </w:pPr>
          </w:p>
        </w:tc>
      </w:tr>
      <w:tr w:rsidR="004A1134" w14:paraId="4A3D97A5" w14:textId="77777777" w:rsidTr="00F3714C">
        <w:trPr>
          <w:jc w:val="center"/>
        </w:trPr>
        <w:tc>
          <w:tcPr>
            <w:tcW w:w="1270" w:type="dxa"/>
          </w:tcPr>
          <w:p w14:paraId="3A04135A" w14:textId="244808A3" w:rsidR="004A1134" w:rsidRPr="00E61BEF" w:rsidRDefault="000F5DC1" w:rsidP="00A02103">
            <w:pPr>
              <w:rPr>
                <w:rFonts w:ascii="Times New Roman" w:hAnsi="Times New Roman" w:cs="Times New Roman"/>
              </w:rPr>
            </w:pPr>
            <w:r>
              <w:rPr>
                <w:rFonts w:ascii="Times New Roman" w:hAnsi="Times New Roman" w:cs="Times New Roman"/>
              </w:rPr>
              <w:t xml:space="preserve">33, </w:t>
            </w:r>
            <w:r w:rsidRPr="000F5DC1">
              <w:rPr>
                <w:rFonts w:ascii="Times New Roman" w:hAnsi="Times New Roman" w:cs="Times New Roman"/>
              </w:rPr>
              <w:t>3</w:t>
            </w:r>
          </w:p>
        </w:tc>
        <w:tc>
          <w:tcPr>
            <w:tcW w:w="1270" w:type="dxa"/>
          </w:tcPr>
          <w:p w14:paraId="49672C9A" w14:textId="77777777" w:rsidR="004A1134" w:rsidRDefault="004A1134" w:rsidP="00A02103">
            <w:pPr>
              <w:rPr>
                <w:rFonts w:ascii="Times New Roman" w:hAnsi="Times New Roman" w:cs="Times New Roman"/>
                <w:b/>
              </w:rPr>
            </w:pPr>
          </w:p>
        </w:tc>
        <w:tc>
          <w:tcPr>
            <w:tcW w:w="284" w:type="dxa"/>
          </w:tcPr>
          <w:p w14:paraId="1626F6AD" w14:textId="77777777" w:rsidR="004A1134" w:rsidRDefault="004A1134" w:rsidP="00A02103">
            <w:pPr>
              <w:rPr>
                <w:rFonts w:ascii="Times New Roman" w:hAnsi="Times New Roman" w:cs="Times New Roman"/>
                <w:b/>
              </w:rPr>
            </w:pPr>
          </w:p>
        </w:tc>
        <w:tc>
          <w:tcPr>
            <w:tcW w:w="1270" w:type="dxa"/>
          </w:tcPr>
          <w:p w14:paraId="6FD1FF72" w14:textId="22FE0D64" w:rsidR="004A1134" w:rsidRPr="0086736A" w:rsidRDefault="008D313D" w:rsidP="00A02103">
            <w:pPr>
              <w:rPr>
                <w:rFonts w:ascii="Times New Roman" w:hAnsi="Times New Roman" w:cs="Times New Roman"/>
              </w:rPr>
            </w:pPr>
            <w:r w:rsidRPr="008D313D">
              <w:rPr>
                <w:rFonts w:ascii="Times New Roman" w:hAnsi="Times New Roman" w:cs="Times New Roman"/>
              </w:rPr>
              <w:t>45,</w:t>
            </w:r>
            <w:r w:rsidR="00107AAC">
              <w:rPr>
                <w:rFonts w:ascii="Times New Roman" w:hAnsi="Times New Roman" w:cs="Times New Roman"/>
              </w:rPr>
              <w:t xml:space="preserve"> </w:t>
            </w:r>
            <w:r w:rsidRPr="008D313D">
              <w:rPr>
                <w:rFonts w:ascii="Times New Roman" w:hAnsi="Times New Roman" w:cs="Times New Roman"/>
              </w:rPr>
              <w:t>11</w:t>
            </w:r>
          </w:p>
        </w:tc>
        <w:tc>
          <w:tcPr>
            <w:tcW w:w="1270" w:type="dxa"/>
          </w:tcPr>
          <w:p w14:paraId="6641A5E2" w14:textId="77777777" w:rsidR="004A1134" w:rsidRDefault="004A1134" w:rsidP="00A02103">
            <w:pPr>
              <w:rPr>
                <w:rFonts w:ascii="Times New Roman" w:hAnsi="Times New Roman" w:cs="Times New Roman"/>
                <w:b/>
              </w:rPr>
            </w:pPr>
          </w:p>
        </w:tc>
        <w:tc>
          <w:tcPr>
            <w:tcW w:w="284" w:type="dxa"/>
          </w:tcPr>
          <w:p w14:paraId="7F85B779" w14:textId="77777777" w:rsidR="004A1134" w:rsidRDefault="004A1134" w:rsidP="00A02103">
            <w:pPr>
              <w:rPr>
                <w:rFonts w:ascii="Times New Roman" w:hAnsi="Times New Roman" w:cs="Times New Roman"/>
                <w:b/>
              </w:rPr>
            </w:pPr>
          </w:p>
        </w:tc>
        <w:tc>
          <w:tcPr>
            <w:tcW w:w="1270" w:type="dxa"/>
          </w:tcPr>
          <w:p w14:paraId="47DC9E22" w14:textId="10107348" w:rsidR="004A1134" w:rsidRPr="0086736A" w:rsidRDefault="00107AAC" w:rsidP="00A02103">
            <w:pPr>
              <w:rPr>
                <w:rFonts w:ascii="Times New Roman" w:hAnsi="Times New Roman" w:cs="Times New Roman"/>
              </w:rPr>
            </w:pPr>
            <w:r w:rsidRPr="00107AAC">
              <w:rPr>
                <w:rFonts w:ascii="Times New Roman" w:hAnsi="Times New Roman" w:cs="Times New Roman"/>
              </w:rPr>
              <w:t>67,</w:t>
            </w:r>
            <w:r w:rsidR="00051AE5">
              <w:rPr>
                <w:rFonts w:ascii="Times New Roman" w:hAnsi="Times New Roman" w:cs="Times New Roman"/>
              </w:rPr>
              <w:t xml:space="preserve"> </w:t>
            </w:r>
            <w:r w:rsidRPr="00107AAC">
              <w:rPr>
                <w:rFonts w:ascii="Times New Roman" w:hAnsi="Times New Roman" w:cs="Times New Roman"/>
              </w:rPr>
              <w:t>18</w:t>
            </w:r>
          </w:p>
        </w:tc>
        <w:tc>
          <w:tcPr>
            <w:tcW w:w="1270" w:type="dxa"/>
          </w:tcPr>
          <w:p w14:paraId="75AB5DE2" w14:textId="77777777" w:rsidR="004A1134" w:rsidRDefault="004A1134" w:rsidP="00A02103">
            <w:pPr>
              <w:rPr>
                <w:rFonts w:ascii="Times New Roman" w:hAnsi="Times New Roman" w:cs="Times New Roman"/>
                <w:b/>
              </w:rPr>
            </w:pPr>
          </w:p>
        </w:tc>
      </w:tr>
      <w:tr w:rsidR="004A1134" w14:paraId="78C8D562" w14:textId="77777777" w:rsidTr="00F3714C">
        <w:trPr>
          <w:jc w:val="center"/>
        </w:trPr>
        <w:tc>
          <w:tcPr>
            <w:tcW w:w="1270" w:type="dxa"/>
          </w:tcPr>
          <w:p w14:paraId="4AC2A0AE" w14:textId="49357EA3" w:rsidR="004A1134" w:rsidRPr="00E61BEF" w:rsidRDefault="000F5DC1" w:rsidP="00A02103">
            <w:pPr>
              <w:rPr>
                <w:rFonts w:ascii="Times New Roman" w:hAnsi="Times New Roman" w:cs="Times New Roman"/>
              </w:rPr>
            </w:pPr>
            <w:r w:rsidRPr="000F5DC1">
              <w:rPr>
                <w:rFonts w:ascii="Times New Roman" w:hAnsi="Times New Roman" w:cs="Times New Roman"/>
              </w:rPr>
              <w:t>33,</w:t>
            </w:r>
            <w:r>
              <w:rPr>
                <w:rFonts w:ascii="Times New Roman" w:hAnsi="Times New Roman" w:cs="Times New Roman"/>
              </w:rPr>
              <w:t xml:space="preserve"> </w:t>
            </w:r>
            <w:r w:rsidRPr="000F5DC1">
              <w:rPr>
                <w:rFonts w:ascii="Times New Roman" w:hAnsi="Times New Roman" w:cs="Times New Roman"/>
              </w:rPr>
              <w:t>9</w:t>
            </w:r>
          </w:p>
        </w:tc>
        <w:tc>
          <w:tcPr>
            <w:tcW w:w="1270" w:type="dxa"/>
          </w:tcPr>
          <w:p w14:paraId="279B01AA" w14:textId="77777777" w:rsidR="004A1134" w:rsidRDefault="004A1134" w:rsidP="00A02103">
            <w:pPr>
              <w:rPr>
                <w:rFonts w:ascii="Times New Roman" w:hAnsi="Times New Roman" w:cs="Times New Roman"/>
                <w:b/>
              </w:rPr>
            </w:pPr>
          </w:p>
        </w:tc>
        <w:tc>
          <w:tcPr>
            <w:tcW w:w="284" w:type="dxa"/>
          </w:tcPr>
          <w:p w14:paraId="009B910E" w14:textId="77777777" w:rsidR="004A1134" w:rsidRDefault="004A1134" w:rsidP="00A02103">
            <w:pPr>
              <w:rPr>
                <w:rFonts w:ascii="Times New Roman" w:hAnsi="Times New Roman" w:cs="Times New Roman"/>
                <w:b/>
              </w:rPr>
            </w:pPr>
          </w:p>
        </w:tc>
        <w:tc>
          <w:tcPr>
            <w:tcW w:w="1270" w:type="dxa"/>
          </w:tcPr>
          <w:p w14:paraId="6B1885B3" w14:textId="3E9987DD" w:rsidR="004A1134" w:rsidRPr="0086736A" w:rsidRDefault="008D313D" w:rsidP="00A02103">
            <w:pPr>
              <w:rPr>
                <w:rFonts w:ascii="Times New Roman" w:hAnsi="Times New Roman" w:cs="Times New Roman"/>
              </w:rPr>
            </w:pPr>
            <w:r w:rsidRPr="008D313D">
              <w:rPr>
                <w:rFonts w:ascii="Times New Roman" w:hAnsi="Times New Roman" w:cs="Times New Roman"/>
              </w:rPr>
              <w:t>46,</w:t>
            </w:r>
            <w:r w:rsidR="00107AAC">
              <w:rPr>
                <w:rFonts w:ascii="Times New Roman" w:hAnsi="Times New Roman" w:cs="Times New Roman"/>
              </w:rPr>
              <w:t xml:space="preserve"> </w:t>
            </w:r>
            <w:r w:rsidRPr="008D313D">
              <w:rPr>
                <w:rFonts w:ascii="Times New Roman" w:hAnsi="Times New Roman" w:cs="Times New Roman"/>
              </w:rPr>
              <w:t>4</w:t>
            </w:r>
          </w:p>
        </w:tc>
        <w:tc>
          <w:tcPr>
            <w:tcW w:w="1270" w:type="dxa"/>
          </w:tcPr>
          <w:p w14:paraId="26CE0609" w14:textId="77777777" w:rsidR="004A1134" w:rsidRDefault="004A1134" w:rsidP="00A02103">
            <w:pPr>
              <w:rPr>
                <w:rFonts w:ascii="Times New Roman" w:hAnsi="Times New Roman" w:cs="Times New Roman"/>
                <w:b/>
              </w:rPr>
            </w:pPr>
          </w:p>
        </w:tc>
        <w:tc>
          <w:tcPr>
            <w:tcW w:w="284" w:type="dxa"/>
          </w:tcPr>
          <w:p w14:paraId="48CA5CC3" w14:textId="77777777" w:rsidR="004A1134" w:rsidRDefault="004A1134" w:rsidP="00A02103">
            <w:pPr>
              <w:rPr>
                <w:rFonts w:ascii="Times New Roman" w:hAnsi="Times New Roman" w:cs="Times New Roman"/>
                <w:b/>
              </w:rPr>
            </w:pPr>
          </w:p>
        </w:tc>
        <w:tc>
          <w:tcPr>
            <w:tcW w:w="1270" w:type="dxa"/>
          </w:tcPr>
          <w:p w14:paraId="16558859" w14:textId="622346BA" w:rsidR="004A1134" w:rsidRPr="0086736A" w:rsidRDefault="00107AAC" w:rsidP="00A02103">
            <w:pPr>
              <w:rPr>
                <w:rFonts w:ascii="Times New Roman" w:hAnsi="Times New Roman" w:cs="Times New Roman"/>
              </w:rPr>
            </w:pPr>
            <w:r w:rsidRPr="00107AAC">
              <w:rPr>
                <w:rFonts w:ascii="Times New Roman" w:hAnsi="Times New Roman" w:cs="Times New Roman"/>
              </w:rPr>
              <w:t>67,</w:t>
            </w:r>
            <w:r w:rsidR="00051AE5">
              <w:rPr>
                <w:rFonts w:ascii="Times New Roman" w:hAnsi="Times New Roman" w:cs="Times New Roman"/>
              </w:rPr>
              <w:t xml:space="preserve"> </w:t>
            </w:r>
            <w:r w:rsidRPr="00107AAC">
              <w:rPr>
                <w:rFonts w:ascii="Times New Roman" w:hAnsi="Times New Roman" w:cs="Times New Roman"/>
              </w:rPr>
              <w:t>21</w:t>
            </w:r>
          </w:p>
        </w:tc>
        <w:tc>
          <w:tcPr>
            <w:tcW w:w="1270" w:type="dxa"/>
          </w:tcPr>
          <w:p w14:paraId="6A5C7A33" w14:textId="77777777" w:rsidR="004A1134" w:rsidRDefault="004A1134" w:rsidP="00A02103">
            <w:pPr>
              <w:rPr>
                <w:rFonts w:ascii="Times New Roman" w:hAnsi="Times New Roman" w:cs="Times New Roman"/>
                <w:b/>
              </w:rPr>
            </w:pPr>
          </w:p>
        </w:tc>
      </w:tr>
      <w:tr w:rsidR="004A1134" w14:paraId="3AD16415" w14:textId="77777777" w:rsidTr="00F3714C">
        <w:trPr>
          <w:jc w:val="center"/>
        </w:trPr>
        <w:tc>
          <w:tcPr>
            <w:tcW w:w="1270" w:type="dxa"/>
          </w:tcPr>
          <w:p w14:paraId="5AEBB319" w14:textId="1CA6E1EA" w:rsidR="004A1134" w:rsidRPr="00E61BEF" w:rsidRDefault="000F5DC1" w:rsidP="00A02103">
            <w:pPr>
              <w:rPr>
                <w:rFonts w:ascii="Times New Roman" w:hAnsi="Times New Roman" w:cs="Times New Roman"/>
              </w:rPr>
            </w:pPr>
            <w:r w:rsidRPr="000F5DC1">
              <w:rPr>
                <w:rFonts w:ascii="Times New Roman" w:hAnsi="Times New Roman" w:cs="Times New Roman"/>
              </w:rPr>
              <w:t>33,</w:t>
            </w:r>
            <w:r>
              <w:rPr>
                <w:rFonts w:ascii="Times New Roman" w:hAnsi="Times New Roman" w:cs="Times New Roman"/>
              </w:rPr>
              <w:t xml:space="preserve"> </w:t>
            </w:r>
            <w:r w:rsidRPr="000F5DC1">
              <w:rPr>
                <w:rFonts w:ascii="Times New Roman" w:hAnsi="Times New Roman" w:cs="Times New Roman"/>
              </w:rPr>
              <w:t>11</w:t>
            </w:r>
          </w:p>
        </w:tc>
        <w:tc>
          <w:tcPr>
            <w:tcW w:w="1270" w:type="dxa"/>
          </w:tcPr>
          <w:p w14:paraId="1F42B607" w14:textId="77777777" w:rsidR="004A1134" w:rsidRDefault="004A1134" w:rsidP="00A02103">
            <w:pPr>
              <w:rPr>
                <w:rFonts w:ascii="Times New Roman" w:hAnsi="Times New Roman" w:cs="Times New Roman"/>
                <w:b/>
              </w:rPr>
            </w:pPr>
          </w:p>
        </w:tc>
        <w:tc>
          <w:tcPr>
            <w:tcW w:w="284" w:type="dxa"/>
          </w:tcPr>
          <w:p w14:paraId="5D4DEC41" w14:textId="77777777" w:rsidR="004A1134" w:rsidRDefault="004A1134" w:rsidP="00A02103">
            <w:pPr>
              <w:rPr>
                <w:rFonts w:ascii="Times New Roman" w:hAnsi="Times New Roman" w:cs="Times New Roman"/>
                <w:b/>
              </w:rPr>
            </w:pPr>
          </w:p>
        </w:tc>
        <w:tc>
          <w:tcPr>
            <w:tcW w:w="1270" w:type="dxa"/>
          </w:tcPr>
          <w:p w14:paraId="116D5EEB" w14:textId="27713F63" w:rsidR="004A1134" w:rsidRPr="0086736A" w:rsidRDefault="008D313D" w:rsidP="00A02103">
            <w:pPr>
              <w:rPr>
                <w:rFonts w:ascii="Times New Roman" w:hAnsi="Times New Roman" w:cs="Times New Roman"/>
              </w:rPr>
            </w:pPr>
            <w:r w:rsidRPr="008D313D">
              <w:rPr>
                <w:rFonts w:ascii="Times New Roman" w:hAnsi="Times New Roman" w:cs="Times New Roman"/>
              </w:rPr>
              <w:t>46,</w:t>
            </w:r>
            <w:r w:rsidR="00107AAC">
              <w:rPr>
                <w:rFonts w:ascii="Times New Roman" w:hAnsi="Times New Roman" w:cs="Times New Roman"/>
              </w:rPr>
              <w:t xml:space="preserve"> </w:t>
            </w:r>
            <w:r w:rsidRPr="008D313D">
              <w:rPr>
                <w:rFonts w:ascii="Times New Roman" w:hAnsi="Times New Roman" w:cs="Times New Roman"/>
              </w:rPr>
              <w:t>7-8</w:t>
            </w:r>
          </w:p>
        </w:tc>
        <w:tc>
          <w:tcPr>
            <w:tcW w:w="1270" w:type="dxa"/>
          </w:tcPr>
          <w:p w14:paraId="2BDF2707" w14:textId="77777777" w:rsidR="004A1134" w:rsidRDefault="004A1134" w:rsidP="00A02103">
            <w:pPr>
              <w:rPr>
                <w:rFonts w:ascii="Times New Roman" w:hAnsi="Times New Roman" w:cs="Times New Roman"/>
                <w:b/>
              </w:rPr>
            </w:pPr>
          </w:p>
        </w:tc>
        <w:tc>
          <w:tcPr>
            <w:tcW w:w="284" w:type="dxa"/>
          </w:tcPr>
          <w:p w14:paraId="2AE9003A" w14:textId="77777777" w:rsidR="004A1134" w:rsidRDefault="004A1134" w:rsidP="00A02103">
            <w:pPr>
              <w:rPr>
                <w:rFonts w:ascii="Times New Roman" w:hAnsi="Times New Roman" w:cs="Times New Roman"/>
                <w:b/>
              </w:rPr>
            </w:pPr>
          </w:p>
        </w:tc>
        <w:tc>
          <w:tcPr>
            <w:tcW w:w="1270" w:type="dxa"/>
          </w:tcPr>
          <w:p w14:paraId="47BA6BE4" w14:textId="7E5D48E6" w:rsidR="004A1134" w:rsidRPr="0086736A" w:rsidRDefault="00107AAC" w:rsidP="00A02103">
            <w:pPr>
              <w:rPr>
                <w:rFonts w:ascii="Times New Roman" w:hAnsi="Times New Roman" w:cs="Times New Roman"/>
              </w:rPr>
            </w:pPr>
            <w:r w:rsidRPr="00107AAC">
              <w:rPr>
                <w:rFonts w:ascii="Times New Roman" w:hAnsi="Times New Roman" w:cs="Times New Roman"/>
              </w:rPr>
              <w:t>67,</w:t>
            </w:r>
            <w:r w:rsidR="00051AE5">
              <w:rPr>
                <w:rFonts w:ascii="Times New Roman" w:hAnsi="Times New Roman" w:cs="Times New Roman"/>
              </w:rPr>
              <w:t xml:space="preserve"> </w:t>
            </w:r>
            <w:r w:rsidRPr="00107AAC">
              <w:rPr>
                <w:rFonts w:ascii="Times New Roman" w:hAnsi="Times New Roman" w:cs="Times New Roman"/>
              </w:rPr>
              <w:t>22</w:t>
            </w:r>
          </w:p>
        </w:tc>
        <w:tc>
          <w:tcPr>
            <w:tcW w:w="1270" w:type="dxa"/>
          </w:tcPr>
          <w:p w14:paraId="55C9D3DB" w14:textId="77777777" w:rsidR="004A1134" w:rsidRDefault="004A1134" w:rsidP="00A02103">
            <w:pPr>
              <w:rPr>
                <w:rFonts w:ascii="Times New Roman" w:hAnsi="Times New Roman" w:cs="Times New Roman"/>
                <w:b/>
              </w:rPr>
            </w:pPr>
          </w:p>
        </w:tc>
      </w:tr>
      <w:tr w:rsidR="004A1134" w14:paraId="143CB470" w14:textId="77777777" w:rsidTr="00F3714C">
        <w:trPr>
          <w:jc w:val="center"/>
        </w:trPr>
        <w:tc>
          <w:tcPr>
            <w:tcW w:w="1270" w:type="dxa"/>
          </w:tcPr>
          <w:p w14:paraId="7AE46541" w14:textId="2FD51582" w:rsidR="004A1134" w:rsidRPr="00E61BEF" w:rsidRDefault="000F5DC1" w:rsidP="00A02103">
            <w:pPr>
              <w:rPr>
                <w:rFonts w:ascii="Times New Roman" w:hAnsi="Times New Roman" w:cs="Times New Roman"/>
              </w:rPr>
            </w:pPr>
            <w:r w:rsidRPr="000F5DC1">
              <w:rPr>
                <w:rFonts w:ascii="Times New Roman" w:hAnsi="Times New Roman" w:cs="Times New Roman"/>
              </w:rPr>
              <w:t>33,</w:t>
            </w:r>
            <w:r>
              <w:rPr>
                <w:rFonts w:ascii="Times New Roman" w:hAnsi="Times New Roman" w:cs="Times New Roman"/>
              </w:rPr>
              <w:t xml:space="preserve"> </w:t>
            </w:r>
            <w:r w:rsidRPr="000F5DC1">
              <w:rPr>
                <w:rFonts w:ascii="Times New Roman" w:hAnsi="Times New Roman" w:cs="Times New Roman"/>
              </w:rPr>
              <w:t>16</w:t>
            </w:r>
          </w:p>
        </w:tc>
        <w:tc>
          <w:tcPr>
            <w:tcW w:w="1270" w:type="dxa"/>
          </w:tcPr>
          <w:p w14:paraId="270D57D0" w14:textId="77777777" w:rsidR="004A1134" w:rsidRDefault="004A1134" w:rsidP="00A02103">
            <w:pPr>
              <w:rPr>
                <w:rFonts w:ascii="Times New Roman" w:hAnsi="Times New Roman" w:cs="Times New Roman"/>
                <w:b/>
              </w:rPr>
            </w:pPr>
          </w:p>
        </w:tc>
        <w:tc>
          <w:tcPr>
            <w:tcW w:w="284" w:type="dxa"/>
          </w:tcPr>
          <w:p w14:paraId="45EEA14D" w14:textId="77777777" w:rsidR="004A1134" w:rsidRDefault="004A1134" w:rsidP="00A02103">
            <w:pPr>
              <w:rPr>
                <w:rFonts w:ascii="Times New Roman" w:hAnsi="Times New Roman" w:cs="Times New Roman"/>
                <w:b/>
              </w:rPr>
            </w:pPr>
          </w:p>
        </w:tc>
        <w:tc>
          <w:tcPr>
            <w:tcW w:w="1270" w:type="dxa"/>
          </w:tcPr>
          <w:p w14:paraId="6EAEDF89" w14:textId="73914782" w:rsidR="004A1134" w:rsidRPr="0086736A" w:rsidRDefault="008D313D" w:rsidP="00A02103">
            <w:pPr>
              <w:rPr>
                <w:rFonts w:ascii="Times New Roman" w:hAnsi="Times New Roman" w:cs="Times New Roman"/>
              </w:rPr>
            </w:pPr>
            <w:r w:rsidRPr="008D313D">
              <w:rPr>
                <w:rFonts w:ascii="Times New Roman" w:hAnsi="Times New Roman" w:cs="Times New Roman"/>
              </w:rPr>
              <w:t>46,</w:t>
            </w:r>
            <w:r w:rsidR="00107AAC">
              <w:rPr>
                <w:rFonts w:ascii="Times New Roman" w:hAnsi="Times New Roman" w:cs="Times New Roman"/>
              </w:rPr>
              <w:t xml:space="preserve"> </w:t>
            </w:r>
            <w:r w:rsidRPr="008D313D">
              <w:rPr>
                <w:rFonts w:ascii="Times New Roman" w:hAnsi="Times New Roman" w:cs="Times New Roman"/>
              </w:rPr>
              <w:t>10</w:t>
            </w:r>
          </w:p>
        </w:tc>
        <w:tc>
          <w:tcPr>
            <w:tcW w:w="1270" w:type="dxa"/>
          </w:tcPr>
          <w:p w14:paraId="45C27F6F" w14:textId="77777777" w:rsidR="004A1134" w:rsidRDefault="004A1134" w:rsidP="00A02103">
            <w:pPr>
              <w:rPr>
                <w:rFonts w:ascii="Times New Roman" w:hAnsi="Times New Roman" w:cs="Times New Roman"/>
                <w:b/>
              </w:rPr>
            </w:pPr>
          </w:p>
        </w:tc>
        <w:tc>
          <w:tcPr>
            <w:tcW w:w="284" w:type="dxa"/>
          </w:tcPr>
          <w:p w14:paraId="519F981F" w14:textId="77777777" w:rsidR="004A1134" w:rsidRDefault="004A1134" w:rsidP="00A02103">
            <w:pPr>
              <w:rPr>
                <w:rFonts w:ascii="Times New Roman" w:hAnsi="Times New Roman" w:cs="Times New Roman"/>
                <w:b/>
              </w:rPr>
            </w:pPr>
          </w:p>
        </w:tc>
        <w:tc>
          <w:tcPr>
            <w:tcW w:w="1270" w:type="dxa"/>
          </w:tcPr>
          <w:p w14:paraId="729BAC15" w14:textId="5BC29F02" w:rsidR="004A1134" w:rsidRPr="0086736A" w:rsidRDefault="00107AAC" w:rsidP="00A02103">
            <w:pPr>
              <w:rPr>
                <w:rFonts w:ascii="Times New Roman" w:hAnsi="Times New Roman" w:cs="Times New Roman"/>
              </w:rPr>
            </w:pPr>
            <w:r w:rsidRPr="00107AAC">
              <w:rPr>
                <w:rFonts w:ascii="Times New Roman" w:hAnsi="Times New Roman" w:cs="Times New Roman"/>
              </w:rPr>
              <w:t>67,</w:t>
            </w:r>
            <w:r w:rsidR="00051AE5">
              <w:rPr>
                <w:rFonts w:ascii="Times New Roman" w:hAnsi="Times New Roman" w:cs="Times New Roman"/>
              </w:rPr>
              <w:t xml:space="preserve"> </w:t>
            </w:r>
            <w:r w:rsidRPr="00107AAC">
              <w:rPr>
                <w:rFonts w:ascii="Times New Roman" w:hAnsi="Times New Roman" w:cs="Times New Roman"/>
              </w:rPr>
              <w:t>29</w:t>
            </w:r>
          </w:p>
        </w:tc>
        <w:tc>
          <w:tcPr>
            <w:tcW w:w="1270" w:type="dxa"/>
          </w:tcPr>
          <w:p w14:paraId="5925A520" w14:textId="77777777" w:rsidR="004A1134" w:rsidRDefault="004A1134" w:rsidP="00A02103">
            <w:pPr>
              <w:rPr>
                <w:rFonts w:ascii="Times New Roman" w:hAnsi="Times New Roman" w:cs="Times New Roman"/>
                <w:b/>
              </w:rPr>
            </w:pPr>
          </w:p>
        </w:tc>
      </w:tr>
      <w:tr w:rsidR="004A1134" w14:paraId="65AF325D" w14:textId="77777777" w:rsidTr="00F3714C">
        <w:trPr>
          <w:jc w:val="center"/>
        </w:trPr>
        <w:tc>
          <w:tcPr>
            <w:tcW w:w="1270" w:type="dxa"/>
          </w:tcPr>
          <w:p w14:paraId="09283213" w14:textId="2738244B" w:rsidR="004A1134" w:rsidRPr="00E61BEF" w:rsidRDefault="000F5DC1" w:rsidP="00A02103">
            <w:pPr>
              <w:rPr>
                <w:rFonts w:ascii="Times New Roman" w:hAnsi="Times New Roman" w:cs="Times New Roman"/>
              </w:rPr>
            </w:pPr>
            <w:r w:rsidRPr="000F5DC1">
              <w:rPr>
                <w:rFonts w:ascii="Times New Roman" w:hAnsi="Times New Roman" w:cs="Times New Roman"/>
              </w:rPr>
              <w:t>33,</w:t>
            </w:r>
            <w:r>
              <w:rPr>
                <w:rFonts w:ascii="Times New Roman" w:hAnsi="Times New Roman" w:cs="Times New Roman"/>
              </w:rPr>
              <w:t xml:space="preserve"> </w:t>
            </w:r>
            <w:r w:rsidRPr="000F5DC1">
              <w:rPr>
                <w:rFonts w:ascii="Times New Roman" w:hAnsi="Times New Roman" w:cs="Times New Roman"/>
              </w:rPr>
              <w:t>19</w:t>
            </w:r>
          </w:p>
        </w:tc>
        <w:tc>
          <w:tcPr>
            <w:tcW w:w="1270" w:type="dxa"/>
          </w:tcPr>
          <w:p w14:paraId="6615BA46" w14:textId="77777777" w:rsidR="004A1134" w:rsidRDefault="004A1134" w:rsidP="00A02103">
            <w:pPr>
              <w:rPr>
                <w:rFonts w:ascii="Times New Roman" w:hAnsi="Times New Roman" w:cs="Times New Roman"/>
                <w:b/>
              </w:rPr>
            </w:pPr>
          </w:p>
        </w:tc>
        <w:tc>
          <w:tcPr>
            <w:tcW w:w="284" w:type="dxa"/>
          </w:tcPr>
          <w:p w14:paraId="6A97F22F" w14:textId="77777777" w:rsidR="004A1134" w:rsidRDefault="004A1134" w:rsidP="00A02103">
            <w:pPr>
              <w:rPr>
                <w:rFonts w:ascii="Times New Roman" w:hAnsi="Times New Roman" w:cs="Times New Roman"/>
                <w:b/>
              </w:rPr>
            </w:pPr>
          </w:p>
        </w:tc>
        <w:tc>
          <w:tcPr>
            <w:tcW w:w="1270" w:type="dxa"/>
          </w:tcPr>
          <w:p w14:paraId="6232DE59" w14:textId="410B8F9D" w:rsidR="004A1134" w:rsidRPr="0086736A" w:rsidRDefault="008D313D" w:rsidP="00A02103">
            <w:pPr>
              <w:rPr>
                <w:rFonts w:ascii="Times New Roman" w:hAnsi="Times New Roman" w:cs="Times New Roman"/>
              </w:rPr>
            </w:pPr>
            <w:r w:rsidRPr="008D313D">
              <w:rPr>
                <w:rFonts w:ascii="Times New Roman" w:hAnsi="Times New Roman" w:cs="Times New Roman"/>
              </w:rPr>
              <w:t>48,</w:t>
            </w:r>
            <w:r w:rsidR="00107AAC">
              <w:rPr>
                <w:rFonts w:ascii="Times New Roman" w:hAnsi="Times New Roman" w:cs="Times New Roman"/>
              </w:rPr>
              <w:t xml:space="preserve"> </w:t>
            </w:r>
            <w:r w:rsidRPr="008D313D">
              <w:rPr>
                <w:rFonts w:ascii="Times New Roman" w:hAnsi="Times New Roman" w:cs="Times New Roman"/>
              </w:rPr>
              <w:t>3</w:t>
            </w:r>
          </w:p>
        </w:tc>
        <w:tc>
          <w:tcPr>
            <w:tcW w:w="1270" w:type="dxa"/>
          </w:tcPr>
          <w:p w14:paraId="5488DE0A" w14:textId="77777777" w:rsidR="004A1134" w:rsidRDefault="004A1134" w:rsidP="00A02103">
            <w:pPr>
              <w:rPr>
                <w:rFonts w:ascii="Times New Roman" w:hAnsi="Times New Roman" w:cs="Times New Roman"/>
                <w:b/>
              </w:rPr>
            </w:pPr>
          </w:p>
        </w:tc>
        <w:tc>
          <w:tcPr>
            <w:tcW w:w="284" w:type="dxa"/>
          </w:tcPr>
          <w:p w14:paraId="21BAFA14" w14:textId="77777777" w:rsidR="004A1134" w:rsidRDefault="004A1134" w:rsidP="00A02103">
            <w:pPr>
              <w:rPr>
                <w:rFonts w:ascii="Times New Roman" w:hAnsi="Times New Roman" w:cs="Times New Roman"/>
                <w:b/>
              </w:rPr>
            </w:pPr>
          </w:p>
        </w:tc>
        <w:tc>
          <w:tcPr>
            <w:tcW w:w="1270" w:type="dxa"/>
          </w:tcPr>
          <w:p w14:paraId="1D189FF1" w14:textId="545AE884" w:rsidR="004A1134" w:rsidRPr="0086736A" w:rsidRDefault="00107AAC" w:rsidP="00A02103">
            <w:pPr>
              <w:rPr>
                <w:rFonts w:ascii="Times New Roman" w:hAnsi="Times New Roman" w:cs="Times New Roman"/>
              </w:rPr>
            </w:pPr>
            <w:r w:rsidRPr="00107AAC">
              <w:rPr>
                <w:rFonts w:ascii="Times New Roman" w:hAnsi="Times New Roman" w:cs="Times New Roman"/>
              </w:rPr>
              <w:t>67,</w:t>
            </w:r>
            <w:r w:rsidR="00051AE5">
              <w:rPr>
                <w:rFonts w:ascii="Times New Roman" w:hAnsi="Times New Roman" w:cs="Times New Roman"/>
              </w:rPr>
              <w:t xml:space="preserve"> </w:t>
            </w:r>
            <w:r w:rsidRPr="00107AAC">
              <w:rPr>
                <w:rFonts w:ascii="Times New Roman" w:hAnsi="Times New Roman" w:cs="Times New Roman"/>
              </w:rPr>
              <w:t>34</w:t>
            </w:r>
          </w:p>
        </w:tc>
        <w:tc>
          <w:tcPr>
            <w:tcW w:w="1270" w:type="dxa"/>
          </w:tcPr>
          <w:p w14:paraId="54BCAFC0" w14:textId="77777777" w:rsidR="004A1134" w:rsidRDefault="004A1134" w:rsidP="00A02103">
            <w:pPr>
              <w:rPr>
                <w:rFonts w:ascii="Times New Roman" w:hAnsi="Times New Roman" w:cs="Times New Roman"/>
                <w:b/>
              </w:rPr>
            </w:pPr>
          </w:p>
        </w:tc>
      </w:tr>
      <w:tr w:rsidR="004A1134" w14:paraId="32DE041D" w14:textId="77777777" w:rsidTr="00F3714C">
        <w:trPr>
          <w:jc w:val="center"/>
        </w:trPr>
        <w:tc>
          <w:tcPr>
            <w:tcW w:w="1270" w:type="dxa"/>
          </w:tcPr>
          <w:p w14:paraId="70546C01" w14:textId="7A54EDEA" w:rsidR="004A1134" w:rsidRPr="00E61BEF" w:rsidRDefault="000F5DC1" w:rsidP="00A02103">
            <w:pPr>
              <w:rPr>
                <w:rFonts w:ascii="Times New Roman" w:hAnsi="Times New Roman" w:cs="Times New Roman"/>
              </w:rPr>
            </w:pPr>
            <w:r w:rsidRPr="000F5DC1">
              <w:rPr>
                <w:rFonts w:ascii="Times New Roman" w:hAnsi="Times New Roman" w:cs="Times New Roman"/>
              </w:rPr>
              <w:t>33,</w:t>
            </w:r>
            <w:r>
              <w:rPr>
                <w:rFonts w:ascii="Times New Roman" w:hAnsi="Times New Roman" w:cs="Times New Roman"/>
              </w:rPr>
              <w:t xml:space="preserve"> </w:t>
            </w:r>
            <w:r w:rsidRPr="000F5DC1">
              <w:rPr>
                <w:rFonts w:ascii="Times New Roman" w:hAnsi="Times New Roman" w:cs="Times New Roman"/>
              </w:rPr>
              <w:t>20</w:t>
            </w:r>
          </w:p>
        </w:tc>
        <w:tc>
          <w:tcPr>
            <w:tcW w:w="1270" w:type="dxa"/>
          </w:tcPr>
          <w:p w14:paraId="71C05B5F" w14:textId="77777777" w:rsidR="004A1134" w:rsidRDefault="004A1134" w:rsidP="00A02103">
            <w:pPr>
              <w:rPr>
                <w:rFonts w:ascii="Times New Roman" w:hAnsi="Times New Roman" w:cs="Times New Roman"/>
                <w:b/>
              </w:rPr>
            </w:pPr>
          </w:p>
        </w:tc>
        <w:tc>
          <w:tcPr>
            <w:tcW w:w="284" w:type="dxa"/>
          </w:tcPr>
          <w:p w14:paraId="7B7E32D6" w14:textId="77777777" w:rsidR="004A1134" w:rsidRDefault="004A1134" w:rsidP="00A02103">
            <w:pPr>
              <w:rPr>
                <w:rFonts w:ascii="Times New Roman" w:hAnsi="Times New Roman" w:cs="Times New Roman"/>
                <w:b/>
              </w:rPr>
            </w:pPr>
          </w:p>
        </w:tc>
        <w:tc>
          <w:tcPr>
            <w:tcW w:w="1270" w:type="dxa"/>
          </w:tcPr>
          <w:p w14:paraId="3371282A" w14:textId="03893038" w:rsidR="004A1134" w:rsidRPr="0086736A" w:rsidRDefault="008D313D" w:rsidP="00A02103">
            <w:pPr>
              <w:rPr>
                <w:rFonts w:ascii="Times New Roman" w:hAnsi="Times New Roman" w:cs="Times New Roman"/>
              </w:rPr>
            </w:pPr>
            <w:r w:rsidRPr="008D313D">
              <w:rPr>
                <w:rFonts w:ascii="Times New Roman" w:hAnsi="Times New Roman" w:cs="Times New Roman"/>
              </w:rPr>
              <w:t>48,</w:t>
            </w:r>
            <w:r w:rsidR="00107AAC">
              <w:rPr>
                <w:rFonts w:ascii="Times New Roman" w:hAnsi="Times New Roman" w:cs="Times New Roman"/>
              </w:rPr>
              <w:t xml:space="preserve"> </w:t>
            </w:r>
            <w:r w:rsidRPr="008D313D">
              <w:rPr>
                <w:rFonts w:ascii="Times New Roman" w:hAnsi="Times New Roman" w:cs="Times New Roman"/>
              </w:rPr>
              <w:t>7</w:t>
            </w:r>
          </w:p>
        </w:tc>
        <w:tc>
          <w:tcPr>
            <w:tcW w:w="1270" w:type="dxa"/>
          </w:tcPr>
          <w:p w14:paraId="171EA6CE" w14:textId="77777777" w:rsidR="004A1134" w:rsidRDefault="004A1134" w:rsidP="00A02103">
            <w:pPr>
              <w:rPr>
                <w:rFonts w:ascii="Times New Roman" w:hAnsi="Times New Roman" w:cs="Times New Roman"/>
                <w:b/>
              </w:rPr>
            </w:pPr>
          </w:p>
        </w:tc>
        <w:tc>
          <w:tcPr>
            <w:tcW w:w="284" w:type="dxa"/>
          </w:tcPr>
          <w:p w14:paraId="0DF1F49F" w14:textId="77777777" w:rsidR="004A1134" w:rsidRDefault="004A1134" w:rsidP="00A02103">
            <w:pPr>
              <w:rPr>
                <w:rFonts w:ascii="Times New Roman" w:hAnsi="Times New Roman" w:cs="Times New Roman"/>
                <w:b/>
              </w:rPr>
            </w:pPr>
          </w:p>
        </w:tc>
        <w:tc>
          <w:tcPr>
            <w:tcW w:w="1270" w:type="dxa"/>
          </w:tcPr>
          <w:p w14:paraId="16422BB1" w14:textId="3E96F329" w:rsidR="004A1134" w:rsidRPr="0086736A" w:rsidRDefault="00107AAC" w:rsidP="00A02103">
            <w:pPr>
              <w:rPr>
                <w:rFonts w:ascii="Times New Roman" w:hAnsi="Times New Roman" w:cs="Times New Roman"/>
              </w:rPr>
            </w:pPr>
            <w:r w:rsidRPr="00107AAC">
              <w:rPr>
                <w:rFonts w:ascii="Times New Roman" w:hAnsi="Times New Roman" w:cs="Times New Roman"/>
              </w:rPr>
              <w:t>67,</w:t>
            </w:r>
            <w:r w:rsidR="00051AE5">
              <w:rPr>
                <w:rFonts w:ascii="Times New Roman" w:hAnsi="Times New Roman" w:cs="Times New Roman"/>
              </w:rPr>
              <w:t xml:space="preserve"> </w:t>
            </w:r>
            <w:r w:rsidRPr="00107AAC">
              <w:rPr>
                <w:rFonts w:ascii="Times New Roman" w:hAnsi="Times New Roman" w:cs="Times New Roman"/>
              </w:rPr>
              <w:t>36</w:t>
            </w:r>
          </w:p>
        </w:tc>
        <w:tc>
          <w:tcPr>
            <w:tcW w:w="1270" w:type="dxa"/>
          </w:tcPr>
          <w:p w14:paraId="0392D40F" w14:textId="77777777" w:rsidR="004A1134" w:rsidRDefault="004A1134" w:rsidP="00A02103">
            <w:pPr>
              <w:rPr>
                <w:rFonts w:ascii="Times New Roman" w:hAnsi="Times New Roman" w:cs="Times New Roman"/>
                <w:b/>
              </w:rPr>
            </w:pPr>
          </w:p>
        </w:tc>
      </w:tr>
      <w:tr w:rsidR="004A1134" w14:paraId="1095EEF1" w14:textId="77777777" w:rsidTr="00F3714C">
        <w:trPr>
          <w:jc w:val="center"/>
        </w:trPr>
        <w:tc>
          <w:tcPr>
            <w:tcW w:w="1270" w:type="dxa"/>
          </w:tcPr>
          <w:p w14:paraId="4F81A9F3" w14:textId="29CEB726" w:rsidR="004A1134" w:rsidRPr="00E61BEF" w:rsidRDefault="000F5DC1" w:rsidP="00A02103">
            <w:pPr>
              <w:rPr>
                <w:rFonts w:ascii="Times New Roman" w:hAnsi="Times New Roman" w:cs="Times New Roman"/>
              </w:rPr>
            </w:pPr>
            <w:r w:rsidRPr="000F5DC1">
              <w:rPr>
                <w:rFonts w:ascii="Times New Roman" w:hAnsi="Times New Roman" w:cs="Times New Roman"/>
              </w:rPr>
              <w:t>34,</w:t>
            </w:r>
            <w:r>
              <w:rPr>
                <w:rFonts w:ascii="Times New Roman" w:hAnsi="Times New Roman" w:cs="Times New Roman"/>
              </w:rPr>
              <w:t xml:space="preserve"> </w:t>
            </w:r>
            <w:r w:rsidRPr="000F5DC1">
              <w:rPr>
                <w:rFonts w:ascii="Times New Roman" w:hAnsi="Times New Roman" w:cs="Times New Roman"/>
              </w:rPr>
              <w:t>3</w:t>
            </w:r>
          </w:p>
        </w:tc>
        <w:tc>
          <w:tcPr>
            <w:tcW w:w="1270" w:type="dxa"/>
          </w:tcPr>
          <w:p w14:paraId="3C619D6E" w14:textId="77777777" w:rsidR="004A1134" w:rsidRDefault="004A1134" w:rsidP="00A02103">
            <w:pPr>
              <w:rPr>
                <w:rFonts w:ascii="Times New Roman" w:hAnsi="Times New Roman" w:cs="Times New Roman"/>
                <w:b/>
              </w:rPr>
            </w:pPr>
          </w:p>
        </w:tc>
        <w:tc>
          <w:tcPr>
            <w:tcW w:w="284" w:type="dxa"/>
          </w:tcPr>
          <w:p w14:paraId="07E149C0" w14:textId="77777777" w:rsidR="004A1134" w:rsidRDefault="004A1134" w:rsidP="00A02103">
            <w:pPr>
              <w:rPr>
                <w:rFonts w:ascii="Times New Roman" w:hAnsi="Times New Roman" w:cs="Times New Roman"/>
                <w:b/>
              </w:rPr>
            </w:pPr>
          </w:p>
        </w:tc>
        <w:tc>
          <w:tcPr>
            <w:tcW w:w="1270" w:type="dxa"/>
          </w:tcPr>
          <w:p w14:paraId="68D6F47C" w14:textId="21D500B7" w:rsidR="004A1134" w:rsidRPr="0086736A" w:rsidRDefault="008D313D" w:rsidP="00A02103">
            <w:pPr>
              <w:rPr>
                <w:rFonts w:ascii="Times New Roman" w:hAnsi="Times New Roman" w:cs="Times New Roman"/>
              </w:rPr>
            </w:pPr>
            <w:r w:rsidRPr="008D313D">
              <w:rPr>
                <w:rFonts w:ascii="Times New Roman" w:hAnsi="Times New Roman" w:cs="Times New Roman"/>
              </w:rPr>
              <w:t>48,</w:t>
            </w:r>
            <w:r w:rsidR="00107AAC">
              <w:rPr>
                <w:rFonts w:ascii="Times New Roman" w:hAnsi="Times New Roman" w:cs="Times New Roman"/>
              </w:rPr>
              <w:t xml:space="preserve"> </w:t>
            </w:r>
            <w:r w:rsidRPr="008D313D">
              <w:rPr>
                <w:rFonts w:ascii="Times New Roman" w:hAnsi="Times New Roman" w:cs="Times New Roman"/>
              </w:rPr>
              <w:t>12</w:t>
            </w:r>
          </w:p>
        </w:tc>
        <w:tc>
          <w:tcPr>
            <w:tcW w:w="1270" w:type="dxa"/>
          </w:tcPr>
          <w:p w14:paraId="196E198F" w14:textId="77777777" w:rsidR="004A1134" w:rsidRDefault="004A1134" w:rsidP="00A02103">
            <w:pPr>
              <w:rPr>
                <w:rFonts w:ascii="Times New Roman" w:hAnsi="Times New Roman" w:cs="Times New Roman"/>
                <w:b/>
              </w:rPr>
            </w:pPr>
          </w:p>
        </w:tc>
        <w:tc>
          <w:tcPr>
            <w:tcW w:w="284" w:type="dxa"/>
          </w:tcPr>
          <w:p w14:paraId="2FD734A1" w14:textId="77777777" w:rsidR="004A1134" w:rsidRDefault="004A1134" w:rsidP="00A02103">
            <w:pPr>
              <w:rPr>
                <w:rFonts w:ascii="Times New Roman" w:hAnsi="Times New Roman" w:cs="Times New Roman"/>
                <w:b/>
              </w:rPr>
            </w:pPr>
          </w:p>
        </w:tc>
        <w:tc>
          <w:tcPr>
            <w:tcW w:w="1270" w:type="dxa"/>
          </w:tcPr>
          <w:p w14:paraId="6E0AC85F" w14:textId="3FFB3241" w:rsidR="004A1134" w:rsidRPr="0086736A" w:rsidRDefault="00051AE5" w:rsidP="00A02103">
            <w:pPr>
              <w:rPr>
                <w:rFonts w:ascii="Times New Roman" w:hAnsi="Times New Roman" w:cs="Times New Roman"/>
              </w:rPr>
            </w:pPr>
            <w:r w:rsidRPr="00051AE5">
              <w:rPr>
                <w:rFonts w:ascii="Times New Roman" w:hAnsi="Times New Roman" w:cs="Times New Roman"/>
              </w:rPr>
              <w:t>68,</w:t>
            </w:r>
            <w:r>
              <w:rPr>
                <w:rFonts w:ascii="Times New Roman" w:hAnsi="Times New Roman" w:cs="Times New Roman"/>
              </w:rPr>
              <w:t xml:space="preserve"> </w:t>
            </w:r>
            <w:r w:rsidRPr="00051AE5">
              <w:rPr>
                <w:rFonts w:ascii="Times New Roman" w:hAnsi="Times New Roman" w:cs="Times New Roman"/>
              </w:rPr>
              <w:t>3</w:t>
            </w:r>
          </w:p>
        </w:tc>
        <w:tc>
          <w:tcPr>
            <w:tcW w:w="1270" w:type="dxa"/>
          </w:tcPr>
          <w:p w14:paraId="2EB5D415" w14:textId="77777777" w:rsidR="004A1134" w:rsidRDefault="004A1134" w:rsidP="00A02103">
            <w:pPr>
              <w:rPr>
                <w:rFonts w:ascii="Times New Roman" w:hAnsi="Times New Roman" w:cs="Times New Roman"/>
                <w:b/>
              </w:rPr>
            </w:pPr>
          </w:p>
        </w:tc>
      </w:tr>
      <w:tr w:rsidR="004A1134" w14:paraId="4129390A" w14:textId="77777777" w:rsidTr="00F3714C">
        <w:trPr>
          <w:jc w:val="center"/>
        </w:trPr>
        <w:tc>
          <w:tcPr>
            <w:tcW w:w="1270" w:type="dxa"/>
          </w:tcPr>
          <w:p w14:paraId="6430F7BB" w14:textId="3FD0014D" w:rsidR="004A1134" w:rsidRPr="00E61BEF" w:rsidRDefault="000F5DC1" w:rsidP="00A02103">
            <w:pPr>
              <w:rPr>
                <w:rFonts w:ascii="Times New Roman" w:hAnsi="Times New Roman" w:cs="Times New Roman"/>
              </w:rPr>
            </w:pPr>
            <w:r w:rsidRPr="000F5DC1">
              <w:rPr>
                <w:rFonts w:ascii="Times New Roman" w:hAnsi="Times New Roman" w:cs="Times New Roman"/>
              </w:rPr>
              <w:t>34,</w:t>
            </w:r>
            <w:r>
              <w:rPr>
                <w:rFonts w:ascii="Times New Roman" w:hAnsi="Times New Roman" w:cs="Times New Roman"/>
              </w:rPr>
              <w:t xml:space="preserve"> </w:t>
            </w:r>
            <w:r w:rsidRPr="000F5DC1">
              <w:rPr>
                <w:rFonts w:ascii="Times New Roman" w:hAnsi="Times New Roman" w:cs="Times New Roman"/>
              </w:rPr>
              <w:t>19</w:t>
            </w:r>
          </w:p>
        </w:tc>
        <w:tc>
          <w:tcPr>
            <w:tcW w:w="1270" w:type="dxa"/>
          </w:tcPr>
          <w:p w14:paraId="459CADE1" w14:textId="77777777" w:rsidR="004A1134" w:rsidRDefault="004A1134" w:rsidP="00A02103">
            <w:pPr>
              <w:rPr>
                <w:rFonts w:ascii="Times New Roman" w:hAnsi="Times New Roman" w:cs="Times New Roman"/>
                <w:b/>
              </w:rPr>
            </w:pPr>
          </w:p>
        </w:tc>
        <w:tc>
          <w:tcPr>
            <w:tcW w:w="284" w:type="dxa"/>
          </w:tcPr>
          <w:p w14:paraId="26C76EA0" w14:textId="77777777" w:rsidR="004A1134" w:rsidRDefault="004A1134" w:rsidP="00A02103">
            <w:pPr>
              <w:rPr>
                <w:rFonts w:ascii="Times New Roman" w:hAnsi="Times New Roman" w:cs="Times New Roman"/>
                <w:b/>
              </w:rPr>
            </w:pPr>
          </w:p>
        </w:tc>
        <w:tc>
          <w:tcPr>
            <w:tcW w:w="1270" w:type="dxa"/>
          </w:tcPr>
          <w:p w14:paraId="4BEBBA74" w14:textId="058386BF" w:rsidR="004A1134" w:rsidRPr="0086736A" w:rsidRDefault="008D313D" w:rsidP="00A02103">
            <w:pPr>
              <w:rPr>
                <w:rFonts w:ascii="Times New Roman" w:hAnsi="Times New Roman" w:cs="Times New Roman"/>
              </w:rPr>
            </w:pPr>
            <w:r w:rsidRPr="008D313D">
              <w:rPr>
                <w:rFonts w:ascii="Times New Roman" w:hAnsi="Times New Roman" w:cs="Times New Roman"/>
              </w:rPr>
              <w:t>48,</w:t>
            </w:r>
            <w:r w:rsidR="00107AAC">
              <w:rPr>
                <w:rFonts w:ascii="Times New Roman" w:hAnsi="Times New Roman" w:cs="Times New Roman"/>
              </w:rPr>
              <w:t xml:space="preserve"> </w:t>
            </w:r>
            <w:r w:rsidRPr="008D313D">
              <w:rPr>
                <w:rFonts w:ascii="Times New Roman" w:hAnsi="Times New Roman" w:cs="Times New Roman"/>
              </w:rPr>
              <w:t>13</w:t>
            </w:r>
          </w:p>
        </w:tc>
        <w:tc>
          <w:tcPr>
            <w:tcW w:w="1270" w:type="dxa"/>
          </w:tcPr>
          <w:p w14:paraId="2D5CD52D" w14:textId="77777777" w:rsidR="004A1134" w:rsidRDefault="004A1134" w:rsidP="00A02103">
            <w:pPr>
              <w:rPr>
                <w:rFonts w:ascii="Times New Roman" w:hAnsi="Times New Roman" w:cs="Times New Roman"/>
                <w:b/>
              </w:rPr>
            </w:pPr>
          </w:p>
        </w:tc>
        <w:tc>
          <w:tcPr>
            <w:tcW w:w="284" w:type="dxa"/>
          </w:tcPr>
          <w:p w14:paraId="5D6ADB70" w14:textId="77777777" w:rsidR="004A1134" w:rsidRDefault="004A1134" w:rsidP="00A02103">
            <w:pPr>
              <w:rPr>
                <w:rFonts w:ascii="Times New Roman" w:hAnsi="Times New Roman" w:cs="Times New Roman"/>
                <w:b/>
              </w:rPr>
            </w:pPr>
          </w:p>
        </w:tc>
        <w:tc>
          <w:tcPr>
            <w:tcW w:w="1270" w:type="dxa"/>
          </w:tcPr>
          <w:p w14:paraId="67714B73" w14:textId="22C3B098" w:rsidR="004A1134" w:rsidRPr="0086736A" w:rsidRDefault="00051AE5" w:rsidP="00A02103">
            <w:pPr>
              <w:rPr>
                <w:rFonts w:ascii="Times New Roman" w:hAnsi="Times New Roman" w:cs="Times New Roman"/>
              </w:rPr>
            </w:pPr>
            <w:r w:rsidRPr="00051AE5">
              <w:rPr>
                <w:rFonts w:ascii="Times New Roman" w:hAnsi="Times New Roman" w:cs="Times New Roman"/>
              </w:rPr>
              <w:t>68,</w:t>
            </w:r>
            <w:r>
              <w:rPr>
                <w:rFonts w:ascii="Times New Roman" w:hAnsi="Times New Roman" w:cs="Times New Roman"/>
              </w:rPr>
              <w:t xml:space="preserve"> </w:t>
            </w:r>
            <w:r w:rsidRPr="00051AE5">
              <w:rPr>
                <w:rFonts w:ascii="Times New Roman" w:hAnsi="Times New Roman" w:cs="Times New Roman"/>
              </w:rPr>
              <w:t>5</w:t>
            </w:r>
          </w:p>
        </w:tc>
        <w:tc>
          <w:tcPr>
            <w:tcW w:w="1270" w:type="dxa"/>
          </w:tcPr>
          <w:p w14:paraId="00686CF9" w14:textId="77777777" w:rsidR="004A1134" w:rsidRDefault="004A1134" w:rsidP="00A02103">
            <w:pPr>
              <w:rPr>
                <w:rFonts w:ascii="Times New Roman" w:hAnsi="Times New Roman" w:cs="Times New Roman"/>
                <w:b/>
              </w:rPr>
            </w:pPr>
          </w:p>
        </w:tc>
      </w:tr>
      <w:tr w:rsidR="004A1134" w14:paraId="6C57E5D9" w14:textId="77777777" w:rsidTr="00F3714C">
        <w:trPr>
          <w:jc w:val="center"/>
        </w:trPr>
        <w:tc>
          <w:tcPr>
            <w:tcW w:w="1270" w:type="dxa"/>
          </w:tcPr>
          <w:p w14:paraId="5CCDC9D5" w14:textId="5944CF42" w:rsidR="004A1134" w:rsidRPr="00E61BEF" w:rsidRDefault="000F5DC1" w:rsidP="00A02103">
            <w:pPr>
              <w:rPr>
                <w:rFonts w:ascii="Times New Roman" w:hAnsi="Times New Roman" w:cs="Times New Roman"/>
              </w:rPr>
            </w:pPr>
            <w:r w:rsidRPr="000F5DC1">
              <w:rPr>
                <w:rFonts w:ascii="Times New Roman" w:hAnsi="Times New Roman" w:cs="Times New Roman"/>
              </w:rPr>
              <w:t>34,</w:t>
            </w:r>
            <w:r>
              <w:rPr>
                <w:rFonts w:ascii="Times New Roman" w:hAnsi="Times New Roman" w:cs="Times New Roman"/>
              </w:rPr>
              <w:t xml:space="preserve"> </w:t>
            </w:r>
            <w:r w:rsidRPr="000F5DC1">
              <w:rPr>
                <w:rFonts w:ascii="Times New Roman" w:hAnsi="Times New Roman" w:cs="Times New Roman"/>
              </w:rPr>
              <w:t>23</w:t>
            </w:r>
          </w:p>
        </w:tc>
        <w:tc>
          <w:tcPr>
            <w:tcW w:w="1270" w:type="dxa"/>
          </w:tcPr>
          <w:p w14:paraId="5DC4D9F4" w14:textId="77777777" w:rsidR="004A1134" w:rsidRDefault="004A1134" w:rsidP="00A02103">
            <w:pPr>
              <w:rPr>
                <w:rFonts w:ascii="Times New Roman" w:hAnsi="Times New Roman" w:cs="Times New Roman"/>
                <w:b/>
              </w:rPr>
            </w:pPr>
          </w:p>
        </w:tc>
        <w:tc>
          <w:tcPr>
            <w:tcW w:w="284" w:type="dxa"/>
          </w:tcPr>
          <w:p w14:paraId="63EA3CDB" w14:textId="77777777" w:rsidR="004A1134" w:rsidRDefault="004A1134" w:rsidP="00A02103">
            <w:pPr>
              <w:rPr>
                <w:rFonts w:ascii="Times New Roman" w:hAnsi="Times New Roman" w:cs="Times New Roman"/>
                <w:b/>
              </w:rPr>
            </w:pPr>
          </w:p>
        </w:tc>
        <w:tc>
          <w:tcPr>
            <w:tcW w:w="1270" w:type="dxa"/>
          </w:tcPr>
          <w:p w14:paraId="2C2D87E2" w14:textId="656597F5" w:rsidR="004A1134" w:rsidRPr="0086736A" w:rsidRDefault="00107AAC" w:rsidP="00A02103">
            <w:pPr>
              <w:rPr>
                <w:rFonts w:ascii="Times New Roman" w:hAnsi="Times New Roman" w:cs="Times New Roman"/>
              </w:rPr>
            </w:pPr>
            <w:r w:rsidRPr="00107AAC">
              <w:rPr>
                <w:rFonts w:ascii="Times New Roman" w:hAnsi="Times New Roman" w:cs="Times New Roman"/>
              </w:rPr>
              <w:t>48,</w:t>
            </w:r>
            <w:r>
              <w:rPr>
                <w:rFonts w:ascii="Times New Roman" w:hAnsi="Times New Roman" w:cs="Times New Roman"/>
              </w:rPr>
              <w:t xml:space="preserve"> </w:t>
            </w:r>
            <w:r w:rsidRPr="00107AAC">
              <w:rPr>
                <w:rFonts w:ascii="Times New Roman" w:hAnsi="Times New Roman" w:cs="Times New Roman"/>
              </w:rPr>
              <w:t>18</w:t>
            </w:r>
          </w:p>
        </w:tc>
        <w:tc>
          <w:tcPr>
            <w:tcW w:w="1270" w:type="dxa"/>
          </w:tcPr>
          <w:p w14:paraId="69C2B946" w14:textId="77777777" w:rsidR="004A1134" w:rsidRDefault="004A1134" w:rsidP="00A02103">
            <w:pPr>
              <w:rPr>
                <w:rFonts w:ascii="Times New Roman" w:hAnsi="Times New Roman" w:cs="Times New Roman"/>
                <w:b/>
              </w:rPr>
            </w:pPr>
          </w:p>
        </w:tc>
        <w:tc>
          <w:tcPr>
            <w:tcW w:w="284" w:type="dxa"/>
          </w:tcPr>
          <w:p w14:paraId="6E4A99E7" w14:textId="77777777" w:rsidR="004A1134" w:rsidRDefault="004A1134" w:rsidP="00A02103">
            <w:pPr>
              <w:rPr>
                <w:rFonts w:ascii="Times New Roman" w:hAnsi="Times New Roman" w:cs="Times New Roman"/>
                <w:b/>
              </w:rPr>
            </w:pPr>
          </w:p>
        </w:tc>
        <w:tc>
          <w:tcPr>
            <w:tcW w:w="1270" w:type="dxa"/>
          </w:tcPr>
          <w:p w14:paraId="3EFF2D34" w14:textId="485A8DE9" w:rsidR="004A1134" w:rsidRPr="0086736A" w:rsidRDefault="00051AE5" w:rsidP="00A02103">
            <w:pPr>
              <w:rPr>
                <w:rFonts w:ascii="Times New Roman" w:hAnsi="Times New Roman" w:cs="Times New Roman"/>
              </w:rPr>
            </w:pPr>
            <w:r w:rsidRPr="00051AE5">
              <w:rPr>
                <w:rFonts w:ascii="Times New Roman" w:hAnsi="Times New Roman" w:cs="Times New Roman"/>
              </w:rPr>
              <w:t>68,</w:t>
            </w:r>
            <w:r>
              <w:rPr>
                <w:rFonts w:ascii="Times New Roman" w:hAnsi="Times New Roman" w:cs="Times New Roman"/>
              </w:rPr>
              <w:t xml:space="preserve"> </w:t>
            </w:r>
            <w:r w:rsidRPr="00051AE5">
              <w:rPr>
                <w:rFonts w:ascii="Times New Roman" w:hAnsi="Times New Roman" w:cs="Times New Roman"/>
              </w:rPr>
              <w:t>14</w:t>
            </w:r>
          </w:p>
        </w:tc>
        <w:tc>
          <w:tcPr>
            <w:tcW w:w="1270" w:type="dxa"/>
          </w:tcPr>
          <w:p w14:paraId="5E75E826" w14:textId="77777777" w:rsidR="004A1134" w:rsidRDefault="004A1134" w:rsidP="00A02103">
            <w:pPr>
              <w:rPr>
                <w:rFonts w:ascii="Times New Roman" w:hAnsi="Times New Roman" w:cs="Times New Roman"/>
                <w:b/>
              </w:rPr>
            </w:pPr>
          </w:p>
        </w:tc>
      </w:tr>
      <w:tr w:rsidR="004A1134" w14:paraId="54C43096" w14:textId="77777777" w:rsidTr="00F3714C">
        <w:trPr>
          <w:jc w:val="center"/>
        </w:trPr>
        <w:tc>
          <w:tcPr>
            <w:tcW w:w="1270" w:type="dxa"/>
          </w:tcPr>
          <w:p w14:paraId="7E7053FF" w14:textId="6F5CE186" w:rsidR="004A1134" w:rsidRPr="00E61BEF" w:rsidRDefault="000F5DC1" w:rsidP="00A02103">
            <w:pPr>
              <w:rPr>
                <w:rFonts w:ascii="Times New Roman" w:hAnsi="Times New Roman" w:cs="Times New Roman"/>
              </w:rPr>
            </w:pPr>
            <w:r w:rsidRPr="000F5DC1">
              <w:rPr>
                <w:rFonts w:ascii="Times New Roman" w:hAnsi="Times New Roman" w:cs="Times New Roman"/>
              </w:rPr>
              <w:t>34</w:t>
            </w:r>
            <w:r>
              <w:rPr>
                <w:rFonts w:ascii="Times New Roman" w:hAnsi="Times New Roman" w:cs="Times New Roman"/>
              </w:rPr>
              <w:t xml:space="preserve">, </w:t>
            </w:r>
            <w:r w:rsidRPr="000F5DC1">
              <w:rPr>
                <w:rFonts w:ascii="Times New Roman" w:hAnsi="Times New Roman" w:cs="Times New Roman"/>
              </w:rPr>
              <w:t>27</w:t>
            </w:r>
          </w:p>
        </w:tc>
        <w:tc>
          <w:tcPr>
            <w:tcW w:w="1270" w:type="dxa"/>
          </w:tcPr>
          <w:p w14:paraId="3653682E" w14:textId="77777777" w:rsidR="004A1134" w:rsidRDefault="004A1134" w:rsidP="00A02103">
            <w:pPr>
              <w:rPr>
                <w:rFonts w:ascii="Times New Roman" w:hAnsi="Times New Roman" w:cs="Times New Roman"/>
                <w:b/>
              </w:rPr>
            </w:pPr>
          </w:p>
        </w:tc>
        <w:tc>
          <w:tcPr>
            <w:tcW w:w="284" w:type="dxa"/>
          </w:tcPr>
          <w:p w14:paraId="38D08102" w14:textId="77777777" w:rsidR="004A1134" w:rsidRDefault="004A1134" w:rsidP="00A02103">
            <w:pPr>
              <w:rPr>
                <w:rFonts w:ascii="Times New Roman" w:hAnsi="Times New Roman" w:cs="Times New Roman"/>
                <w:b/>
              </w:rPr>
            </w:pPr>
          </w:p>
        </w:tc>
        <w:tc>
          <w:tcPr>
            <w:tcW w:w="1270" w:type="dxa"/>
          </w:tcPr>
          <w:p w14:paraId="31F1EA77" w14:textId="5E184D98" w:rsidR="004A1134" w:rsidRPr="0086736A" w:rsidRDefault="00107AAC" w:rsidP="00A02103">
            <w:pPr>
              <w:rPr>
                <w:rFonts w:ascii="Times New Roman" w:hAnsi="Times New Roman" w:cs="Times New Roman"/>
              </w:rPr>
            </w:pPr>
            <w:r w:rsidRPr="00107AAC">
              <w:rPr>
                <w:rFonts w:ascii="Times New Roman" w:hAnsi="Times New Roman" w:cs="Times New Roman"/>
              </w:rPr>
              <w:t>49,</w:t>
            </w:r>
            <w:r>
              <w:rPr>
                <w:rFonts w:ascii="Times New Roman" w:hAnsi="Times New Roman" w:cs="Times New Roman"/>
              </w:rPr>
              <w:t xml:space="preserve"> </w:t>
            </w:r>
            <w:r w:rsidRPr="00107AAC">
              <w:rPr>
                <w:rFonts w:ascii="Times New Roman" w:hAnsi="Times New Roman" w:cs="Times New Roman"/>
              </w:rPr>
              <w:t>1</w:t>
            </w:r>
          </w:p>
        </w:tc>
        <w:tc>
          <w:tcPr>
            <w:tcW w:w="1270" w:type="dxa"/>
          </w:tcPr>
          <w:p w14:paraId="28BCAEAC" w14:textId="77777777" w:rsidR="004A1134" w:rsidRDefault="004A1134" w:rsidP="00A02103">
            <w:pPr>
              <w:rPr>
                <w:rFonts w:ascii="Times New Roman" w:hAnsi="Times New Roman" w:cs="Times New Roman"/>
                <w:b/>
              </w:rPr>
            </w:pPr>
          </w:p>
        </w:tc>
        <w:tc>
          <w:tcPr>
            <w:tcW w:w="284" w:type="dxa"/>
          </w:tcPr>
          <w:p w14:paraId="6985D559" w14:textId="77777777" w:rsidR="004A1134" w:rsidRDefault="004A1134" w:rsidP="00A02103">
            <w:pPr>
              <w:rPr>
                <w:rFonts w:ascii="Times New Roman" w:hAnsi="Times New Roman" w:cs="Times New Roman"/>
                <w:b/>
              </w:rPr>
            </w:pPr>
          </w:p>
        </w:tc>
        <w:tc>
          <w:tcPr>
            <w:tcW w:w="1270" w:type="dxa"/>
          </w:tcPr>
          <w:p w14:paraId="4E56A181" w14:textId="5503038D" w:rsidR="004A1134" w:rsidRPr="0086736A" w:rsidRDefault="00051AE5" w:rsidP="00A02103">
            <w:pPr>
              <w:rPr>
                <w:rFonts w:ascii="Times New Roman" w:hAnsi="Times New Roman" w:cs="Times New Roman"/>
              </w:rPr>
            </w:pPr>
            <w:r w:rsidRPr="00051AE5">
              <w:rPr>
                <w:rFonts w:ascii="Times New Roman" w:hAnsi="Times New Roman" w:cs="Times New Roman"/>
              </w:rPr>
              <w:t>68,</w:t>
            </w:r>
            <w:r>
              <w:rPr>
                <w:rFonts w:ascii="Times New Roman" w:hAnsi="Times New Roman" w:cs="Times New Roman"/>
              </w:rPr>
              <w:t xml:space="preserve"> </w:t>
            </w:r>
            <w:r w:rsidRPr="00051AE5">
              <w:rPr>
                <w:rFonts w:ascii="Times New Roman" w:hAnsi="Times New Roman" w:cs="Times New Roman"/>
              </w:rPr>
              <w:t>16</w:t>
            </w:r>
          </w:p>
        </w:tc>
        <w:tc>
          <w:tcPr>
            <w:tcW w:w="1270" w:type="dxa"/>
          </w:tcPr>
          <w:p w14:paraId="6C7EBA76" w14:textId="77777777" w:rsidR="004A1134" w:rsidRDefault="004A1134" w:rsidP="00A02103">
            <w:pPr>
              <w:rPr>
                <w:rFonts w:ascii="Times New Roman" w:hAnsi="Times New Roman" w:cs="Times New Roman"/>
                <w:b/>
              </w:rPr>
            </w:pPr>
          </w:p>
        </w:tc>
      </w:tr>
      <w:tr w:rsidR="004A1134" w14:paraId="3F6749E5" w14:textId="77777777" w:rsidTr="00F3714C">
        <w:trPr>
          <w:jc w:val="center"/>
        </w:trPr>
        <w:tc>
          <w:tcPr>
            <w:tcW w:w="1270" w:type="dxa"/>
          </w:tcPr>
          <w:p w14:paraId="02CD4D01" w14:textId="4309F084" w:rsidR="004A1134" w:rsidRPr="00E61BEF" w:rsidRDefault="000F5DC1" w:rsidP="00A02103">
            <w:pPr>
              <w:rPr>
                <w:rFonts w:ascii="Times New Roman" w:hAnsi="Times New Roman" w:cs="Times New Roman"/>
              </w:rPr>
            </w:pPr>
            <w:r>
              <w:rPr>
                <w:rFonts w:ascii="Times New Roman" w:hAnsi="Times New Roman" w:cs="Times New Roman"/>
              </w:rPr>
              <w:t xml:space="preserve">35, </w:t>
            </w:r>
            <w:r w:rsidRPr="000F5DC1">
              <w:rPr>
                <w:rFonts w:ascii="Times New Roman" w:hAnsi="Times New Roman" w:cs="Times New Roman"/>
              </w:rPr>
              <w:t>7</w:t>
            </w:r>
          </w:p>
        </w:tc>
        <w:tc>
          <w:tcPr>
            <w:tcW w:w="1270" w:type="dxa"/>
          </w:tcPr>
          <w:p w14:paraId="190FDE28" w14:textId="77777777" w:rsidR="004A1134" w:rsidRDefault="004A1134" w:rsidP="00A02103">
            <w:pPr>
              <w:rPr>
                <w:rFonts w:ascii="Times New Roman" w:hAnsi="Times New Roman" w:cs="Times New Roman"/>
                <w:b/>
              </w:rPr>
            </w:pPr>
          </w:p>
        </w:tc>
        <w:tc>
          <w:tcPr>
            <w:tcW w:w="284" w:type="dxa"/>
          </w:tcPr>
          <w:p w14:paraId="10CA6041" w14:textId="77777777" w:rsidR="004A1134" w:rsidRDefault="004A1134" w:rsidP="00A02103">
            <w:pPr>
              <w:rPr>
                <w:rFonts w:ascii="Times New Roman" w:hAnsi="Times New Roman" w:cs="Times New Roman"/>
                <w:b/>
              </w:rPr>
            </w:pPr>
          </w:p>
        </w:tc>
        <w:tc>
          <w:tcPr>
            <w:tcW w:w="1270" w:type="dxa"/>
          </w:tcPr>
          <w:p w14:paraId="3EDB5F2D" w14:textId="7CC9A051" w:rsidR="004A1134" w:rsidRPr="0086736A" w:rsidRDefault="00107AAC" w:rsidP="00A02103">
            <w:pPr>
              <w:rPr>
                <w:rFonts w:ascii="Times New Roman" w:hAnsi="Times New Roman" w:cs="Times New Roman"/>
              </w:rPr>
            </w:pPr>
            <w:r w:rsidRPr="00107AAC">
              <w:rPr>
                <w:rFonts w:ascii="Times New Roman" w:hAnsi="Times New Roman" w:cs="Times New Roman"/>
              </w:rPr>
              <w:t>49,</w:t>
            </w:r>
            <w:r>
              <w:rPr>
                <w:rFonts w:ascii="Times New Roman" w:hAnsi="Times New Roman" w:cs="Times New Roman"/>
              </w:rPr>
              <w:t xml:space="preserve"> </w:t>
            </w:r>
            <w:r w:rsidRPr="00107AAC">
              <w:rPr>
                <w:rFonts w:ascii="Times New Roman" w:hAnsi="Times New Roman" w:cs="Times New Roman"/>
              </w:rPr>
              <w:t>17</w:t>
            </w:r>
          </w:p>
        </w:tc>
        <w:tc>
          <w:tcPr>
            <w:tcW w:w="1270" w:type="dxa"/>
          </w:tcPr>
          <w:p w14:paraId="00DF18B8" w14:textId="77777777" w:rsidR="004A1134" w:rsidRDefault="004A1134" w:rsidP="00A02103">
            <w:pPr>
              <w:rPr>
                <w:rFonts w:ascii="Times New Roman" w:hAnsi="Times New Roman" w:cs="Times New Roman"/>
                <w:b/>
              </w:rPr>
            </w:pPr>
          </w:p>
        </w:tc>
        <w:tc>
          <w:tcPr>
            <w:tcW w:w="284" w:type="dxa"/>
          </w:tcPr>
          <w:p w14:paraId="09C3F661" w14:textId="77777777" w:rsidR="004A1134" w:rsidRDefault="004A1134" w:rsidP="00A02103">
            <w:pPr>
              <w:rPr>
                <w:rFonts w:ascii="Times New Roman" w:hAnsi="Times New Roman" w:cs="Times New Roman"/>
                <w:b/>
              </w:rPr>
            </w:pPr>
          </w:p>
        </w:tc>
        <w:tc>
          <w:tcPr>
            <w:tcW w:w="1270" w:type="dxa"/>
          </w:tcPr>
          <w:p w14:paraId="3DCFAF2C" w14:textId="789C1F42" w:rsidR="004A1134" w:rsidRPr="0086736A" w:rsidRDefault="00051AE5" w:rsidP="00A02103">
            <w:pPr>
              <w:rPr>
                <w:rFonts w:ascii="Times New Roman" w:hAnsi="Times New Roman" w:cs="Times New Roman"/>
              </w:rPr>
            </w:pPr>
            <w:r w:rsidRPr="00051AE5">
              <w:rPr>
                <w:rFonts w:ascii="Times New Roman" w:hAnsi="Times New Roman" w:cs="Times New Roman"/>
              </w:rPr>
              <w:t>68,</w:t>
            </w:r>
            <w:r>
              <w:rPr>
                <w:rFonts w:ascii="Times New Roman" w:hAnsi="Times New Roman" w:cs="Times New Roman"/>
              </w:rPr>
              <w:t xml:space="preserve"> </w:t>
            </w:r>
            <w:r w:rsidRPr="00051AE5">
              <w:rPr>
                <w:rFonts w:ascii="Times New Roman" w:hAnsi="Times New Roman" w:cs="Times New Roman"/>
              </w:rPr>
              <w:t>28</w:t>
            </w:r>
          </w:p>
        </w:tc>
        <w:tc>
          <w:tcPr>
            <w:tcW w:w="1270" w:type="dxa"/>
          </w:tcPr>
          <w:p w14:paraId="637FF859" w14:textId="77777777" w:rsidR="004A1134" w:rsidRDefault="004A1134" w:rsidP="00A02103">
            <w:pPr>
              <w:rPr>
                <w:rFonts w:ascii="Times New Roman" w:hAnsi="Times New Roman" w:cs="Times New Roman"/>
                <w:b/>
              </w:rPr>
            </w:pPr>
          </w:p>
        </w:tc>
      </w:tr>
      <w:tr w:rsidR="004A1134" w14:paraId="131F2ED8" w14:textId="77777777" w:rsidTr="00F3714C">
        <w:trPr>
          <w:jc w:val="center"/>
        </w:trPr>
        <w:tc>
          <w:tcPr>
            <w:tcW w:w="1270" w:type="dxa"/>
          </w:tcPr>
          <w:p w14:paraId="147DAFB0" w14:textId="6FAC253E" w:rsidR="004A1134" w:rsidRPr="00E61BEF" w:rsidRDefault="00051AE5" w:rsidP="00A02103">
            <w:pPr>
              <w:rPr>
                <w:rFonts w:ascii="Times New Roman" w:hAnsi="Times New Roman" w:cs="Times New Roman"/>
              </w:rPr>
            </w:pPr>
            <w:r w:rsidRPr="00051AE5">
              <w:rPr>
                <w:rFonts w:ascii="Times New Roman" w:hAnsi="Times New Roman" w:cs="Times New Roman"/>
              </w:rPr>
              <w:lastRenderedPageBreak/>
              <w:t>68,</w:t>
            </w:r>
            <w:r>
              <w:rPr>
                <w:rFonts w:ascii="Times New Roman" w:hAnsi="Times New Roman" w:cs="Times New Roman"/>
              </w:rPr>
              <w:t xml:space="preserve"> </w:t>
            </w:r>
            <w:r w:rsidRPr="00051AE5">
              <w:rPr>
                <w:rFonts w:ascii="Times New Roman" w:hAnsi="Times New Roman" w:cs="Times New Roman"/>
              </w:rPr>
              <w:t>28-29</w:t>
            </w:r>
          </w:p>
        </w:tc>
        <w:tc>
          <w:tcPr>
            <w:tcW w:w="1270" w:type="dxa"/>
          </w:tcPr>
          <w:p w14:paraId="34C9A584" w14:textId="77777777" w:rsidR="004A1134" w:rsidRDefault="004A1134" w:rsidP="00A02103">
            <w:pPr>
              <w:rPr>
                <w:rFonts w:ascii="Times New Roman" w:hAnsi="Times New Roman" w:cs="Times New Roman"/>
                <w:b/>
              </w:rPr>
            </w:pPr>
          </w:p>
        </w:tc>
        <w:tc>
          <w:tcPr>
            <w:tcW w:w="284" w:type="dxa"/>
          </w:tcPr>
          <w:p w14:paraId="36DF83BC" w14:textId="77777777" w:rsidR="004A1134" w:rsidRDefault="004A1134" w:rsidP="00A02103">
            <w:pPr>
              <w:rPr>
                <w:rFonts w:ascii="Times New Roman" w:hAnsi="Times New Roman" w:cs="Times New Roman"/>
                <w:b/>
              </w:rPr>
            </w:pPr>
          </w:p>
        </w:tc>
        <w:tc>
          <w:tcPr>
            <w:tcW w:w="1270" w:type="dxa"/>
          </w:tcPr>
          <w:p w14:paraId="37CD816A" w14:textId="2D2CA3C6" w:rsidR="004A1134" w:rsidRPr="000D4493" w:rsidRDefault="000D4493" w:rsidP="00A02103">
            <w:pPr>
              <w:rPr>
                <w:rFonts w:ascii="Times New Roman" w:hAnsi="Times New Roman" w:cs="Times New Roman"/>
              </w:rPr>
            </w:pPr>
            <w:r w:rsidRPr="000D4493">
              <w:rPr>
                <w:rFonts w:ascii="Times New Roman" w:hAnsi="Times New Roman" w:cs="Times New Roman"/>
              </w:rPr>
              <w:t>85,</w:t>
            </w:r>
            <w:r w:rsidR="00EE4940">
              <w:rPr>
                <w:rFonts w:ascii="Times New Roman" w:hAnsi="Times New Roman" w:cs="Times New Roman"/>
              </w:rPr>
              <w:t xml:space="preserve"> </w:t>
            </w:r>
            <w:r w:rsidRPr="000D4493">
              <w:rPr>
                <w:rFonts w:ascii="Times New Roman" w:hAnsi="Times New Roman" w:cs="Times New Roman"/>
              </w:rPr>
              <w:t>4</w:t>
            </w:r>
          </w:p>
        </w:tc>
        <w:tc>
          <w:tcPr>
            <w:tcW w:w="1270" w:type="dxa"/>
          </w:tcPr>
          <w:p w14:paraId="61EA893C" w14:textId="77777777" w:rsidR="004A1134" w:rsidRDefault="004A1134" w:rsidP="00A02103">
            <w:pPr>
              <w:rPr>
                <w:rFonts w:ascii="Times New Roman" w:hAnsi="Times New Roman" w:cs="Times New Roman"/>
                <w:b/>
              </w:rPr>
            </w:pPr>
          </w:p>
        </w:tc>
        <w:tc>
          <w:tcPr>
            <w:tcW w:w="284" w:type="dxa"/>
          </w:tcPr>
          <w:p w14:paraId="7D9FB8CE" w14:textId="77777777" w:rsidR="004A1134" w:rsidRDefault="004A1134" w:rsidP="00A02103">
            <w:pPr>
              <w:rPr>
                <w:rFonts w:ascii="Times New Roman" w:hAnsi="Times New Roman" w:cs="Times New Roman"/>
                <w:b/>
              </w:rPr>
            </w:pPr>
          </w:p>
        </w:tc>
        <w:tc>
          <w:tcPr>
            <w:tcW w:w="1270" w:type="dxa"/>
          </w:tcPr>
          <w:p w14:paraId="7381BA42" w14:textId="272959E4" w:rsidR="004A1134" w:rsidRPr="000D4493" w:rsidRDefault="00EE4940" w:rsidP="00A02103">
            <w:pPr>
              <w:rPr>
                <w:rFonts w:ascii="Times New Roman" w:hAnsi="Times New Roman" w:cs="Times New Roman"/>
              </w:rPr>
            </w:pPr>
            <w:r w:rsidRPr="00EE4940">
              <w:rPr>
                <w:rFonts w:ascii="Times New Roman" w:hAnsi="Times New Roman" w:cs="Times New Roman"/>
              </w:rPr>
              <w:t>103,</w:t>
            </w:r>
            <w:r w:rsidR="00F3714C">
              <w:rPr>
                <w:rFonts w:ascii="Times New Roman" w:hAnsi="Times New Roman" w:cs="Times New Roman"/>
              </w:rPr>
              <w:t xml:space="preserve"> </w:t>
            </w:r>
            <w:r w:rsidRPr="00EE4940">
              <w:rPr>
                <w:rFonts w:ascii="Times New Roman" w:hAnsi="Times New Roman" w:cs="Times New Roman"/>
              </w:rPr>
              <w:t>33</w:t>
            </w:r>
          </w:p>
        </w:tc>
        <w:tc>
          <w:tcPr>
            <w:tcW w:w="1270" w:type="dxa"/>
          </w:tcPr>
          <w:p w14:paraId="52D366E5" w14:textId="77777777" w:rsidR="004A1134" w:rsidRDefault="004A1134" w:rsidP="00A02103">
            <w:pPr>
              <w:rPr>
                <w:rFonts w:ascii="Times New Roman" w:hAnsi="Times New Roman" w:cs="Times New Roman"/>
                <w:b/>
              </w:rPr>
            </w:pPr>
          </w:p>
        </w:tc>
      </w:tr>
      <w:tr w:rsidR="004A1134" w14:paraId="67D75043" w14:textId="77777777" w:rsidTr="00F3714C">
        <w:trPr>
          <w:jc w:val="center"/>
        </w:trPr>
        <w:tc>
          <w:tcPr>
            <w:tcW w:w="1270" w:type="dxa"/>
          </w:tcPr>
          <w:p w14:paraId="6B0F336B" w14:textId="2530BEEC" w:rsidR="004A1134" w:rsidRPr="00E61BEF" w:rsidRDefault="002702FD" w:rsidP="00A02103">
            <w:pPr>
              <w:rPr>
                <w:rFonts w:ascii="Times New Roman" w:hAnsi="Times New Roman" w:cs="Times New Roman"/>
              </w:rPr>
            </w:pPr>
            <w:r w:rsidRPr="002702FD">
              <w:rPr>
                <w:rFonts w:ascii="Times New Roman" w:hAnsi="Times New Roman" w:cs="Times New Roman"/>
              </w:rPr>
              <w:t>68,</w:t>
            </w:r>
            <w:r>
              <w:rPr>
                <w:rFonts w:ascii="Times New Roman" w:hAnsi="Times New Roman" w:cs="Times New Roman"/>
              </w:rPr>
              <w:t xml:space="preserve"> </w:t>
            </w:r>
            <w:r w:rsidRPr="002702FD">
              <w:rPr>
                <w:rFonts w:ascii="Times New Roman" w:hAnsi="Times New Roman" w:cs="Times New Roman"/>
              </w:rPr>
              <w:t>33</w:t>
            </w:r>
          </w:p>
        </w:tc>
        <w:tc>
          <w:tcPr>
            <w:tcW w:w="1270" w:type="dxa"/>
          </w:tcPr>
          <w:p w14:paraId="41347D44" w14:textId="77777777" w:rsidR="004A1134" w:rsidRDefault="004A1134" w:rsidP="00A02103">
            <w:pPr>
              <w:rPr>
                <w:rFonts w:ascii="Times New Roman" w:hAnsi="Times New Roman" w:cs="Times New Roman"/>
                <w:b/>
              </w:rPr>
            </w:pPr>
          </w:p>
        </w:tc>
        <w:tc>
          <w:tcPr>
            <w:tcW w:w="284" w:type="dxa"/>
          </w:tcPr>
          <w:p w14:paraId="15B67B0A" w14:textId="77777777" w:rsidR="004A1134" w:rsidRDefault="004A1134" w:rsidP="00A02103">
            <w:pPr>
              <w:rPr>
                <w:rFonts w:ascii="Times New Roman" w:hAnsi="Times New Roman" w:cs="Times New Roman"/>
                <w:b/>
              </w:rPr>
            </w:pPr>
          </w:p>
        </w:tc>
        <w:tc>
          <w:tcPr>
            <w:tcW w:w="1270" w:type="dxa"/>
          </w:tcPr>
          <w:p w14:paraId="149AE03D" w14:textId="449BEF00" w:rsidR="004A1134" w:rsidRPr="000D4493" w:rsidRDefault="000D4493" w:rsidP="00A02103">
            <w:pPr>
              <w:rPr>
                <w:rFonts w:ascii="Times New Roman" w:hAnsi="Times New Roman" w:cs="Times New Roman"/>
              </w:rPr>
            </w:pPr>
            <w:r w:rsidRPr="000D4493">
              <w:rPr>
                <w:rFonts w:ascii="Times New Roman" w:hAnsi="Times New Roman" w:cs="Times New Roman"/>
              </w:rPr>
              <w:t>85,</w:t>
            </w:r>
            <w:r w:rsidR="00EE4940">
              <w:rPr>
                <w:rFonts w:ascii="Times New Roman" w:hAnsi="Times New Roman" w:cs="Times New Roman"/>
              </w:rPr>
              <w:t xml:space="preserve"> </w:t>
            </w:r>
            <w:r w:rsidRPr="000D4493">
              <w:rPr>
                <w:rFonts w:ascii="Times New Roman" w:hAnsi="Times New Roman" w:cs="Times New Roman"/>
              </w:rPr>
              <w:t>10</w:t>
            </w:r>
          </w:p>
        </w:tc>
        <w:tc>
          <w:tcPr>
            <w:tcW w:w="1270" w:type="dxa"/>
          </w:tcPr>
          <w:p w14:paraId="14994114" w14:textId="77777777" w:rsidR="004A1134" w:rsidRDefault="004A1134" w:rsidP="00A02103">
            <w:pPr>
              <w:rPr>
                <w:rFonts w:ascii="Times New Roman" w:hAnsi="Times New Roman" w:cs="Times New Roman"/>
                <w:b/>
              </w:rPr>
            </w:pPr>
          </w:p>
        </w:tc>
        <w:tc>
          <w:tcPr>
            <w:tcW w:w="284" w:type="dxa"/>
          </w:tcPr>
          <w:p w14:paraId="56626997" w14:textId="77777777" w:rsidR="004A1134" w:rsidRDefault="004A1134" w:rsidP="00A02103">
            <w:pPr>
              <w:rPr>
                <w:rFonts w:ascii="Times New Roman" w:hAnsi="Times New Roman" w:cs="Times New Roman"/>
                <w:b/>
              </w:rPr>
            </w:pPr>
          </w:p>
        </w:tc>
        <w:tc>
          <w:tcPr>
            <w:tcW w:w="1270" w:type="dxa"/>
          </w:tcPr>
          <w:p w14:paraId="1879B115" w14:textId="786A3852" w:rsidR="004A1134" w:rsidRPr="000D4493" w:rsidRDefault="00EE4940" w:rsidP="00A02103">
            <w:pPr>
              <w:rPr>
                <w:rFonts w:ascii="Times New Roman" w:hAnsi="Times New Roman" w:cs="Times New Roman"/>
              </w:rPr>
            </w:pPr>
            <w:r w:rsidRPr="00EE4940">
              <w:rPr>
                <w:rFonts w:ascii="Times New Roman" w:hAnsi="Times New Roman" w:cs="Times New Roman"/>
              </w:rPr>
              <w:t>104,</w:t>
            </w:r>
            <w:r w:rsidR="00F3714C">
              <w:rPr>
                <w:rFonts w:ascii="Times New Roman" w:hAnsi="Times New Roman" w:cs="Times New Roman"/>
              </w:rPr>
              <w:t xml:space="preserve"> </w:t>
            </w:r>
            <w:r w:rsidRPr="00EE4940">
              <w:rPr>
                <w:rFonts w:ascii="Times New Roman" w:hAnsi="Times New Roman" w:cs="Times New Roman"/>
              </w:rPr>
              <w:t>11</w:t>
            </w:r>
          </w:p>
        </w:tc>
        <w:tc>
          <w:tcPr>
            <w:tcW w:w="1270" w:type="dxa"/>
          </w:tcPr>
          <w:p w14:paraId="0F8B2356" w14:textId="77777777" w:rsidR="004A1134" w:rsidRDefault="004A1134" w:rsidP="00A02103">
            <w:pPr>
              <w:rPr>
                <w:rFonts w:ascii="Times New Roman" w:hAnsi="Times New Roman" w:cs="Times New Roman"/>
                <w:b/>
              </w:rPr>
            </w:pPr>
          </w:p>
        </w:tc>
      </w:tr>
      <w:tr w:rsidR="004A1134" w14:paraId="7795EFA1" w14:textId="77777777" w:rsidTr="00F3714C">
        <w:trPr>
          <w:jc w:val="center"/>
        </w:trPr>
        <w:tc>
          <w:tcPr>
            <w:tcW w:w="1270" w:type="dxa"/>
          </w:tcPr>
          <w:p w14:paraId="274D8BD8" w14:textId="5A193435" w:rsidR="004A1134" w:rsidRPr="00E61BEF" w:rsidRDefault="002702FD" w:rsidP="00A02103">
            <w:pPr>
              <w:rPr>
                <w:rFonts w:ascii="Times New Roman" w:hAnsi="Times New Roman" w:cs="Times New Roman"/>
              </w:rPr>
            </w:pPr>
            <w:r>
              <w:rPr>
                <w:rFonts w:ascii="Times New Roman" w:hAnsi="Times New Roman" w:cs="Times New Roman"/>
              </w:rPr>
              <w:t>70, 5</w:t>
            </w:r>
          </w:p>
        </w:tc>
        <w:tc>
          <w:tcPr>
            <w:tcW w:w="1270" w:type="dxa"/>
          </w:tcPr>
          <w:p w14:paraId="64FA992F" w14:textId="77777777" w:rsidR="004A1134" w:rsidRDefault="004A1134" w:rsidP="00A02103">
            <w:pPr>
              <w:rPr>
                <w:rFonts w:ascii="Times New Roman" w:hAnsi="Times New Roman" w:cs="Times New Roman"/>
                <w:b/>
              </w:rPr>
            </w:pPr>
          </w:p>
        </w:tc>
        <w:tc>
          <w:tcPr>
            <w:tcW w:w="284" w:type="dxa"/>
          </w:tcPr>
          <w:p w14:paraId="7CD3975B" w14:textId="77777777" w:rsidR="004A1134" w:rsidRDefault="004A1134" w:rsidP="00A02103">
            <w:pPr>
              <w:rPr>
                <w:rFonts w:ascii="Times New Roman" w:hAnsi="Times New Roman" w:cs="Times New Roman"/>
                <w:b/>
              </w:rPr>
            </w:pPr>
          </w:p>
        </w:tc>
        <w:tc>
          <w:tcPr>
            <w:tcW w:w="1270" w:type="dxa"/>
          </w:tcPr>
          <w:p w14:paraId="5C6284DA" w14:textId="09455A0A" w:rsidR="004A1134" w:rsidRPr="000D4493" w:rsidRDefault="000D4493" w:rsidP="00A02103">
            <w:pPr>
              <w:rPr>
                <w:rFonts w:ascii="Times New Roman" w:hAnsi="Times New Roman" w:cs="Times New Roman"/>
              </w:rPr>
            </w:pPr>
            <w:r w:rsidRPr="000D4493">
              <w:rPr>
                <w:rFonts w:ascii="Times New Roman" w:hAnsi="Times New Roman" w:cs="Times New Roman"/>
              </w:rPr>
              <w:t>86,</w:t>
            </w:r>
            <w:r w:rsidR="00EE4940">
              <w:rPr>
                <w:rFonts w:ascii="Times New Roman" w:hAnsi="Times New Roman" w:cs="Times New Roman"/>
              </w:rPr>
              <w:t xml:space="preserve"> </w:t>
            </w:r>
            <w:r w:rsidRPr="000D4493">
              <w:rPr>
                <w:rFonts w:ascii="Times New Roman" w:hAnsi="Times New Roman" w:cs="Times New Roman"/>
              </w:rPr>
              <w:t>5</w:t>
            </w:r>
          </w:p>
        </w:tc>
        <w:tc>
          <w:tcPr>
            <w:tcW w:w="1270" w:type="dxa"/>
          </w:tcPr>
          <w:p w14:paraId="4A8F96B5" w14:textId="77777777" w:rsidR="004A1134" w:rsidRDefault="004A1134" w:rsidP="00A02103">
            <w:pPr>
              <w:rPr>
                <w:rFonts w:ascii="Times New Roman" w:hAnsi="Times New Roman" w:cs="Times New Roman"/>
                <w:b/>
              </w:rPr>
            </w:pPr>
          </w:p>
        </w:tc>
        <w:tc>
          <w:tcPr>
            <w:tcW w:w="284" w:type="dxa"/>
          </w:tcPr>
          <w:p w14:paraId="01956CBC" w14:textId="77777777" w:rsidR="004A1134" w:rsidRDefault="004A1134" w:rsidP="00A02103">
            <w:pPr>
              <w:rPr>
                <w:rFonts w:ascii="Times New Roman" w:hAnsi="Times New Roman" w:cs="Times New Roman"/>
                <w:b/>
              </w:rPr>
            </w:pPr>
          </w:p>
        </w:tc>
        <w:tc>
          <w:tcPr>
            <w:tcW w:w="1270" w:type="dxa"/>
          </w:tcPr>
          <w:p w14:paraId="5C7906A4" w14:textId="1DFFA058" w:rsidR="004A1134" w:rsidRPr="000D4493" w:rsidRDefault="00C3345B" w:rsidP="00A02103">
            <w:pPr>
              <w:rPr>
                <w:rFonts w:ascii="Times New Roman" w:hAnsi="Times New Roman" w:cs="Times New Roman"/>
              </w:rPr>
            </w:pPr>
            <w:r w:rsidRPr="00C3345B">
              <w:rPr>
                <w:rFonts w:ascii="Times New Roman" w:hAnsi="Times New Roman" w:cs="Times New Roman"/>
              </w:rPr>
              <w:t>104,</w:t>
            </w:r>
            <w:r w:rsidR="00F3714C">
              <w:rPr>
                <w:rFonts w:ascii="Times New Roman" w:hAnsi="Times New Roman" w:cs="Times New Roman"/>
              </w:rPr>
              <w:t xml:space="preserve"> </w:t>
            </w:r>
            <w:r w:rsidRPr="00C3345B">
              <w:rPr>
                <w:rFonts w:ascii="Times New Roman" w:hAnsi="Times New Roman" w:cs="Times New Roman"/>
              </w:rPr>
              <w:t>15</w:t>
            </w:r>
          </w:p>
        </w:tc>
        <w:tc>
          <w:tcPr>
            <w:tcW w:w="1270" w:type="dxa"/>
          </w:tcPr>
          <w:p w14:paraId="2A00B113" w14:textId="77777777" w:rsidR="004A1134" w:rsidRDefault="004A1134" w:rsidP="00A02103">
            <w:pPr>
              <w:rPr>
                <w:rFonts w:ascii="Times New Roman" w:hAnsi="Times New Roman" w:cs="Times New Roman"/>
                <w:b/>
              </w:rPr>
            </w:pPr>
          </w:p>
        </w:tc>
      </w:tr>
      <w:tr w:rsidR="00051AE5" w14:paraId="38C59F79" w14:textId="77777777" w:rsidTr="00F3714C">
        <w:trPr>
          <w:jc w:val="center"/>
        </w:trPr>
        <w:tc>
          <w:tcPr>
            <w:tcW w:w="1270" w:type="dxa"/>
          </w:tcPr>
          <w:p w14:paraId="21FFF139" w14:textId="13F4B23E" w:rsidR="00051AE5" w:rsidRPr="00E61BEF" w:rsidRDefault="002702FD" w:rsidP="00A02103">
            <w:pPr>
              <w:rPr>
                <w:rFonts w:ascii="Times New Roman" w:hAnsi="Times New Roman" w:cs="Times New Roman"/>
              </w:rPr>
            </w:pPr>
            <w:r>
              <w:rPr>
                <w:rFonts w:ascii="Times New Roman" w:hAnsi="Times New Roman" w:cs="Times New Roman"/>
              </w:rPr>
              <w:t xml:space="preserve">70, </w:t>
            </w:r>
            <w:r w:rsidRPr="002702FD">
              <w:rPr>
                <w:rFonts w:ascii="Times New Roman" w:hAnsi="Times New Roman" w:cs="Times New Roman"/>
              </w:rPr>
              <w:t>8</w:t>
            </w:r>
          </w:p>
        </w:tc>
        <w:tc>
          <w:tcPr>
            <w:tcW w:w="1270" w:type="dxa"/>
          </w:tcPr>
          <w:p w14:paraId="72D5EC00" w14:textId="77777777" w:rsidR="00051AE5" w:rsidRDefault="00051AE5" w:rsidP="00A02103">
            <w:pPr>
              <w:rPr>
                <w:rFonts w:ascii="Times New Roman" w:hAnsi="Times New Roman" w:cs="Times New Roman"/>
                <w:b/>
              </w:rPr>
            </w:pPr>
          </w:p>
        </w:tc>
        <w:tc>
          <w:tcPr>
            <w:tcW w:w="284" w:type="dxa"/>
          </w:tcPr>
          <w:p w14:paraId="13CBA31B" w14:textId="77777777" w:rsidR="00051AE5" w:rsidRDefault="00051AE5" w:rsidP="00A02103">
            <w:pPr>
              <w:rPr>
                <w:rFonts w:ascii="Times New Roman" w:hAnsi="Times New Roman" w:cs="Times New Roman"/>
                <w:b/>
              </w:rPr>
            </w:pPr>
          </w:p>
        </w:tc>
        <w:tc>
          <w:tcPr>
            <w:tcW w:w="1270" w:type="dxa"/>
          </w:tcPr>
          <w:p w14:paraId="063CF3E4" w14:textId="70B5CB4E" w:rsidR="00051AE5" w:rsidRPr="000D4493" w:rsidRDefault="00FC0BA1" w:rsidP="00A02103">
            <w:pPr>
              <w:rPr>
                <w:rFonts w:ascii="Times New Roman" w:hAnsi="Times New Roman" w:cs="Times New Roman"/>
              </w:rPr>
            </w:pPr>
            <w:r w:rsidRPr="00FC0BA1">
              <w:rPr>
                <w:rFonts w:ascii="Times New Roman" w:hAnsi="Times New Roman" w:cs="Times New Roman"/>
              </w:rPr>
              <w:t>87,</w:t>
            </w:r>
            <w:r w:rsidR="00EE4940">
              <w:rPr>
                <w:rFonts w:ascii="Times New Roman" w:hAnsi="Times New Roman" w:cs="Times New Roman"/>
              </w:rPr>
              <w:t xml:space="preserve"> </w:t>
            </w:r>
            <w:r w:rsidRPr="00FC0BA1">
              <w:rPr>
                <w:rFonts w:ascii="Times New Roman" w:hAnsi="Times New Roman" w:cs="Times New Roman"/>
              </w:rPr>
              <w:t>1</w:t>
            </w:r>
          </w:p>
        </w:tc>
        <w:tc>
          <w:tcPr>
            <w:tcW w:w="1270" w:type="dxa"/>
          </w:tcPr>
          <w:p w14:paraId="6B652454" w14:textId="77777777" w:rsidR="00051AE5" w:rsidRDefault="00051AE5" w:rsidP="00A02103">
            <w:pPr>
              <w:rPr>
                <w:rFonts w:ascii="Times New Roman" w:hAnsi="Times New Roman" w:cs="Times New Roman"/>
                <w:b/>
              </w:rPr>
            </w:pPr>
          </w:p>
        </w:tc>
        <w:tc>
          <w:tcPr>
            <w:tcW w:w="284" w:type="dxa"/>
          </w:tcPr>
          <w:p w14:paraId="222F94B1" w14:textId="77777777" w:rsidR="00051AE5" w:rsidRDefault="00051AE5" w:rsidP="00A02103">
            <w:pPr>
              <w:rPr>
                <w:rFonts w:ascii="Times New Roman" w:hAnsi="Times New Roman" w:cs="Times New Roman"/>
                <w:b/>
              </w:rPr>
            </w:pPr>
          </w:p>
        </w:tc>
        <w:tc>
          <w:tcPr>
            <w:tcW w:w="1270" w:type="dxa"/>
          </w:tcPr>
          <w:p w14:paraId="16680C9D" w14:textId="72B721DD" w:rsidR="00051AE5" w:rsidRPr="000D4493" w:rsidRDefault="00C3345B" w:rsidP="00A02103">
            <w:pPr>
              <w:rPr>
                <w:rFonts w:ascii="Times New Roman" w:hAnsi="Times New Roman" w:cs="Times New Roman"/>
              </w:rPr>
            </w:pPr>
            <w:r w:rsidRPr="00C3345B">
              <w:rPr>
                <w:rFonts w:ascii="Times New Roman" w:hAnsi="Times New Roman" w:cs="Times New Roman"/>
              </w:rPr>
              <w:t>105,</w:t>
            </w:r>
            <w:r w:rsidR="00F3714C">
              <w:rPr>
                <w:rFonts w:ascii="Times New Roman" w:hAnsi="Times New Roman" w:cs="Times New Roman"/>
              </w:rPr>
              <w:t xml:space="preserve"> </w:t>
            </w:r>
            <w:r w:rsidRPr="00C3345B">
              <w:rPr>
                <w:rFonts w:ascii="Times New Roman" w:hAnsi="Times New Roman" w:cs="Times New Roman"/>
              </w:rPr>
              <w:t>2</w:t>
            </w:r>
          </w:p>
        </w:tc>
        <w:tc>
          <w:tcPr>
            <w:tcW w:w="1270" w:type="dxa"/>
          </w:tcPr>
          <w:p w14:paraId="30B8B35C" w14:textId="77777777" w:rsidR="00051AE5" w:rsidRDefault="00051AE5" w:rsidP="00A02103">
            <w:pPr>
              <w:rPr>
                <w:rFonts w:ascii="Times New Roman" w:hAnsi="Times New Roman" w:cs="Times New Roman"/>
                <w:b/>
              </w:rPr>
            </w:pPr>
          </w:p>
        </w:tc>
      </w:tr>
      <w:tr w:rsidR="00051AE5" w14:paraId="2F0FC09D" w14:textId="77777777" w:rsidTr="00F3714C">
        <w:trPr>
          <w:jc w:val="center"/>
        </w:trPr>
        <w:tc>
          <w:tcPr>
            <w:tcW w:w="1270" w:type="dxa"/>
          </w:tcPr>
          <w:p w14:paraId="6FA53C2F" w14:textId="2D66B7F6" w:rsidR="00051AE5" w:rsidRPr="00E61BEF" w:rsidRDefault="002702FD" w:rsidP="00A02103">
            <w:pPr>
              <w:rPr>
                <w:rFonts w:ascii="Times New Roman" w:hAnsi="Times New Roman" w:cs="Times New Roman"/>
              </w:rPr>
            </w:pPr>
            <w:r w:rsidRPr="002702FD">
              <w:rPr>
                <w:rFonts w:ascii="Times New Roman" w:hAnsi="Times New Roman" w:cs="Times New Roman"/>
              </w:rPr>
              <w:t>70,</w:t>
            </w:r>
            <w:r>
              <w:rPr>
                <w:rFonts w:ascii="Times New Roman" w:hAnsi="Times New Roman" w:cs="Times New Roman"/>
              </w:rPr>
              <w:t xml:space="preserve"> </w:t>
            </w:r>
            <w:r w:rsidRPr="002702FD">
              <w:rPr>
                <w:rFonts w:ascii="Times New Roman" w:hAnsi="Times New Roman" w:cs="Times New Roman"/>
              </w:rPr>
              <w:t>20</w:t>
            </w:r>
          </w:p>
        </w:tc>
        <w:tc>
          <w:tcPr>
            <w:tcW w:w="1270" w:type="dxa"/>
          </w:tcPr>
          <w:p w14:paraId="3102C871" w14:textId="77777777" w:rsidR="00051AE5" w:rsidRDefault="00051AE5" w:rsidP="00A02103">
            <w:pPr>
              <w:rPr>
                <w:rFonts w:ascii="Times New Roman" w:hAnsi="Times New Roman" w:cs="Times New Roman"/>
                <w:b/>
              </w:rPr>
            </w:pPr>
          </w:p>
        </w:tc>
        <w:tc>
          <w:tcPr>
            <w:tcW w:w="284" w:type="dxa"/>
          </w:tcPr>
          <w:p w14:paraId="52D06A25" w14:textId="77777777" w:rsidR="00051AE5" w:rsidRDefault="00051AE5" w:rsidP="00A02103">
            <w:pPr>
              <w:rPr>
                <w:rFonts w:ascii="Times New Roman" w:hAnsi="Times New Roman" w:cs="Times New Roman"/>
                <w:b/>
              </w:rPr>
            </w:pPr>
          </w:p>
        </w:tc>
        <w:tc>
          <w:tcPr>
            <w:tcW w:w="1270" w:type="dxa"/>
          </w:tcPr>
          <w:p w14:paraId="2084F824" w14:textId="027229AF" w:rsidR="00051AE5" w:rsidRPr="000D4493" w:rsidRDefault="00FC0BA1" w:rsidP="00A02103">
            <w:pPr>
              <w:rPr>
                <w:rFonts w:ascii="Times New Roman" w:hAnsi="Times New Roman" w:cs="Times New Roman"/>
              </w:rPr>
            </w:pPr>
            <w:r>
              <w:rPr>
                <w:rFonts w:ascii="Times New Roman" w:hAnsi="Times New Roman" w:cs="Times New Roman"/>
              </w:rPr>
              <w:t>87,</w:t>
            </w:r>
            <w:r w:rsidR="00EE4940">
              <w:rPr>
                <w:rFonts w:ascii="Times New Roman" w:hAnsi="Times New Roman" w:cs="Times New Roman"/>
              </w:rPr>
              <w:t xml:space="preserve"> </w:t>
            </w:r>
            <w:r w:rsidRPr="00FC0BA1">
              <w:rPr>
                <w:rFonts w:ascii="Times New Roman" w:hAnsi="Times New Roman" w:cs="Times New Roman"/>
              </w:rPr>
              <w:t>3-4</w:t>
            </w:r>
          </w:p>
        </w:tc>
        <w:tc>
          <w:tcPr>
            <w:tcW w:w="1270" w:type="dxa"/>
          </w:tcPr>
          <w:p w14:paraId="283049BB" w14:textId="77777777" w:rsidR="00051AE5" w:rsidRDefault="00051AE5" w:rsidP="00A02103">
            <w:pPr>
              <w:rPr>
                <w:rFonts w:ascii="Times New Roman" w:hAnsi="Times New Roman" w:cs="Times New Roman"/>
                <w:b/>
              </w:rPr>
            </w:pPr>
          </w:p>
        </w:tc>
        <w:tc>
          <w:tcPr>
            <w:tcW w:w="284" w:type="dxa"/>
          </w:tcPr>
          <w:p w14:paraId="5F895DCD" w14:textId="77777777" w:rsidR="00051AE5" w:rsidRDefault="00051AE5" w:rsidP="00A02103">
            <w:pPr>
              <w:rPr>
                <w:rFonts w:ascii="Times New Roman" w:hAnsi="Times New Roman" w:cs="Times New Roman"/>
                <w:b/>
              </w:rPr>
            </w:pPr>
          </w:p>
        </w:tc>
        <w:tc>
          <w:tcPr>
            <w:tcW w:w="1270" w:type="dxa"/>
          </w:tcPr>
          <w:p w14:paraId="33E07DA1" w14:textId="769B0994" w:rsidR="00051AE5" w:rsidRPr="000D4493" w:rsidRDefault="00F3714C" w:rsidP="00A02103">
            <w:pPr>
              <w:rPr>
                <w:rFonts w:ascii="Times New Roman" w:hAnsi="Times New Roman" w:cs="Times New Roman"/>
              </w:rPr>
            </w:pPr>
            <w:r w:rsidRPr="00F3714C">
              <w:rPr>
                <w:rFonts w:ascii="Times New Roman" w:hAnsi="Times New Roman" w:cs="Times New Roman"/>
              </w:rPr>
              <w:t>105,</w:t>
            </w:r>
            <w:r>
              <w:rPr>
                <w:rFonts w:ascii="Times New Roman" w:hAnsi="Times New Roman" w:cs="Times New Roman"/>
              </w:rPr>
              <w:t xml:space="preserve"> </w:t>
            </w:r>
            <w:r w:rsidRPr="00F3714C">
              <w:rPr>
                <w:rFonts w:ascii="Times New Roman" w:hAnsi="Times New Roman" w:cs="Times New Roman"/>
              </w:rPr>
              <w:t>6</w:t>
            </w:r>
          </w:p>
        </w:tc>
        <w:tc>
          <w:tcPr>
            <w:tcW w:w="1270" w:type="dxa"/>
          </w:tcPr>
          <w:p w14:paraId="46406281" w14:textId="77777777" w:rsidR="00051AE5" w:rsidRDefault="00051AE5" w:rsidP="00A02103">
            <w:pPr>
              <w:rPr>
                <w:rFonts w:ascii="Times New Roman" w:hAnsi="Times New Roman" w:cs="Times New Roman"/>
                <w:b/>
              </w:rPr>
            </w:pPr>
          </w:p>
        </w:tc>
      </w:tr>
      <w:tr w:rsidR="00051AE5" w14:paraId="78F68FA5" w14:textId="77777777" w:rsidTr="00F3714C">
        <w:trPr>
          <w:jc w:val="center"/>
        </w:trPr>
        <w:tc>
          <w:tcPr>
            <w:tcW w:w="1270" w:type="dxa"/>
          </w:tcPr>
          <w:p w14:paraId="6F9AC795" w14:textId="58AC1E20" w:rsidR="00051AE5" w:rsidRPr="00E61BEF" w:rsidRDefault="002702FD" w:rsidP="00A02103">
            <w:pPr>
              <w:rPr>
                <w:rFonts w:ascii="Times New Roman" w:hAnsi="Times New Roman" w:cs="Times New Roman"/>
              </w:rPr>
            </w:pPr>
            <w:r w:rsidRPr="002702FD">
              <w:rPr>
                <w:rFonts w:ascii="Times New Roman" w:hAnsi="Times New Roman" w:cs="Times New Roman"/>
              </w:rPr>
              <w:t>71,</w:t>
            </w:r>
            <w:r>
              <w:rPr>
                <w:rFonts w:ascii="Times New Roman" w:hAnsi="Times New Roman" w:cs="Times New Roman"/>
              </w:rPr>
              <w:t xml:space="preserve"> </w:t>
            </w:r>
            <w:r w:rsidRPr="002702FD">
              <w:rPr>
                <w:rFonts w:ascii="Times New Roman" w:hAnsi="Times New Roman" w:cs="Times New Roman"/>
              </w:rPr>
              <w:t>8</w:t>
            </w:r>
          </w:p>
        </w:tc>
        <w:tc>
          <w:tcPr>
            <w:tcW w:w="1270" w:type="dxa"/>
          </w:tcPr>
          <w:p w14:paraId="1FE78329" w14:textId="77777777" w:rsidR="00051AE5" w:rsidRDefault="00051AE5" w:rsidP="00A02103">
            <w:pPr>
              <w:rPr>
                <w:rFonts w:ascii="Times New Roman" w:hAnsi="Times New Roman" w:cs="Times New Roman"/>
                <w:b/>
              </w:rPr>
            </w:pPr>
          </w:p>
        </w:tc>
        <w:tc>
          <w:tcPr>
            <w:tcW w:w="284" w:type="dxa"/>
          </w:tcPr>
          <w:p w14:paraId="0F9F8241" w14:textId="77777777" w:rsidR="00051AE5" w:rsidRDefault="00051AE5" w:rsidP="00A02103">
            <w:pPr>
              <w:rPr>
                <w:rFonts w:ascii="Times New Roman" w:hAnsi="Times New Roman" w:cs="Times New Roman"/>
                <w:b/>
              </w:rPr>
            </w:pPr>
          </w:p>
        </w:tc>
        <w:tc>
          <w:tcPr>
            <w:tcW w:w="1270" w:type="dxa"/>
          </w:tcPr>
          <w:p w14:paraId="7554C097" w14:textId="66F5E57F" w:rsidR="00051AE5" w:rsidRPr="000D4493" w:rsidRDefault="00FC0BA1" w:rsidP="00A02103">
            <w:pPr>
              <w:rPr>
                <w:rFonts w:ascii="Times New Roman" w:hAnsi="Times New Roman" w:cs="Times New Roman"/>
              </w:rPr>
            </w:pPr>
            <w:r w:rsidRPr="00FC0BA1">
              <w:rPr>
                <w:rFonts w:ascii="Times New Roman" w:hAnsi="Times New Roman" w:cs="Times New Roman"/>
              </w:rPr>
              <w:t>87,</w:t>
            </w:r>
            <w:r w:rsidR="00EE4940">
              <w:rPr>
                <w:rFonts w:ascii="Times New Roman" w:hAnsi="Times New Roman" w:cs="Times New Roman"/>
              </w:rPr>
              <w:t xml:space="preserve"> </w:t>
            </w:r>
            <w:r w:rsidRPr="00FC0BA1">
              <w:rPr>
                <w:rFonts w:ascii="Times New Roman" w:hAnsi="Times New Roman" w:cs="Times New Roman"/>
              </w:rPr>
              <w:t>4</w:t>
            </w:r>
          </w:p>
        </w:tc>
        <w:tc>
          <w:tcPr>
            <w:tcW w:w="1270" w:type="dxa"/>
          </w:tcPr>
          <w:p w14:paraId="4F6D5DE9" w14:textId="77777777" w:rsidR="00051AE5" w:rsidRDefault="00051AE5" w:rsidP="00A02103">
            <w:pPr>
              <w:rPr>
                <w:rFonts w:ascii="Times New Roman" w:hAnsi="Times New Roman" w:cs="Times New Roman"/>
                <w:b/>
              </w:rPr>
            </w:pPr>
          </w:p>
        </w:tc>
        <w:tc>
          <w:tcPr>
            <w:tcW w:w="284" w:type="dxa"/>
          </w:tcPr>
          <w:p w14:paraId="31B893A1" w14:textId="77777777" w:rsidR="00051AE5" w:rsidRDefault="00051AE5" w:rsidP="00A02103">
            <w:pPr>
              <w:rPr>
                <w:rFonts w:ascii="Times New Roman" w:hAnsi="Times New Roman" w:cs="Times New Roman"/>
                <w:b/>
              </w:rPr>
            </w:pPr>
          </w:p>
        </w:tc>
        <w:tc>
          <w:tcPr>
            <w:tcW w:w="1270" w:type="dxa"/>
          </w:tcPr>
          <w:p w14:paraId="1104551E" w14:textId="34CB5AFE" w:rsidR="00051AE5" w:rsidRPr="000D4493" w:rsidRDefault="00F3714C" w:rsidP="00A02103">
            <w:pPr>
              <w:rPr>
                <w:rFonts w:ascii="Times New Roman" w:hAnsi="Times New Roman" w:cs="Times New Roman"/>
              </w:rPr>
            </w:pPr>
            <w:r w:rsidRPr="00F3714C">
              <w:rPr>
                <w:rFonts w:ascii="Times New Roman" w:hAnsi="Times New Roman" w:cs="Times New Roman"/>
              </w:rPr>
              <w:t>105,</w:t>
            </w:r>
            <w:r>
              <w:rPr>
                <w:rFonts w:ascii="Times New Roman" w:hAnsi="Times New Roman" w:cs="Times New Roman"/>
              </w:rPr>
              <w:t xml:space="preserve"> </w:t>
            </w:r>
            <w:r w:rsidRPr="00F3714C">
              <w:rPr>
                <w:rFonts w:ascii="Times New Roman" w:hAnsi="Times New Roman" w:cs="Times New Roman"/>
              </w:rPr>
              <w:t>14</w:t>
            </w:r>
          </w:p>
        </w:tc>
        <w:tc>
          <w:tcPr>
            <w:tcW w:w="1270" w:type="dxa"/>
          </w:tcPr>
          <w:p w14:paraId="6E421A44" w14:textId="77777777" w:rsidR="00051AE5" w:rsidRDefault="00051AE5" w:rsidP="00A02103">
            <w:pPr>
              <w:rPr>
                <w:rFonts w:ascii="Times New Roman" w:hAnsi="Times New Roman" w:cs="Times New Roman"/>
                <w:b/>
              </w:rPr>
            </w:pPr>
          </w:p>
        </w:tc>
      </w:tr>
      <w:tr w:rsidR="00051AE5" w14:paraId="191F7920" w14:textId="77777777" w:rsidTr="00F3714C">
        <w:trPr>
          <w:jc w:val="center"/>
        </w:trPr>
        <w:tc>
          <w:tcPr>
            <w:tcW w:w="1270" w:type="dxa"/>
          </w:tcPr>
          <w:p w14:paraId="64632901" w14:textId="5E0C8F95" w:rsidR="00051AE5" w:rsidRPr="00E61BEF" w:rsidRDefault="002702FD" w:rsidP="00A02103">
            <w:pPr>
              <w:rPr>
                <w:rFonts w:ascii="Times New Roman" w:hAnsi="Times New Roman" w:cs="Times New Roman"/>
              </w:rPr>
            </w:pPr>
            <w:r w:rsidRPr="002702FD">
              <w:rPr>
                <w:rFonts w:ascii="Times New Roman" w:hAnsi="Times New Roman" w:cs="Times New Roman"/>
              </w:rPr>
              <w:t>71,</w:t>
            </w:r>
            <w:r>
              <w:rPr>
                <w:rFonts w:ascii="Times New Roman" w:hAnsi="Times New Roman" w:cs="Times New Roman"/>
              </w:rPr>
              <w:t xml:space="preserve"> </w:t>
            </w:r>
            <w:r w:rsidRPr="002702FD">
              <w:rPr>
                <w:rFonts w:ascii="Times New Roman" w:hAnsi="Times New Roman" w:cs="Times New Roman"/>
              </w:rPr>
              <w:t>9</w:t>
            </w:r>
          </w:p>
        </w:tc>
        <w:tc>
          <w:tcPr>
            <w:tcW w:w="1270" w:type="dxa"/>
          </w:tcPr>
          <w:p w14:paraId="4B28F5B0" w14:textId="77777777" w:rsidR="00051AE5" w:rsidRDefault="00051AE5" w:rsidP="00A02103">
            <w:pPr>
              <w:rPr>
                <w:rFonts w:ascii="Times New Roman" w:hAnsi="Times New Roman" w:cs="Times New Roman"/>
                <w:b/>
              </w:rPr>
            </w:pPr>
          </w:p>
        </w:tc>
        <w:tc>
          <w:tcPr>
            <w:tcW w:w="284" w:type="dxa"/>
          </w:tcPr>
          <w:p w14:paraId="7D66311B" w14:textId="77777777" w:rsidR="00051AE5" w:rsidRDefault="00051AE5" w:rsidP="00A02103">
            <w:pPr>
              <w:rPr>
                <w:rFonts w:ascii="Times New Roman" w:hAnsi="Times New Roman" w:cs="Times New Roman"/>
                <w:b/>
              </w:rPr>
            </w:pPr>
          </w:p>
        </w:tc>
        <w:tc>
          <w:tcPr>
            <w:tcW w:w="1270" w:type="dxa"/>
          </w:tcPr>
          <w:p w14:paraId="5476E6A6" w14:textId="233FF064" w:rsidR="00051AE5" w:rsidRPr="000D4493" w:rsidRDefault="00FC0BA1" w:rsidP="00A02103">
            <w:pPr>
              <w:rPr>
                <w:rFonts w:ascii="Times New Roman" w:hAnsi="Times New Roman" w:cs="Times New Roman"/>
              </w:rPr>
            </w:pPr>
            <w:r w:rsidRPr="00FC0BA1">
              <w:rPr>
                <w:rFonts w:ascii="Times New Roman" w:hAnsi="Times New Roman" w:cs="Times New Roman"/>
              </w:rPr>
              <w:t>87,</w:t>
            </w:r>
            <w:r w:rsidR="00EE4940">
              <w:rPr>
                <w:rFonts w:ascii="Times New Roman" w:hAnsi="Times New Roman" w:cs="Times New Roman"/>
              </w:rPr>
              <w:t xml:space="preserve"> </w:t>
            </w:r>
            <w:r w:rsidRPr="00FC0BA1">
              <w:rPr>
                <w:rFonts w:ascii="Times New Roman" w:hAnsi="Times New Roman" w:cs="Times New Roman"/>
              </w:rPr>
              <w:t>5</w:t>
            </w:r>
          </w:p>
        </w:tc>
        <w:tc>
          <w:tcPr>
            <w:tcW w:w="1270" w:type="dxa"/>
          </w:tcPr>
          <w:p w14:paraId="707B424C" w14:textId="77777777" w:rsidR="00051AE5" w:rsidRDefault="00051AE5" w:rsidP="00A02103">
            <w:pPr>
              <w:rPr>
                <w:rFonts w:ascii="Times New Roman" w:hAnsi="Times New Roman" w:cs="Times New Roman"/>
                <w:b/>
              </w:rPr>
            </w:pPr>
          </w:p>
        </w:tc>
        <w:tc>
          <w:tcPr>
            <w:tcW w:w="284" w:type="dxa"/>
          </w:tcPr>
          <w:p w14:paraId="43AB4F33" w14:textId="77777777" w:rsidR="00051AE5" w:rsidRDefault="00051AE5" w:rsidP="00A02103">
            <w:pPr>
              <w:rPr>
                <w:rFonts w:ascii="Times New Roman" w:hAnsi="Times New Roman" w:cs="Times New Roman"/>
                <w:b/>
              </w:rPr>
            </w:pPr>
          </w:p>
        </w:tc>
        <w:tc>
          <w:tcPr>
            <w:tcW w:w="1270" w:type="dxa"/>
          </w:tcPr>
          <w:p w14:paraId="1E0A3F75" w14:textId="786E8F39" w:rsidR="00051AE5" w:rsidRPr="000D4493" w:rsidRDefault="00F3714C" w:rsidP="00A02103">
            <w:pPr>
              <w:rPr>
                <w:rFonts w:ascii="Times New Roman" w:hAnsi="Times New Roman" w:cs="Times New Roman"/>
              </w:rPr>
            </w:pPr>
            <w:r w:rsidRPr="00F3714C">
              <w:rPr>
                <w:rFonts w:ascii="Times New Roman" w:hAnsi="Times New Roman" w:cs="Times New Roman"/>
              </w:rPr>
              <w:t>105,</w:t>
            </w:r>
            <w:r>
              <w:rPr>
                <w:rFonts w:ascii="Times New Roman" w:hAnsi="Times New Roman" w:cs="Times New Roman"/>
              </w:rPr>
              <w:t xml:space="preserve"> </w:t>
            </w:r>
            <w:r w:rsidRPr="00F3714C">
              <w:rPr>
                <w:rFonts w:ascii="Times New Roman" w:hAnsi="Times New Roman" w:cs="Times New Roman"/>
              </w:rPr>
              <w:t>24</w:t>
            </w:r>
          </w:p>
        </w:tc>
        <w:tc>
          <w:tcPr>
            <w:tcW w:w="1270" w:type="dxa"/>
          </w:tcPr>
          <w:p w14:paraId="0A311C83" w14:textId="77777777" w:rsidR="00051AE5" w:rsidRDefault="00051AE5" w:rsidP="00A02103">
            <w:pPr>
              <w:rPr>
                <w:rFonts w:ascii="Times New Roman" w:hAnsi="Times New Roman" w:cs="Times New Roman"/>
                <w:b/>
              </w:rPr>
            </w:pPr>
          </w:p>
        </w:tc>
      </w:tr>
      <w:tr w:rsidR="00051AE5" w14:paraId="6695CFDE" w14:textId="77777777" w:rsidTr="00F3714C">
        <w:trPr>
          <w:jc w:val="center"/>
        </w:trPr>
        <w:tc>
          <w:tcPr>
            <w:tcW w:w="1270" w:type="dxa"/>
          </w:tcPr>
          <w:p w14:paraId="5CF353C5" w14:textId="22ED3ECB" w:rsidR="00051AE5" w:rsidRPr="00E61BEF" w:rsidRDefault="002702FD" w:rsidP="00A02103">
            <w:pPr>
              <w:rPr>
                <w:rFonts w:ascii="Times New Roman" w:hAnsi="Times New Roman" w:cs="Times New Roman"/>
              </w:rPr>
            </w:pPr>
            <w:r w:rsidRPr="002702FD">
              <w:rPr>
                <w:rFonts w:ascii="Times New Roman" w:hAnsi="Times New Roman" w:cs="Times New Roman"/>
              </w:rPr>
              <w:t>71,</w:t>
            </w:r>
            <w:r>
              <w:rPr>
                <w:rFonts w:ascii="Times New Roman" w:hAnsi="Times New Roman" w:cs="Times New Roman"/>
              </w:rPr>
              <w:t xml:space="preserve"> </w:t>
            </w:r>
            <w:r w:rsidRPr="002702FD">
              <w:rPr>
                <w:rFonts w:ascii="Times New Roman" w:hAnsi="Times New Roman" w:cs="Times New Roman"/>
              </w:rPr>
              <w:t>13-14</w:t>
            </w:r>
          </w:p>
        </w:tc>
        <w:tc>
          <w:tcPr>
            <w:tcW w:w="1270" w:type="dxa"/>
          </w:tcPr>
          <w:p w14:paraId="7DE18E92" w14:textId="77777777" w:rsidR="00051AE5" w:rsidRDefault="00051AE5" w:rsidP="00A02103">
            <w:pPr>
              <w:rPr>
                <w:rFonts w:ascii="Times New Roman" w:hAnsi="Times New Roman" w:cs="Times New Roman"/>
                <w:b/>
              </w:rPr>
            </w:pPr>
          </w:p>
        </w:tc>
        <w:tc>
          <w:tcPr>
            <w:tcW w:w="284" w:type="dxa"/>
          </w:tcPr>
          <w:p w14:paraId="5127675B" w14:textId="77777777" w:rsidR="00051AE5" w:rsidRDefault="00051AE5" w:rsidP="00A02103">
            <w:pPr>
              <w:rPr>
                <w:rFonts w:ascii="Times New Roman" w:hAnsi="Times New Roman" w:cs="Times New Roman"/>
                <w:b/>
              </w:rPr>
            </w:pPr>
          </w:p>
        </w:tc>
        <w:tc>
          <w:tcPr>
            <w:tcW w:w="1270" w:type="dxa"/>
          </w:tcPr>
          <w:p w14:paraId="6FB4F2AF" w14:textId="6E8C9BBF" w:rsidR="00051AE5" w:rsidRPr="000D4493" w:rsidRDefault="00FC0BA1" w:rsidP="00A02103">
            <w:pPr>
              <w:rPr>
                <w:rFonts w:ascii="Times New Roman" w:hAnsi="Times New Roman" w:cs="Times New Roman"/>
              </w:rPr>
            </w:pPr>
            <w:r w:rsidRPr="00FC0BA1">
              <w:rPr>
                <w:rFonts w:ascii="Times New Roman" w:hAnsi="Times New Roman" w:cs="Times New Roman"/>
              </w:rPr>
              <w:t>87,</w:t>
            </w:r>
            <w:r w:rsidR="00EE4940">
              <w:rPr>
                <w:rFonts w:ascii="Times New Roman" w:hAnsi="Times New Roman" w:cs="Times New Roman"/>
              </w:rPr>
              <w:t xml:space="preserve"> </w:t>
            </w:r>
            <w:r w:rsidRPr="00FC0BA1">
              <w:rPr>
                <w:rFonts w:ascii="Times New Roman" w:hAnsi="Times New Roman" w:cs="Times New Roman"/>
              </w:rPr>
              <w:t>8</w:t>
            </w:r>
          </w:p>
        </w:tc>
        <w:tc>
          <w:tcPr>
            <w:tcW w:w="1270" w:type="dxa"/>
          </w:tcPr>
          <w:p w14:paraId="0BCF219B" w14:textId="77777777" w:rsidR="00051AE5" w:rsidRDefault="00051AE5" w:rsidP="00A02103">
            <w:pPr>
              <w:rPr>
                <w:rFonts w:ascii="Times New Roman" w:hAnsi="Times New Roman" w:cs="Times New Roman"/>
                <w:b/>
              </w:rPr>
            </w:pPr>
          </w:p>
        </w:tc>
        <w:tc>
          <w:tcPr>
            <w:tcW w:w="284" w:type="dxa"/>
          </w:tcPr>
          <w:p w14:paraId="2448FEDE" w14:textId="77777777" w:rsidR="00051AE5" w:rsidRDefault="00051AE5" w:rsidP="00A02103">
            <w:pPr>
              <w:rPr>
                <w:rFonts w:ascii="Times New Roman" w:hAnsi="Times New Roman" w:cs="Times New Roman"/>
                <w:b/>
              </w:rPr>
            </w:pPr>
          </w:p>
        </w:tc>
        <w:tc>
          <w:tcPr>
            <w:tcW w:w="1270" w:type="dxa"/>
          </w:tcPr>
          <w:p w14:paraId="1F665009" w14:textId="44796C73" w:rsidR="00051AE5" w:rsidRPr="000D4493" w:rsidRDefault="00F3714C" w:rsidP="00A02103">
            <w:pPr>
              <w:rPr>
                <w:rFonts w:ascii="Times New Roman" w:hAnsi="Times New Roman" w:cs="Times New Roman"/>
              </w:rPr>
            </w:pPr>
            <w:r w:rsidRPr="00F3714C">
              <w:rPr>
                <w:rFonts w:ascii="Times New Roman" w:hAnsi="Times New Roman" w:cs="Times New Roman"/>
              </w:rPr>
              <w:t>105,</w:t>
            </w:r>
            <w:r>
              <w:rPr>
                <w:rFonts w:ascii="Times New Roman" w:hAnsi="Times New Roman" w:cs="Times New Roman"/>
              </w:rPr>
              <w:t xml:space="preserve"> </w:t>
            </w:r>
            <w:r w:rsidRPr="00F3714C">
              <w:rPr>
                <w:rFonts w:ascii="Times New Roman" w:hAnsi="Times New Roman" w:cs="Times New Roman"/>
              </w:rPr>
              <w:t>35-36</w:t>
            </w:r>
          </w:p>
        </w:tc>
        <w:tc>
          <w:tcPr>
            <w:tcW w:w="1270" w:type="dxa"/>
          </w:tcPr>
          <w:p w14:paraId="33192464" w14:textId="77777777" w:rsidR="00051AE5" w:rsidRDefault="00051AE5" w:rsidP="00A02103">
            <w:pPr>
              <w:rPr>
                <w:rFonts w:ascii="Times New Roman" w:hAnsi="Times New Roman" w:cs="Times New Roman"/>
                <w:b/>
              </w:rPr>
            </w:pPr>
          </w:p>
        </w:tc>
      </w:tr>
      <w:tr w:rsidR="00051AE5" w14:paraId="1A057BFF" w14:textId="77777777" w:rsidTr="00F3714C">
        <w:trPr>
          <w:jc w:val="center"/>
        </w:trPr>
        <w:tc>
          <w:tcPr>
            <w:tcW w:w="1270" w:type="dxa"/>
          </w:tcPr>
          <w:p w14:paraId="340B5B42" w14:textId="028EA84C" w:rsidR="00051AE5" w:rsidRPr="00E61BEF" w:rsidRDefault="002702FD" w:rsidP="00A02103">
            <w:pPr>
              <w:rPr>
                <w:rFonts w:ascii="Times New Roman" w:hAnsi="Times New Roman" w:cs="Times New Roman"/>
              </w:rPr>
            </w:pPr>
            <w:r w:rsidRPr="002702FD">
              <w:rPr>
                <w:rFonts w:ascii="Times New Roman" w:hAnsi="Times New Roman" w:cs="Times New Roman"/>
              </w:rPr>
              <w:t>71,</w:t>
            </w:r>
            <w:r>
              <w:rPr>
                <w:rFonts w:ascii="Times New Roman" w:hAnsi="Times New Roman" w:cs="Times New Roman"/>
              </w:rPr>
              <w:t xml:space="preserve"> </w:t>
            </w:r>
            <w:r w:rsidRPr="002702FD">
              <w:rPr>
                <w:rFonts w:ascii="Times New Roman" w:hAnsi="Times New Roman" w:cs="Times New Roman"/>
              </w:rPr>
              <w:t>19</w:t>
            </w:r>
          </w:p>
        </w:tc>
        <w:tc>
          <w:tcPr>
            <w:tcW w:w="1270" w:type="dxa"/>
          </w:tcPr>
          <w:p w14:paraId="32B8C014" w14:textId="77777777" w:rsidR="00051AE5" w:rsidRDefault="00051AE5" w:rsidP="00A02103">
            <w:pPr>
              <w:rPr>
                <w:rFonts w:ascii="Times New Roman" w:hAnsi="Times New Roman" w:cs="Times New Roman"/>
                <w:b/>
              </w:rPr>
            </w:pPr>
          </w:p>
        </w:tc>
        <w:tc>
          <w:tcPr>
            <w:tcW w:w="284" w:type="dxa"/>
          </w:tcPr>
          <w:p w14:paraId="74AD9595" w14:textId="77777777" w:rsidR="00051AE5" w:rsidRDefault="00051AE5" w:rsidP="00A02103">
            <w:pPr>
              <w:rPr>
                <w:rFonts w:ascii="Times New Roman" w:hAnsi="Times New Roman" w:cs="Times New Roman"/>
                <w:b/>
              </w:rPr>
            </w:pPr>
          </w:p>
        </w:tc>
        <w:tc>
          <w:tcPr>
            <w:tcW w:w="1270" w:type="dxa"/>
          </w:tcPr>
          <w:p w14:paraId="4250588F" w14:textId="713DE524" w:rsidR="00051AE5" w:rsidRPr="000D4493" w:rsidRDefault="00FC0BA1" w:rsidP="00A02103">
            <w:pPr>
              <w:rPr>
                <w:rFonts w:ascii="Times New Roman" w:hAnsi="Times New Roman" w:cs="Times New Roman"/>
              </w:rPr>
            </w:pPr>
            <w:r w:rsidRPr="00FC0BA1">
              <w:rPr>
                <w:rFonts w:ascii="Times New Roman" w:hAnsi="Times New Roman" w:cs="Times New Roman"/>
              </w:rPr>
              <w:t>87,</w:t>
            </w:r>
            <w:r w:rsidR="00EE4940">
              <w:rPr>
                <w:rFonts w:ascii="Times New Roman" w:hAnsi="Times New Roman" w:cs="Times New Roman"/>
              </w:rPr>
              <w:t xml:space="preserve"> </w:t>
            </w:r>
            <w:r w:rsidRPr="00FC0BA1">
              <w:rPr>
                <w:rFonts w:ascii="Times New Roman" w:hAnsi="Times New Roman" w:cs="Times New Roman"/>
              </w:rPr>
              <w:t>9</w:t>
            </w:r>
          </w:p>
        </w:tc>
        <w:tc>
          <w:tcPr>
            <w:tcW w:w="1270" w:type="dxa"/>
          </w:tcPr>
          <w:p w14:paraId="1F62414A" w14:textId="77777777" w:rsidR="00051AE5" w:rsidRDefault="00051AE5" w:rsidP="00A02103">
            <w:pPr>
              <w:rPr>
                <w:rFonts w:ascii="Times New Roman" w:hAnsi="Times New Roman" w:cs="Times New Roman"/>
                <w:b/>
              </w:rPr>
            </w:pPr>
          </w:p>
        </w:tc>
        <w:tc>
          <w:tcPr>
            <w:tcW w:w="284" w:type="dxa"/>
          </w:tcPr>
          <w:p w14:paraId="176F7779" w14:textId="77777777" w:rsidR="00051AE5" w:rsidRDefault="00051AE5" w:rsidP="00A02103">
            <w:pPr>
              <w:rPr>
                <w:rFonts w:ascii="Times New Roman" w:hAnsi="Times New Roman" w:cs="Times New Roman"/>
                <w:b/>
              </w:rPr>
            </w:pPr>
          </w:p>
        </w:tc>
        <w:tc>
          <w:tcPr>
            <w:tcW w:w="1270" w:type="dxa"/>
          </w:tcPr>
          <w:p w14:paraId="2A470A4A" w14:textId="0142639A" w:rsidR="00051AE5" w:rsidRPr="000D4493" w:rsidRDefault="00F3714C" w:rsidP="00A02103">
            <w:pPr>
              <w:rPr>
                <w:rFonts w:ascii="Times New Roman" w:hAnsi="Times New Roman" w:cs="Times New Roman"/>
              </w:rPr>
            </w:pPr>
            <w:r w:rsidRPr="00F3714C">
              <w:rPr>
                <w:rFonts w:ascii="Times New Roman" w:hAnsi="Times New Roman" w:cs="Times New Roman"/>
              </w:rPr>
              <w:t>105</w:t>
            </w:r>
            <w:r>
              <w:rPr>
                <w:rFonts w:ascii="Times New Roman" w:hAnsi="Times New Roman" w:cs="Times New Roman"/>
              </w:rPr>
              <w:t xml:space="preserve">, </w:t>
            </w:r>
            <w:r w:rsidRPr="00F3714C">
              <w:rPr>
                <w:rFonts w:ascii="Times New Roman" w:hAnsi="Times New Roman" w:cs="Times New Roman"/>
              </w:rPr>
              <w:t>40</w:t>
            </w:r>
          </w:p>
        </w:tc>
        <w:tc>
          <w:tcPr>
            <w:tcW w:w="1270" w:type="dxa"/>
          </w:tcPr>
          <w:p w14:paraId="02628E9B" w14:textId="77777777" w:rsidR="00051AE5" w:rsidRDefault="00051AE5" w:rsidP="00A02103">
            <w:pPr>
              <w:rPr>
                <w:rFonts w:ascii="Times New Roman" w:hAnsi="Times New Roman" w:cs="Times New Roman"/>
                <w:b/>
              </w:rPr>
            </w:pPr>
          </w:p>
        </w:tc>
      </w:tr>
      <w:tr w:rsidR="00051AE5" w14:paraId="70D6A73F" w14:textId="77777777" w:rsidTr="00F3714C">
        <w:trPr>
          <w:jc w:val="center"/>
        </w:trPr>
        <w:tc>
          <w:tcPr>
            <w:tcW w:w="1270" w:type="dxa"/>
          </w:tcPr>
          <w:p w14:paraId="795018E6" w14:textId="35DB2814" w:rsidR="00051AE5" w:rsidRPr="00E61BEF" w:rsidRDefault="002702FD" w:rsidP="00A02103">
            <w:pPr>
              <w:rPr>
                <w:rFonts w:ascii="Times New Roman" w:hAnsi="Times New Roman" w:cs="Times New Roman"/>
              </w:rPr>
            </w:pPr>
            <w:r w:rsidRPr="002702FD">
              <w:rPr>
                <w:rFonts w:ascii="Times New Roman" w:hAnsi="Times New Roman" w:cs="Times New Roman"/>
              </w:rPr>
              <w:t>72,</w:t>
            </w:r>
            <w:r>
              <w:rPr>
                <w:rFonts w:ascii="Times New Roman" w:hAnsi="Times New Roman" w:cs="Times New Roman"/>
              </w:rPr>
              <w:t xml:space="preserve"> </w:t>
            </w:r>
            <w:r w:rsidRPr="002702FD">
              <w:rPr>
                <w:rFonts w:ascii="Times New Roman" w:hAnsi="Times New Roman" w:cs="Times New Roman"/>
              </w:rPr>
              <w:t>1</w:t>
            </w:r>
          </w:p>
        </w:tc>
        <w:tc>
          <w:tcPr>
            <w:tcW w:w="1270" w:type="dxa"/>
          </w:tcPr>
          <w:p w14:paraId="10D839E0" w14:textId="77777777" w:rsidR="00051AE5" w:rsidRDefault="00051AE5" w:rsidP="00A02103">
            <w:pPr>
              <w:rPr>
                <w:rFonts w:ascii="Times New Roman" w:hAnsi="Times New Roman" w:cs="Times New Roman"/>
                <w:b/>
              </w:rPr>
            </w:pPr>
          </w:p>
        </w:tc>
        <w:tc>
          <w:tcPr>
            <w:tcW w:w="284" w:type="dxa"/>
          </w:tcPr>
          <w:p w14:paraId="523105D7" w14:textId="77777777" w:rsidR="00051AE5" w:rsidRDefault="00051AE5" w:rsidP="00A02103">
            <w:pPr>
              <w:rPr>
                <w:rFonts w:ascii="Times New Roman" w:hAnsi="Times New Roman" w:cs="Times New Roman"/>
                <w:b/>
              </w:rPr>
            </w:pPr>
          </w:p>
        </w:tc>
        <w:tc>
          <w:tcPr>
            <w:tcW w:w="1270" w:type="dxa"/>
          </w:tcPr>
          <w:p w14:paraId="3DB9DD2D" w14:textId="0D11718D" w:rsidR="00051AE5" w:rsidRPr="000D4493" w:rsidRDefault="00FC0BA1" w:rsidP="00A02103">
            <w:pPr>
              <w:rPr>
                <w:rFonts w:ascii="Times New Roman" w:hAnsi="Times New Roman" w:cs="Times New Roman"/>
              </w:rPr>
            </w:pPr>
            <w:r w:rsidRPr="00FC0BA1">
              <w:rPr>
                <w:rFonts w:ascii="Times New Roman" w:hAnsi="Times New Roman" w:cs="Times New Roman"/>
              </w:rPr>
              <w:t>87,</w:t>
            </w:r>
            <w:r w:rsidR="00EE4940">
              <w:rPr>
                <w:rFonts w:ascii="Times New Roman" w:hAnsi="Times New Roman" w:cs="Times New Roman"/>
              </w:rPr>
              <w:t xml:space="preserve"> </w:t>
            </w:r>
            <w:r w:rsidRPr="00FC0BA1">
              <w:rPr>
                <w:rFonts w:ascii="Times New Roman" w:hAnsi="Times New Roman" w:cs="Times New Roman"/>
              </w:rPr>
              <w:t>17</w:t>
            </w:r>
          </w:p>
        </w:tc>
        <w:tc>
          <w:tcPr>
            <w:tcW w:w="1270" w:type="dxa"/>
          </w:tcPr>
          <w:p w14:paraId="1E66D98C" w14:textId="77777777" w:rsidR="00051AE5" w:rsidRDefault="00051AE5" w:rsidP="00A02103">
            <w:pPr>
              <w:rPr>
                <w:rFonts w:ascii="Times New Roman" w:hAnsi="Times New Roman" w:cs="Times New Roman"/>
                <w:b/>
              </w:rPr>
            </w:pPr>
          </w:p>
        </w:tc>
        <w:tc>
          <w:tcPr>
            <w:tcW w:w="284" w:type="dxa"/>
          </w:tcPr>
          <w:p w14:paraId="6AB48D4C" w14:textId="77777777" w:rsidR="00051AE5" w:rsidRDefault="00051AE5" w:rsidP="00A02103">
            <w:pPr>
              <w:rPr>
                <w:rFonts w:ascii="Times New Roman" w:hAnsi="Times New Roman" w:cs="Times New Roman"/>
                <w:b/>
              </w:rPr>
            </w:pPr>
          </w:p>
        </w:tc>
        <w:tc>
          <w:tcPr>
            <w:tcW w:w="1270" w:type="dxa"/>
          </w:tcPr>
          <w:p w14:paraId="2B9D9AB7" w14:textId="6AF3CD08" w:rsidR="00051AE5" w:rsidRPr="000D4493" w:rsidRDefault="00F3714C" w:rsidP="00A02103">
            <w:pPr>
              <w:rPr>
                <w:rFonts w:ascii="Times New Roman" w:hAnsi="Times New Roman" w:cs="Times New Roman"/>
              </w:rPr>
            </w:pPr>
            <w:r>
              <w:rPr>
                <w:rFonts w:ascii="Times New Roman" w:hAnsi="Times New Roman" w:cs="Times New Roman"/>
              </w:rPr>
              <w:t xml:space="preserve">106, </w:t>
            </w:r>
            <w:r w:rsidRPr="00F3714C">
              <w:rPr>
                <w:rFonts w:ascii="Times New Roman" w:hAnsi="Times New Roman" w:cs="Times New Roman"/>
              </w:rPr>
              <w:t>6.13</w:t>
            </w:r>
          </w:p>
        </w:tc>
        <w:tc>
          <w:tcPr>
            <w:tcW w:w="1270" w:type="dxa"/>
          </w:tcPr>
          <w:p w14:paraId="58452CDB" w14:textId="77777777" w:rsidR="00051AE5" w:rsidRDefault="00051AE5" w:rsidP="00A02103">
            <w:pPr>
              <w:rPr>
                <w:rFonts w:ascii="Times New Roman" w:hAnsi="Times New Roman" w:cs="Times New Roman"/>
                <w:b/>
              </w:rPr>
            </w:pPr>
          </w:p>
        </w:tc>
      </w:tr>
      <w:tr w:rsidR="002702FD" w14:paraId="0BEFB72B" w14:textId="77777777" w:rsidTr="00F3714C">
        <w:trPr>
          <w:jc w:val="center"/>
        </w:trPr>
        <w:tc>
          <w:tcPr>
            <w:tcW w:w="1270" w:type="dxa"/>
          </w:tcPr>
          <w:p w14:paraId="1F78A435" w14:textId="40F48850" w:rsidR="002702FD" w:rsidRPr="00E61BEF" w:rsidRDefault="00F3299F" w:rsidP="00A02103">
            <w:pPr>
              <w:rPr>
                <w:rFonts w:ascii="Times New Roman" w:hAnsi="Times New Roman" w:cs="Times New Roman"/>
              </w:rPr>
            </w:pPr>
            <w:r w:rsidRPr="00F3299F">
              <w:rPr>
                <w:rFonts w:ascii="Times New Roman" w:hAnsi="Times New Roman" w:cs="Times New Roman"/>
              </w:rPr>
              <w:t>72,</w:t>
            </w:r>
            <w:r w:rsidR="000D4493">
              <w:rPr>
                <w:rFonts w:ascii="Times New Roman" w:hAnsi="Times New Roman" w:cs="Times New Roman"/>
              </w:rPr>
              <w:t xml:space="preserve"> </w:t>
            </w:r>
            <w:r w:rsidRPr="00F3299F">
              <w:rPr>
                <w:rFonts w:ascii="Times New Roman" w:hAnsi="Times New Roman" w:cs="Times New Roman"/>
              </w:rPr>
              <w:t>2-3</w:t>
            </w:r>
          </w:p>
        </w:tc>
        <w:tc>
          <w:tcPr>
            <w:tcW w:w="1270" w:type="dxa"/>
          </w:tcPr>
          <w:p w14:paraId="7240356E" w14:textId="77777777" w:rsidR="002702FD" w:rsidRDefault="002702FD" w:rsidP="00A02103">
            <w:pPr>
              <w:rPr>
                <w:rFonts w:ascii="Times New Roman" w:hAnsi="Times New Roman" w:cs="Times New Roman"/>
                <w:b/>
              </w:rPr>
            </w:pPr>
          </w:p>
        </w:tc>
        <w:tc>
          <w:tcPr>
            <w:tcW w:w="284" w:type="dxa"/>
          </w:tcPr>
          <w:p w14:paraId="244EB54C" w14:textId="77777777" w:rsidR="002702FD" w:rsidRDefault="002702FD" w:rsidP="00A02103">
            <w:pPr>
              <w:rPr>
                <w:rFonts w:ascii="Times New Roman" w:hAnsi="Times New Roman" w:cs="Times New Roman"/>
                <w:b/>
              </w:rPr>
            </w:pPr>
          </w:p>
        </w:tc>
        <w:tc>
          <w:tcPr>
            <w:tcW w:w="1270" w:type="dxa"/>
          </w:tcPr>
          <w:p w14:paraId="7A8DF3A8" w14:textId="64D651EA" w:rsidR="002702FD" w:rsidRPr="000D4493" w:rsidRDefault="00FC0BA1" w:rsidP="00A02103">
            <w:pPr>
              <w:rPr>
                <w:rFonts w:ascii="Times New Roman" w:hAnsi="Times New Roman" w:cs="Times New Roman"/>
              </w:rPr>
            </w:pPr>
            <w:r w:rsidRPr="00FC0BA1">
              <w:rPr>
                <w:rFonts w:ascii="Times New Roman" w:hAnsi="Times New Roman" w:cs="Times New Roman"/>
              </w:rPr>
              <w:t>88,</w:t>
            </w:r>
            <w:r w:rsidR="00EE4940">
              <w:rPr>
                <w:rFonts w:ascii="Times New Roman" w:hAnsi="Times New Roman" w:cs="Times New Roman"/>
              </w:rPr>
              <w:t xml:space="preserve"> </w:t>
            </w:r>
            <w:r w:rsidRPr="00FC0BA1">
              <w:rPr>
                <w:rFonts w:ascii="Times New Roman" w:hAnsi="Times New Roman" w:cs="Times New Roman"/>
              </w:rPr>
              <w:t>11</w:t>
            </w:r>
          </w:p>
        </w:tc>
        <w:tc>
          <w:tcPr>
            <w:tcW w:w="1270" w:type="dxa"/>
          </w:tcPr>
          <w:p w14:paraId="32C96613" w14:textId="77777777" w:rsidR="002702FD" w:rsidRDefault="002702FD" w:rsidP="00A02103">
            <w:pPr>
              <w:rPr>
                <w:rFonts w:ascii="Times New Roman" w:hAnsi="Times New Roman" w:cs="Times New Roman"/>
                <w:b/>
              </w:rPr>
            </w:pPr>
          </w:p>
        </w:tc>
        <w:tc>
          <w:tcPr>
            <w:tcW w:w="284" w:type="dxa"/>
          </w:tcPr>
          <w:p w14:paraId="735DAC0F" w14:textId="77777777" w:rsidR="002702FD" w:rsidRDefault="002702FD" w:rsidP="00A02103">
            <w:pPr>
              <w:rPr>
                <w:rFonts w:ascii="Times New Roman" w:hAnsi="Times New Roman" w:cs="Times New Roman"/>
                <w:b/>
              </w:rPr>
            </w:pPr>
          </w:p>
        </w:tc>
        <w:tc>
          <w:tcPr>
            <w:tcW w:w="1270" w:type="dxa"/>
          </w:tcPr>
          <w:p w14:paraId="6B9EAE63" w14:textId="260D8DB1" w:rsidR="002702FD" w:rsidRPr="000D4493" w:rsidRDefault="00F3714C" w:rsidP="00A02103">
            <w:pPr>
              <w:rPr>
                <w:rFonts w:ascii="Times New Roman" w:hAnsi="Times New Roman" w:cs="Times New Roman"/>
              </w:rPr>
            </w:pPr>
            <w:r w:rsidRPr="00F3714C">
              <w:rPr>
                <w:rFonts w:ascii="Times New Roman" w:hAnsi="Times New Roman" w:cs="Times New Roman"/>
              </w:rPr>
              <w:t>106,</w:t>
            </w:r>
            <w:r>
              <w:rPr>
                <w:rFonts w:ascii="Times New Roman" w:hAnsi="Times New Roman" w:cs="Times New Roman"/>
              </w:rPr>
              <w:t xml:space="preserve"> </w:t>
            </w:r>
            <w:r w:rsidRPr="00F3714C">
              <w:rPr>
                <w:rFonts w:ascii="Times New Roman" w:hAnsi="Times New Roman" w:cs="Times New Roman"/>
              </w:rPr>
              <w:t>18</w:t>
            </w:r>
          </w:p>
        </w:tc>
        <w:tc>
          <w:tcPr>
            <w:tcW w:w="1270" w:type="dxa"/>
          </w:tcPr>
          <w:p w14:paraId="4194FE61" w14:textId="77777777" w:rsidR="002702FD" w:rsidRDefault="002702FD" w:rsidP="00A02103">
            <w:pPr>
              <w:rPr>
                <w:rFonts w:ascii="Times New Roman" w:hAnsi="Times New Roman" w:cs="Times New Roman"/>
                <w:b/>
              </w:rPr>
            </w:pPr>
          </w:p>
        </w:tc>
      </w:tr>
      <w:tr w:rsidR="002702FD" w14:paraId="351FDC92" w14:textId="77777777" w:rsidTr="00F3714C">
        <w:trPr>
          <w:jc w:val="center"/>
        </w:trPr>
        <w:tc>
          <w:tcPr>
            <w:tcW w:w="1270" w:type="dxa"/>
          </w:tcPr>
          <w:p w14:paraId="7923FD3E" w14:textId="3F4E7BEA" w:rsidR="002702FD" w:rsidRPr="00E61BEF" w:rsidRDefault="00F3299F" w:rsidP="00A02103">
            <w:pPr>
              <w:rPr>
                <w:rFonts w:ascii="Times New Roman" w:hAnsi="Times New Roman" w:cs="Times New Roman"/>
              </w:rPr>
            </w:pPr>
            <w:r w:rsidRPr="00F3299F">
              <w:rPr>
                <w:rFonts w:ascii="Times New Roman" w:hAnsi="Times New Roman" w:cs="Times New Roman"/>
              </w:rPr>
              <w:t>72,</w:t>
            </w:r>
            <w:r w:rsidR="000D4493">
              <w:rPr>
                <w:rFonts w:ascii="Times New Roman" w:hAnsi="Times New Roman" w:cs="Times New Roman"/>
              </w:rPr>
              <w:t xml:space="preserve"> </w:t>
            </w:r>
            <w:r w:rsidRPr="00F3299F">
              <w:rPr>
                <w:rFonts w:ascii="Times New Roman" w:hAnsi="Times New Roman" w:cs="Times New Roman"/>
              </w:rPr>
              <w:t>5</w:t>
            </w:r>
          </w:p>
        </w:tc>
        <w:tc>
          <w:tcPr>
            <w:tcW w:w="1270" w:type="dxa"/>
          </w:tcPr>
          <w:p w14:paraId="74B734B2" w14:textId="77777777" w:rsidR="002702FD" w:rsidRDefault="002702FD" w:rsidP="00A02103">
            <w:pPr>
              <w:rPr>
                <w:rFonts w:ascii="Times New Roman" w:hAnsi="Times New Roman" w:cs="Times New Roman"/>
                <w:b/>
              </w:rPr>
            </w:pPr>
          </w:p>
        </w:tc>
        <w:tc>
          <w:tcPr>
            <w:tcW w:w="284" w:type="dxa"/>
          </w:tcPr>
          <w:p w14:paraId="336D9690" w14:textId="77777777" w:rsidR="002702FD" w:rsidRDefault="002702FD" w:rsidP="00A02103">
            <w:pPr>
              <w:rPr>
                <w:rFonts w:ascii="Times New Roman" w:hAnsi="Times New Roman" w:cs="Times New Roman"/>
                <w:b/>
              </w:rPr>
            </w:pPr>
          </w:p>
        </w:tc>
        <w:tc>
          <w:tcPr>
            <w:tcW w:w="1270" w:type="dxa"/>
          </w:tcPr>
          <w:p w14:paraId="0E35DC92" w14:textId="5238B721" w:rsidR="002702FD" w:rsidRPr="000D4493" w:rsidRDefault="00FC0BA1" w:rsidP="00A02103">
            <w:pPr>
              <w:rPr>
                <w:rFonts w:ascii="Times New Roman" w:hAnsi="Times New Roman" w:cs="Times New Roman"/>
              </w:rPr>
            </w:pPr>
            <w:r w:rsidRPr="00FC0BA1">
              <w:rPr>
                <w:rFonts w:ascii="Times New Roman" w:hAnsi="Times New Roman" w:cs="Times New Roman"/>
              </w:rPr>
              <w:t>88,</w:t>
            </w:r>
            <w:r w:rsidR="00EE4940">
              <w:rPr>
                <w:rFonts w:ascii="Times New Roman" w:hAnsi="Times New Roman" w:cs="Times New Roman"/>
              </w:rPr>
              <w:t xml:space="preserve"> </w:t>
            </w:r>
            <w:r w:rsidRPr="00FC0BA1">
              <w:rPr>
                <w:rFonts w:ascii="Times New Roman" w:hAnsi="Times New Roman" w:cs="Times New Roman"/>
              </w:rPr>
              <w:t>14</w:t>
            </w:r>
          </w:p>
        </w:tc>
        <w:tc>
          <w:tcPr>
            <w:tcW w:w="1270" w:type="dxa"/>
          </w:tcPr>
          <w:p w14:paraId="435B80BD" w14:textId="77777777" w:rsidR="002702FD" w:rsidRDefault="002702FD" w:rsidP="00A02103">
            <w:pPr>
              <w:rPr>
                <w:rFonts w:ascii="Times New Roman" w:hAnsi="Times New Roman" w:cs="Times New Roman"/>
                <w:b/>
              </w:rPr>
            </w:pPr>
          </w:p>
        </w:tc>
        <w:tc>
          <w:tcPr>
            <w:tcW w:w="284" w:type="dxa"/>
          </w:tcPr>
          <w:p w14:paraId="2866B93D" w14:textId="77777777" w:rsidR="002702FD" w:rsidRDefault="002702FD" w:rsidP="00A02103">
            <w:pPr>
              <w:rPr>
                <w:rFonts w:ascii="Times New Roman" w:hAnsi="Times New Roman" w:cs="Times New Roman"/>
                <w:b/>
              </w:rPr>
            </w:pPr>
          </w:p>
        </w:tc>
        <w:tc>
          <w:tcPr>
            <w:tcW w:w="1270" w:type="dxa"/>
          </w:tcPr>
          <w:p w14:paraId="07DD2631" w14:textId="1BBD3D6A" w:rsidR="002702FD" w:rsidRPr="000D4493" w:rsidRDefault="00F3714C" w:rsidP="00A02103">
            <w:pPr>
              <w:rPr>
                <w:rFonts w:ascii="Times New Roman" w:hAnsi="Times New Roman" w:cs="Times New Roman"/>
              </w:rPr>
            </w:pPr>
            <w:r w:rsidRPr="00F3714C">
              <w:rPr>
                <w:rFonts w:ascii="Times New Roman" w:hAnsi="Times New Roman" w:cs="Times New Roman"/>
              </w:rPr>
              <w:t>106</w:t>
            </w:r>
            <w:r>
              <w:rPr>
                <w:rFonts w:ascii="Times New Roman" w:hAnsi="Times New Roman" w:cs="Times New Roman"/>
              </w:rPr>
              <w:t>,</w:t>
            </w:r>
            <w:r w:rsidRPr="00F3714C">
              <w:rPr>
                <w:rFonts w:ascii="Times New Roman" w:hAnsi="Times New Roman" w:cs="Times New Roman"/>
              </w:rPr>
              <w:t xml:space="preserve"> 25</w:t>
            </w:r>
          </w:p>
        </w:tc>
        <w:tc>
          <w:tcPr>
            <w:tcW w:w="1270" w:type="dxa"/>
          </w:tcPr>
          <w:p w14:paraId="4A0ECEC9" w14:textId="77777777" w:rsidR="002702FD" w:rsidRDefault="002702FD" w:rsidP="00A02103">
            <w:pPr>
              <w:rPr>
                <w:rFonts w:ascii="Times New Roman" w:hAnsi="Times New Roman" w:cs="Times New Roman"/>
                <w:b/>
              </w:rPr>
            </w:pPr>
          </w:p>
        </w:tc>
      </w:tr>
      <w:tr w:rsidR="002702FD" w14:paraId="1AFD3FA6" w14:textId="77777777" w:rsidTr="00F3714C">
        <w:trPr>
          <w:jc w:val="center"/>
        </w:trPr>
        <w:tc>
          <w:tcPr>
            <w:tcW w:w="1270" w:type="dxa"/>
          </w:tcPr>
          <w:p w14:paraId="57808AFC" w14:textId="4BF2DE7F" w:rsidR="002702FD" w:rsidRPr="00E61BEF" w:rsidRDefault="00F3299F" w:rsidP="00A02103">
            <w:pPr>
              <w:rPr>
                <w:rFonts w:ascii="Times New Roman" w:hAnsi="Times New Roman" w:cs="Times New Roman"/>
              </w:rPr>
            </w:pPr>
            <w:r w:rsidRPr="00F3299F">
              <w:rPr>
                <w:rFonts w:ascii="Times New Roman" w:hAnsi="Times New Roman" w:cs="Times New Roman"/>
              </w:rPr>
              <w:t>72,</w:t>
            </w:r>
            <w:r w:rsidR="000D4493">
              <w:rPr>
                <w:rFonts w:ascii="Times New Roman" w:hAnsi="Times New Roman" w:cs="Times New Roman"/>
              </w:rPr>
              <w:t xml:space="preserve"> </w:t>
            </w:r>
            <w:r w:rsidRPr="00F3299F">
              <w:rPr>
                <w:rFonts w:ascii="Times New Roman" w:hAnsi="Times New Roman" w:cs="Times New Roman"/>
              </w:rPr>
              <w:t>7</w:t>
            </w:r>
          </w:p>
        </w:tc>
        <w:tc>
          <w:tcPr>
            <w:tcW w:w="1270" w:type="dxa"/>
          </w:tcPr>
          <w:p w14:paraId="7960BF15" w14:textId="77777777" w:rsidR="002702FD" w:rsidRDefault="002702FD" w:rsidP="00A02103">
            <w:pPr>
              <w:rPr>
                <w:rFonts w:ascii="Times New Roman" w:hAnsi="Times New Roman" w:cs="Times New Roman"/>
                <w:b/>
              </w:rPr>
            </w:pPr>
          </w:p>
        </w:tc>
        <w:tc>
          <w:tcPr>
            <w:tcW w:w="284" w:type="dxa"/>
          </w:tcPr>
          <w:p w14:paraId="0F8F8B28" w14:textId="77777777" w:rsidR="002702FD" w:rsidRDefault="002702FD" w:rsidP="00A02103">
            <w:pPr>
              <w:rPr>
                <w:rFonts w:ascii="Times New Roman" w:hAnsi="Times New Roman" w:cs="Times New Roman"/>
                <w:b/>
              </w:rPr>
            </w:pPr>
          </w:p>
        </w:tc>
        <w:tc>
          <w:tcPr>
            <w:tcW w:w="1270" w:type="dxa"/>
          </w:tcPr>
          <w:p w14:paraId="10DA4132" w14:textId="742889BB" w:rsidR="002702FD" w:rsidRPr="000D4493" w:rsidRDefault="00FC0BA1" w:rsidP="00A02103">
            <w:pPr>
              <w:rPr>
                <w:rFonts w:ascii="Times New Roman" w:hAnsi="Times New Roman" w:cs="Times New Roman"/>
              </w:rPr>
            </w:pPr>
            <w:r w:rsidRPr="00FC0BA1">
              <w:rPr>
                <w:rFonts w:ascii="Times New Roman" w:hAnsi="Times New Roman" w:cs="Times New Roman"/>
              </w:rPr>
              <w:t>88,</w:t>
            </w:r>
            <w:r w:rsidR="00EE4940">
              <w:rPr>
                <w:rFonts w:ascii="Times New Roman" w:hAnsi="Times New Roman" w:cs="Times New Roman"/>
              </w:rPr>
              <w:t xml:space="preserve"> </w:t>
            </w:r>
            <w:r w:rsidRPr="00FC0BA1">
              <w:rPr>
                <w:rFonts w:ascii="Times New Roman" w:hAnsi="Times New Roman" w:cs="Times New Roman"/>
              </w:rPr>
              <w:t>16</w:t>
            </w:r>
          </w:p>
        </w:tc>
        <w:tc>
          <w:tcPr>
            <w:tcW w:w="1270" w:type="dxa"/>
          </w:tcPr>
          <w:p w14:paraId="2003CF77" w14:textId="77777777" w:rsidR="002702FD" w:rsidRDefault="002702FD" w:rsidP="00A02103">
            <w:pPr>
              <w:rPr>
                <w:rFonts w:ascii="Times New Roman" w:hAnsi="Times New Roman" w:cs="Times New Roman"/>
                <w:b/>
              </w:rPr>
            </w:pPr>
          </w:p>
        </w:tc>
        <w:tc>
          <w:tcPr>
            <w:tcW w:w="284" w:type="dxa"/>
          </w:tcPr>
          <w:p w14:paraId="4D3AD9D4" w14:textId="77777777" w:rsidR="002702FD" w:rsidRDefault="002702FD" w:rsidP="00A02103">
            <w:pPr>
              <w:rPr>
                <w:rFonts w:ascii="Times New Roman" w:hAnsi="Times New Roman" w:cs="Times New Roman"/>
                <w:b/>
              </w:rPr>
            </w:pPr>
          </w:p>
        </w:tc>
        <w:tc>
          <w:tcPr>
            <w:tcW w:w="1270" w:type="dxa"/>
          </w:tcPr>
          <w:p w14:paraId="65C36C6F" w14:textId="71017FF6" w:rsidR="002702FD" w:rsidRPr="000D4493" w:rsidRDefault="00F3714C" w:rsidP="00A02103">
            <w:pPr>
              <w:rPr>
                <w:rFonts w:ascii="Times New Roman" w:hAnsi="Times New Roman" w:cs="Times New Roman"/>
              </w:rPr>
            </w:pPr>
            <w:r>
              <w:rPr>
                <w:rFonts w:ascii="Times New Roman" w:hAnsi="Times New Roman" w:cs="Times New Roman"/>
              </w:rPr>
              <w:t xml:space="preserve">106, </w:t>
            </w:r>
            <w:r w:rsidRPr="00F3714C">
              <w:rPr>
                <w:rFonts w:ascii="Times New Roman" w:hAnsi="Times New Roman" w:cs="Times New Roman"/>
              </w:rPr>
              <w:t>26</w:t>
            </w:r>
          </w:p>
        </w:tc>
        <w:tc>
          <w:tcPr>
            <w:tcW w:w="1270" w:type="dxa"/>
          </w:tcPr>
          <w:p w14:paraId="1523D709" w14:textId="77777777" w:rsidR="002702FD" w:rsidRDefault="002702FD" w:rsidP="00A02103">
            <w:pPr>
              <w:rPr>
                <w:rFonts w:ascii="Times New Roman" w:hAnsi="Times New Roman" w:cs="Times New Roman"/>
                <w:b/>
              </w:rPr>
            </w:pPr>
          </w:p>
        </w:tc>
      </w:tr>
      <w:tr w:rsidR="002702FD" w14:paraId="5818D9D8" w14:textId="77777777" w:rsidTr="00F3714C">
        <w:trPr>
          <w:jc w:val="center"/>
        </w:trPr>
        <w:tc>
          <w:tcPr>
            <w:tcW w:w="1270" w:type="dxa"/>
          </w:tcPr>
          <w:p w14:paraId="7E220C91" w14:textId="494A8C3D" w:rsidR="002702FD" w:rsidRPr="00E61BEF" w:rsidRDefault="00F3299F" w:rsidP="00A02103">
            <w:pPr>
              <w:rPr>
                <w:rFonts w:ascii="Times New Roman" w:hAnsi="Times New Roman" w:cs="Times New Roman"/>
              </w:rPr>
            </w:pPr>
            <w:r w:rsidRPr="00F3299F">
              <w:rPr>
                <w:rFonts w:ascii="Times New Roman" w:hAnsi="Times New Roman" w:cs="Times New Roman"/>
              </w:rPr>
              <w:t>72,</w:t>
            </w:r>
            <w:r w:rsidR="000D4493">
              <w:rPr>
                <w:rFonts w:ascii="Times New Roman" w:hAnsi="Times New Roman" w:cs="Times New Roman"/>
              </w:rPr>
              <w:t xml:space="preserve"> </w:t>
            </w:r>
            <w:r w:rsidRPr="00F3299F">
              <w:rPr>
                <w:rFonts w:ascii="Times New Roman" w:hAnsi="Times New Roman" w:cs="Times New Roman"/>
              </w:rPr>
              <w:t>7-8</w:t>
            </w:r>
          </w:p>
        </w:tc>
        <w:tc>
          <w:tcPr>
            <w:tcW w:w="1270" w:type="dxa"/>
          </w:tcPr>
          <w:p w14:paraId="7B491706" w14:textId="77777777" w:rsidR="002702FD" w:rsidRDefault="002702FD" w:rsidP="00A02103">
            <w:pPr>
              <w:rPr>
                <w:rFonts w:ascii="Times New Roman" w:hAnsi="Times New Roman" w:cs="Times New Roman"/>
                <w:b/>
              </w:rPr>
            </w:pPr>
          </w:p>
        </w:tc>
        <w:tc>
          <w:tcPr>
            <w:tcW w:w="284" w:type="dxa"/>
          </w:tcPr>
          <w:p w14:paraId="3E05473A" w14:textId="77777777" w:rsidR="002702FD" w:rsidRDefault="002702FD" w:rsidP="00A02103">
            <w:pPr>
              <w:rPr>
                <w:rFonts w:ascii="Times New Roman" w:hAnsi="Times New Roman" w:cs="Times New Roman"/>
                <w:b/>
              </w:rPr>
            </w:pPr>
          </w:p>
        </w:tc>
        <w:tc>
          <w:tcPr>
            <w:tcW w:w="1270" w:type="dxa"/>
          </w:tcPr>
          <w:p w14:paraId="6B8A5442" w14:textId="51BA53AA" w:rsidR="002702FD" w:rsidRPr="000D4493" w:rsidRDefault="00FC0BA1" w:rsidP="00A02103">
            <w:pPr>
              <w:rPr>
                <w:rFonts w:ascii="Times New Roman" w:hAnsi="Times New Roman" w:cs="Times New Roman"/>
              </w:rPr>
            </w:pPr>
            <w:r w:rsidRPr="00FC0BA1">
              <w:rPr>
                <w:rFonts w:ascii="Times New Roman" w:hAnsi="Times New Roman" w:cs="Times New Roman"/>
              </w:rPr>
              <w:t>88,</w:t>
            </w:r>
            <w:r w:rsidR="00EE4940">
              <w:rPr>
                <w:rFonts w:ascii="Times New Roman" w:hAnsi="Times New Roman" w:cs="Times New Roman"/>
              </w:rPr>
              <w:t xml:space="preserve"> </w:t>
            </w:r>
            <w:r w:rsidRPr="00FC0BA1">
              <w:rPr>
                <w:rFonts w:ascii="Times New Roman" w:hAnsi="Times New Roman" w:cs="Times New Roman"/>
              </w:rPr>
              <w:t>18</w:t>
            </w:r>
          </w:p>
        </w:tc>
        <w:tc>
          <w:tcPr>
            <w:tcW w:w="1270" w:type="dxa"/>
          </w:tcPr>
          <w:p w14:paraId="34CF602A" w14:textId="77777777" w:rsidR="002702FD" w:rsidRDefault="002702FD" w:rsidP="00A02103">
            <w:pPr>
              <w:rPr>
                <w:rFonts w:ascii="Times New Roman" w:hAnsi="Times New Roman" w:cs="Times New Roman"/>
                <w:b/>
              </w:rPr>
            </w:pPr>
          </w:p>
        </w:tc>
        <w:tc>
          <w:tcPr>
            <w:tcW w:w="284" w:type="dxa"/>
          </w:tcPr>
          <w:p w14:paraId="12A8EC39" w14:textId="77777777" w:rsidR="002702FD" w:rsidRDefault="002702FD" w:rsidP="00A02103">
            <w:pPr>
              <w:rPr>
                <w:rFonts w:ascii="Times New Roman" w:hAnsi="Times New Roman" w:cs="Times New Roman"/>
                <w:b/>
              </w:rPr>
            </w:pPr>
          </w:p>
        </w:tc>
        <w:tc>
          <w:tcPr>
            <w:tcW w:w="1270" w:type="dxa"/>
          </w:tcPr>
          <w:p w14:paraId="757B0CB0" w14:textId="6196F734" w:rsidR="002702FD" w:rsidRPr="000D4493" w:rsidRDefault="00F3714C" w:rsidP="00A02103">
            <w:pPr>
              <w:rPr>
                <w:rFonts w:ascii="Times New Roman" w:hAnsi="Times New Roman" w:cs="Times New Roman"/>
              </w:rPr>
            </w:pPr>
            <w:r w:rsidRPr="00F3714C">
              <w:rPr>
                <w:rFonts w:ascii="Times New Roman" w:hAnsi="Times New Roman" w:cs="Times New Roman"/>
              </w:rPr>
              <w:t>106,</w:t>
            </w:r>
            <w:r>
              <w:rPr>
                <w:rFonts w:ascii="Times New Roman" w:hAnsi="Times New Roman" w:cs="Times New Roman"/>
              </w:rPr>
              <w:t xml:space="preserve"> </w:t>
            </w:r>
            <w:r w:rsidRPr="00F3714C">
              <w:rPr>
                <w:rFonts w:ascii="Times New Roman" w:hAnsi="Times New Roman" w:cs="Times New Roman"/>
              </w:rPr>
              <w:t>43</w:t>
            </w:r>
          </w:p>
        </w:tc>
        <w:tc>
          <w:tcPr>
            <w:tcW w:w="1270" w:type="dxa"/>
          </w:tcPr>
          <w:p w14:paraId="0CA2AECE" w14:textId="77777777" w:rsidR="002702FD" w:rsidRDefault="002702FD" w:rsidP="00A02103">
            <w:pPr>
              <w:rPr>
                <w:rFonts w:ascii="Times New Roman" w:hAnsi="Times New Roman" w:cs="Times New Roman"/>
                <w:b/>
              </w:rPr>
            </w:pPr>
          </w:p>
        </w:tc>
      </w:tr>
      <w:tr w:rsidR="002702FD" w14:paraId="0B41D5AD" w14:textId="77777777" w:rsidTr="00F3714C">
        <w:trPr>
          <w:jc w:val="center"/>
        </w:trPr>
        <w:tc>
          <w:tcPr>
            <w:tcW w:w="1270" w:type="dxa"/>
          </w:tcPr>
          <w:p w14:paraId="29613346" w14:textId="1863D762" w:rsidR="002702FD" w:rsidRPr="00E61BEF" w:rsidRDefault="00F3299F" w:rsidP="00A02103">
            <w:pPr>
              <w:rPr>
                <w:rFonts w:ascii="Times New Roman" w:hAnsi="Times New Roman" w:cs="Times New Roman"/>
              </w:rPr>
            </w:pPr>
            <w:r w:rsidRPr="00F3299F">
              <w:rPr>
                <w:rFonts w:ascii="Times New Roman" w:hAnsi="Times New Roman" w:cs="Times New Roman"/>
              </w:rPr>
              <w:t>72,</w:t>
            </w:r>
            <w:r w:rsidR="000D4493">
              <w:rPr>
                <w:rFonts w:ascii="Times New Roman" w:hAnsi="Times New Roman" w:cs="Times New Roman"/>
              </w:rPr>
              <w:t xml:space="preserve"> </w:t>
            </w:r>
            <w:r w:rsidRPr="00F3299F">
              <w:rPr>
                <w:rFonts w:ascii="Times New Roman" w:hAnsi="Times New Roman" w:cs="Times New Roman"/>
              </w:rPr>
              <w:t>9</w:t>
            </w:r>
          </w:p>
        </w:tc>
        <w:tc>
          <w:tcPr>
            <w:tcW w:w="1270" w:type="dxa"/>
          </w:tcPr>
          <w:p w14:paraId="10F8BD01" w14:textId="77777777" w:rsidR="002702FD" w:rsidRDefault="002702FD" w:rsidP="00A02103">
            <w:pPr>
              <w:rPr>
                <w:rFonts w:ascii="Times New Roman" w:hAnsi="Times New Roman" w:cs="Times New Roman"/>
                <w:b/>
              </w:rPr>
            </w:pPr>
          </w:p>
        </w:tc>
        <w:tc>
          <w:tcPr>
            <w:tcW w:w="284" w:type="dxa"/>
          </w:tcPr>
          <w:p w14:paraId="31778829" w14:textId="77777777" w:rsidR="002702FD" w:rsidRDefault="002702FD" w:rsidP="00A02103">
            <w:pPr>
              <w:rPr>
                <w:rFonts w:ascii="Times New Roman" w:hAnsi="Times New Roman" w:cs="Times New Roman"/>
                <w:b/>
              </w:rPr>
            </w:pPr>
          </w:p>
        </w:tc>
        <w:tc>
          <w:tcPr>
            <w:tcW w:w="1270" w:type="dxa"/>
          </w:tcPr>
          <w:p w14:paraId="51AF5A98" w14:textId="49977041" w:rsidR="002702FD" w:rsidRPr="000D4493" w:rsidRDefault="00FC0BA1" w:rsidP="00A02103">
            <w:pPr>
              <w:rPr>
                <w:rFonts w:ascii="Times New Roman" w:hAnsi="Times New Roman" w:cs="Times New Roman"/>
              </w:rPr>
            </w:pPr>
            <w:r w:rsidRPr="00FC0BA1">
              <w:rPr>
                <w:rFonts w:ascii="Times New Roman" w:hAnsi="Times New Roman" w:cs="Times New Roman"/>
              </w:rPr>
              <w:t>88,</w:t>
            </w:r>
            <w:r w:rsidR="00EE4940">
              <w:rPr>
                <w:rFonts w:ascii="Times New Roman" w:hAnsi="Times New Roman" w:cs="Times New Roman"/>
              </w:rPr>
              <w:t xml:space="preserve"> </w:t>
            </w:r>
            <w:r w:rsidRPr="00FC0BA1">
              <w:rPr>
                <w:rFonts w:ascii="Times New Roman" w:hAnsi="Times New Roman" w:cs="Times New Roman"/>
              </w:rPr>
              <w:t>27</w:t>
            </w:r>
          </w:p>
        </w:tc>
        <w:tc>
          <w:tcPr>
            <w:tcW w:w="1270" w:type="dxa"/>
          </w:tcPr>
          <w:p w14:paraId="4F3360EB" w14:textId="77777777" w:rsidR="002702FD" w:rsidRDefault="002702FD" w:rsidP="00A02103">
            <w:pPr>
              <w:rPr>
                <w:rFonts w:ascii="Times New Roman" w:hAnsi="Times New Roman" w:cs="Times New Roman"/>
                <w:b/>
              </w:rPr>
            </w:pPr>
          </w:p>
        </w:tc>
        <w:tc>
          <w:tcPr>
            <w:tcW w:w="284" w:type="dxa"/>
          </w:tcPr>
          <w:p w14:paraId="011A0033" w14:textId="77777777" w:rsidR="002702FD" w:rsidRDefault="002702FD" w:rsidP="00A02103">
            <w:pPr>
              <w:rPr>
                <w:rFonts w:ascii="Times New Roman" w:hAnsi="Times New Roman" w:cs="Times New Roman"/>
                <w:b/>
              </w:rPr>
            </w:pPr>
          </w:p>
        </w:tc>
        <w:tc>
          <w:tcPr>
            <w:tcW w:w="1270" w:type="dxa"/>
          </w:tcPr>
          <w:p w14:paraId="5D865C6C" w14:textId="77966306" w:rsidR="002702FD" w:rsidRPr="000D4493" w:rsidRDefault="00F3714C" w:rsidP="00A02103">
            <w:pPr>
              <w:rPr>
                <w:rFonts w:ascii="Times New Roman" w:hAnsi="Times New Roman" w:cs="Times New Roman"/>
              </w:rPr>
            </w:pPr>
            <w:r w:rsidRPr="00F3714C">
              <w:rPr>
                <w:rFonts w:ascii="Times New Roman" w:hAnsi="Times New Roman" w:cs="Times New Roman"/>
              </w:rPr>
              <w:t>107,</w:t>
            </w:r>
            <w:r>
              <w:rPr>
                <w:rFonts w:ascii="Times New Roman" w:hAnsi="Times New Roman" w:cs="Times New Roman"/>
              </w:rPr>
              <w:t xml:space="preserve"> </w:t>
            </w:r>
            <w:r w:rsidRPr="00F3714C">
              <w:rPr>
                <w:rFonts w:ascii="Times New Roman" w:hAnsi="Times New Roman" w:cs="Times New Roman"/>
              </w:rPr>
              <w:t>2</w:t>
            </w:r>
          </w:p>
        </w:tc>
        <w:tc>
          <w:tcPr>
            <w:tcW w:w="1270" w:type="dxa"/>
          </w:tcPr>
          <w:p w14:paraId="06948869" w14:textId="77777777" w:rsidR="002702FD" w:rsidRDefault="002702FD" w:rsidP="00A02103">
            <w:pPr>
              <w:rPr>
                <w:rFonts w:ascii="Times New Roman" w:hAnsi="Times New Roman" w:cs="Times New Roman"/>
                <w:b/>
              </w:rPr>
            </w:pPr>
          </w:p>
        </w:tc>
      </w:tr>
      <w:tr w:rsidR="002702FD" w14:paraId="2BE266E3" w14:textId="77777777" w:rsidTr="00F3714C">
        <w:trPr>
          <w:jc w:val="center"/>
        </w:trPr>
        <w:tc>
          <w:tcPr>
            <w:tcW w:w="1270" w:type="dxa"/>
          </w:tcPr>
          <w:p w14:paraId="79E15393" w14:textId="103D3D42" w:rsidR="002702FD" w:rsidRPr="00E61BEF" w:rsidRDefault="00F3299F" w:rsidP="00A02103">
            <w:pPr>
              <w:rPr>
                <w:rFonts w:ascii="Times New Roman" w:hAnsi="Times New Roman" w:cs="Times New Roman"/>
              </w:rPr>
            </w:pPr>
            <w:r w:rsidRPr="00F3299F">
              <w:rPr>
                <w:rFonts w:ascii="Times New Roman" w:hAnsi="Times New Roman" w:cs="Times New Roman"/>
              </w:rPr>
              <w:t>72,</w:t>
            </w:r>
            <w:r w:rsidR="000D4493">
              <w:rPr>
                <w:rFonts w:ascii="Times New Roman" w:hAnsi="Times New Roman" w:cs="Times New Roman"/>
              </w:rPr>
              <w:t xml:space="preserve"> </w:t>
            </w:r>
            <w:r w:rsidRPr="00F3299F">
              <w:rPr>
                <w:rFonts w:ascii="Times New Roman" w:hAnsi="Times New Roman" w:cs="Times New Roman"/>
              </w:rPr>
              <w:t>16</w:t>
            </w:r>
          </w:p>
        </w:tc>
        <w:tc>
          <w:tcPr>
            <w:tcW w:w="1270" w:type="dxa"/>
          </w:tcPr>
          <w:p w14:paraId="545017C0" w14:textId="77777777" w:rsidR="002702FD" w:rsidRDefault="002702FD" w:rsidP="00A02103">
            <w:pPr>
              <w:rPr>
                <w:rFonts w:ascii="Times New Roman" w:hAnsi="Times New Roman" w:cs="Times New Roman"/>
                <w:b/>
              </w:rPr>
            </w:pPr>
          </w:p>
        </w:tc>
        <w:tc>
          <w:tcPr>
            <w:tcW w:w="284" w:type="dxa"/>
          </w:tcPr>
          <w:p w14:paraId="1FAC0994" w14:textId="77777777" w:rsidR="002702FD" w:rsidRDefault="002702FD" w:rsidP="00A02103">
            <w:pPr>
              <w:rPr>
                <w:rFonts w:ascii="Times New Roman" w:hAnsi="Times New Roman" w:cs="Times New Roman"/>
                <w:b/>
              </w:rPr>
            </w:pPr>
          </w:p>
        </w:tc>
        <w:tc>
          <w:tcPr>
            <w:tcW w:w="1270" w:type="dxa"/>
          </w:tcPr>
          <w:p w14:paraId="25F82AAA" w14:textId="1C35735D" w:rsidR="002702FD" w:rsidRPr="000D4493" w:rsidRDefault="00FC0BA1" w:rsidP="00A02103">
            <w:pPr>
              <w:rPr>
                <w:rFonts w:ascii="Times New Roman" w:hAnsi="Times New Roman" w:cs="Times New Roman"/>
              </w:rPr>
            </w:pPr>
            <w:r w:rsidRPr="00FC0BA1">
              <w:rPr>
                <w:rFonts w:ascii="Times New Roman" w:hAnsi="Times New Roman" w:cs="Times New Roman"/>
              </w:rPr>
              <w:t>88,</w:t>
            </w:r>
            <w:r w:rsidR="00EE4940">
              <w:rPr>
                <w:rFonts w:ascii="Times New Roman" w:hAnsi="Times New Roman" w:cs="Times New Roman"/>
              </w:rPr>
              <w:t xml:space="preserve"> </w:t>
            </w:r>
            <w:r w:rsidRPr="00FC0BA1">
              <w:rPr>
                <w:rFonts w:ascii="Times New Roman" w:hAnsi="Times New Roman" w:cs="Times New Roman"/>
              </w:rPr>
              <w:t>38</w:t>
            </w:r>
          </w:p>
        </w:tc>
        <w:tc>
          <w:tcPr>
            <w:tcW w:w="1270" w:type="dxa"/>
          </w:tcPr>
          <w:p w14:paraId="3C898291" w14:textId="77777777" w:rsidR="002702FD" w:rsidRDefault="002702FD" w:rsidP="00A02103">
            <w:pPr>
              <w:rPr>
                <w:rFonts w:ascii="Times New Roman" w:hAnsi="Times New Roman" w:cs="Times New Roman"/>
                <w:b/>
              </w:rPr>
            </w:pPr>
          </w:p>
        </w:tc>
        <w:tc>
          <w:tcPr>
            <w:tcW w:w="284" w:type="dxa"/>
          </w:tcPr>
          <w:p w14:paraId="0262C11B" w14:textId="77777777" w:rsidR="002702FD" w:rsidRDefault="002702FD" w:rsidP="00A02103">
            <w:pPr>
              <w:rPr>
                <w:rFonts w:ascii="Times New Roman" w:hAnsi="Times New Roman" w:cs="Times New Roman"/>
                <w:b/>
              </w:rPr>
            </w:pPr>
          </w:p>
        </w:tc>
        <w:tc>
          <w:tcPr>
            <w:tcW w:w="1270" w:type="dxa"/>
          </w:tcPr>
          <w:p w14:paraId="2196E6C7" w14:textId="5F61D4EA" w:rsidR="002702FD" w:rsidRPr="000D4493" w:rsidRDefault="00F3714C" w:rsidP="00A02103">
            <w:pPr>
              <w:rPr>
                <w:rFonts w:ascii="Times New Roman" w:hAnsi="Times New Roman" w:cs="Times New Roman"/>
              </w:rPr>
            </w:pPr>
            <w:r w:rsidRPr="00F3714C">
              <w:rPr>
                <w:rFonts w:ascii="Times New Roman" w:hAnsi="Times New Roman" w:cs="Times New Roman"/>
              </w:rPr>
              <w:t>107,</w:t>
            </w:r>
            <w:r>
              <w:rPr>
                <w:rFonts w:ascii="Times New Roman" w:hAnsi="Times New Roman" w:cs="Times New Roman"/>
              </w:rPr>
              <w:t xml:space="preserve"> </w:t>
            </w:r>
            <w:r w:rsidRPr="00F3714C">
              <w:rPr>
                <w:rFonts w:ascii="Times New Roman" w:hAnsi="Times New Roman" w:cs="Times New Roman"/>
              </w:rPr>
              <w:t>2-3</w:t>
            </w:r>
          </w:p>
        </w:tc>
        <w:tc>
          <w:tcPr>
            <w:tcW w:w="1270" w:type="dxa"/>
          </w:tcPr>
          <w:p w14:paraId="35201C17" w14:textId="77777777" w:rsidR="002702FD" w:rsidRDefault="002702FD" w:rsidP="00A02103">
            <w:pPr>
              <w:rPr>
                <w:rFonts w:ascii="Times New Roman" w:hAnsi="Times New Roman" w:cs="Times New Roman"/>
                <w:b/>
              </w:rPr>
            </w:pPr>
          </w:p>
        </w:tc>
      </w:tr>
      <w:tr w:rsidR="002702FD" w14:paraId="45939134" w14:textId="77777777" w:rsidTr="00F3714C">
        <w:trPr>
          <w:jc w:val="center"/>
        </w:trPr>
        <w:tc>
          <w:tcPr>
            <w:tcW w:w="1270" w:type="dxa"/>
          </w:tcPr>
          <w:p w14:paraId="552575D5" w14:textId="2C4939DA" w:rsidR="002702FD" w:rsidRPr="00E61BEF" w:rsidRDefault="00F3299F" w:rsidP="00A02103">
            <w:pPr>
              <w:rPr>
                <w:rFonts w:ascii="Times New Roman" w:hAnsi="Times New Roman" w:cs="Times New Roman"/>
              </w:rPr>
            </w:pPr>
            <w:r w:rsidRPr="00F3299F">
              <w:rPr>
                <w:rFonts w:ascii="Times New Roman" w:hAnsi="Times New Roman" w:cs="Times New Roman"/>
              </w:rPr>
              <w:t>72,</w:t>
            </w:r>
            <w:r w:rsidR="000D4493">
              <w:rPr>
                <w:rFonts w:ascii="Times New Roman" w:hAnsi="Times New Roman" w:cs="Times New Roman"/>
              </w:rPr>
              <w:t xml:space="preserve"> </w:t>
            </w:r>
            <w:r w:rsidRPr="00F3299F">
              <w:rPr>
                <w:rFonts w:ascii="Times New Roman" w:hAnsi="Times New Roman" w:cs="Times New Roman"/>
              </w:rPr>
              <w:t>19</w:t>
            </w:r>
          </w:p>
        </w:tc>
        <w:tc>
          <w:tcPr>
            <w:tcW w:w="1270" w:type="dxa"/>
          </w:tcPr>
          <w:p w14:paraId="19265462" w14:textId="77777777" w:rsidR="002702FD" w:rsidRDefault="002702FD" w:rsidP="00A02103">
            <w:pPr>
              <w:rPr>
                <w:rFonts w:ascii="Times New Roman" w:hAnsi="Times New Roman" w:cs="Times New Roman"/>
                <w:b/>
              </w:rPr>
            </w:pPr>
          </w:p>
        </w:tc>
        <w:tc>
          <w:tcPr>
            <w:tcW w:w="284" w:type="dxa"/>
          </w:tcPr>
          <w:p w14:paraId="6E7FEB92" w14:textId="77777777" w:rsidR="002702FD" w:rsidRDefault="002702FD" w:rsidP="00A02103">
            <w:pPr>
              <w:rPr>
                <w:rFonts w:ascii="Times New Roman" w:hAnsi="Times New Roman" w:cs="Times New Roman"/>
                <w:b/>
              </w:rPr>
            </w:pPr>
          </w:p>
        </w:tc>
        <w:tc>
          <w:tcPr>
            <w:tcW w:w="1270" w:type="dxa"/>
          </w:tcPr>
          <w:p w14:paraId="3C7D342E" w14:textId="2B3E9DB8" w:rsidR="002702FD" w:rsidRPr="000D4493" w:rsidRDefault="00FC0BA1" w:rsidP="00A02103">
            <w:pPr>
              <w:rPr>
                <w:rFonts w:ascii="Times New Roman" w:hAnsi="Times New Roman" w:cs="Times New Roman"/>
              </w:rPr>
            </w:pPr>
            <w:r w:rsidRPr="00FC0BA1">
              <w:rPr>
                <w:rFonts w:ascii="Times New Roman" w:hAnsi="Times New Roman" w:cs="Times New Roman"/>
              </w:rPr>
              <w:t>89,</w:t>
            </w:r>
            <w:r w:rsidR="00EE4940">
              <w:rPr>
                <w:rFonts w:ascii="Times New Roman" w:hAnsi="Times New Roman" w:cs="Times New Roman"/>
              </w:rPr>
              <w:t xml:space="preserve"> </w:t>
            </w:r>
            <w:r w:rsidRPr="00FC0BA1">
              <w:rPr>
                <w:rFonts w:ascii="Times New Roman" w:hAnsi="Times New Roman" w:cs="Times New Roman"/>
              </w:rPr>
              <w:t>3</w:t>
            </w:r>
          </w:p>
        </w:tc>
        <w:tc>
          <w:tcPr>
            <w:tcW w:w="1270" w:type="dxa"/>
          </w:tcPr>
          <w:p w14:paraId="2A47912B" w14:textId="77777777" w:rsidR="002702FD" w:rsidRDefault="002702FD" w:rsidP="00A02103">
            <w:pPr>
              <w:rPr>
                <w:rFonts w:ascii="Times New Roman" w:hAnsi="Times New Roman" w:cs="Times New Roman"/>
                <w:b/>
              </w:rPr>
            </w:pPr>
          </w:p>
        </w:tc>
        <w:tc>
          <w:tcPr>
            <w:tcW w:w="284" w:type="dxa"/>
          </w:tcPr>
          <w:p w14:paraId="1698EAE7" w14:textId="77777777" w:rsidR="002702FD" w:rsidRDefault="002702FD" w:rsidP="00A02103">
            <w:pPr>
              <w:rPr>
                <w:rFonts w:ascii="Times New Roman" w:hAnsi="Times New Roman" w:cs="Times New Roman"/>
                <w:b/>
              </w:rPr>
            </w:pPr>
          </w:p>
        </w:tc>
        <w:tc>
          <w:tcPr>
            <w:tcW w:w="1270" w:type="dxa"/>
          </w:tcPr>
          <w:p w14:paraId="03784FF3" w14:textId="4731F909" w:rsidR="002702FD" w:rsidRPr="000D4493" w:rsidRDefault="00F3714C" w:rsidP="00A02103">
            <w:pPr>
              <w:rPr>
                <w:rFonts w:ascii="Times New Roman" w:hAnsi="Times New Roman" w:cs="Times New Roman"/>
              </w:rPr>
            </w:pPr>
            <w:r w:rsidRPr="00F3714C">
              <w:rPr>
                <w:rFonts w:ascii="Times New Roman" w:hAnsi="Times New Roman" w:cs="Times New Roman"/>
              </w:rPr>
              <w:t>108,</w:t>
            </w:r>
            <w:r>
              <w:rPr>
                <w:rFonts w:ascii="Times New Roman" w:hAnsi="Times New Roman" w:cs="Times New Roman"/>
              </w:rPr>
              <w:t xml:space="preserve"> </w:t>
            </w:r>
            <w:r w:rsidRPr="00F3714C">
              <w:rPr>
                <w:rFonts w:ascii="Times New Roman" w:hAnsi="Times New Roman" w:cs="Times New Roman"/>
              </w:rPr>
              <w:t>15-16</w:t>
            </w:r>
          </w:p>
        </w:tc>
        <w:tc>
          <w:tcPr>
            <w:tcW w:w="1270" w:type="dxa"/>
          </w:tcPr>
          <w:p w14:paraId="399FE150" w14:textId="77777777" w:rsidR="002702FD" w:rsidRDefault="002702FD" w:rsidP="00A02103">
            <w:pPr>
              <w:rPr>
                <w:rFonts w:ascii="Times New Roman" w:hAnsi="Times New Roman" w:cs="Times New Roman"/>
                <w:b/>
              </w:rPr>
            </w:pPr>
          </w:p>
        </w:tc>
      </w:tr>
      <w:tr w:rsidR="002702FD" w14:paraId="43C33B06" w14:textId="77777777" w:rsidTr="00F3714C">
        <w:trPr>
          <w:jc w:val="center"/>
        </w:trPr>
        <w:tc>
          <w:tcPr>
            <w:tcW w:w="1270" w:type="dxa"/>
          </w:tcPr>
          <w:p w14:paraId="2CAADF98" w14:textId="5A3487C3" w:rsidR="002702FD" w:rsidRPr="00E61BEF" w:rsidRDefault="00F3299F" w:rsidP="00A02103">
            <w:pPr>
              <w:rPr>
                <w:rFonts w:ascii="Times New Roman" w:hAnsi="Times New Roman" w:cs="Times New Roman"/>
              </w:rPr>
            </w:pPr>
            <w:r w:rsidRPr="00F3299F">
              <w:rPr>
                <w:rFonts w:ascii="Times New Roman" w:hAnsi="Times New Roman" w:cs="Times New Roman"/>
              </w:rPr>
              <w:t>72,</w:t>
            </w:r>
            <w:r w:rsidR="000D4493">
              <w:rPr>
                <w:rFonts w:ascii="Times New Roman" w:hAnsi="Times New Roman" w:cs="Times New Roman"/>
              </w:rPr>
              <w:t xml:space="preserve"> </w:t>
            </w:r>
            <w:r w:rsidRPr="00F3299F">
              <w:rPr>
                <w:rFonts w:ascii="Times New Roman" w:hAnsi="Times New Roman" w:cs="Times New Roman"/>
              </w:rPr>
              <w:t>25</w:t>
            </w:r>
          </w:p>
        </w:tc>
        <w:tc>
          <w:tcPr>
            <w:tcW w:w="1270" w:type="dxa"/>
          </w:tcPr>
          <w:p w14:paraId="3250A69B" w14:textId="77777777" w:rsidR="002702FD" w:rsidRDefault="002702FD" w:rsidP="00A02103">
            <w:pPr>
              <w:rPr>
                <w:rFonts w:ascii="Times New Roman" w:hAnsi="Times New Roman" w:cs="Times New Roman"/>
                <w:b/>
              </w:rPr>
            </w:pPr>
          </w:p>
        </w:tc>
        <w:tc>
          <w:tcPr>
            <w:tcW w:w="284" w:type="dxa"/>
          </w:tcPr>
          <w:p w14:paraId="5B1460B9" w14:textId="77777777" w:rsidR="002702FD" w:rsidRDefault="002702FD" w:rsidP="00A02103">
            <w:pPr>
              <w:rPr>
                <w:rFonts w:ascii="Times New Roman" w:hAnsi="Times New Roman" w:cs="Times New Roman"/>
                <w:b/>
              </w:rPr>
            </w:pPr>
          </w:p>
        </w:tc>
        <w:tc>
          <w:tcPr>
            <w:tcW w:w="1270" w:type="dxa"/>
          </w:tcPr>
          <w:p w14:paraId="37CF7FEF" w14:textId="44311D52" w:rsidR="002702FD" w:rsidRPr="000D4493" w:rsidRDefault="00FC0BA1" w:rsidP="00A02103">
            <w:pPr>
              <w:rPr>
                <w:rFonts w:ascii="Times New Roman" w:hAnsi="Times New Roman" w:cs="Times New Roman"/>
              </w:rPr>
            </w:pPr>
            <w:r>
              <w:rPr>
                <w:rFonts w:ascii="Times New Roman" w:hAnsi="Times New Roman" w:cs="Times New Roman"/>
              </w:rPr>
              <w:t>89,</w:t>
            </w:r>
            <w:r w:rsidR="00EE4940">
              <w:rPr>
                <w:rFonts w:ascii="Times New Roman" w:hAnsi="Times New Roman" w:cs="Times New Roman"/>
              </w:rPr>
              <w:t xml:space="preserve"> </w:t>
            </w:r>
            <w:r>
              <w:rPr>
                <w:rFonts w:ascii="Times New Roman" w:hAnsi="Times New Roman" w:cs="Times New Roman"/>
              </w:rPr>
              <w:t>11</w:t>
            </w:r>
          </w:p>
        </w:tc>
        <w:tc>
          <w:tcPr>
            <w:tcW w:w="1270" w:type="dxa"/>
          </w:tcPr>
          <w:p w14:paraId="2E6BCECA" w14:textId="77777777" w:rsidR="002702FD" w:rsidRDefault="002702FD" w:rsidP="00A02103">
            <w:pPr>
              <w:rPr>
                <w:rFonts w:ascii="Times New Roman" w:hAnsi="Times New Roman" w:cs="Times New Roman"/>
                <w:b/>
              </w:rPr>
            </w:pPr>
          </w:p>
        </w:tc>
        <w:tc>
          <w:tcPr>
            <w:tcW w:w="284" w:type="dxa"/>
          </w:tcPr>
          <w:p w14:paraId="78E8E27D" w14:textId="77777777" w:rsidR="002702FD" w:rsidRDefault="002702FD" w:rsidP="00A02103">
            <w:pPr>
              <w:rPr>
                <w:rFonts w:ascii="Times New Roman" w:hAnsi="Times New Roman" w:cs="Times New Roman"/>
                <w:b/>
              </w:rPr>
            </w:pPr>
          </w:p>
        </w:tc>
        <w:tc>
          <w:tcPr>
            <w:tcW w:w="1270" w:type="dxa"/>
          </w:tcPr>
          <w:p w14:paraId="1945BDB7" w14:textId="632BBAEA" w:rsidR="002702FD" w:rsidRPr="000D4493" w:rsidRDefault="00F3714C" w:rsidP="00A02103">
            <w:pPr>
              <w:rPr>
                <w:rFonts w:ascii="Times New Roman" w:hAnsi="Times New Roman" w:cs="Times New Roman"/>
              </w:rPr>
            </w:pPr>
            <w:r w:rsidRPr="00F3714C">
              <w:rPr>
                <w:rFonts w:ascii="Times New Roman" w:hAnsi="Times New Roman" w:cs="Times New Roman"/>
              </w:rPr>
              <w:t>108</w:t>
            </w:r>
            <w:r>
              <w:rPr>
                <w:rFonts w:ascii="Times New Roman" w:hAnsi="Times New Roman" w:cs="Times New Roman"/>
              </w:rPr>
              <w:t xml:space="preserve">, </w:t>
            </w:r>
            <w:r w:rsidRPr="00F3714C">
              <w:rPr>
                <w:rFonts w:ascii="Times New Roman" w:hAnsi="Times New Roman" w:cs="Times New Roman"/>
              </w:rPr>
              <w:t>18</w:t>
            </w:r>
          </w:p>
        </w:tc>
        <w:tc>
          <w:tcPr>
            <w:tcW w:w="1270" w:type="dxa"/>
          </w:tcPr>
          <w:p w14:paraId="238BC2F7" w14:textId="77777777" w:rsidR="002702FD" w:rsidRDefault="002702FD" w:rsidP="00A02103">
            <w:pPr>
              <w:rPr>
                <w:rFonts w:ascii="Times New Roman" w:hAnsi="Times New Roman" w:cs="Times New Roman"/>
                <w:b/>
              </w:rPr>
            </w:pPr>
          </w:p>
        </w:tc>
      </w:tr>
      <w:tr w:rsidR="002702FD" w14:paraId="1C609E51" w14:textId="77777777" w:rsidTr="00F3714C">
        <w:trPr>
          <w:jc w:val="center"/>
        </w:trPr>
        <w:tc>
          <w:tcPr>
            <w:tcW w:w="1270" w:type="dxa"/>
          </w:tcPr>
          <w:p w14:paraId="6DC3E224" w14:textId="30FFA39D" w:rsidR="002702FD" w:rsidRPr="00E61BEF" w:rsidRDefault="00F3299F" w:rsidP="00A02103">
            <w:pPr>
              <w:rPr>
                <w:rFonts w:ascii="Times New Roman" w:hAnsi="Times New Roman" w:cs="Times New Roman"/>
              </w:rPr>
            </w:pPr>
            <w:r w:rsidRPr="00F3299F">
              <w:rPr>
                <w:rFonts w:ascii="Times New Roman" w:hAnsi="Times New Roman" w:cs="Times New Roman"/>
              </w:rPr>
              <w:t>72,</w:t>
            </w:r>
            <w:r w:rsidR="000D4493">
              <w:rPr>
                <w:rFonts w:ascii="Times New Roman" w:hAnsi="Times New Roman" w:cs="Times New Roman"/>
              </w:rPr>
              <w:t xml:space="preserve"> </w:t>
            </w:r>
            <w:r w:rsidRPr="00F3299F">
              <w:rPr>
                <w:rFonts w:ascii="Times New Roman" w:hAnsi="Times New Roman" w:cs="Times New Roman"/>
              </w:rPr>
              <w:t>26</w:t>
            </w:r>
          </w:p>
        </w:tc>
        <w:tc>
          <w:tcPr>
            <w:tcW w:w="1270" w:type="dxa"/>
          </w:tcPr>
          <w:p w14:paraId="0EC78042" w14:textId="77777777" w:rsidR="002702FD" w:rsidRDefault="002702FD" w:rsidP="00A02103">
            <w:pPr>
              <w:rPr>
                <w:rFonts w:ascii="Times New Roman" w:hAnsi="Times New Roman" w:cs="Times New Roman"/>
                <w:b/>
              </w:rPr>
            </w:pPr>
          </w:p>
        </w:tc>
        <w:tc>
          <w:tcPr>
            <w:tcW w:w="284" w:type="dxa"/>
          </w:tcPr>
          <w:p w14:paraId="16901D26" w14:textId="77777777" w:rsidR="002702FD" w:rsidRDefault="002702FD" w:rsidP="00A02103">
            <w:pPr>
              <w:rPr>
                <w:rFonts w:ascii="Times New Roman" w:hAnsi="Times New Roman" w:cs="Times New Roman"/>
                <w:b/>
              </w:rPr>
            </w:pPr>
          </w:p>
        </w:tc>
        <w:tc>
          <w:tcPr>
            <w:tcW w:w="1270" w:type="dxa"/>
          </w:tcPr>
          <w:p w14:paraId="31BB04FC" w14:textId="01520FB4" w:rsidR="002702FD" w:rsidRPr="000D4493" w:rsidRDefault="00FC0BA1" w:rsidP="00A02103">
            <w:pPr>
              <w:rPr>
                <w:rFonts w:ascii="Times New Roman" w:hAnsi="Times New Roman" w:cs="Times New Roman"/>
              </w:rPr>
            </w:pPr>
            <w:r w:rsidRPr="00FC0BA1">
              <w:rPr>
                <w:rFonts w:ascii="Times New Roman" w:hAnsi="Times New Roman" w:cs="Times New Roman"/>
              </w:rPr>
              <w:t>89,</w:t>
            </w:r>
            <w:r w:rsidR="00EE4940">
              <w:rPr>
                <w:rFonts w:ascii="Times New Roman" w:hAnsi="Times New Roman" w:cs="Times New Roman"/>
              </w:rPr>
              <w:t xml:space="preserve"> </w:t>
            </w:r>
            <w:r w:rsidRPr="00FC0BA1">
              <w:rPr>
                <w:rFonts w:ascii="Times New Roman" w:hAnsi="Times New Roman" w:cs="Times New Roman"/>
              </w:rPr>
              <w:t>12</w:t>
            </w:r>
          </w:p>
        </w:tc>
        <w:tc>
          <w:tcPr>
            <w:tcW w:w="1270" w:type="dxa"/>
          </w:tcPr>
          <w:p w14:paraId="6EBB0AA4" w14:textId="77777777" w:rsidR="002702FD" w:rsidRDefault="002702FD" w:rsidP="00A02103">
            <w:pPr>
              <w:rPr>
                <w:rFonts w:ascii="Times New Roman" w:hAnsi="Times New Roman" w:cs="Times New Roman"/>
                <w:b/>
              </w:rPr>
            </w:pPr>
          </w:p>
        </w:tc>
        <w:tc>
          <w:tcPr>
            <w:tcW w:w="284" w:type="dxa"/>
          </w:tcPr>
          <w:p w14:paraId="18942047" w14:textId="77777777" w:rsidR="002702FD" w:rsidRDefault="002702FD" w:rsidP="00A02103">
            <w:pPr>
              <w:rPr>
                <w:rFonts w:ascii="Times New Roman" w:hAnsi="Times New Roman" w:cs="Times New Roman"/>
                <w:b/>
              </w:rPr>
            </w:pPr>
          </w:p>
        </w:tc>
        <w:tc>
          <w:tcPr>
            <w:tcW w:w="1270" w:type="dxa"/>
          </w:tcPr>
          <w:p w14:paraId="05A71073" w14:textId="1FAE8B63" w:rsidR="002702FD" w:rsidRPr="000D4493" w:rsidRDefault="00F3714C" w:rsidP="00A02103">
            <w:pPr>
              <w:rPr>
                <w:rFonts w:ascii="Times New Roman" w:hAnsi="Times New Roman" w:cs="Times New Roman"/>
              </w:rPr>
            </w:pPr>
            <w:r>
              <w:rPr>
                <w:rFonts w:ascii="Times New Roman" w:hAnsi="Times New Roman" w:cs="Times New Roman"/>
              </w:rPr>
              <w:t>108, 2</w:t>
            </w:r>
            <w:r w:rsidRPr="00F3714C">
              <w:rPr>
                <w:rFonts w:ascii="Times New Roman" w:hAnsi="Times New Roman" w:cs="Times New Roman"/>
              </w:rPr>
              <w:t>8</w:t>
            </w:r>
          </w:p>
        </w:tc>
        <w:tc>
          <w:tcPr>
            <w:tcW w:w="1270" w:type="dxa"/>
          </w:tcPr>
          <w:p w14:paraId="752EB848" w14:textId="77777777" w:rsidR="002702FD" w:rsidRDefault="002702FD" w:rsidP="00A02103">
            <w:pPr>
              <w:rPr>
                <w:rFonts w:ascii="Times New Roman" w:hAnsi="Times New Roman" w:cs="Times New Roman"/>
                <w:b/>
              </w:rPr>
            </w:pPr>
          </w:p>
        </w:tc>
      </w:tr>
      <w:tr w:rsidR="002702FD" w14:paraId="15391DC1" w14:textId="77777777" w:rsidTr="00F3714C">
        <w:trPr>
          <w:jc w:val="center"/>
        </w:trPr>
        <w:tc>
          <w:tcPr>
            <w:tcW w:w="1270" w:type="dxa"/>
          </w:tcPr>
          <w:p w14:paraId="666192D9" w14:textId="1333458B" w:rsidR="002702FD" w:rsidRPr="00E61BEF" w:rsidRDefault="00F3299F" w:rsidP="00A02103">
            <w:pPr>
              <w:rPr>
                <w:rFonts w:ascii="Times New Roman" w:hAnsi="Times New Roman" w:cs="Times New Roman"/>
              </w:rPr>
            </w:pPr>
            <w:r w:rsidRPr="00F3299F">
              <w:rPr>
                <w:rFonts w:ascii="Times New Roman" w:hAnsi="Times New Roman" w:cs="Times New Roman"/>
              </w:rPr>
              <w:t>72,</w:t>
            </w:r>
            <w:r w:rsidR="000D4493">
              <w:rPr>
                <w:rFonts w:ascii="Times New Roman" w:hAnsi="Times New Roman" w:cs="Times New Roman"/>
              </w:rPr>
              <w:t xml:space="preserve"> </w:t>
            </w:r>
            <w:r w:rsidRPr="00F3299F">
              <w:rPr>
                <w:rFonts w:ascii="Times New Roman" w:hAnsi="Times New Roman" w:cs="Times New Roman"/>
              </w:rPr>
              <w:t>28,</w:t>
            </w:r>
          </w:p>
        </w:tc>
        <w:tc>
          <w:tcPr>
            <w:tcW w:w="1270" w:type="dxa"/>
          </w:tcPr>
          <w:p w14:paraId="484B7C01" w14:textId="77777777" w:rsidR="002702FD" w:rsidRDefault="002702FD" w:rsidP="00A02103">
            <w:pPr>
              <w:rPr>
                <w:rFonts w:ascii="Times New Roman" w:hAnsi="Times New Roman" w:cs="Times New Roman"/>
                <w:b/>
              </w:rPr>
            </w:pPr>
          </w:p>
        </w:tc>
        <w:tc>
          <w:tcPr>
            <w:tcW w:w="284" w:type="dxa"/>
          </w:tcPr>
          <w:p w14:paraId="12E0FECB" w14:textId="77777777" w:rsidR="002702FD" w:rsidRDefault="002702FD" w:rsidP="00A02103">
            <w:pPr>
              <w:rPr>
                <w:rFonts w:ascii="Times New Roman" w:hAnsi="Times New Roman" w:cs="Times New Roman"/>
                <w:b/>
              </w:rPr>
            </w:pPr>
          </w:p>
        </w:tc>
        <w:tc>
          <w:tcPr>
            <w:tcW w:w="1270" w:type="dxa"/>
          </w:tcPr>
          <w:p w14:paraId="5C9B6FB6" w14:textId="17610D90" w:rsidR="002702FD" w:rsidRPr="000D4493" w:rsidRDefault="00FC0BA1" w:rsidP="00A02103">
            <w:pPr>
              <w:rPr>
                <w:rFonts w:ascii="Times New Roman" w:hAnsi="Times New Roman" w:cs="Times New Roman"/>
              </w:rPr>
            </w:pPr>
            <w:r w:rsidRPr="00FC0BA1">
              <w:rPr>
                <w:rFonts w:ascii="Times New Roman" w:hAnsi="Times New Roman" w:cs="Times New Roman"/>
              </w:rPr>
              <w:t>90,</w:t>
            </w:r>
            <w:r w:rsidR="00EE4940">
              <w:rPr>
                <w:rFonts w:ascii="Times New Roman" w:hAnsi="Times New Roman" w:cs="Times New Roman"/>
              </w:rPr>
              <w:t xml:space="preserve"> </w:t>
            </w:r>
            <w:r w:rsidRPr="00FC0BA1">
              <w:rPr>
                <w:rFonts w:ascii="Times New Roman" w:hAnsi="Times New Roman" w:cs="Times New Roman"/>
              </w:rPr>
              <w:t>7</w:t>
            </w:r>
          </w:p>
        </w:tc>
        <w:tc>
          <w:tcPr>
            <w:tcW w:w="1270" w:type="dxa"/>
          </w:tcPr>
          <w:p w14:paraId="52197B46" w14:textId="77777777" w:rsidR="002702FD" w:rsidRDefault="002702FD" w:rsidP="00A02103">
            <w:pPr>
              <w:rPr>
                <w:rFonts w:ascii="Times New Roman" w:hAnsi="Times New Roman" w:cs="Times New Roman"/>
                <w:b/>
              </w:rPr>
            </w:pPr>
          </w:p>
        </w:tc>
        <w:tc>
          <w:tcPr>
            <w:tcW w:w="284" w:type="dxa"/>
          </w:tcPr>
          <w:p w14:paraId="369B0452" w14:textId="77777777" w:rsidR="002702FD" w:rsidRDefault="002702FD" w:rsidP="00A02103">
            <w:pPr>
              <w:rPr>
                <w:rFonts w:ascii="Times New Roman" w:hAnsi="Times New Roman" w:cs="Times New Roman"/>
                <w:b/>
              </w:rPr>
            </w:pPr>
          </w:p>
        </w:tc>
        <w:tc>
          <w:tcPr>
            <w:tcW w:w="1270" w:type="dxa"/>
          </w:tcPr>
          <w:p w14:paraId="74019A19" w14:textId="0626096B" w:rsidR="002702FD" w:rsidRPr="000D4493" w:rsidRDefault="00F3714C" w:rsidP="00A02103">
            <w:pPr>
              <w:rPr>
                <w:rFonts w:ascii="Times New Roman" w:hAnsi="Times New Roman" w:cs="Times New Roman"/>
              </w:rPr>
            </w:pPr>
            <w:r w:rsidRPr="00F3714C">
              <w:rPr>
                <w:rFonts w:ascii="Times New Roman" w:hAnsi="Times New Roman" w:cs="Times New Roman"/>
              </w:rPr>
              <w:t>109,</w:t>
            </w:r>
            <w:r>
              <w:rPr>
                <w:rFonts w:ascii="Times New Roman" w:hAnsi="Times New Roman" w:cs="Times New Roman"/>
              </w:rPr>
              <w:t xml:space="preserve"> </w:t>
            </w:r>
            <w:r w:rsidRPr="00F3714C">
              <w:rPr>
                <w:rFonts w:ascii="Times New Roman" w:hAnsi="Times New Roman" w:cs="Times New Roman"/>
              </w:rPr>
              <w:t>3</w:t>
            </w:r>
          </w:p>
        </w:tc>
        <w:tc>
          <w:tcPr>
            <w:tcW w:w="1270" w:type="dxa"/>
          </w:tcPr>
          <w:p w14:paraId="7C81A8E4" w14:textId="77777777" w:rsidR="002702FD" w:rsidRDefault="002702FD" w:rsidP="00A02103">
            <w:pPr>
              <w:rPr>
                <w:rFonts w:ascii="Times New Roman" w:hAnsi="Times New Roman" w:cs="Times New Roman"/>
                <w:b/>
              </w:rPr>
            </w:pPr>
          </w:p>
        </w:tc>
      </w:tr>
      <w:tr w:rsidR="002702FD" w14:paraId="28B1DEDE" w14:textId="77777777" w:rsidTr="00F3714C">
        <w:trPr>
          <w:jc w:val="center"/>
        </w:trPr>
        <w:tc>
          <w:tcPr>
            <w:tcW w:w="1270" w:type="dxa"/>
          </w:tcPr>
          <w:p w14:paraId="65468197" w14:textId="5330D39E" w:rsidR="002702FD" w:rsidRPr="00E61BEF" w:rsidRDefault="00F3299F" w:rsidP="00A02103">
            <w:pPr>
              <w:rPr>
                <w:rFonts w:ascii="Times New Roman" w:hAnsi="Times New Roman" w:cs="Times New Roman"/>
              </w:rPr>
            </w:pPr>
            <w:r w:rsidRPr="00F3299F">
              <w:rPr>
                <w:rFonts w:ascii="Times New Roman" w:hAnsi="Times New Roman" w:cs="Times New Roman"/>
              </w:rPr>
              <w:t>73,</w:t>
            </w:r>
            <w:r w:rsidR="000D4493">
              <w:rPr>
                <w:rFonts w:ascii="Times New Roman" w:hAnsi="Times New Roman" w:cs="Times New Roman"/>
              </w:rPr>
              <w:t xml:space="preserve"> </w:t>
            </w:r>
            <w:r w:rsidRPr="00F3299F">
              <w:rPr>
                <w:rFonts w:ascii="Times New Roman" w:hAnsi="Times New Roman" w:cs="Times New Roman"/>
              </w:rPr>
              <w:t>3</w:t>
            </w:r>
          </w:p>
        </w:tc>
        <w:tc>
          <w:tcPr>
            <w:tcW w:w="1270" w:type="dxa"/>
          </w:tcPr>
          <w:p w14:paraId="5CE6760A" w14:textId="77777777" w:rsidR="002702FD" w:rsidRDefault="002702FD" w:rsidP="00A02103">
            <w:pPr>
              <w:rPr>
                <w:rFonts w:ascii="Times New Roman" w:hAnsi="Times New Roman" w:cs="Times New Roman"/>
                <w:b/>
              </w:rPr>
            </w:pPr>
          </w:p>
        </w:tc>
        <w:tc>
          <w:tcPr>
            <w:tcW w:w="284" w:type="dxa"/>
          </w:tcPr>
          <w:p w14:paraId="104B44F6" w14:textId="77777777" w:rsidR="002702FD" w:rsidRDefault="002702FD" w:rsidP="00A02103">
            <w:pPr>
              <w:rPr>
                <w:rFonts w:ascii="Times New Roman" w:hAnsi="Times New Roman" w:cs="Times New Roman"/>
                <w:b/>
              </w:rPr>
            </w:pPr>
          </w:p>
        </w:tc>
        <w:tc>
          <w:tcPr>
            <w:tcW w:w="1270" w:type="dxa"/>
          </w:tcPr>
          <w:p w14:paraId="32A1575A" w14:textId="1869369E" w:rsidR="002702FD" w:rsidRPr="000D4493" w:rsidRDefault="00FC0BA1" w:rsidP="00A02103">
            <w:pPr>
              <w:rPr>
                <w:rFonts w:ascii="Times New Roman" w:hAnsi="Times New Roman" w:cs="Times New Roman"/>
              </w:rPr>
            </w:pPr>
            <w:r w:rsidRPr="00FC0BA1">
              <w:rPr>
                <w:rFonts w:ascii="Times New Roman" w:hAnsi="Times New Roman" w:cs="Times New Roman"/>
              </w:rPr>
              <w:t>90,</w:t>
            </w:r>
            <w:r w:rsidR="00EE4940">
              <w:rPr>
                <w:rFonts w:ascii="Times New Roman" w:hAnsi="Times New Roman" w:cs="Times New Roman"/>
              </w:rPr>
              <w:t xml:space="preserve"> </w:t>
            </w:r>
            <w:r w:rsidRPr="00FC0BA1">
              <w:rPr>
                <w:rFonts w:ascii="Times New Roman" w:hAnsi="Times New Roman" w:cs="Times New Roman"/>
              </w:rPr>
              <w:t>11</w:t>
            </w:r>
          </w:p>
        </w:tc>
        <w:tc>
          <w:tcPr>
            <w:tcW w:w="1270" w:type="dxa"/>
          </w:tcPr>
          <w:p w14:paraId="72A0E432" w14:textId="77777777" w:rsidR="002702FD" w:rsidRDefault="002702FD" w:rsidP="00A02103">
            <w:pPr>
              <w:rPr>
                <w:rFonts w:ascii="Times New Roman" w:hAnsi="Times New Roman" w:cs="Times New Roman"/>
                <w:b/>
              </w:rPr>
            </w:pPr>
          </w:p>
        </w:tc>
        <w:tc>
          <w:tcPr>
            <w:tcW w:w="284" w:type="dxa"/>
          </w:tcPr>
          <w:p w14:paraId="215F3D77" w14:textId="77777777" w:rsidR="002702FD" w:rsidRDefault="002702FD" w:rsidP="00A02103">
            <w:pPr>
              <w:rPr>
                <w:rFonts w:ascii="Times New Roman" w:hAnsi="Times New Roman" w:cs="Times New Roman"/>
                <w:b/>
              </w:rPr>
            </w:pPr>
          </w:p>
        </w:tc>
        <w:tc>
          <w:tcPr>
            <w:tcW w:w="1270" w:type="dxa"/>
          </w:tcPr>
          <w:p w14:paraId="5DC5B5E7" w14:textId="7C44070A" w:rsidR="002702FD" w:rsidRPr="000D4493" w:rsidRDefault="00F3714C" w:rsidP="00A02103">
            <w:pPr>
              <w:rPr>
                <w:rFonts w:ascii="Times New Roman" w:hAnsi="Times New Roman" w:cs="Times New Roman"/>
              </w:rPr>
            </w:pPr>
            <w:r w:rsidRPr="00F3714C">
              <w:rPr>
                <w:rFonts w:ascii="Times New Roman" w:hAnsi="Times New Roman" w:cs="Times New Roman"/>
              </w:rPr>
              <w:t>110</w:t>
            </w:r>
            <w:r>
              <w:rPr>
                <w:rFonts w:ascii="Times New Roman" w:hAnsi="Times New Roman" w:cs="Times New Roman"/>
              </w:rPr>
              <w:t xml:space="preserve">, </w:t>
            </w:r>
            <w:r w:rsidRPr="00F3714C">
              <w:rPr>
                <w:rFonts w:ascii="Times New Roman" w:hAnsi="Times New Roman" w:cs="Times New Roman"/>
              </w:rPr>
              <w:t>8</w:t>
            </w:r>
          </w:p>
        </w:tc>
        <w:tc>
          <w:tcPr>
            <w:tcW w:w="1270" w:type="dxa"/>
          </w:tcPr>
          <w:p w14:paraId="04E03730" w14:textId="77777777" w:rsidR="002702FD" w:rsidRDefault="002702FD" w:rsidP="00A02103">
            <w:pPr>
              <w:rPr>
                <w:rFonts w:ascii="Times New Roman" w:hAnsi="Times New Roman" w:cs="Times New Roman"/>
                <w:b/>
              </w:rPr>
            </w:pPr>
          </w:p>
        </w:tc>
      </w:tr>
      <w:tr w:rsidR="002702FD" w14:paraId="01ED7C4F" w14:textId="77777777" w:rsidTr="00F3714C">
        <w:trPr>
          <w:jc w:val="center"/>
        </w:trPr>
        <w:tc>
          <w:tcPr>
            <w:tcW w:w="1270" w:type="dxa"/>
          </w:tcPr>
          <w:p w14:paraId="14528DD6" w14:textId="06C51E87" w:rsidR="002702FD" w:rsidRPr="00E61BEF" w:rsidRDefault="00F3299F" w:rsidP="00A02103">
            <w:pPr>
              <w:rPr>
                <w:rFonts w:ascii="Times New Roman" w:hAnsi="Times New Roman" w:cs="Times New Roman"/>
              </w:rPr>
            </w:pPr>
            <w:r w:rsidRPr="00F3299F">
              <w:rPr>
                <w:rFonts w:ascii="Times New Roman" w:hAnsi="Times New Roman" w:cs="Times New Roman"/>
              </w:rPr>
              <w:t>73,</w:t>
            </w:r>
            <w:r w:rsidR="000D4493">
              <w:rPr>
                <w:rFonts w:ascii="Times New Roman" w:hAnsi="Times New Roman" w:cs="Times New Roman"/>
              </w:rPr>
              <w:t xml:space="preserve"> </w:t>
            </w:r>
            <w:r w:rsidRPr="00F3299F">
              <w:rPr>
                <w:rFonts w:ascii="Times New Roman" w:hAnsi="Times New Roman" w:cs="Times New Roman"/>
              </w:rPr>
              <w:t>12</w:t>
            </w:r>
          </w:p>
        </w:tc>
        <w:tc>
          <w:tcPr>
            <w:tcW w:w="1270" w:type="dxa"/>
          </w:tcPr>
          <w:p w14:paraId="3E17FA06" w14:textId="77777777" w:rsidR="002702FD" w:rsidRDefault="002702FD" w:rsidP="00A02103">
            <w:pPr>
              <w:rPr>
                <w:rFonts w:ascii="Times New Roman" w:hAnsi="Times New Roman" w:cs="Times New Roman"/>
                <w:b/>
              </w:rPr>
            </w:pPr>
          </w:p>
        </w:tc>
        <w:tc>
          <w:tcPr>
            <w:tcW w:w="284" w:type="dxa"/>
          </w:tcPr>
          <w:p w14:paraId="38DF8342" w14:textId="77777777" w:rsidR="002702FD" w:rsidRDefault="002702FD" w:rsidP="00A02103">
            <w:pPr>
              <w:rPr>
                <w:rFonts w:ascii="Times New Roman" w:hAnsi="Times New Roman" w:cs="Times New Roman"/>
                <w:b/>
              </w:rPr>
            </w:pPr>
          </w:p>
        </w:tc>
        <w:tc>
          <w:tcPr>
            <w:tcW w:w="1270" w:type="dxa"/>
          </w:tcPr>
          <w:p w14:paraId="71BB54F6" w14:textId="5679C436" w:rsidR="002702FD" w:rsidRPr="000D4493" w:rsidRDefault="00FC0BA1" w:rsidP="00A02103">
            <w:pPr>
              <w:rPr>
                <w:rFonts w:ascii="Times New Roman" w:hAnsi="Times New Roman" w:cs="Times New Roman"/>
              </w:rPr>
            </w:pPr>
            <w:r w:rsidRPr="00FC0BA1">
              <w:rPr>
                <w:rFonts w:ascii="Times New Roman" w:hAnsi="Times New Roman" w:cs="Times New Roman"/>
              </w:rPr>
              <w:t>90,</w:t>
            </w:r>
            <w:r w:rsidR="00EE4940">
              <w:rPr>
                <w:rFonts w:ascii="Times New Roman" w:hAnsi="Times New Roman" w:cs="Times New Roman"/>
              </w:rPr>
              <w:t xml:space="preserve"> </w:t>
            </w:r>
            <w:r w:rsidRPr="00FC0BA1">
              <w:rPr>
                <w:rFonts w:ascii="Times New Roman" w:hAnsi="Times New Roman" w:cs="Times New Roman"/>
              </w:rPr>
              <w:t>15</w:t>
            </w:r>
          </w:p>
        </w:tc>
        <w:tc>
          <w:tcPr>
            <w:tcW w:w="1270" w:type="dxa"/>
          </w:tcPr>
          <w:p w14:paraId="3AB76757" w14:textId="77777777" w:rsidR="002702FD" w:rsidRDefault="002702FD" w:rsidP="00A02103">
            <w:pPr>
              <w:rPr>
                <w:rFonts w:ascii="Times New Roman" w:hAnsi="Times New Roman" w:cs="Times New Roman"/>
                <w:b/>
              </w:rPr>
            </w:pPr>
          </w:p>
        </w:tc>
        <w:tc>
          <w:tcPr>
            <w:tcW w:w="284" w:type="dxa"/>
          </w:tcPr>
          <w:p w14:paraId="290445C1" w14:textId="77777777" w:rsidR="002702FD" w:rsidRDefault="002702FD" w:rsidP="00A02103">
            <w:pPr>
              <w:rPr>
                <w:rFonts w:ascii="Times New Roman" w:hAnsi="Times New Roman" w:cs="Times New Roman"/>
                <w:b/>
              </w:rPr>
            </w:pPr>
          </w:p>
        </w:tc>
        <w:tc>
          <w:tcPr>
            <w:tcW w:w="1270" w:type="dxa"/>
          </w:tcPr>
          <w:p w14:paraId="23F4CC17" w14:textId="58CEFB2D" w:rsidR="002702FD" w:rsidRPr="000D4493" w:rsidRDefault="00F3714C" w:rsidP="00A02103">
            <w:pPr>
              <w:rPr>
                <w:rFonts w:ascii="Times New Roman" w:hAnsi="Times New Roman" w:cs="Times New Roman"/>
              </w:rPr>
            </w:pPr>
            <w:r>
              <w:rPr>
                <w:rFonts w:ascii="Times New Roman" w:hAnsi="Times New Roman" w:cs="Times New Roman"/>
              </w:rPr>
              <w:t xml:space="preserve">110, </w:t>
            </w:r>
            <w:r w:rsidRPr="00F3714C">
              <w:rPr>
                <w:rFonts w:ascii="Times New Roman" w:hAnsi="Times New Roman" w:cs="Times New Roman"/>
              </w:rPr>
              <w:t>10</w:t>
            </w:r>
          </w:p>
        </w:tc>
        <w:tc>
          <w:tcPr>
            <w:tcW w:w="1270" w:type="dxa"/>
          </w:tcPr>
          <w:p w14:paraId="01465312" w14:textId="77777777" w:rsidR="002702FD" w:rsidRDefault="002702FD" w:rsidP="00A02103">
            <w:pPr>
              <w:rPr>
                <w:rFonts w:ascii="Times New Roman" w:hAnsi="Times New Roman" w:cs="Times New Roman"/>
                <w:b/>
              </w:rPr>
            </w:pPr>
          </w:p>
        </w:tc>
      </w:tr>
      <w:tr w:rsidR="002702FD" w14:paraId="50D131B1" w14:textId="77777777" w:rsidTr="00F3714C">
        <w:trPr>
          <w:jc w:val="center"/>
        </w:trPr>
        <w:tc>
          <w:tcPr>
            <w:tcW w:w="1270" w:type="dxa"/>
          </w:tcPr>
          <w:p w14:paraId="5F6448A1" w14:textId="18581909" w:rsidR="002702FD" w:rsidRPr="00E61BEF" w:rsidRDefault="00F3299F" w:rsidP="00A02103">
            <w:pPr>
              <w:rPr>
                <w:rFonts w:ascii="Times New Roman" w:hAnsi="Times New Roman" w:cs="Times New Roman"/>
              </w:rPr>
            </w:pPr>
            <w:r w:rsidRPr="00F3299F">
              <w:rPr>
                <w:rFonts w:ascii="Times New Roman" w:hAnsi="Times New Roman" w:cs="Times New Roman"/>
              </w:rPr>
              <w:t>74,</w:t>
            </w:r>
            <w:r w:rsidR="000D4493">
              <w:rPr>
                <w:rFonts w:ascii="Times New Roman" w:hAnsi="Times New Roman" w:cs="Times New Roman"/>
              </w:rPr>
              <w:t xml:space="preserve"> </w:t>
            </w:r>
            <w:r w:rsidRPr="00F3299F">
              <w:rPr>
                <w:rFonts w:ascii="Times New Roman" w:hAnsi="Times New Roman" w:cs="Times New Roman"/>
              </w:rPr>
              <w:t>8</w:t>
            </w:r>
          </w:p>
        </w:tc>
        <w:tc>
          <w:tcPr>
            <w:tcW w:w="1270" w:type="dxa"/>
          </w:tcPr>
          <w:p w14:paraId="25433E34" w14:textId="77777777" w:rsidR="002702FD" w:rsidRDefault="002702FD" w:rsidP="00A02103">
            <w:pPr>
              <w:rPr>
                <w:rFonts w:ascii="Times New Roman" w:hAnsi="Times New Roman" w:cs="Times New Roman"/>
                <w:b/>
              </w:rPr>
            </w:pPr>
          </w:p>
        </w:tc>
        <w:tc>
          <w:tcPr>
            <w:tcW w:w="284" w:type="dxa"/>
          </w:tcPr>
          <w:p w14:paraId="1FB61215" w14:textId="77777777" w:rsidR="002702FD" w:rsidRDefault="002702FD" w:rsidP="00A02103">
            <w:pPr>
              <w:rPr>
                <w:rFonts w:ascii="Times New Roman" w:hAnsi="Times New Roman" w:cs="Times New Roman"/>
                <w:b/>
              </w:rPr>
            </w:pPr>
          </w:p>
        </w:tc>
        <w:tc>
          <w:tcPr>
            <w:tcW w:w="1270" w:type="dxa"/>
          </w:tcPr>
          <w:p w14:paraId="26E06428" w14:textId="1D6F6B72" w:rsidR="002702FD" w:rsidRPr="000D4493" w:rsidRDefault="00FC0BA1" w:rsidP="00A02103">
            <w:pPr>
              <w:rPr>
                <w:rFonts w:ascii="Times New Roman" w:hAnsi="Times New Roman" w:cs="Times New Roman"/>
              </w:rPr>
            </w:pPr>
            <w:r w:rsidRPr="00FC0BA1">
              <w:rPr>
                <w:rFonts w:ascii="Times New Roman" w:hAnsi="Times New Roman" w:cs="Times New Roman"/>
              </w:rPr>
              <w:t>90,</w:t>
            </w:r>
            <w:r w:rsidR="00EE4940">
              <w:rPr>
                <w:rFonts w:ascii="Times New Roman" w:hAnsi="Times New Roman" w:cs="Times New Roman"/>
              </w:rPr>
              <w:t xml:space="preserve"> </w:t>
            </w:r>
            <w:r w:rsidRPr="00FC0BA1">
              <w:rPr>
                <w:rFonts w:ascii="Times New Roman" w:hAnsi="Times New Roman" w:cs="Times New Roman"/>
              </w:rPr>
              <w:t>16</w:t>
            </w:r>
          </w:p>
        </w:tc>
        <w:tc>
          <w:tcPr>
            <w:tcW w:w="1270" w:type="dxa"/>
          </w:tcPr>
          <w:p w14:paraId="096F12AC" w14:textId="77777777" w:rsidR="002702FD" w:rsidRDefault="002702FD" w:rsidP="00A02103">
            <w:pPr>
              <w:rPr>
                <w:rFonts w:ascii="Times New Roman" w:hAnsi="Times New Roman" w:cs="Times New Roman"/>
                <w:b/>
              </w:rPr>
            </w:pPr>
          </w:p>
        </w:tc>
        <w:tc>
          <w:tcPr>
            <w:tcW w:w="284" w:type="dxa"/>
          </w:tcPr>
          <w:p w14:paraId="052C168C" w14:textId="77777777" w:rsidR="002702FD" w:rsidRDefault="002702FD" w:rsidP="00A02103">
            <w:pPr>
              <w:rPr>
                <w:rFonts w:ascii="Times New Roman" w:hAnsi="Times New Roman" w:cs="Times New Roman"/>
                <w:b/>
              </w:rPr>
            </w:pPr>
          </w:p>
        </w:tc>
        <w:tc>
          <w:tcPr>
            <w:tcW w:w="1270" w:type="dxa"/>
          </w:tcPr>
          <w:p w14:paraId="0769A5F8" w14:textId="1786C099" w:rsidR="002702FD" w:rsidRPr="000D4493" w:rsidRDefault="00F3714C" w:rsidP="00A02103">
            <w:pPr>
              <w:rPr>
                <w:rFonts w:ascii="Times New Roman" w:hAnsi="Times New Roman" w:cs="Times New Roman"/>
              </w:rPr>
            </w:pPr>
            <w:r w:rsidRPr="00F3714C">
              <w:rPr>
                <w:rFonts w:ascii="Times New Roman" w:hAnsi="Times New Roman" w:cs="Times New Roman"/>
              </w:rPr>
              <w:t>112,</w:t>
            </w:r>
            <w:r>
              <w:rPr>
                <w:rFonts w:ascii="Times New Roman" w:hAnsi="Times New Roman" w:cs="Times New Roman"/>
              </w:rPr>
              <w:t xml:space="preserve"> </w:t>
            </w:r>
            <w:r w:rsidRPr="00F3714C">
              <w:rPr>
                <w:rFonts w:ascii="Times New Roman" w:hAnsi="Times New Roman" w:cs="Times New Roman"/>
              </w:rPr>
              <w:t>6</w:t>
            </w:r>
          </w:p>
        </w:tc>
        <w:tc>
          <w:tcPr>
            <w:tcW w:w="1270" w:type="dxa"/>
          </w:tcPr>
          <w:p w14:paraId="7B10DBE7" w14:textId="77777777" w:rsidR="002702FD" w:rsidRDefault="002702FD" w:rsidP="00A02103">
            <w:pPr>
              <w:rPr>
                <w:rFonts w:ascii="Times New Roman" w:hAnsi="Times New Roman" w:cs="Times New Roman"/>
                <w:b/>
              </w:rPr>
            </w:pPr>
          </w:p>
        </w:tc>
      </w:tr>
      <w:tr w:rsidR="002702FD" w14:paraId="0228A21B" w14:textId="77777777" w:rsidTr="00F3714C">
        <w:trPr>
          <w:jc w:val="center"/>
        </w:trPr>
        <w:tc>
          <w:tcPr>
            <w:tcW w:w="1270" w:type="dxa"/>
          </w:tcPr>
          <w:p w14:paraId="691F92B4" w14:textId="5C71E481" w:rsidR="002702FD" w:rsidRPr="00E61BEF" w:rsidRDefault="00F3299F" w:rsidP="00A02103">
            <w:pPr>
              <w:rPr>
                <w:rFonts w:ascii="Times New Roman" w:hAnsi="Times New Roman" w:cs="Times New Roman"/>
              </w:rPr>
            </w:pPr>
            <w:r w:rsidRPr="00F3299F">
              <w:rPr>
                <w:rFonts w:ascii="Times New Roman" w:hAnsi="Times New Roman" w:cs="Times New Roman"/>
              </w:rPr>
              <w:t>74,</w:t>
            </w:r>
            <w:r w:rsidR="000D4493">
              <w:rPr>
                <w:rFonts w:ascii="Times New Roman" w:hAnsi="Times New Roman" w:cs="Times New Roman"/>
              </w:rPr>
              <w:t xml:space="preserve"> </w:t>
            </w:r>
            <w:r w:rsidRPr="00F3299F">
              <w:rPr>
                <w:rFonts w:ascii="Times New Roman" w:hAnsi="Times New Roman" w:cs="Times New Roman"/>
              </w:rPr>
              <w:t>11</w:t>
            </w:r>
          </w:p>
        </w:tc>
        <w:tc>
          <w:tcPr>
            <w:tcW w:w="1270" w:type="dxa"/>
          </w:tcPr>
          <w:p w14:paraId="7B4BF4C1" w14:textId="77777777" w:rsidR="002702FD" w:rsidRDefault="002702FD" w:rsidP="00A02103">
            <w:pPr>
              <w:rPr>
                <w:rFonts w:ascii="Times New Roman" w:hAnsi="Times New Roman" w:cs="Times New Roman"/>
                <w:b/>
              </w:rPr>
            </w:pPr>
          </w:p>
        </w:tc>
        <w:tc>
          <w:tcPr>
            <w:tcW w:w="284" w:type="dxa"/>
          </w:tcPr>
          <w:p w14:paraId="2BF98980" w14:textId="77777777" w:rsidR="002702FD" w:rsidRDefault="002702FD" w:rsidP="00A02103">
            <w:pPr>
              <w:rPr>
                <w:rFonts w:ascii="Times New Roman" w:hAnsi="Times New Roman" w:cs="Times New Roman"/>
                <w:b/>
              </w:rPr>
            </w:pPr>
          </w:p>
        </w:tc>
        <w:tc>
          <w:tcPr>
            <w:tcW w:w="1270" w:type="dxa"/>
          </w:tcPr>
          <w:p w14:paraId="1F1CB0DE" w14:textId="2B2AA101" w:rsidR="002702FD" w:rsidRPr="000D4493" w:rsidRDefault="00FC0BA1" w:rsidP="00A02103">
            <w:pPr>
              <w:rPr>
                <w:rFonts w:ascii="Times New Roman" w:hAnsi="Times New Roman" w:cs="Times New Roman"/>
              </w:rPr>
            </w:pPr>
            <w:r w:rsidRPr="00FC0BA1">
              <w:rPr>
                <w:rFonts w:ascii="Times New Roman" w:hAnsi="Times New Roman" w:cs="Times New Roman"/>
              </w:rPr>
              <w:t>91,</w:t>
            </w:r>
            <w:r w:rsidR="00EE4940">
              <w:rPr>
                <w:rFonts w:ascii="Times New Roman" w:hAnsi="Times New Roman" w:cs="Times New Roman"/>
              </w:rPr>
              <w:t xml:space="preserve"> </w:t>
            </w:r>
            <w:r w:rsidRPr="00FC0BA1">
              <w:rPr>
                <w:rFonts w:ascii="Times New Roman" w:hAnsi="Times New Roman" w:cs="Times New Roman"/>
              </w:rPr>
              <w:t>6-7</w:t>
            </w:r>
          </w:p>
        </w:tc>
        <w:tc>
          <w:tcPr>
            <w:tcW w:w="1270" w:type="dxa"/>
          </w:tcPr>
          <w:p w14:paraId="2ABA056C" w14:textId="77777777" w:rsidR="002702FD" w:rsidRDefault="002702FD" w:rsidP="00A02103">
            <w:pPr>
              <w:rPr>
                <w:rFonts w:ascii="Times New Roman" w:hAnsi="Times New Roman" w:cs="Times New Roman"/>
                <w:b/>
              </w:rPr>
            </w:pPr>
          </w:p>
        </w:tc>
        <w:tc>
          <w:tcPr>
            <w:tcW w:w="284" w:type="dxa"/>
          </w:tcPr>
          <w:p w14:paraId="3D6ED2BB" w14:textId="77777777" w:rsidR="002702FD" w:rsidRDefault="002702FD" w:rsidP="00A02103">
            <w:pPr>
              <w:rPr>
                <w:rFonts w:ascii="Times New Roman" w:hAnsi="Times New Roman" w:cs="Times New Roman"/>
                <w:b/>
              </w:rPr>
            </w:pPr>
          </w:p>
        </w:tc>
        <w:tc>
          <w:tcPr>
            <w:tcW w:w="1270" w:type="dxa"/>
          </w:tcPr>
          <w:p w14:paraId="5F97293F" w14:textId="2797597E" w:rsidR="002702FD" w:rsidRPr="000D4493" w:rsidRDefault="00F3714C" w:rsidP="00A02103">
            <w:pPr>
              <w:rPr>
                <w:rFonts w:ascii="Times New Roman" w:hAnsi="Times New Roman" w:cs="Times New Roman"/>
              </w:rPr>
            </w:pPr>
            <w:r w:rsidRPr="00F3714C">
              <w:rPr>
                <w:rFonts w:ascii="Times New Roman" w:hAnsi="Times New Roman" w:cs="Times New Roman"/>
              </w:rPr>
              <w:t>113,</w:t>
            </w:r>
            <w:r>
              <w:rPr>
                <w:rFonts w:ascii="Times New Roman" w:hAnsi="Times New Roman" w:cs="Times New Roman"/>
              </w:rPr>
              <w:t xml:space="preserve"> </w:t>
            </w:r>
            <w:r w:rsidRPr="00F3714C">
              <w:rPr>
                <w:rFonts w:ascii="Times New Roman" w:hAnsi="Times New Roman" w:cs="Times New Roman"/>
              </w:rPr>
              <w:t>4</w:t>
            </w:r>
          </w:p>
        </w:tc>
        <w:tc>
          <w:tcPr>
            <w:tcW w:w="1270" w:type="dxa"/>
          </w:tcPr>
          <w:p w14:paraId="45164382" w14:textId="77777777" w:rsidR="002702FD" w:rsidRDefault="002702FD" w:rsidP="00A02103">
            <w:pPr>
              <w:rPr>
                <w:rFonts w:ascii="Times New Roman" w:hAnsi="Times New Roman" w:cs="Times New Roman"/>
                <w:b/>
              </w:rPr>
            </w:pPr>
          </w:p>
        </w:tc>
      </w:tr>
      <w:tr w:rsidR="002702FD" w14:paraId="3015483E" w14:textId="77777777" w:rsidTr="00F3714C">
        <w:trPr>
          <w:jc w:val="center"/>
        </w:trPr>
        <w:tc>
          <w:tcPr>
            <w:tcW w:w="1270" w:type="dxa"/>
          </w:tcPr>
          <w:p w14:paraId="221E47B5" w14:textId="350002A3" w:rsidR="002702FD" w:rsidRPr="00E61BEF" w:rsidRDefault="00F3299F" w:rsidP="00A02103">
            <w:pPr>
              <w:rPr>
                <w:rFonts w:ascii="Times New Roman" w:hAnsi="Times New Roman" w:cs="Times New Roman"/>
              </w:rPr>
            </w:pPr>
            <w:r w:rsidRPr="00F3299F">
              <w:rPr>
                <w:rFonts w:ascii="Times New Roman" w:hAnsi="Times New Roman" w:cs="Times New Roman"/>
              </w:rPr>
              <w:t>75,</w:t>
            </w:r>
            <w:r w:rsidR="000D4493">
              <w:rPr>
                <w:rFonts w:ascii="Times New Roman" w:hAnsi="Times New Roman" w:cs="Times New Roman"/>
              </w:rPr>
              <w:t xml:space="preserve"> </w:t>
            </w:r>
            <w:r w:rsidRPr="00F3299F">
              <w:rPr>
                <w:rFonts w:ascii="Times New Roman" w:hAnsi="Times New Roman" w:cs="Times New Roman"/>
              </w:rPr>
              <w:t>6</w:t>
            </w:r>
          </w:p>
        </w:tc>
        <w:tc>
          <w:tcPr>
            <w:tcW w:w="1270" w:type="dxa"/>
          </w:tcPr>
          <w:p w14:paraId="7EB1A7D1" w14:textId="77777777" w:rsidR="002702FD" w:rsidRDefault="002702FD" w:rsidP="00A02103">
            <w:pPr>
              <w:rPr>
                <w:rFonts w:ascii="Times New Roman" w:hAnsi="Times New Roman" w:cs="Times New Roman"/>
                <w:b/>
              </w:rPr>
            </w:pPr>
          </w:p>
        </w:tc>
        <w:tc>
          <w:tcPr>
            <w:tcW w:w="284" w:type="dxa"/>
          </w:tcPr>
          <w:p w14:paraId="007FFE8E" w14:textId="77777777" w:rsidR="002702FD" w:rsidRDefault="002702FD" w:rsidP="00A02103">
            <w:pPr>
              <w:rPr>
                <w:rFonts w:ascii="Times New Roman" w:hAnsi="Times New Roman" w:cs="Times New Roman"/>
                <w:b/>
              </w:rPr>
            </w:pPr>
          </w:p>
        </w:tc>
        <w:tc>
          <w:tcPr>
            <w:tcW w:w="1270" w:type="dxa"/>
          </w:tcPr>
          <w:p w14:paraId="49554A5A" w14:textId="366065B5" w:rsidR="002702FD" w:rsidRPr="000D4493" w:rsidRDefault="00FC0BA1" w:rsidP="00A02103">
            <w:pPr>
              <w:rPr>
                <w:rFonts w:ascii="Times New Roman" w:hAnsi="Times New Roman" w:cs="Times New Roman"/>
              </w:rPr>
            </w:pPr>
            <w:r w:rsidRPr="00FC0BA1">
              <w:rPr>
                <w:rFonts w:ascii="Times New Roman" w:hAnsi="Times New Roman" w:cs="Times New Roman"/>
              </w:rPr>
              <w:t>91,</w:t>
            </w:r>
            <w:r w:rsidR="00EE4940">
              <w:rPr>
                <w:rFonts w:ascii="Times New Roman" w:hAnsi="Times New Roman" w:cs="Times New Roman"/>
              </w:rPr>
              <w:t xml:space="preserve"> </w:t>
            </w:r>
            <w:r w:rsidRPr="00FC0BA1">
              <w:rPr>
                <w:rFonts w:ascii="Times New Roman" w:hAnsi="Times New Roman" w:cs="Times New Roman"/>
              </w:rPr>
              <w:t>8</w:t>
            </w:r>
          </w:p>
        </w:tc>
        <w:tc>
          <w:tcPr>
            <w:tcW w:w="1270" w:type="dxa"/>
          </w:tcPr>
          <w:p w14:paraId="68124472" w14:textId="77777777" w:rsidR="002702FD" w:rsidRDefault="002702FD" w:rsidP="00A02103">
            <w:pPr>
              <w:rPr>
                <w:rFonts w:ascii="Times New Roman" w:hAnsi="Times New Roman" w:cs="Times New Roman"/>
                <w:b/>
              </w:rPr>
            </w:pPr>
          </w:p>
        </w:tc>
        <w:tc>
          <w:tcPr>
            <w:tcW w:w="284" w:type="dxa"/>
          </w:tcPr>
          <w:p w14:paraId="1FD8C858" w14:textId="77777777" w:rsidR="002702FD" w:rsidRDefault="002702FD" w:rsidP="00A02103">
            <w:pPr>
              <w:rPr>
                <w:rFonts w:ascii="Times New Roman" w:hAnsi="Times New Roman" w:cs="Times New Roman"/>
                <w:b/>
              </w:rPr>
            </w:pPr>
          </w:p>
        </w:tc>
        <w:tc>
          <w:tcPr>
            <w:tcW w:w="1270" w:type="dxa"/>
          </w:tcPr>
          <w:p w14:paraId="5A8AA644" w14:textId="7450FB2E" w:rsidR="002702FD" w:rsidRPr="000D4493" w:rsidRDefault="00F3714C" w:rsidP="00A02103">
            <w:pPr>
              <w:rPr>
                <w:rFonts w:ascii="Times New Roman" w:hAnsi="Times New Roman" w:cs="Times New Roman"/>
              </w:rPr>
            </w:pPr>
            <w:r w:rsidRPr="00F3714C">
              <w:rPr>
                <w:rFonts w:ascii="Times New Roman" w:hAnsi="Times New Roman" w:cs="Times New Roman"/>
              </w:rPr>
              <w:t>113,</w:t>
            </w:r>
            <w:r>
              <w:rPr>
                <w:rFonts w:ascii="Times New Roman" w:hAnsi="Times New Roman" w:cs="Times New Roman"/>
              </w:rPr>
              <w:t xml:space="preserve"> </w:t>
            </w:r>
            <w:r w:rsidRPr="00F3714C">
              <w:rPr>
                <w:rFonts w:ascii="Times New Roman" w:hAnsi="Times New Roman" w:cs="Times New Roman"/>
              </w:rPr>
              <w:t>7</w:t>
            </w:r>
          </w:p>
        </w:tc>
        <w:tc>
          <w:tcPr>
            <w:tcW w:w="1270" w:type="dxa"/>
          </w:tcPr>
          <w:p w14:paraId="141977CA" w14:textId="77777777" w:rsidR="002702FD" w:rsidRDefault="002702FD" w:rsidP="00A02103">
            <w:pPr>
              <w:rPr>
                <w:rFonts w:ascii="Times New Roman" w:hAnsi="Times New Roman" w:cs="Times New Roman"/>
                <w:b/>
              </w:rPr>
            </w:pPr>
          </w:p>
        </w:tc>
      </w:tr>
      <w:tr w:rsidR="002702FD" w14:paraId="34F53E1A" w14:textId="77777777" w:rsidTr="00F3714C">
        <w:trPr>
          <w:jc w:val="center"/>
        </w:trPr>
        <w:tc>
          <w:tcPr>
            <w:tcW w:w="1270" w:type="dxa"/>
          </w:tcPr>
          <w:p w14:paraId="4B93807C" w14:textId="62AA2951" w:rsidR="002702FD" w:rsidRPr="00E61BEF" w:rsidRDefault="00F3299F" w:rsidP="00A02103">
            <w:pPr>
              <w:rPr>
                <w:rFonts w:ascii="Times New Roman" w:hAnsi="Times New Roman" w:cs="Times New Roman"/>
              </w:rPr>
            </w:pPr>
            <w:r>
              <w:rPr>
                <w:rFonts w:ascii="Times New Roman" w:hAnsi="Times New Roman" w:cs="Times New Roman"/>
              </w:rPr>
              <w:t>75,</w:t>
            </w:r>
            <w:r w:rsidR="000D4493">
              <w:rPr>
                <w:rFonts w:ascii="Times New Roman" w:hAnsi="Times New Roman" w:cs="Times New Roman"/>
              </w:rPr>
              <w:t xml:space="preserve"> </w:t>
            </w:r>
            <w:r w:rsidRPr="00F3299F">
              <w:rPr>
                <w:rFonts w:ascii="Times New Roman" w:hAnsi="Times New Roman" w:cs="Times New Roman"/>
              </w:rPr>
              <w:t>10</w:t>
            </w:r>
          </w:p>
        </w:tc>
        <w:tc>
          <w:tcPr>
            <w:tcW w:w="1270" w:type="dxa"/>
          </w:tcPr>
          <w:p w14:paraId="74B4E9F0" w14:textId="77777777" w:rsidR="002702FD" w:rsidRDefault="002702FD" w:rsidP="00A02103">
            <w:pPr>
              <w:rPr>
                <w:rFonts w:ascii="Times New Roman" w:hAnsi="Times New Roman" w:cs="Times New Roman"/>
                <w:b/>
              </w:rPr>
            </w:pPr>
          </w:p>
        </w:tc>
        <w:tc>
          <w:tcPr>
            <w:tcW w:w="284" w:type="dxa"/>
          </w:tcPr>
          <w:p w14:paraId="5B7F94AC" w14:textId="77777777" w:rsidR="002702FD" w:rsidRDefault="002702FD" w:rsidP="00A02103">
            <w:pPr>
              <w:rPr>
                <w:rFonts w:ascii="Times New Roman" w:hAnsi="Times New Roman" w:cs="Times New Roman"/>
                <w:b/>
              </w:rPr>
            </w:pPr>
          </w:p>
        </w:tc>
        <w:tc>
          <w:tcPr>
            <w:tcW w:w="1270" w:type="dxa"/>
          </w:tcPr>
          <w:p w14:paraId="48776752" w14:textId="6F8AAECA" w:rsidR="002702FD" w:rsidRPr="000D4493" w:rsidRDefault="00FC0BA1" w:rsidP="00A02103">
            <w:pPr>
              <w:rPr>
                <w:rFonts w:ascii="Times New Roman" w:hAnsi="Times New Roman" w:cs="Times New Roman"/>
              </w:rPr>
            </w:pPr>
            <w:r w:rsidRPr="00FC0BA1">
              <w:rPr>
                <w:rFonts w:ascii="Times New Roman" w:hAnsi="Times New Roman" w:cs="Times New Roman"/>
              </w:rPr>
              <w:t>91,</w:t>
            </w:r>
            <w:r w:rsidR="00EE4940">
              <w:rPr>
                <w:rFonts w:ascii="Times New Roman" w:hAnsi="Times New Roman" w:cs="Times New Roman"/>
              </w:rPr>
              <w:t xml:space="preserve"> </w:t>
            </w:r>
            <w:r w:rsidRPr="00FC0BA1">
              <w:rPr>
                <w:rFonts w:ascii="Times New Roman" w:hAnsi="Times New Roman" w:cs="Times New Roman"/>
              </w:rPr>
              <w:t>13</w:t>
            </w:r>
          </w:p>
        </w:tc>
        <w:tc>
          <w:tcPr>
            <w:tcW w:w="1270" w:type="dxa"/>
          </w:tcPr>
          <w:p w14:paraId="27C390A7" w14:textId="77777777" w:rsidR="002702FD" w:rsidRDefault="002702FD" w:rsidP="00A02103">
            <w:pPr>
              <w:rPr>
                <w:rFonts w:ascii="Times New Roman" w:hAnsi="Times New Roman" w:cs="Times New Roman"/>
                <w:b/>
              </w:rPr>
            </w:pPr>
          </w:p>
        </w:tc>
        <w:tc>
          <w:tcPr>
            <w:tcW w:w="284" w:type="dxa"/>
          </w:tcPr>
          <w:p w14:paraId="149124AC" w14:textId="77777777" w:rsidR="002702FD" w:rsidRDefault="002702FD" w:rsidP="00A02103">
            <w:pPr>
              <w:rPr>
                <w:rFonts w:ascii="Times New Roman" w:hAnsi="Times New Roman" w:cs="Times New Roman"/>
                <w:b/>
              </w:rPr>
            </w:pPr>
          </w:p>
        </w:tc>
        <w:tc>
          <w:tcPr>
            <w:tcW w:w="1270" w:type="dxa"/>
          </w:tcPr>
          <w:p w14:paraId="1F389156" w14:textId="61C10DB1" w:rsidR="002702FD" w:rsidRPr="000D4493" w:rsidRDefault="00F3714C" w:rsidP="00A02103">
            <w:pPr>
              <w:rPr>
                <w:rFonts w:ascii="Times New Roman" w:hAnsi="Times New Roman" w:cs="Times New Roman"/>
              </w:rPr>
            </w:pPr>
            <w:r w:rsidRPr="00F3714C">
              <w:rPr>
                <w:rFonts w:ascii="Times New Roman" w:hAnsi="Times New Roman" w:cs="Times New Roman"/>
              </w:rPr>
              <w:t>113,</w:t>
            </w:r>
            <w:r>
              <w:rPr>
                <w:rFonts w:ascii="Times New Roman" w:hAnsi="Times New Roman" w:cs="Times New Roman"/>
              </w:rPr>
              <w:t xml:space="preserve"> </w:t>
            </w:r>
            <w:r w:rsidRPr="00F3714C">
              <w:rPr>
                <w:rFonts w:ascii="Times New Roman" w:hAnsi="Times New Roman" w:cs="Times New Roman"/>
              </w:rPr>
              <w:t>12</w:t>
            </w:r>
          </w:p>
        </w:tc>
        <w:tc>
          <w:tcPr>
            <w:tcW w:w="1270" w:type="dxa"/>
          </w:tcPr>
          <w:p w14:paraId="582C4238" w14:textId="77777777" w:rsidR="002702FD" w:rsidRDefault="002702FD" w:rsidP="00A02103">
            <w:pPr>
              <w:rPr>
                <w:rFonts w:ascii="Times New Roman" w:hAnsi="Times New Roman" w:cs="Times New Roman"/>
                <w:b/>
              </w:rPr>
            </w:pPr>
          </w:p>
        </w:tc>
      </w:tr>
      <w:tr w:rsidR="002702FD" w14:paraId="2DFC841A" w14:textId="77777777" w:rsidTr="00F3714C">
        <w:trPr>
          <w:jc w:val="center"/>
        </w:trPr>
        <w:tc>
          <w:tcPr>
            <w:tcW w:w="1270" w:type="dxa"/>
          </w:tcPr>
          <w:p w14:paraId="79261EAF" w14:textId="6BDB99DA" w:rsidR="002702FD" w:rsidRPr="00E61BEF" w:rsidRDefault="00F3299F" w:rsidP="00A02103">
            <w:pPr>
              <w:rPr>
                <w:rFonts w:ascii="Times New Roman" w:hAnsi="Times New Roman" w:cs="Times New Roman"/>
              </w:rPr>
            </w:pPr>
            <w:r w:rsidRPr="00F3299F">
              <w:rPr>
                <w:rFonts w:ascii="Times New Roman" w:hAnsi="Times New Roman" w:cs="Times New Roman"/>
              </w:rPr>
              <w:t>76,</w:t>
            </w:r>
            <w:r w:rsidR="000D4493">
              <w:rPr>
                <w:rFonts w:ascii="Times New Roman" w:hAnsi="Times New Roman" w:cs="Times New Roman"/>
              </w:rPr>
              <w:t xml:space="preserve"> </w:t>
            </w:r>
            <w:r w:rsidRPr="00F3299F">
              <w:rPr>
                <w:rFonts w:ascii="Times New Roman" w:hAnsi="Times New Roman" w:cs="Times New Roman"/>
              </w:rPr>
              <w:t>3</w:t>
            </w:r>
          </w:p>
        </w:tc>
        <w:tc>
          <w:tcPr>
            <w:tcW w:w="1270" w:type="dxa"/>
          </w:tcPr>
          <w:p w14:paraId="46741D9B" w14:textId="77777777" w:rsidR="002702FD" w:rsidRDefault="002702FD" w:rsidP="00A02103">
            <w:pPr>
              <w:rPr>
                <w:rFonts w:ascii="Times New Roman" w:hAnsi="Times New Roman" w:cs="Times New Roman"/>
                <w:b/>
              </w:rPr>
            </w:pPr>
          </w:p>
        </w:tc>
        <w:tc>
          <w:tcPr>
            <w:tcW w:w="284" w:type="dxa"/>
          </w:tcPr>
          <w:p w14:paraId="6FA08ADD" w14:textId="77777777" w:rsidR="002702FD" w:rsidRDefault="002702FD" w:rsidP="00A02103">
            <w:pPr>
              <w:rPr>
                <w:rFonts w:ascii="Times New Roman" w:hAnsi="Times New Roman" w:cs="Times New Roman"/>
                <w:b/>
              </w:rPr>
            </w:pPr>
          </w:p>
        </w:tc>
        <w:tc>
          <w:tcPr>
            <w:tcW w:w="1270" w:type="dxa"/>
          </w:tcPr>
          <w:p w14:paraId="7CFC2C07" w14:textId="34D8FDDD" w:rsidR="002702FD" w:rsidRPr="000D4493" w:rsidRDefault="00FC0BA1" w:rsidP="00A02103">
            <w:pPr>
              <w:rPr>
                <w:rFonts w:ascii="Times New Roman" w:hAnsi="Times New Roman" w:cs="Times New Roman"/>
              </w:rPr>
            </w:pPr>
            <w:r w:rsidRPr="00FC0BA1">
              <w:rPr>
                <w:rFonts w:ascii="Times New Roman" w:hAnsi="Times New Roman" w:cs="Times New Roman"/>
              </w:rPr>
              <w:t>91</w:t>
            </w:r>
            <w:r>
              <w:rPr>
                <w:rFonts w:ascii="Times New Roman" w:hAnsi="Times New Roman" w:cs="Times New Roman"/>
              </w:rPr>
              <w:t>,</w:t>
            </w:r>
            <w:r w:rsidRPr="00FC0BA1">
              <w:rPr>
                <w:rFonts w:ascii="Times New Roman" w:hAnsi="Times New Roman" w:cs="Times New Roman"/>
              </w:rPr>
              <w:t>·14</w:t>
            </w:r>
          </w:p>
        </w:tc>
        <w:tc>
          <w:tcPr>
            <w:tcW w:w="1270" w:type="dxa"/>
          </w:tcPr>
          <w:p w14:paraId="71321089" w14:textId="77777777" w:rsidR="002702FD" w:rsidRDefault="002702FD" w:rsidP="00A02103">
            <w:pPr>
              <w:rPr>
                <w:rFonts w:ascii="Times New Roman" w:hAnsi="Times New Roman" w:cs="Times New Roman"/>
                <w:b/>
              </w:rPr>
            </w:pPr>
          </w:p>
        </w:tc>
        <w:tc>
          <w:tcPr>
            <w:tcW w:w="284" w:type="dxa"/>
          </w:tcPr>
          <w:p w14:paraId="28B14BAF" w14:textId="77777777" w:rsidR="002702FD" w:rsidRDefault="002702FD" w:rsidP="00A02103">
            <w:pPr>
              <w:rPr>
                <w:rFonts w:ascii="Times New Roman" w:hAnsi="Times New Roman" w:cs="Times New Roman"/>
                <w:b/>
              </w:rPr>
            </w:pPr>
          </w:p>
        </w:tc>
        <w:tc>
          <w:tcPr>
            <w:tcW w:w="1270" w:type="dxa"/>
          </w:tcPr>
          <w:p w14:paraId="34B1526A" w14:textId="4637346A" w:rsidR="002702FD" w:rsidRPr="000D4493" w:rsidRDefault="00F3714C" w:rsidP="00A02103">
            <w:pPr>
              <w:rPr>
                <w:rFonts w:ascii="Times New Roman" w:hAnsi="Times New Roman" w:cs="Times New Roman"/>
              </w:rPr>
            </w:pPr>
            <w:r>
              <w:rPr>
                <w:rFonts w:ascii="Times New Roman" w:hAnsi="Times New Roman" w:cs="Times New Roman"/>
              </w:rPr>
              <w:t xml:space="preserve">114, </w:t>
            </w:r>
            <w:r w:rsidRPr="00F3714C">
              <w:rPr>
                <w:rFonts w:ascii="Times New Roman" w:hAnsi="Times New Roman" w:cs="Times New Roman"/>
              </w:rPr>
              <w:t>8</w:t>
            </w:r>
          </w:p>
        </w:tc>
        <w:tc>
          <w:tcPr>
            <w:tcW w:w="1270" w:type="dxa"/>
          </w:tcPr>
          <w:p w14:paraId="11B37E2F" w14:textId="77777777" w:rsidR="002702FD" w:rsidRDefault="002702FD" w:rsidP="00A02103">
            <w:pPr>
              <w:rPr>
                <w:rFonts w:ascii="Times New Roman" w:hAnsi="Times New Roman" w:cs="Times New Roman"/>
                <w:b/>
              </w:rPr>
            </w:pPr>
          </w:p>
        </w:tc>
      </w:tr>
      <w:tr w:rsidR="002702FD" w14:paraId="67E2CD5E" w14:textId="77777777" w:rsidTr="00F3714C">
        <w:trPr>
          <w:jc w:val="center"/>
        </w:trPr>
        <w:tc>
          <w:tcPr>
            <w:tcW w:w="1270" w:type="dxa"/>
          </w:tcPr>
          <w:p w14:paraId="10B526DA" w14:textId="0B8AEE10" w:rsidR="002702FD" w:rsidRPr="00E61BEF" w:rsidRDefault="00F3299F" w:rsidP="00A02103">
            <w:pPr>
              <w:rPr>
                <w:rFonts w:ascii="Times New Roman" w:hAnsi="Times New Roman" w:cs="Times New Roman"/>
              </w:rPr>
            </w:pPr>
            <w:r w:rsidRPr="00F3299F">
              <w:rPr>
                <w:rFonts w:ascii="Times New Roman" w:hAnsi="Times New Roman" w:cs="Times New Roman"/>
              </w:rPr>
              <w:t>76,</w:t>
            </w:r>
            <w:r w:rsidR="000D4493">
              <w:rPr>
                <w:rFonts w:ascii="Times New Roman" w:hAnsi="Times New Roman" w:cs="Times New Roman"/>
              </w:rPr>
              <w:t xml:space="preserve"> </w:t>
            </w:r>
            <w:r w:rsidRPr="00F3299F">
              <w:rPr>
                <w:rFonts w:ascii="Times New Roman" w:hAnsi="Times New Roman" w:cs="Times New Roman"/>
              </w:rPr>
              <w:t>6</w:t>
            </w:r>
          </w:p>
        </w:tc>
        <w:tc>
          <w:tcPr>
            <w:tcW w:w="1270" w:type="dxa"/>
          </w:tcPr>
          <w:p w14:paraId="10A0452D" w14:textId="77777777" w:rsidR="002702FD" w:rsidRDefault="002702FD" w:rsidP="00A02103">
            <w:pPr>
              <w:rPr>
                <w:rFonts w:ascii="Times New Roman" w:hAnsi="Times New Roman" w:cs="Times New Roman"/>
                <w:b/>
              </w:rPr>
            </w:pPr>
          </w:p>
        </w:tc>
        <w:tc>
          <w:tcPr>
            <w:tcW w:w="284" w:type="dxa"/>
          </w:tcPr>
          <w:p w14:paraId="6F8A89DD" w14:textId="77777777" w:rsidR="002702FD" w:rsidRDefault="002702FD" w:rsidP="00A02103">
            <w:pPr>
              <w:rPr>
                <w:rFonts w:ascii="Times New Roman" w:hAnsi="Times New Roman" w:cs="Times New Roman"/>
                <w:b/>
              </w:rPr>
            </w:pPr>
          </w:p>
        </w:tc>
        <w:tc>
          <w:tcPr>
            <w:tcW w:w="1270" w:type="dxa"/>
          </w:tcPr>
          <w:p w14:paraId="30D7DE2B" w14:textId="20BC36B0" w:rsidR="002702FD" w:rsidRPr="000D4493" w:rsidRDefault="00FC0BA1" w:rsidP="00A02103">
            <w:pPr>
              <w:rPr>
                <w:rFonts w:ascii="Times New Roman" w:hAnsi="Times New Roman" w:cs="Times New Roman"/>
              </w:rPr>
            </w:pPr>
            <w:r w:rsidRPr="00FC0BA1">
              <w:rPr>
                <w:rFonts w:ascii="Times New Roman" w:hAnsi="Times New Roman" w:cs="Times New Roman"/>
              </w:rPr>
              <w:t>9</w:t>
            </w:r>
            <w:r>
              <w:rPr>
                <w:rFonts w:ascii="Times New Roman" w:hAnsi="Times New Roman" w:cs="Times New Roman"/>
              </w:rPr>
              <w:t>1,</w:t>
            </w:r>
            <w:r w:rsidR="00EE4940">
              <w:rPr>
                <w:rFonts w:ascii="Times New Roman" w:hAnsi="Times New Roman" w:cs="Times New Roman"/>
              </w:rPr>
              <w:t xml:space="preserve"> </w:t>
            </w:r>
            <w:r>
              <w:rPr>
                <w:rFonts w:ascii="Times New Roman" w:hAnsi="Times New Roman" w:cs="Times New Roman"/>
              </w:rPr>
              <w:t>1</w:t>
            </w:r>
            <w:r w:rsidRPr="00FC0BA1">
              <w:rPr>
                <w:rFonts w:ascii="Times New Roman" w:hAnsi="Times New Roman" w:cs="Times New Roman"/>
              </w:rPr>
              <w:t>4-15</w:t>
            </w:r>
          </w:p>
        </w:tc>
        <w:tc>
          <w:tcPr>
            <w:tcW w:w="1270" w:type="dxa"/>
          </w:tcPr>
          <w:p w14:paraId="6472ED43" w14:textId="77777777" w:rsidR="002702FD" w:rsidRDefault="002702FD" w:rsidP="00A02103">
            <w:pPr>
              <w:rPr>
                <w:rFonts w:ascii="Times New Roman" w:hAnsi="Times New Roman" w:cs="Times New Roman"/>
                <w:b/>
              </w:rPr>
            </w:pPr>
          </w:p>
        </w:tc>
        <w:tc>
          <w:tcPr>
            <w:tcW w:w="284" w:type="dxa"/>
          </w:tcPr>
          <w:p w14:paraId="280514C8" w14:textId="77777777" w:rsidR="002702FD" w:rsidRDefault="002702FD" w:rsidP="00A02103">
            <w:pPr>
              <w:rPr>
                <w:rFonts w:ascii="Times New Roman" w:hAnsi="Times New Roman" w:cs="Times New Roman"/>
                <w:b/>
              </w:rPr>
            </w:pPr>
          </w:p>
        </w:tc>
        <w:tc>
          <w:tcPr>
            <w:tcW w:w="1270" w:type="dxa"/>
          </w:tcPr>
          <w:p w14:paraId="65FB16A5" w14:textId="4EE29CAD" w:rsidR="002702FD" w:rsidRPr="000D4493" w:rsidRDefault="00F3714C" w:rsidP="00A02103">
            <w:pPr>
              <w:rPr>
                <w:rFonts w:ascii="Times New Roman" w:hAnsi="Times New Roman" w:cs="Times New Roman"/>
              </w:rPr>
            </w:pPr>
            <w:r w:rsidRPr="00F3714C">
              <w:rPr>
                <w:rFonts w:ascii="Times New Roman" w:hAnsi="Times New Roman" w:cs="Times New Roman"/>
              </w:rPr>
              <w:t>117,</w:t>
            </w:r>
            <w:r>
              <w:rPr>
                <w:rFonts w:ascii="Times New Roman" w:hAnsi="Times New Roman" w:cs="Times New Roman"/>
              </w:rPr>
              <w:t xml:space="preserve"> </w:t>
            </w:r>
            <w:r w:rsidRPr="00F3714C">
              <w:rPr>
                <w:rFonts w:ascii="Times New Roman" w:hAnsi="Times New Roman" w:cs="Times New Roman"/>
              </w:rPr>
              <w:t>l</w:t>
            </w:r>
          </w:p>
        </w:tc>
        <w:tc>
          <w:tcPr>
            <w:tcW w:w="1270" w:type="dxa"/>
          </w:tcPr>
          <w:p w14:paraId="6CA0978C" w14:textId="77777777" w:rsidR="002702FD" w:rsidRDefault="002702FD" w:rsidP="00A02103">
            <w:pPr>
              <w:rPr>
                <w:rFonts w:ascii="Times New Roman" w:hAnsi="Times New Roman" w:cs="Times New Roman"/>
                <w:b/>
              </w:rPr>
            </w:pPr>
          </w:p>
        </w:tc>
      </w:tr>
      <w:tr w:rsidR="002702FD" w14:paraId="0246B5E9" w14:textId="77777777" w:rsidTr="00F3714C">
        <w:trPr>
          <w:jc w:val="center"/>
        </w:trPr>
        <w:tc>
          <w:tcPr>
            <w:tcW w:w="1270" w:type="dxa"/>
          </w:tcPr>
          <w:p w14:paraId="43FED2B7" w14:textId="444AFAF9" w:rsidR="002702FD" w:rsidRPr="00E61BEF" w:rsidRDefault="00F3299F" w:rsidP="00A02103">
            <w:pPr>
              <w:rPr>
                <w:rFonts w:ascii="Times New Roman" w:hAnsi="Times New Roman" w:cs="Times New Roman"/>
              </w:rPr>
            </w:pPr>
            <w:r w:rsidRPr="00F3299F">
              <w:rPr>
                <w:rFonts w:ascii="Times New Roman" w:hAnsi="Times New Roman" w:cs="Times New Roman"/>
              </w:rPr>
              <w:t>76,</w:t>
            </w:r>
            <w:r w:rsidR="000D4493">
              <w:rPr>
                <w:rFonts w:ascii="Times New Roman" w:hAnsi="Times New Roman" w:cs="Times New Roman"/>
              </w:rPr>
              <w:t xml:space="preserve"> </w:t>
            </w:r>
            <w:r w:rsidRPr="00F3299F">
              <w:rPr>
                <w:rFonts w:ascii="Times New Roman" w:hAnsi="Times New Roman" w:cs="Times New Roman"/>
              </w:rPr>
              <w:t>9</w:t>
            </w:r>
          </w:p>
        </w:tc>
        <w:tc>
          <w:tcPr>
            <w:tcW w:w="1270" w:type="dxa"/>
          </w:tcPr>
          <w:p w14:paraId="21E68ADA" w14:textId="77777777" w:rsidR="002702FD" w:rsidRDefault="002702FD" w:rsidP="00A02103">
            <w:pPr>
              <w:rPr>
                <w:rFonts w:ascii="Times New Roman" w:hAnsi="Times New Roman" w:cs="Times New Roman"/>
                <w:b/>
              </w:rPr>
            </w:pPr>
          </w:p>
        </w:tc>
        <w:tc>
          <w:tcPr>
            <w:tcW w:w="284" w:type="dxa"/>
          </w:tcPr>
          <w:p w14:paraId="246994E7" w14:textId="77777777" w:rsidR="002702FD" w:rsidRDefault="002702FD" w:rsidP="00A02103">
            <w:pPr>
              <w:rPr>
                <w:rFonts w:ascii="Times New Roman" w:hAnsi="Times New Roman" w:cs="Times New Roman"/>
                <w:b/>
              </w:rPr>
            </w:pPr>
          </w:p>
        </w:tc>
        <w:tc>
          <w:tcPr>
            <w:tcW w:w="1270" w:type="dxa"/>
          </w:tcPr>
          <w:p w14:paraId="0182353E" w14:textId="1FF1F7CD" w:rsidR="002702FD" w:rsidRPr="000D4493" w:rsidRDefault="00FC0BA1" w:rsidP="00A02103">
            <w:pPr>
              <w:rPr>
                <w:rFonts w:ascii="Times New Roman" w:hAnsi="Times New Roman" w:cs="Times New Roman"/>
              </w:rPr>
            </w:pPr>
            <w:r w:rsidRPr="00FC0BA1">
              <w:rPr>
                <w:rFonts w:ascii="Times New Roman" w:hAnsi="Times New Roman" w:cs="Times New Roman"/>
              </w:rPr>
              <w:t>93,</w:t>
            </w:r>
            <w:r w:rsidR="00EE4940">
              <w:rPr>
                <w:rFonts w:ascii="Times New Roman" w:hAnsi="Times New Roman" w:cs="Times New Roman"/>
              </w:rPr>
              <w:t xml:space="preserve"> </w:t>
            </w:r>
            <w:r w:rsidRPr="00FC0BA1">
              <w:rPr>
                <w:rFonts w:ascii="Times New Roman" w:hAnsi="Times New Roman" w:cs="Times New Roman"/>
              </w:rPr>
              <w:t>9</w:t>
            </w:r>
          </w:p>
        </w:tc>
        <w:tc>
          <w:tcPr>
            <w:tcW w:w="1270" w:type="dxa"/>
          </w:tcPr>
          <w:p w14:paraId="7B413E65" w14:textId="77777777" w:rsidR="002702FD" w:rsidRDefault="002702FD" w:rsidP="00A02103">
            <w:pPr>
              <w:rPr>
                <w:rFonts w:ascii="Times New Roman" w:hAnsi="Times New Roman" w:cs="Times New Roman"/>
                <w:b/>
              </w:rPr>
            </w:pPr>
          </w:p>
        </w:tc>
        <w:tc>
          <w:tcPr>
            <w:tcW w:w="284" w:type="dxa"/>
          </w:tcPr>
          <w:p w14:paraId="1103B5B6" w14:textId="77777777" w:rsidR="002702FD" w:rsidRDefault="002702FD" w:rsidP="00A02103">
            <w:pPr>
              <w:rPr>
                <w:rFonts w:ascii="Times New Roman" w:hAnsi="Times New Roman" w:cs="Times New Roman"/>
                <w:b/>
              </w:rPr>
            </w:pPr>
          </w:p>
        </w:tc>
        <w:tc>
          <w:tcPr>
            <w:tcW w:w="1270" w:type="dxa"/>
          </w:tcPr>
          <w:p w14:paraId="565EC049" w14:textId="66A16E57" w:rsidR="002702FD" w:rsidRPr="000D4493" w:rsidRDefault="00F3714C" w:rsidP="00A02103">
            <w:pPr>
              <w:rPr>
                <w:rFonts w:ascii="Times New Roman" w:hAnsi="Times New Roman" w:cs="Times New Roman"/>
              </w:rPr>
            </w:pPr>
            <w:r w:rsidRPr="00F3714C">
              <w:rPr>
                <w:rFonts w:ascii="Times New Roman" w:hAnsi="Times New Roman" w:cs="Times New Roman"/>
              </w:rPr>
              <w:t>117,</w:t>
            </w:r>
            <w:r>
              <w:rPr>
                <w:rFonts w:ascii="Times New Roman" w:hAnsi="Times New Roman" w:cs="Times New Roman"/>
              </w:rPr>
              <w:t xml:space="preserve"> </w:t>
            </w:r>
            <w:r w:rsidRPr="00F3714C">
              <w:rPr>
                <w:rFonts w:ascii="Times New Roman" w:hAnsi="Times New Roman" w:cs="Times New Roman"/>
              </w:rPr>
              <w:t>14</w:t>
            </w:r>
          </w:p>
        </w:tc>
        <w:tc>
          <w:tcPr>
            <w:tcW w:w="1270" w:type="dxa"/>
          </w:tcPr>
          <w:p w14:paraId="0C03A111" w14:textId="77777777" w:rsidR="002702FD" w:rsidRDefault="002702FD" w:rsidP="00A02103">
            <w:pPr>
              <w:rPr>
                <w:rFonts w:ascii="Times New Roman" w:hAnsi="Times New Roman" w:cs="Times New Roman"/>
                <w:b/>
              </w:rPr>
            </w:pPr>
          </w:p>
        </w:tc>
      </w:tr>
      <w:tr w:rsidR="002702FD" w14:paraId="1C8D2F4D" w14:textId="77777777" w:rsidTr="00F3714C">
        <w:trPr>
          <w:jc w:val="center"/>
        </w:trPr>
        <w:tc>
          <w:tcPr>
            <w:tcW w:w="1270" w:type="dxa"/>
          </w:tcPr>
          <w:p w14:paraId="28FD03DA" w14:textId="7C82E2FD" w:rsidR="002702FD" w:rsidRPr="00E61BEF" w:rsidRDefault="00F3299F" w:rsidP="00A02103">
            <w:pPr>
              <w:rPr>
                <w:rFonts w:ascii="Times New Roman" w:hAnsi="Times New Roman" w:cs="Times New Roman"/>
              </w:rPr>
            </w:pPr>
            <w:r w:rsidRPr="00F3299F">
              <w:rPr>
                <w:rFonts w:ascii="Times New Roman" w:hAnsi="Times New Roman" w:cs="Times New Roman"/>
              </w:rPr>
              <w:t>76,</w:t>
            </w:r>
            <w:r w:rsidR="000D4493">
              <w:rPr>
                <w:rFonts w:ascii="Times New Roman" w:hAnsi="Times New Roman" w:cs="Times New Roman"/>
              </w:rPr>
              <w:t xml:space="preserve"> </w:t>
            </w:r>
            <w:r w:rsidRPr="00F3299F">
              <w:rPr>
                <w:rFonts w:ascii="Times New Roman" w:hAnsi="Times New Roman" w:cs="Times New Roman"/>
              </w:rPr>
              <w:t>10</w:t>
            </w:r>
          </w:p>
        </w:tc>
        <w:tc>
          <w:tcPr>
            <w:tcW w:w="1270" w:type="dxa"/>
          </w:tcPr>
          <w:p w14:paraId="0D899CDD" w14:textId="77777777" w:rsidR="002702FD" w:rsidRDefault="002702FD" w:rsidP="00A02103">
            <w:pPr>
              <w:rPr>
                <w:rFonts w:ascii="Times New Roman" w:hAnsi="Times New Roman" w:cs="Times New Roman"/>
                <w:b/>
              </w:rPr>
            </w:pPr>
          </w:p>
        </w:tc>
        <w:tc>
          <w:tcPr>
            <w:tcW w:w="284" w:type="dxa"/>
          </w:tcPr>
          <w:p w14:paraId="73537584" w14:textId="77777777" w:rsidR="002702FD" w:rsidRDefault="002702FD" w:rsidP="00A02103">
            <w:pPr>
              <w:rPr>
                <w:rFonts w:ascii="Times New Roman" w:hAnsi="Times New Roman" w:cs="Times New Roman"/>
                <w:b/>
              </w:rPr>
            </w:pPr>
          </w:p>
        </w:tc>
        <w:tc>
          <w:tcPr>
            <w:tcW w:w="1270" w:type="dxa"/>
          </w:tcPr>
          <w:p w14:paraId="63D041BC" w14:textId="40F3EBEE" w:rsidR="002702FD" w:rsidRPr="000D4493" w:rsidRDefault="00FC0BA1" w:rsidP="00A02103">
            <w:pPr>
              <w:rPr>
                <w:rFonts w:ascii="Times New Roman" w:hAnsi="Times New Roman" w:cs="Times New Roman"/>
              </w:rPr>
            </w:pPr>
            <w:r w:rsidRPr="00FC0BA1">
              <w:rPr>
                <w:rFonts w:ascii="Times New Roman" w:hAnsi="Times New Roman" w:cs="Times New Roman"/>
              </w:rPr>
              <w:t>93,13</w:t>
            </w:r>
          </w:p>
        </w:tc>
        <w:tc>
          <w:tcPr>
            <w:tcW w:w="1270" w:type="dxa"/>
          </w:tcPr>
          <w:p w14:paraId="4776C202" w14:textId="77777777" w:rsidR="002702FD" w:rsidRDefault="002702FD" w:rsidP="00A02103">
            <w:pPr>
              <w:rPr>
                <w:rFonts w:ascii="Times New Roman" w:hAnsi="Times New Roman" w:cs="Times New Roman"/>
                <w:b/>
              </w:rPr>
            </w:pPr>
          </w:p>
        </w:tc>
        <w:tc>
          <w:tcPr>
            <w:tcW w:w="284" w:type="dxa"/>
          </w:tcPr>
          <w:p w14:paraId="31FD921B" w14:textId="77777777" w:rsidR="002702FD" w:rsidRDefault="002702FD" w:rsidP="00A02103">
            <w:pPr>
              <w:rPr>
                <w:rFonts w:ascii="Times New Roman" w:hAnsi="Times New Roman" w:cs="Times New Roman"/>
                <w:b/>
              </w:rPr>
            </w:pPr>
          </w:p>
        </w:tc>
        <w:tc>
          <w:tcPr>
            <w:tcW w:w="1270" w:type="dxa"/>
          </w:tcPr>
          <w:p w14:paraId="67DAE54E" w14:textId="5A12E31C" w:rsidR="002702FD" w:rsidRPr="000D4493" w:rsidRDefault="00F3714C" w:rsidP="00A02103">
            <w:pPr>
              <w:rPr>
                <w:rFonts w:ascii="Times New Roman" w:hAnsi="Times New Roman" w:cs="Times New Roman"/>
              </w:rPr>
            </w:pPr>
            <w:r w:rsidRPr="00F3714C">
              <w:rPr>
                <w:rFonts w:ascii="Times New Roman" w:hAnsi="Times New Roman" w:cs="Times New Roman"/>
              </w:rPr>
              <w:t>117,</w:t>
            </w:r>
            <w:r>
              <w:rPr>
                <w:rFonts w:ascii="Times New Roman" w:hAnsi="Times New Roman" w:cs="Times New Roman"/>
              </w:rPr>
              <w:t xml:space="preserve"> </w:t>
            </w:r>
            <w:r w:rsidRPr="00F3714C">
              <w:rPr>
                <w:rFonts w:ascii="Times New Roman" w:hAnsi="Times New Roman" w:cs="Times New Roman"/>
              </w:rPr>
              <w:t>15</w:t>
            </w:r>
          </w:p>
        </w:tc>
        <w:tc>
          <w:tcPr>
            <w:tcW w:w="1270" w:type="dxa"/>
          </w:tcPr>
          <w:p w14:paraId="539BD6D3" w14:textId="77777777" w:rsidR="002702FD" w:rsidRDefault="002702FD" w:rsidP="00A02103">
            <w:pPr>
              <w:rPr>
                <w:rFonts w:ascii="Times New Roman" w:hAnsi="Times New Roman" w:cs="Times New Roman"/>
                <w:b/>
              </w:rPr>
            </w:pPr>
          </w:p>
        </w:tc>
      </w:tr>
      <w:tr w:rsidR="002702FD" w14:paraId="4F6D7144" w14:textId="77777777" w:rsidTr="00F3714C">
        <w:trPr>
          <w:jc w:val="center"/>
        </w:trPr>
        <w:tc>
          <w:tcPr>
            <w:tcW w:w="1270" w:type="dxa"/>
          </w:tcPr>
          <w:p w14:paraId="1E91F23B" w14:textId="6FD94041" w:rsidR="002702FD" w:rsidRPr="00E61BEF" w:rsidRDefault="00F3299F" w:rsidP="00A02103">
            <w:pPr>
              <w:rPr>
                <w:rFonts w:ascii="Times New Roman" w:hAnsi="Times New Roman" w:cs="Times New Roman"/>
              </w:rPr>
            </w:pPr>
            <w:r w:rsidRPr="00F3299F">
              <w:rPr>
                <w:rFonts w:ascii="Times New Roman" w:hAnsi="Times New Roman" w:cs="Times New Roman"/>
              </w:rPr>
              <w:t>77,</w:t>
            </w:r>
            <w:r w:rsidR="000D4493">
              <w:rPr>
                <w:rFonts w:ascii="Times New Roman" w:hAnsi="Times New Roman" w:cs="Times New Roman"/>
              </w:rPr>
              <w:t xml:space="preserve"> </w:t>
            </w:r>
            <w:r w:rsidRPr="00F3299F">
              <w:rPr>
                <w:rFonts w:ascii="Times New Roman" w:hAnsi="Times New Roman" w:cs="Times New Roman"/>
              </w:rPr>
              <w:t>1</w:t>
            </w:r>
          </w:p>
        </w:tc>
        <w:tc>
          <w:tcPr>
            <w:tcW w:w="1270" w:type="dxa"/>
          </w:tcPr>
          <w:p w14:paraId="600689D0" w14:textId="77777777" w:rsidR="002702FD" w:rsidRDefault="002702FD" w:rsidP="00A02103">
            <w:pPr>
              <w:rPr>
                <w:rFonts w:ascii="Times New Roman" w:hAnsi="Times New Roman" w:cs="Times New Roman"/>
                <w:b/>
              </w:rPr>
            </w:pPr>
          </w:p>
        </w:tc>
        <w:tc>
          <w:tcPr>
            <w:tcW w:w="284" w:type="dxa"/>
          </w:tcPr>
          <w:p w14:paraId="75E1DC3B" w14:textId="77777777" w:rsidR="002702FD" w:rsidRDefault="002702FD" w:rsidP="00A02103">
            <w:pPr>
              <w:rPr>
                <w:rFonts w:ascii="Times New Roman" w:hAnsi="Times New Roman" w:cs="Times New Roman"/>
                <w:b/>
              </w:rPr>
            </w:pPr>
          </w:p>
        </w:tc>
        <w:tc>
          <w:tcPr>
            <w:tcW w:w="1270" w:type="dxa"/>
          </w:tcPr>
          <w:p w14:paraId="74CAC44F" w14:textId="29FBC2A4" w:rsidR="002702FD" w:rsidRPr="000D4493" w:rsidRDefault="00FC0BA1" w:rsidP="00A02103">
            <w:pPr>
              <w:rPr>
                <w:rFonts w:ascii="Times New Roman" w:hAnsi="Times New Roman" w:cs="Times New Roman"/>
              </w:rPr>
            </w:pPr>
            <w:r>
              <w:rPr>
                <w:rFonts w:ascii="Times New Roman" w:hAnsi="Times New Roman" w:cs="Times New Roman"/>
              </w:rPr>
              <w:t>93</w:t>
            </w:r>
            <w:r w:rsidRPr="00FC0BA1">
              <w:rPr>
                <w:rFonts w:ascii="Times New Roman" w:hAnsi="Times New Roman" w:cs="Times New Roman"/>
              </w:rPr>
              <w:t>,17</w:t>
            </w:r>
          </w:p>
        </w:tc>
        <w:tc>
          <w:tcPr>
            <w:tcW w:w="1270" w:type="dxa"/>
          </w:tcPr>
          <w:p w14:paraId="21D9F4BA" w14:textId="77777777" w:rsidR="002702FD" w:rsidRDefault="002702FD" w:rsidP="00A02103">
            <w:pPr>
              <w:rPr>
                <w:rFonts w:ascii="Times New Roman" w:hAnsi="Times New Roman" w:cs="Times New Roman"/>
                <w:b/>
              </w:rPr>
            </w:pPr>
          </w:p>
        </w:tc>
        <w:tc>
          <w:tcPr>
            <w:tcW w:w="284" w:type="dxa"/>
          </w:tcPr>
          <w:p w14:paraId="418E37F2" w14:textId="77777777" w:rsidR="002702FD" w:rsidRDefault="002702FD" w:rsidP="00A02103">
            <w:pPr>
              <w:rPr>
                <w:rFonts w:ascii="Times New Roman" w:hAnsi="Times New Roman" w:cs="Times New Roman"/>
                <w:b/>
              </w:rPr>
            </w:pPr>
          </w:p>
        </w:tc>
        <w:tc>
          <w:tcPr>
            <w:tcW w:w="1270" w:type="dxa"/>
          </w:tcPr>
          <w:p w14:paraId="0805177C" w14:textId="219F8B68"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4</w:t>
            </w:r>
          </w:p>
        </w:tc>
        <w:tc>
          <w:tcPr>
            <w:tcW w:w="1270" w:type="dxa"/>
          </w:tcPr>
          <w:p w14:paraId="466297FC" w14:textId="77777777" w:rsidR="002702FD" w:rsidRDefault="002702FD" w:rsidP="00A02103">
            <w:pPr>
              <w:rPr>
                <w:rFonts w:ascii="Times New Roman" w:hAnsi="Times New Roman" w:cs="Times New Roman"/>
                <w:b/>
              </w:rPr>
            </w:pPr>
          </w:p>
        </w:tc>
      </w:tr>
      <w:tr w:rsidR="002702FD" w14:paraId="71BE1F5F" w14:textId="77777777" w:rsidTr="00F3714C">
        <w:trPr>
          <w:jc w:val="center"/>
        </w:trPr>
        <w:tc>
          <w:tcPr>
            <w:tcW w:w="1270" w:type="dxa"/>
          </w:tcPr>
          <w:p w14:paraId="20FF251F" w14:textId="7A1E1A06" w:rsidR="002702FD" w:rsidRPr="00E61BEF" w:rsidRDefault="00F3299F" w:rsidP="00A02103">
            <w:pPr>
              <w:rPr>
                <w:rFonts w:ascii="Times New Roman" w:hAnsi="Times New Roman" w:cs="Times New Roman"/>
              </w:rPr>
            </w:pPr>
            <w:r w:rsidRPr="00F3299F">
              <w:rPr>
                <w:rFonts w:ascii="Times New Roman" w:hAnsi="Times New Roman" w:cs="Times New Roman"/>
              </w:rPr>
              <w:t>77</w:t>
            </w:r>
            <w:r>
              <w:rPr>
                <w:rFonts w:ascii="Times New Roman" w:hAnsi="Times New Roman" w:cs="Times New Roman"/>
              </w:rPr>
              <w:t>,</w:t>
            </w:r>
            <w:r w:rsidR="000D4493">
              <w:rPr>
                <w:rFonts w:ascii="Times New Roman" w:hAnsi="Times New Roman" w:cs="Times New Roman"/>
              </w:rPr>
              <w:t xml:space="preserve"> </w:t>
            </w:r>
            <w:r w:rsidRPr="00F3299F">
              <w:rPr>
                <w:rFonts w:ascii="Times New Roman" w:hAnsi="Times New Roman" w:cs="Times New Roman"/>
              </w:rPr>
              <w:t>7</w:t>
            </w:r>
          </w:p>
        </w:tc>
        <w:tc>
          <w:tcPr>
            <w:tcW w:w="1270" w:type="dxa"/>
          </w:tcPr>
          <w:p w14:paraId="773FCD2E" w14:textId="77777777" w:rsidR="002702FD" w:rsidRDefault="002702FD" w:rsidP="00A02103">
            <w:pPr>
              <w:rPr>
                <w:rFonts w:ascii="Times New Roman" w:hAnsi="Times New Roman" w:cs="Times New Roman"/>
                <w:b/>
              </w:rPr>
            </w:pPr>
          </w:p>
        </w:tc>
        <w:tc>
          <w:tcPr>
            <w:tcW w:w="284" w:type="dxa"/>
          </w:tcPr>
          <w:p w14:paraId="65AF6362" w14:textId="77777777" w:rsidR="002702FD" w:rsidRDefault="002702FD" w:rsidP="00A02103">
            <w:pPr>
              <w:rPr>
                <w:rFonts w:ascii="Times New Roman" w:hAnsi="Times New Roman" w:cs="Times New Roman"/>
                <w:b/>
              </w:rPr>
            </w:pPr>
          </w:p>
        </w:tc>
        <w:tc>
          <w:tcPr>
            <w:tcW w:w="1270" w:type="dxa"/>
          </w:tcPr>
          <w:p w14:paraId="1484823E" w14:textId="0EBA6644" w:rsidR="002702FD" w:rsidRPr="000D4493" w:rsidRDefault="00FC0BA1" w:rsidP="00A02103">
            <w:pPr>
              <w:rPr>
                <w:rFonts w:ascii="Times New Roman" w:hAnsi="Times New Roman" w:cs="Times New Roman"/>
              </w:rPr>
            </w:pPr>
            <w:r w:rsidRPr="00FC0BA1">
              <w:rPr>
                <w:rFonts w:ascii="Times New Roman" w:hAnsi="Times New Roman" w:cs="Times New Roman"/>
              </w:rPr>
              <w:t>93,</w:t>
            </w:r>
            <w:r w:rsidR="00EE4940">
              <w:rPr>
                <w:rFonts w:ascii="Times New Roman" w:hAnsi="Times New Roman" w:cs="Times New Roman"/>
              </w:rPr>
              <w:t xml:space="preserve"> </w:t>
            </w:r>
            <w:r w:rsidRPr="00FC0BA1">
              <w:rPr>
                <w:rFonts w:ascii="Times New Roman" w:hAnsi="Times New Roman" w:cs="Times New Roman"/>
              </w:rPr>
              <w:t>20</w:t>
            </w:r>
          </w:p>
        </w:tc>
        <w:tc>
          <w:tcPr>
            <w:tcW w:w="1270" w:type="dxa"/>
          </w:tcPr>
          <w:p w14:paraId="3A853D9F" w14:textId="77777777" w:rsidR="002702FD" w:rsidRDefault="002702FD" w:rsidP="00A02103">
            <w:pPr>
              <w:rPr>
                <w:rFonts w:ascii="Times New Roman" w:hAnsi="Times New Roman" w:cs="Times New Roman"/>
                <w:b/>
              </w:rPr>
            </w:pPr>
          </w:p>
        </w:tc>
        <w:tc>
          <w:tcPr>
            <w:tcW w:w="284" w:type="dxa"/>
          </w:tcPr>
          <w:p w14:paraId="2499BFF9" w14:textId="77777777" w:rsidR="002702FD" w:rsidRDefault="002702FD" w:rsidP="00A02103">
            <w:pPr>
              <w:rPr>
                <w:rFonts w:ascii="Times New Roman" w:hAnsi="Times New Roman" w:cs="Times New Roman"/>
                <w:b/>
              </w:rPr>
            </w:pPr>
          </w:p>
        </w:tc>
        <w:tc>
          <w:tcPr>
            <w:tcW w:w="1270" w:type="dxa"/>
          </w:tcPr>
          <w:p w14:paraId="39668AAD" w14:textId="00B3CD48"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5</w:t>
            </w:r>
          </w:p>
        </w:tc>
        <w:tc>
          <w:tcPr>
            <w:tcW w:w="1270" w:type="dxa"/>
          </w:tcPr>
          <w:p w14:paraId="2DE2D2CF" w14:textId="77777777" w:rsidR="002702FD" w:rsidRDefault="002702FD" w:rsidP="00A02103">
            <w:pPr>
              <w:rPr>
                <w:rFonts w:ascii="Times New Roman" w:hAnsi="Times New Roman" w:cs="Times New Roman"/>
                <w:b/>
              </w:rPr>
            </w:pPr>
          </w:p>
        </w:tc>
      </w:tr>
      <w:tr w:rsidR="002702FD" w14:paraId="02A89F0E" w14:textId="77777777" w:rsidTr="00F3714C">
        <w:trPr>
          <w:jc w:val="center"/>
        </w:trPr>
        <w:tc>
          <w:tcPr>
            <w:tcW w:w="1270" w:type="dxa"/>
          </w:tcPr>
          <w:p w14:paraId="6D0EC685" w14:textId="1836671A" w:rsidR="002702FD" w:rsidRPr="00E61BEF" w:rsidRDefault="00F3299F" w:rsidP="00A02103">
            <w:pPr>
              <w:rPr>
                <w:rFonts w:ascii="Times New Roman" w:hAnsi="Times New Roman" w:cs="Times New Roman"/>
              </w:rPr>
            </w:pPr>
            <w:r>
              <w:rPr>
                <w:rFonts w:ascii="Times New Roman" w:hAnsi="Times New Roman" w:cs="Times New Roman"/>
              </w:rPr>
              <w:t>7</w:t>
            </w:r>
            <w:r w:rsidR="000D4493">
              <w:rPr>
                <w:rFonts w:ascii="Times New Roman" w:hAnsi="Times New Roman" w:cs="Times New Roman"/>
              </w:rPr>
              <w:t>7, 8</w:t>
            </w:r>
          </w:p>
        </w:tc>
        <w:tc>
          <w:tcPr>
            <w:tcW w:w="1270" w:type="dxa"/>
          </w:tcPr>
          <w:p w14:paraId="6AE2BB53" w14:textId="77777777" w:rsidR="002702FD" w:rsidRDefault="002702FD" w:rsidP="00A02103">
            <w:pPr>
              <w:rPr>
                <w:rFonts w:ascii="Times New Roman" w:hAnsi="Times New Roman" w:cs="Times New Roman"/>
                <w:b/>
              </w:rPr>
            </w:pPr>
          </w:p>
        </w:tc>
        <w:tc>
          <w:tcPr>
            <w:tcW w:w="284" w:type="dxa"/>
          </w:tcPr>
          <w:p w14:paraId="17394548" w14:textId="77777777" w:rsidR="002702FD" w:rsidRDefault="002702FD" w:rsidP="00A02103">
            <w:pPr>
              <w:rPr>
                <w:rFonts w:ascii="Times New Roman" w:hAnsi="Times New Roman" w:cs="Times New Roman"/>
                <w:b/>
              </w:rPr>
            </w:pPr>
          </w:p>
        </w:tc>
        <w:tc>
          <w:tcPr>
            <w:tcW w:w="1270" w:type="dxa"/>
          </w:tcPr>
          <w:p w14:paraId="0B23A4D0" w14:textId="3C61CB20" w:rsidR="002702FD" w:rsidRPr="000D4493" w:rsidRDefault="00FC0BA1" w:rsidP="00A02103">
            <w:pPr>
              <w:rPr>
                <w:rFonts w:ascii="Times New Roman" w:hAnsi="Times New Roman" w:cs="Times New Roman"/>
              </w:rPr>
            </w:pPr>
            <w:r w:rsidRPr="00FC0BA1">
              <w:rPr>
                <w:rFonts w:ascii="Times New Roman" w:hAnsi="Times New Roman" w:cs="Times New Roman"/>
              </w:rPr>
              <w:t>94,</w:t>
            </w:r>
            <w:r w:rsidR="00EE4940">
              <w:rPr>
                <w:rFonts w:ascii="Times New Roman" w:hAnsi="Times New Roman" w:cs="Times New Roman"/>
              </w:rPr>
              <w:t xml:space="preserve"> </w:t>
            </w:r>
            <w:r w:rsidRPr="00FC0BA1">
              <w:rPr>
                <w:rFonts w:ascii="Times New Roman" w:hAnsi="Times New Roman" w:cs="Times New Roman"/>
              </w:rPr>
              <w:t>1.6</w:t>
            </w:r>
          </w:p>
        </w:tc>
        <w:tc>
          <w:tcPr>
            <w:tcW w:w="1270" w:type="dxa"/>
          </w:tcPr>
          <w:p w14:paraId="7176883E" w14:textId="77777777" w:rsidR="002702FD" w:rsidRDefault="002702FD" w:rsidP="00A02103">
            <w:pPr>
              <w:rPr>
                <w:rFonts w:ascii="Times New Roman" w:hAnsi="Times New Roman" w:cs="Times New Roman"/>
                <w:b/>
              </w:rPr>
            </w:pPr>
          </w:p>
        </w:tc>
        <w:tc>
          <w:tcPr>
            <w:tcW w:w="284" w:type="dxa"/>
          </w:tcPr>
          <w:p w14:paraId="6B5593B4" w14:textId="77777777" w:rsidR="002702FD" w:rsidRDefault="002702FD" w:rsidP="00A02103">
            <w:pPr>
              <w:rPr>
                <w:rFonts w:ascii="Times New Roman" w:hAnsi="Times New Roman" w:cs="Times New Roman"/>
                <w:b/>
              </w:rPr>
            </w:pPr>
          </w:p>
        </w:tc>
        <w:tc>
          <w:tcPr>
            <w:tcW w:w="1270" w:type="dxa"/>
          </w:tcPr>
          <w:p w14:paraId="4D1050DC" w14:textId="0CD6F4FD"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14</w:t>
            </w:r>
          </w:p>
        </w:tc>
        <w:tc>
          <w:tcPr>
            <w:tcW w:w="1270" w:type="dxa"/>
          </w:tcPr>
          <w:p w14:paraId="05FAD421" w14:textId="77777777" w:rsidR="002702FD" w:rsidRDefault="002702FD" w:rsidP="00A02103">
            <w:pPr>
              <w:rPr>
                <w:rFonts w:ascii="Times New Roman" w:hAnsi="Times New Roman" w:cs="Times New Roman"/>
                <w:b/>
              </w:rPr>
            </w:pPr>
          </w:p>
        </w:tc>
      </w:tr>
      <w:tr w:rsidR="002702FD" w14:paraId="32CB8A3E" w14:textId="77777777" w:rsidTr="00F3714C">
        <w:trPr>
          <w:jc w:val="center"/>
        </w:trPr>
        <w:tc>
          <w:tcPr>
            <w:tcW w:w="1270" w:type="dxa"/>
          </w:tcPr>
          <w:p w14:paraId="4059EB1A" w14:textId="32E8634E" w:rsidR="002702FD" w:rsidRPr="00E61BEF" w:rsidRDefault="000D4493" w:rsidP="00A02103">
            <w:pPr>
              <w:rPr>
                <w:rFonts w:ascii="Times New Roman" w:hAnsi="Times New Roman" w:cs="Times New Roman"/>
              </w:rPr>
            </w:pPr>
            <w:r w:rsidRPr="000D4493">
              <w:rPr>
                <w:rFonts w:ascii="Times New Roman" w:hAnsi="Times New Roman" w:cs="Times New Roman"/>
              </w:rPr>
              <w:t>77,</w:t>
            </w:r>
            <w:r>
              <w:rPr>
                <w:rFonts w:ascii="Times New Roman" w:hAnsi="Times New Roman" w:cs="Times New Roman"/>
              </w:rPr>
              <w:t xml:space="preserve"> </w:t>
            </w:r>
            <w:r w:rsidRPr="000D4493">
              <w:rPr>
                <w:rFonts w:ascii="Times New Roman" w:hAnsi="Times New Roman" w:cs="Times New Roman"/>
              </w:rPr>
              <w:t>11</w:t>
            </w:r>
          </w:p>
        </w:tc>
        <w:tc>
          <w:tcPr>
            <w:tcW w:w="1270" w:type="dxa"/>
          </w:tcPr>
          <w:p w14:paraId="549D1E6F" w14:textId="77777777" w:rsidR="002702FD" w:rsidRDefault="002702FD" w:rsidP="00A02103">
            <w:pPr>
              <w:rPr>
                <w:rFonts w:ascii="Times New Roman" w:hAnsi="Times New Roman" w:cs="Times New Roman"/>
                <w:b/>
              </w:rPr>
            </w:pPr>
          </w:p>
        </w:tc>
        <w:tc>
          <w:tcPr>
            <w:tcW w:w="284" w:type="dxa"/>
          </w:tcPr>
          <w:p w14:paraId="2AA567EF" w14:textId="77777777" w:rsidR="002702FD" w:rsidRDefault="002702FD" w:rsidP="00A02103">
            <w:pPr>
              <w:rPr>
                <w:rFonts w:ascii="Times New Roman" w:hAnsi="Times New Roman" w:cs="Times New Roman"/>
                <w:b/>
              </w:rPr>
            </w:pPr>
          </w:p>
        </w:tc>
        <w:tc>
          <w:tcPr>
            <w:tcW w:w="1270" w:type="dxa"/>
          </w:tcPr>
          <w:p w14:paraId="26910CF9" w14:textId="75363A26" w:rsidR="002702FD" w:rsidRPr="000D4493" w:rsidRDefault="00FC0BA1" w:rsidP="00A02103">
            <w:pPr>
              <w:rPr>
                <w:rFonts w:ascii="Times New Roman" w:hAnsi="Times New Roman" w:cs="Times New Roman"/>
              </w:rPr>
            </w:pPr>
            <w:r w:rsidRPr="00FC0BA1">
              <w:rPr>
                <w:rFonts w:ascii="Times New Roman" w:hAnsi="Times New Roman" w:cs="Times New Roman"/>
              </w:rPr>
              <w:t>94,</w:t>
            </w:r>
            <w:r w:rsidR="00EE4940">
              <w:rPr>
                <w:rFonts w:ascii="Times New Roman" w:hAnsi="Times New Roman" w:cs="Times New Roman"/>
              </w:rPr>
              <w:t xml:space="preserve"> </w:t>
            </w:r>
            <w:r w:rsidRPr="00FC0BA1">
              <w:rPr>
                <w:rFonts w:ascii="Times New Roman" w:hAnsi="Times New Roman" w:cs="Times New Roman"/>
              </w:rPr>
              <w:t>6</w:t>
            </w:r>
          </w:p>
        </w:tc>
        <w:tc>
          <w:tcPr>
            <w:tcW w:w="1270" w:type="dxa"/>
          </w:tcPr>
          <w:p w14:paraId="25AB7B6F" w14:textId="77777777" w:rsidR="002702FD" w:rsidRDefault="002702FD" w:rsidP="00A02103">
            <w:pPr>
              <w:rPr>
                <w:rFonts w:ascii="Times New Roman" w:hAnsi="Times New Roman" w:cs="Times New Roman"/>
                <w:b/>
              </w:rPr>
            </w:pPr>
          </w:p>
        </w:tc>
        <w:tc>
          <w:tcPr>
            <w:tcW w:w="284" w:type="dxa"/>
          </w:tcPr>
          <w:p w14:paraId="3EAB1609" w14:textId="77777777" w:rsidR="002702FD" w:rsidRDefault="002702FD" w:rsidP="00A02103">
            <w:pPr>
              <w:rPr>
                <w:rFonts w:ascii="Times New Roman" w:hAnsi="Times New Roman" w:cs="Times New Roman"/>
                <w:b/>
              </w:rPr>
            </w:pPr>
          </w:p>
        </w:tc>
        <w:tc>
          <w:tcPr>
            <w:tcW w:w="1270" w:type="dxa"/>
          </w:tcPr>
          <w:p w14:paraId="44792066" w14:textId="2D81395F"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16</w:t>
            </w:r>
          </w:p>
        </w:tc>
        <w:tc>
          <w:tcPr>
            <w:tcW w:w="1270" w:type="dxa"/>
          </w:tcPr>
          <w:p w14:paraId="75DCCDAE" w14:textId="77777777" w:rsidR="002702FD" w:rsidRDefault="002702FD" w:rsidP="00A02103">
            <w:pPr>
              <w:rPr>
                <w:rFonts w:ascii="Times New Roman" w:hAnsi="Times New Roman" w:cs="Times New Roman"/>
                <w:b/>
              </w:rPr>
            </w:pPr>
          </w:p>
        </w:tc>
      </w:tr>
      <w:tr w:rsidR="002702FD" w14:paraId="03A9DE6B" w14:textId="77777777" w:rsidTr="00F3714C">
        <w:trPr>
          <w:jc w:val="center"/>
        </w:trPr>
        <w:tc>
          <w:tcPr>
            <w:tcW w:w="1270" w:type="dxa"/>
          </w:tcPr>
          <w:p w14:paraId="2BD08C9F" w14:textId="6D355AC7" w:rsidR="002702FD" w:rsidRPr="00E61BEF" w:rsidRDefault="000D4493" w:rsidP="00A02103">
            <w:pPr>
              <w:rPr>
                <w:rFonts w:ascii="Times New Roman" w:hAnsi="Times New Roman" w:cs="Times New Roman"/>
              </w:rPr>
            </w:pPr>
            <w:r>
              <w:rPr>
                <w:rFonts w:ascii="Times New Roman" w:hAnsi="Times New Roman" w:cs="Times New Roman"/>
              </w:rPr>
              <w:t xml:space="preserve">77, </w:t>
            </w:r>
            <w:r w:rsidRPr="000D4493">
              <w:rPr>
                <w:rFonts w:ascii="Times New Roman" w:hAnsi="Times New Roman" w:cs="Times New Roman"/>
              </w:rPr>
              <w:t>39</w:t>
            </w:r>
          </w:p>
        </w:tc>
        <w:tc>
          <w:tcPr>
            <w:tcW w:w="1270" w:type="dxa"/>
          </w:tcPr>
          <w:p w14:paraId="7AAF828E" w14:textId="77777777" w:rsidR="002702FD" w:rsidRDefault="002702FD" w:rsidP="00A02103">
            <w:pPr>
              <w:rPr>
                <w:rFonts w:ascii="Times New Roman" w:hAnsi="Times New Roman" w:cs="Times New Roman"/>
                <w:b/>
              </w:rPr>
            </w:pPr>
          </w:p>
        </w:tc>
        <w:tc>
          <w:tcPr>
            <w:tcW w:w="284" w:type="dxa"/>
          </w:tcPr>
          <w:p w14:paraId="3A3076C6" w14:textId="77777777" w:rsidR="002702FD" w:rsidRDefault="002702FD" w:rsidP="00A02103">
            <w:pPr>
              <w:rPr>
                <w:rFonts w:ascii="Times New Roman" w:hAnsi="Times New Roman" w:cs="Times New Roman"/>
                <w:b/>
              </w:rPr>
            </w:pPr>
          </w:p>
        </w:tc>
        <w:tc>
          <w:tcPr>
            <w:tcW w:w="1270" w:type="dxa"/>
          </w:tcPr>
          <w:p w14:paraId="70496710" w14:textId="1D7A3B00" w:rsidR="002702FD" w:rsidRPr="000D4493" w:rsidRDefault="00FC0BA1" w:rsidP="00A02103">
            <w:pPr>
              <w:rPr>
                <w:rFonts w:ascii="Times New Roman" w:hAnsi="Times New Roman" w:cs="Times New Roman"/>
              </w:rPr>
            </w:pPr>
            <w:r w:rsidRPr="00FC0BA1">
              <w:rPr>
                <w:rFonts w:ascii="Times New Roman" w:hAnsi="Times New Roman" w:cs="Times New Roman"/>
              </w:rPr>
              <w:t>94,</w:t>
            </w:r>
            <w:r w:rsidR="00EE4940">
              <w:rPr>
                <w:rFonts w:ascii="Times New Roman" w:hAnsi="Times New Roman" w:cs="Times New Roman"/>
              </w:rPr>
              <w:t xml:space="preserve"> </w:t>
            </w:r>
            <w:r w:rsidRPr="00FC0BA1">
              <w:rPr>
                <w:rFonts w:ascii="Times New Roman" w:hAnsi="Times New Roman" w:cs="Times New Roman"/>
              </w:rPr>
              <w:t>11</w:t>
            </w:r>
          </w:p>
        </w:tc>
        <w:tc>
          <w:tcPr>
            <w:tcW w:w="1270" w:type="dxa"/>
          </w:tcPr>
          <w:p w14:paraId="4B03C88C" w14:textId="77777777" w:rsidR="002702FD" w:rsidRDefault="002702FD" w:rsidP="00A02103">
            <w:pPr>
              <w:rPr>
                <w:rFonts w:ascii="Times New Roman" w:hAnsi="Times New Roman" w:cs="Times New Roman"/>
                <w:b/>
              </w:rPr>
            </w:pPr>
          </w:p>
        </w:tc>
        <w:tc>
          <w:tcPr>
            <w:tcW w:w="284" w:type="dxa"/>
          </w:tcPr>
          <w:p w14:paraId="6B3186E3" w14:textId="77777777" w:rsidR="002702FD" w:rsidRDefault="002702FD" w:rsidP="00A02103">
            <w:pPr>
              <w:rPr>
                <w:rFonts w:ascii="Times New Roman" w:hAnsi="Times New Roman" w:cs="Times New Roman"/>
                <w:b/>
              </w:rPr>
            </w:pPr>
          </w:p>
        </w:tc>
        <w:tc>
          <w:tcPr>
            <w:tcW w:w="1270" w:type="dxa"/>
          </w:tcPr>
          <w:p w14:paraId="66109F1C" w14:textId="5182BDFA"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20</w:t>
            </w:r>
          </w:p>
        </w:tc>
        <w:tc>
          <w:tcPr>
            <w:tcW w:w="1270" w:type="dxa"/>
          </w:tcPr>
          <w:p w14:paraId="26B4DDB3" w14:textId="77777777" w:rsidR="002702FD" w:rsidRDefault="002702FD" w:rsidP="00A02103">
            <w:pPr>
              <w:rPr>
                <w:rFonts w:ascii="Times New Roman" w:hAnsi="Times New Roman" w:cs="Times New Roman"/>
                <w:b/>
              </w:rPr>
            </w:pPr>
          </w:p>
        </w:tc>
      </w:tr>
      <w:tr w:rsidR="002702FD" w14:paraId="0F574120" w14:textId="77777777" w:rsidTr="00F3714C">
        <w:trPr>
          <w:jc w:val="center"/>
        </w:trPr>
        <w:tc>
          <w:tcPr>
            <w:tcW w:w="1270" w:type="dxa"/>
          </w:tcPr>
          <w:p w14:paraId="182B0A1C" w14:textId="2E2C1BDB" w:rsidR="002702FD" w:rsidRPr="00E61BEF" w:rsidRDefault="000D4493" w:rsidP="00A02103">
            <w:pPr>
              <w:rPr>
                <w:rFonts w:ascii="Times New Roman" w:hAnsi="Times New Roman" w:cs="Times New Roman"/>
              </w:rPr>
            </w:pPr>
            <w:r w:rsidRPr="000D4493">
              <w:rPr>
                <w:rFonts w:ascii="Times New Roman" w:hAnsi="Times New Roman" w:cs="Times New Roman"/>
              </w:rPr>
              <w:t>77,</w:t>
            </w:r>
            <w:r>
              <w:rPr>
                <w:rFonts w:ascii="Times New Roman" w:hAnsi="Times New Roman" w:cs="Times New Roman"/>
              </w:rPr>
              <w:t xml:space="preserve"> </w:t>
            </w:r>
            <w:r w:rsidRPr="000D4493">
              <w:rPr>
                <w:rFonts w:ascii="Times New Roman" w:hAnsi="Times New Roman" w:cs="Times New Roman"/>
              </w:rPr>
              <w:t>40</w:t>
            </w:r>
          </w:p>
        </w:tc>
        <w:tc>
          <w:tcPr>
            <w:tcW w:w="1270" w:type="dxa"/>
          </w:tcPr>
          <w:p w14:paraId="462F8387" w14:textId="77777777" w:rsidR="002702FD" w:rsidRDefault="002702FD" w:rsidP="00A02103">
            <w:pPr>
              <w:rPr>
                <w:rFonts w:ascii="Times New Roman" w:hAnsi="Times New Roman" w:cs="Times New Roman"/>
                <w:b/>
              </w:rPr>
            </w:pPr>
          </w:p>
        </w:tc>
        <w:tc>
          <w:tcPr>
            <w:tcW w:w="284" w:type="dxa"/>
          </w:tcPr>
          <w:p w14:paraId="27D5A417" w14:textId="77777777" w:rsidR="002702FD" w:rsidRDefault="002702FD" w:rsidP="00A02103">
            <w:pPr>
              <w:rPr>
                <w:rFonts w:ascii="Times New Roman" w:hAnsi="Times New Roman" w:cs="Times New Roman"/>
                <w:b/>
              </w:rPr>
            </w:pPr>
          </w:p>
        </w:tc>
        <w:tc>
          <w:tcPr>
            <w:tcW w:w="1270" w:type="dxa"/>
          </w:tcPr>
          <w:p w14:paraId="4A04DC39" w14:textId="510A916F" w:rsidR="002702FD" w:rsidRPr="000D4493" w:rsidRDefault="00FC0BA1" w:rsidP="00A02103">
            <w:pPr>
              <w:rPr>
                <w:rFonts w:ascii="Times New Roman" w:hAnsi="Times New Roman" w:cs="Times New Roman"/>
              </w:rPr>
            </w:pPr>
            <w:r w:rsidRPr="00FC0BA1">
              <w:rPr>
                <w:rFonts w:ascii="Times New Roman" w:hAnsi="Times New Roman" w:cs="Times New Roman"/>
              </w:rPr>
              <w:t>96,</w:t>
            </w:r>
            <w:r w:rsidR="00EE4940">
              <w:rPr>
                <w:rFonts w:ascii="Times New Roman" w:hAnsi="Times New Roman" w:cs="Times New Roman"/>
              </w:rPr>
              <w:t xml:space="preserve"> </w:t>
            </w:r>
            <w:r w:rsidRPr="00FC0BA1">
              <w:rPr>
                <w:rFonts w:ascii="Times New Roman" w:hAnsi="Times New Roman" w:cs="Times New Roman"/>
              </w:rPr>
              <w:t>2</w:t>
            </w:r>
          </w:p>
        </w:tc>
        <w:tc>
          <w:tcPr>
            <w:tcW w:w="1270" w:type="dxa"/>
          </w:tcPr>
          <w:p w14:paraId="378156B1" w14:textId="77777777" w:rsidR="002702FD" w:rsidRDefault="002702FD" w:rsidP="00A02103">
            <w:pPr>
              <w:rPr>
                <w:rFonts w:ascii="Times New Roman" w:hAnsi="Times New Roman" w:cs="Times New Roman"/>
                <w:b/>
              </w:rPr>
            </w:pPr>
          </w:p>
        </w:tc>
        <w:tc>
          <w:tcPr>
            <w:tcW w:w="284" w:type="dxa"/>
          </w:tcPr>
          <w:p w14:paraId="77E791EC" w14:textId="77777777" w:rsidR="002702FD" w:rsidRDefault="002702FD" w:rsidP="00A02103">
            <w:pPr>
              <w:rPr>
                <w:rFonts w:ascii="Times New Roman" w:hAnsi="Times New Roman" w:cs="Times New Roman"/>
                <w:b/>
              </w:rPr>
            </w:pPr>
          </w:p>
        </w:tc>
        <w:tc>
          <w:tcPr>
            <w:tcW w:w="1270" w:type="dxa"/>
          </w:tcPr>
          <w:p w14:paraId="09D611D5" w14:textId="1FBEF474"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24</w:t>
            </w:r>
          </w:p>
        </w:tc>
        <w:tc>
          <w:tcPr>
            <w:tcW w:w="1270" w:type="dxa"/>
          </w:tcPr>
          <w:p w14:paraId="7476DF09" w14:textId="77777777" w:rsidR="002702FD" w:rsidRDefault="002702FD" w:rsidP="00A02103">
            <w:pPr>
              <w:rPr>
                <w:rFonts w:ascii="Times New Roman" w:hAnsi="Times New Roman" w:cs="Times New Roman"/>
                <w:b/>
              </w:rPr>
            </w:pPr>
          </w:p>
        </w:tc>
      </w:tr>
      <w:tr w:rsidR="002702FD" w14:paraId="014C11FD" w14:textId="77777777" w:rsidTr="00F3714C">
        <w:trPr>
          <w:jc w:val="center"/>
        </w:trPr>
        <w:tc>
          <w:tcPr>
            <w:tcW w:w="1270" w:type="dxa"/>
          </w:tcPr>
          <w:p w14:paraId="51572AAC" w14:textId="1C240DA4" w:rsidR="002702FD" w:rsidRPr="00E61BEF" w:rsidRDefault="000D4493" w:rsidP="00A02103">
            <w:pPr>
              <w:rPr>
                <w:rFonts w:ascii="Times New Roman" w:hAnsi="Times New Roman" w:cs="Times New Roman"/>
              </w:rPr>
            </w:pPr>
            <w:r w:rsidRPr="000D4493">
              <w:rPr>
                <w:rFonts w:ascii="Times New Roman" w:hAnsi="Times New Roman" w:cs="Times New Roman"/>
              </w:rPr>
              <w:t>77,</w:t>
            </w:r>
            <w:r>
              <w:rPr>
                <w:rFonts w:ascii="Times New Roman" w:hAnsi="Times New Roman" w:cs="Times New Roman"/>
              </w:rPr>
              <w:t xml:space="preserve"> </w:t>
            </w:r>
            <w:r w:rsidRPr="000D4493">
              <w:rPr>
                <w:rFonts w:ascii="Times New Roman" w:hAnsi="Times New Roman" w:cs="Times New Roman"/>
              </w:rPr>
              <w:t>55</w:t>
            </w:r>
          </w:p>
        </w:tc>
        <w:tc>
          <w:tcPr>
            <w:tcW w:w="1270" w:type="dxa"/>
          </w:tcPr>
          <w:p w14:paraId="180CE865" w14:textId="77777777" w:rsidR="002702FD" w:rsidRDefault="002702FD" w:rsidP="00A02103">
            <w:pPr>
              <w:rPr>
                <w:rFonts w:ascii="Times New Roman" w:hAnsi="Times New Roman" w:cs="Times New Roman"/>
                <w:b/>
              </w:rPr>
            </w:pPr>
          </w:p>
        </w:tc>
        <w:tc>
          <w:tcPr>
            <w:tcW w:w="284" w:type="dxa"/>
          </w:tcPr>
          <w:p w14:paraId="423C3159" w14:textId="77777777" w:rsidR="002702FD" w:rsidRDefault="002702FD" w:rsidP="00A02103">
            <w:pPr>
              <w:rPr>
                <w:rFonts w:ascii="Times New Roman" w:hAnsi="Times New Roman" w:cs="Times New Roman"/>
                <w:b/>
              </w:rPr>
            </w:pPr>
          </w:p>
        </w:tc>
        <w:tc>
          <w:tcPr>
            <w:tcW w:w="1270" w:type="dxa"/>
          </w:tcPr>
          <w:p w14:paraId="1A3E0830" w14:textId="01C08067" w:rsidR="002702FD" w:rsidRPr="000D4493" w:rsidRDefault="00FC0BA1" w:rsidP="00A02103">
            <w:pPr>
              <w:rPr>
                <w:rFonts w:ascii="Times New Roman" w:hAnsi="Times New Roman" w:cs="Times New Roman"/>
              </w:rPr>
            </w:pPr>
            <w:r w:rsidRPr="00FC0BA1">
              <w:rPr>
                <w:rFonts w:ascii="Times New Roman" w:hAnsi="Times New Roman" w:cs="Times New Roman"/>
              </w:rPr>
              <w:t>96,</w:t>
            </w:r>
            <w:r w:rsidR="00EE4940">
              <w:rPr>
                <w:rFonts w:ascii="Times New Roman" w:hAnsi="Times New Roman" w:cs="Times New Roman"/>
              </w:rPr>
              <w:t xml:space="preserve"> </w:t>
            </w:r>
            <w:r w:rsidRPr="00FC0BA1">
              <w:rPr>
                <w:rFonts w:ascii="Times New Roman" w:hAnsi="Times New Roman" w:cs="Times New Roman"/>
              </w:rPr>
              <w:t>8</w:t>
            </w:r>
          </w:p>
        </w:tc>
        <w:tc>
          <w:tcPr>
            <w:tcW w:w="1270" w:type="dxa"/>
          </w:tcPr>
          <w:p w14:paraId="58CCDFA5" w14:textId="77777777" w:rsidR="002702FD" w:rsidRDefault="002702FD" w:rsidP="00A02103">
            <w:pPr>
              <w:rPr>
                <w:rFonts w:ascii="Times New Roman" w:hAnsi="Times New Roman" w:cs="Times New Roman"/>
                <w:b/>
              </w:rPr>
            </w:pPr>
          </w:p>
        </w:tc>
        <w:tc>
          <w:tcPr>
            <w:tcW w:w="284" w:type="dxa"/>
          </w:tcPr>
          <w:p w14:paraId="46AC9E59" w14:textId="77777777" w:rsidR="002702FD" w:rsidRDefault="002702FD" w:rsidP="00A02103">
            <w:pPr>
              <w:rPr>
                <w:rFonts w:ascii="Times New Roman" w:hAnsi="Times New Roman" w:cs="Times New Roman"/>
                <w:b/>
              </w:rPr>
            </w:pPr>
          </w:p>
        </w:tc>
        <w:tc>
          <w:tcPr>
            <w:tcW w:w="1270" w:type="dxa"/>
          </w:tcPr>
          <w:p w14:paraId="67439B44" w14:textId="7BB4D304"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25</w:t>
            </w:r>
          </w:p>
        </w:tc>
        <w:tc>
          <w:tcPr>
            <w:tcW w:w="1270" w:type="dxa"/>
          </w:tcPr>
          <w:p w14:paraId="27A85EDD" w14:textId="77777777" w:rsidR="002702FD" w:rsidRDefault="002702FD" w:rsidP="00A02103">
            <w:pPr>
              <w:rPr>
                <w:rFonts w:ascii="Times New Roman" w:hAnsi="Times New Roman" w:cs="Times New Roman"/>
                <w:b/>
              </w:rPr>
            </w:pPr>
          </w:p>
        </w:tc>
      </w:tr>
      <w:tr w:rsidR="002702FD" w14:paraId="43AC6B35" w14:textId="77777777" w:rsidTr="00F3714C">
        <w:trPr>
          <w:jc w:val="center"/>
        </w:trPr>
        <w:tc>
          <w:tcPr>
            <w:tcW w:w="1270" w:type="dxa"/>
          </w:tcPr>
          <w:p w14:paraId="33025622" w14:textId="2BDB6E52" w:rsidR="002702FD" w:rsidRPr="00E61BEF" w:rsidRDefault="000D4493" w:rsidP="00A02103">
            <w:pPr>
              <w:rPr>
                <w:rFonts w:ascii="Times New Roman" w:hAnsi="Times New Roman" w:cs="Times New Roman"/>
              </w:rPr>
            </w:pPr>
            <w:r w:rsidRPr="000D4493">
              <w:rPr>
                <w:rFonts w:ascii="Times New Roman" w:hAnsi="Times New Roman" w:cs="Times New Roman"/>
              </w:rPr>
              <w:t>79,</w:t>
            </w:r>
            <w:r>
              <w:rPr>
                <w:rFonts w:ascii="Times New Roman" w:hAnsi="Times New Roman" w:cs="Times New Roman"/>
              </w:rPr>
              <w:t xml:space="preserve"> </w:t>
            </w:r>
            <w:r w:rsidRPr="000D4493">
              <w:rPr>
                <w:rFonts w:ascii="Times New Roman" w:hAnsi="Times New Roman" w:cs="Times New Roman"/>
              </w:rPr>
              <w:t>2</w:t>
            </w:r>
          </w:p>
        </w:tc>
        <w:tc>
          <w:tcPr>
            <w:tcW w:w="1270" w:type="dxa"/>
          </w:tcPr>
          <w:p w14:paraId="7BAF34FC" w14:textId="77777777" w:rsidR="002702FD" w:rsidRDefault="002702FD" w:rsidP="00A02103">
            <w:pPr>
              <w:rPr>
                <w:rFonts w:ascii="Times New Roman" w:hAnsi="Times New Roman" w:cs="Times New Roman"/>
                <w:b/>
              </w:rPr>
            </w:pPr>
          </w:p>
        </w:tc>
        <w:tc>
          <w:tcPr>
            <w:tcW w:w="284" w:type="dxa"/>
          </w:tcPr>
          <w:p w14:paraId="0B909133" w14:textId="77777777" w:rsidR="002702FD" w:rsidRDefault="002702FD" w:rsidP="00A02103">
            <w:pPr>
              <w:rPr>
                <w:rFonts w:ascii="Times New Roman" w:hAnsi="Times New Roman" w:cs="Times New Roman"/>
                <w:b/>
              </w:rPr>
            </w:pPr>
          </w:p>
        </w:tc>
        <w:tc>
          <w:tcPr>
            <w:tcW w:w="1270" w:type="dxa"/>
          </w:tcPr>
          <w:p w14:paraId="441F0980" w14:textId="1916261A" w:rsidR="002702FD" w:rsidRPr="000D4493" w:rsidRDefault="00FC0BA1" w:rsidP="00A02103">
            <w:pPr>
              <w:rPr>
                <w:rFonts w:ascii="Times New Roman" w:hAnsi="Times New Roman" w:cs="Times New Roman"/>
              </w:rPr>
            </w:pPr>
            <w:r w:rsidRPr="00FC0BA1">
              <w:rPr>
                <w:rFonts w:ascii="Times New Roman" w:hAnsi="Times New Roman" w:cs="Times New Roman"/>
              </w:rPr>
              <w:t>96,</w:t>
            </w:r>
            <w:r w:rsidR="00EE4940">
              <w:rPr>
                <w:rFonts w:ascii="Times New Roman" w:hAnsi="Times New Roman" w:cs="Times New Roman"/>
              </w:rPr>
              <w:t xml:space="preserve"> </w:t>
            </w:r>
            <w:r w:rsidRPr="00FC0BA1">
              <w:rPr>
                <w:rFonts w:ascii="Times New Roman" w:hAnsi="Times New Roman" w:cs="Times New Roman"/>
              </w:rPr>
              <w:t>10</w:t>
            </w:r>
          </w:p>
        </w:tc>
        <w:tc>
          <w:tcPr>
            <w:tcW w:w="1270" w:type="dxa"/>
          </w:tcPr>
          <w:p w14:paraId="75BC4146" w14:textId="77777777" w:rsidR="002702FD" w:rsidRDefault="002702FD" w:rsidP="00A02103">
            <w:pPr>
              <w:rPr>
                <w:rFonts w:ascii="Times New Roman" w:hAnsi="Times New Roman" w:cs="Times New Roman"/>
                <w:b/>
              </w:rPr>
            </w:pPr>
          </w:p>
        </w:tc>
        <w:tc>
          <w:tcPr>
            <w:tcW w:w="284" w:type="dxa"/>
          </w:tcPr>
          <w:p w14:paraId="52210919" w14:textId="77777777" w:rsidR="002702FD" w:rsidRDefault="002702FD" w:rsidP="00A02103">
            <w:pPr>
              <w:rPr>
                <w:rFonts w:ascii="Times New Roman" w:hAnsi="Times New Roman" w:cs="Times New Roman"/>
                <w:b/>
              </w:rPr>
            </w:pPr>
          </w:p>
        </w:tc>
        <w:tc>
          <w:tcPr>
            <w:tcW w:w="1270" w:type="dxa"/>
          </w:tcPr>
          <w:p w14:paraId="5866E8DC" w14:textId="6310283A" w:rsidR="002702FD" w:rsidRPr="000D4493" w:rsidRDefault="00F3714C" w:rsidP="00A02103">
            <w:pPr>
              <w:rPr>
                <w:rFonts w:ascii="Times New Roman" w:hAnsi="Times New Roman" w:cs="Times New Roman"/>
              </w:rPr>
            </w:pPr>
            <w:r>
              <w:rPr>
                <w:rFonts w:ascii="Times New Roman" w:hAnsi="Times New Roman" w:cs="Times New Roman"/>
              </w:rPr>
              <w:t xml:space="preserve">118, </w:t>
            </w:r>
            <w:r w:rsidRPr="00F3714C">
              <w:rPr>
                <w:rFonts w:ascii="Times New Roman" w:hAnsi="Times New Roman" w:cs="Times New Roman"/>
              </w:rPr>
              <w:t>36</w:t>
            </w:r>
          </w:p>
        </w:tc>
        <w:tc>
          <w:tcPr>
            <w:tcW w:w="1270" w:type="dxa"/>
          </w:tcPr>
          <w:p w14:paraId="7F002585" w14:textId="77777777" w:rsidR="002702FD" w:rsidRDefault="002702FD" w:rsidP="00A02103">
            <w:pPr>
              <w:rPr>
                <w:rFonts w:ascii="Times New Roman" w:hAnsi="Times New Roman" w:cs="Times New Roman"/>
                <w:b/>
              </w:rPr>
            </w:pPr>
          </w:p>
        </w:tc>
      </w:tr>
      <w:tr w:rsidR="002702FD" w14:paraId="7480ADD2" w14:textId="77777777" w:rsidTr="00F3714C">
        <w:trPr>
          <w:jc w:val="center"/>
        </w:trPr>
        <w:tc>
          <w:tcPr>
            <w:tcW w:w="1270" w:type="dxa"/>
          </w:tcPr>
          <w:p w14:paraId="06DEBB40" w14:textId="4BA2491B" w:rsidR="002702FD" w:rsidRPr="00E61BEF" w:rsidRDefault="000D4493" w:rsidP="00A02103">
            <w:pPr>
              <w:rPr>
                <w:rFonts w:ascii="Times New Roman" w:hAnsi="Times New Roman" w:cs="Times New Roman"/>
              </w:rPr>
            </w:pPr>
            <w:r w:rsidRPr="000D4493">
              <w:rPr>
                <w:rFonts w:ascii="Times New Roman" w:hAnsi="Times New Roman" w:cs="Times New Roman"/>
              </w:rPr>
              <w:t>79,</w:t>
            </w:r>
            <w:r>
              <w:rPr>
                <w:rFonts w:ascii="Times New Roman" w:hAnsi="Times New Roman" w:cs="Times New Roman"/>
              </w:rPr>
              <w:t xml:space="preserve"> </w:t>
            </w:r>
            <w:r w:rsidRPr="000D4493">
              <w:rPr>
                <w:rFonts w:ascii="Times New Roman" w:hAnsi="Times New Roman" w:cs="Times New Roman"/>
              </w:rPr>
              <w:t>4</w:t>
            </w:r>
          </w:p>
        </w:tc>
        <w:tc>
          <w:tcPr>
            <w:tcW w:w="1270" w:type="dxa"/>
          </w:tcPr>
          <w:p w14:paraId="29C24830" w14:textId="77777777" w:rsidR="002702FD" w:rsidRDefault="002702FD" w:rsidP="00A02103">
            <w:pPr>
              <w:rPr>
                <w:rFonts w:ascii="Times New Roman" w:hAnsi="Times New Roman" w:cs="Times New Roman"/>
                <w:b/>
              </w:rPr>
            </w:pPr>
          </w:p>
        </w:tc>
        <w:tc>
          <w:tcPr>
            <w:tcW w:w="284" w:type="dxa"/>
          </w:tcPr>
          <w:p w14:paraId="1D582D49" w14:textId="77777777" w:rsidR="002702FD" w:rsidRDefault="002702FD" w:rsidP="00A02103">
            <w:pPr>
              <w:rPr>
                <w:rFonts w:ascii="Times New Roman" w:hAnsi="Times New Roman" w:cs="Times New Roman"/>
                <w:b/>
              </w:rPr>
            </w:pPr>
          </w:p>
        </w:tc>
        <w:tc>
          <w:tcPr>
            <w:tcW w:w="1270" w:type="dxa"/>
          </w:tcPr>
          <w:p w14:paraId="5ACE06CF" w14:textId="3E4C884F" w:rsidR="002702FD" w:rsidRPr="000D4493" w:rsidRDefault="00FC0BA1" w:rsidP="00A02103">
            <w:pPr>
              <w:rPr>
                <w:rFonts w:ascii="Times New Roman" w:hAnsi="Times New Roman" w:cs="Times New Roman"/>
              </w:rPr>
            </w:pPr>
            <w:r w:rsidRPr="00FC0BA1">
              <w:rPr>
                <w:rFonts w:ascii="Times New Roman" w:hAnsi="Times New Roman" w:cs="Times New Roman"/>
              </w:rPr>
              <w:t>97,</w:t>
            </w:r>
            <w:r w:rsidR="00EE4940">
              <w:rPr>
                <w:rFonts w:ascii="Times New Roman" w:hAnsi="Times New Roman" w:cs="Times New Roman"/>
              </w:rPr>
              <w:t xml:space="preserve"> </w:t>
            </w:r>
            <w:r w:rsidRPr="00FC0BA1">
              <w:rPr>
                <w:rFonts w:ascii="Times New Roman" w:hAnsi="Times New Roman" w:cs="Times New Roman"/>
              </w:rPr>
              <w:t>5</w:t>
            </w:r>
          </w:p>
        </w:tc>
        <w:tc>
          <w:tcPr>
            <w:tcW w:w="1270" w:type="dxa"/>
          </w:tcPr>
          <w:p w14:paraId="2CE8235E" w14:textId="77777777" w:rsidR="002702FD" w:rsidRDefault="002702FD" w:rsidP="00A02103">
            <w:pPr>
              <w:rPr>
                <w:rFonts w:ascii="Times New Roman" w:hAnsi="Times New Roman" w:cs="Times New Roman"/>
                <w:b/>
              </w:rPr>
            </w:pPr>
          </w:p>
        </w:tc>
        <w:tc>
          <w:tcPr>
            <w:tcW w:w="284" w:type="dxa"/>
          </w:tcPr>
          <w:p w14:paraId="60A1A3C4" w14:textId="77777777" w:rsidR="002702FD" w:rsidRDefault="002702FD" w:rsidP="00A02103">
            <w:pPr>
              <w:rPr>
                <w:rFonts w:ascii="Times New Roman" w:hAnsi="Times New Roman" w:cs="Times New Roman"/>
                <w:b/>
              </w:rPr>
            </w:pPr>
          </w:p>
        </w:tc>
        <w:tc>
          <w:tcPr>
            <w:tcW w:w="1270" w:type="dxa"/>
          </w:tcPr>
          <w:p w14:paraId="34146F25" w14:textId="7DE428EF" w:rsidR="002702FD" w:rsidRPr="000D4493" w:rsidRDefault="00F3714C" w:rsidP="00A02103">
            <w:pPr>
              <w:rPr>
                <w:rFonts w:ascii="Times New Roman" w:hAnsi="Times New Roman" w:cs="Times New Roman"/>
              </w:rPr>
            </w:pPr>
            <w:r>
              <w:rPr>
                <w:rFonts w:ascii="Times New Roman" w:hAnsi="Times New Roman" w:cs="Times New Roman"/>
              </w:rPr>
              <w:t xml:space="preserve">118, </w:t>
            </w:r>
            <w:r w:rsidRPr="00F3714C">
              <w:rPr>
                <w:rFonts w:ascii="Times New Roman" w:hAnsi="Times New Roman" w:cs="Times New Roman"/>
              </w:rPr>
              <w:t>37</w:t>
            </w:r>
          </w:p>
        </w:tc>
        <w:tc>
          <w:tcPr>
            <w:tcW w:w="1270" w:type="dxa"/>
          </w:tcPr>
          <w:p w14:paraId="0EF8A939" w14:textId="77777777" w:rsidR="002702FD" w:rsidRDefault="002702FD" w:rsidP="00A02103">
            <w:pPr>
              <w:rPr>
                <w:rFonts w:ascii="Times New Roman" w:hAnsi="Times New Roman" w:cs="Times New Roman"/>
                <w:b/>
              </w:rPr>
            </w:pPr>
          </w:p>
        </w:tc>
      </w:tr>
      <w:tr w:rsidR="002702FD" w14:paraId="5E86B579" w14:textId="77777777" w:rsidTr="00F3714C">
        <w:trPr>
          <w:jc w:val="center"/>
        </w:trPr>
        <w:tc>
          <w:tcPr>
            <w:tcW w:w="1270" w:type="dxa"/>
          </w:tcPr>
          <w:p w14:paraId="2736DECD" w14:textId="0AB7E394" w:rsidR="002702FD" w:rsidRPr="00E61BEF" w:rsidRDefault="000D4493" w:rsidP="00A02103">
            <w:pPr>
              <w:rPr>
                <w:rFonts w:ascii="Times New Roman" w:hAnsi="Times New Roman" w:cs="Times New Roman"/>
              </w:rPr>
            </w:pPr>
            <w:r w:rsidRPr="000D4493">
              <w:rPr>
                <w:rFonts w:ascii="Times New Roman" w:hAnsi="Times New Roman" w:cs="Times New Roman"/>
              </w:rPr>
              <w:t>79,</w:t>
            </w:r>
            <w:r>
              <w:rPr>
                <w:rFonts w:ascii="Times New Roman" w:hAnsi="Times New Roman" w:cs="Times New Roman"/>
              </w:rPr>
              <w:t xml:space="preserve"> </w:t>
            </w:r>
            <w:r w:rsidRPr="000D4493">
              <w:rPr>
                <w:rFonts w:ascii="Times New Roman" w:hAnsi="Times New Roman" w:cs="Times New Roman"/>
              </w:rPr>
              <w:t>6</w:t>
            </w:r>
          </w:p>
        </w:tc>
        <w:tc>
          <w:tcPr>
            <w:tcW w:w="1270" w:type="dxa"/>
          </w:tcPr>
          <w:p w14:paraId="7F0E389C" w14:textId="77777777" w:rsidR="002702FD" w:rsidRDefault="002702FD" w:rsidP="00A02103">
            <w:pPr>
              <w:rPr>
                <w:rFonts w:ascii="Times New Roman" w:hAnsi="Times New Roman" w:cs="Times New Roman"/>
                <w:b/>
              </w:rPr>
            </w:pPr>
          </w:p>
        </w:tc>
        <w:tc>
          <w:tcPr>
            <w:tcW w:w="284" w:type="dxa"/>
          </w:tcPr>
          <w:p w14:paraId="5F9EA637" w14:textId="77777777" w:rsidR="002702FD" w:rsidRDefault="002702FD" w:rsidP="00A02103">
            <w:pPr>
              <w:rPr>
                <w:rFonts w:ascii="Times New Roman" w:hAnsi="Times New Roman" w:cs="Times New Roman"/>
                <w:b/>
              </w:rPr>
            </w:pPr>
          </w:p>
        </w:tc>
        <w:tc>
          <w:tcPr>
            <w:tcW w:w="1270" w:type="dxa"/>
          </w:tcPr>
          <w:p w14:paraId="645B7B66" w14:textId="4A8A7F90" w:rsidR="002702FD" w:rsidRPr="000D4493" w:rsidRDefault="00FC0BA1" w:rsidP="00A02103">
            <w:pPr>
              <w:rPr>
                <w:rFonts w:ascii="Times New Roman" w:hAnsi="Times New Roman" w:cs="Times New Roman"/>
              </w:rPr>
            </w:pPr>
            <w:r w:rsidRPr="00FC0BA1">
              <w:rPr>
                <w:rFonts w:ascii="Times New Roman" w:hAnsi="Times New Roman" w:cs="Times New Roman"/>
              </w:rPr>
              <w:t>101,</w:t>
            </w:r>
            <w:r w:rsidR="00EE4940">
              <w:rPr>
                <w:rFonts w:ascii="Times New Roman" w:hAnsi="Times New Roman" w:cs="Times New Roman"/>
              </w:rPr>
              <w:t xml:space="preserve"> </w:t>
            </w:r>
            <w:r w:rsidRPr="00FC0BA1">
              <w:rPr>
                <w:rFonts w:ascii="Times New Roman" w:hAnsi="Times New Roman" w:cs="Times New Roman"/>
              </w:rPr>
              <w:t>5</w:t>
            </w:r>
          </w:p>
        </w:tc>
        <w:tc>
          <w:tcPr>
            <w:tcW w:w="1270" w:type="dxa"/>
          </w:tcPr>
          <w:p w14:paraId="2499D5B8" w14:textId="77777777" w:rsidR="002702FD" w:rsidRDefault="002702FD" w:rsidP="00A02103">
            <w:pPr>
              <w:rPr>
                <w:rFonts w:ascii="Times New Roman" w:hAnsi="Times New Roman" w:cs="Times New Roman"/>
                <w:b/>
              </w:rPr>
            </w:pPr>
          </w:p>
        </w:tc>
        <w:tc>
          <w:tcPr>
            <w:tcW w:w="284" w:type="dxa"/>
          </w:tcPr>
          <w:p w14:paraId="3CA8A945" w14:textId="77777777" w:rsidR="002702FD" w:rsidRDefault="002702FD" w:rsidP="00A02103">
            <w:pPr>
              <w:rPr>
                <w:rFonts w:ascii="Times New Roman" w:hAnsi="Times New Roman" w:cs="Times New Roman"/>
                <w:b/>
              </w:rPr>
            </w:pPr>
          </w:p>
        </w:tc>
        <w:tc>
          <w:tcPr>
            <w:tcW w:w="1270" w:type="dxa"/>
          </w:tcPr>
          <w:p w14:paraId="2D72831A" w14:textId="3503604C"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39</w:t>
            </w:r>
          </w:p>
        </w:tc>
        <w:tc>
          <w:tcPr>
            <w:tcW w:w="1270" w:type="dxa"/>
          </w:tcPr>
          <w:p w14:paraId="1D1C376B" w14:textId="77777777" w:rsidR="002702FD" w:rsidRDefault="002702FD" w:rsidP="00A02103">
            <w:pPr>
              <w:rPr>
                <w:rFonts w:ascii="Times New Roman" w:hAnsi="Times New Roman" w:cs="Times New Roman"/>
                <w:b/>
              </w:rPr>
            </w:pPr>
          </w:p>
        </w:tc>
      </w:tr>
      <w:tr w:rsidR="002702FD" w14:paraId="37D1176F" w14:textId="77777777" w:rsidTr="00F3714C">
        <w:trPr>
          <w:jc w:val="center"/>
        </w:trPr>
        <w:tc>
          <w:tcPr>
            <w:tcW w:w="1270" w:type="dxa"/>
          </w:tcPr>
          <w:p w14:paraId="72A44E82" w14:textId="4217161B" w:rsidR="002702FD" w:rsidRPr="00E61BEF" w:rsidRDefault="000D4493" w:rsidP="00A02103">
            <w:pPr>
              <w:rPr>
                <w:rFonts w:ascii="Times New Roman" w:hAnsi="Times New Roman" w:cs="Times New Roman"/>
              </w:rPr>
            </w:pPr>
            <w:r w:rsidRPr="000D4493">
              <w:rPr>
                <w:rFonts w:ascii="Times New Roman" w:hAnsi="Times New Roman" w:cs="Times New Roman"/>
              </w:rPr>
              <w:t>80,</w:t>
            </w:r>
            <w:r>
              <w:rPr>
                <w:rFonts w:ascii="Times New Roman" w:hAnsi="Times New Roman" w:cs="Times New Roman"/>
              </w:rPr>
              <w:t xml:space="preserve"> </w:t>
            </w:r>
            <w:r w:rsidRPr="000D4493">
              <w:rPr>
                <w:rFonts w:ascii="Times New Roman" w:hAnsi="Times New Roman" w:cs="Times New Roman"/>
              </w:rPr>
              <w:t>3</w:t>
            </w:r>
          </w:p>
        </w:tc>
        <w:tc>
          <w:tcPr>
            <w:tcW w:w="1270" w:type="dxa"/>
          </w:tcPr>
          <w:p w14:paraId="2464D76D" w14:textId="77777777" w:rsidR="002702FD" w:rsidRDefault="002702FD" w:rsidP="00A02103">
            <w:pPr>
              <w:rPr>
                <w:rFonts w:ascii="Times New Roman" w:hAnsi="Times New Roman" w:cs="Times New Roman"/>
                <w:b/>
              </w:rPr>
            </w:pPr>
          </w:p>
        </w:tc>
        <w:tc>
          <w:tcPr>
            <w:tcW w:w="284" w:type="dxa"/>
          </w:tcPr>
          <w:p w14:paraId="4BA9305C" w14:textId="77777777" w:rsidR="002702FD" w:rsidRDefault="002702FD" w:rsidP="00A02103">
            <w:pPr>
              <w:rPr>
                <w:rFonts w:ascii="Times New Roman" w:hAnsi="Times New Roman" w:cs="Times New Roman"/>
                <w:b/>
              </w:rPr>
            </w:pPr>
          </w:p>
        </w:tc>
        <w:tc>
          <w:tcPr>
            <w:tcW w:w="1270" w:type="dxa"/>
          </w:tcPr>
          <w:p w14:paraId="34B1295E" w14:textId="516FD6A6" w:rsidR="002702FD" w:rsidRPr="000D4493" w:rsidRDefault="00FC0BA1" w:rsidP="00A02103">
            <w:pPr>
              <w:rPr>
                <w:rFonts w:ascii="Times New Roman" w:hAnsi="Times New Roman" w:cs="Times New Roman"/>
              </w:rPr>
            </w:pPr>
            <w:r w:rsidRPr="00FC0BA1">
              <w:rPr>
                <w:rFonts w:ascii="Times New Roman" w:hAnsi="Times New Roman" w:cs="Times New Roman"/>
              </w:rPr>
              <w:t>101,</w:t>
            </w:r>
            <w:r w:rsidR="00EE4940">
              <w:rPr>
                <w:rFonts w:ascii="Times New Roman" w:hAnsi="Times New Roman" w:cs="Times New Roman"/>
              </w:rPr>
              <w:t xml:space="preserve"> </w:t>
            </w:r>
            <w:r w:rsidRPr="00FC0BA1">
              <w:rPr>
                <w:rFonts w:ascii="Times New Roman" w:hAnsi="Times New Roman" w:cs="Times New Roman"/>
              </w:rPr>
              <w:t>10</w:t>
            </w:r>
          </w:p>
        </w:tc>
        <w:tc>
          <w:tcPr>
            <w:tcW w:w="1270" w:type="dxa"/>
          </w:tcPr>
          <w:p w14:paraId="0B8CBCDD" w14:textId="77777777" w:rsidR="002702FD" w:rsidRDefault="002702FD" w:rsidP="00A02103">
            <w:pPr>
              <w:rPr>
                <w:rFonts w:ascii="Times New Roman" w:hAnsi="Times New Roman" w:cs="Times New Roman"/>
                <w:b/>
              </w:rPr>
            </w:pPr>
          </w:p>
        </w:tc>
        <w:tc>
          <w:tcPr>
            <w:tcW w:w="284" w:type="dxa"/>
          </w:tcPr>
          <w:p w14:paraId="3136293A" w14:textId="77777777" w:rsidR="002702FD" w:rsidRDefault="002702FD" w:rsidP="00A02103">
            <w:pPr>
              <w:rPr>
                <w:rFonts w:ascii="Times New Roman" w:hAnsi="Times New Roman" w:cs="Times New Roman"/>
                <w:b/>
              </w:rPr>
            </w:pPr>
          </w:p>
        </w:tc>
        <w:tc>
          <w:tcPr>
            <w:tcW w:w="1270" w:type="dxa"/>
          </w:tcPr>
          <w:p w14:paraId="05D85FBB" w14:textId="5D9206AB"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43</w:t>
            </w:r>
          </w:p>
        </w:tc>
        <w:tc>
          <w:tcPr>
            <w:tcW w:w="1270" w:type="dxa"/>
          </w:tcPr>
          <w:p w14:paraId="58DD2B40" w14:textId="77777777" w:rsidR="002702FD" w:rsidRDefault="002702FD" w:rsidP="00A02103">
            <w:pPr>
              <w:rPr>
                <w:rFonts w:ascii="Times New Roman" w:hAnsi="Times New Roman" w:cs="Times New Roman"/>
                <w:b/>
              </w:rPr>
            </w:pPr>
          </w:p>
        </w:tc>
      </w:tr>
      <w:tr w:rsidR="002702FD" w14:paraId="6EC6DB8E" w14:textId="77777777" w:rsidTr="00F3714C">
        <w:trPr>
          <w:jc w:val="center"/>
        </w:trPr>
        <w:tc>
          <w:tcPr>
            <w:tcW w:w="1270" w:type="dxa"/>
          </w:tcPr>
          <w:p w14:paraId="61046842" w14:textId="0C4805E7" w:rsidR="002702FD" w:rsidRPr="00E61BEF" w:rsidRDefault="000D4493" w:rsidP="00A02103">
            <w:pPr>
              <w:rPr>
                <w:rFonts w:ascii="Times New Roman" w:hAnsi="Times New Roman" w:cs="Times New Roman"/>
              </w:rPr>
            </w:pPr>
            <w:r w:rsidRPr="000D4493">
              <w:rPr>
                <w:rFonts w:ascii="Times New Roman" w:hAnsi="Times New Roman" w:cs="Times New Roman"/>
              </w:rPr>
              <w:t>80,</w:t>
            </w:r>
            <w:r>
              <w:rPr>
                <w:rFonts w:ascii="Times New Roman" w:hAnsi="Times New Roman" w:cs="Times New Roman"/>
              </w:rPr>
              <w:t xml:space="preserve"> </w:t>
            </w:r>
            <w:r w:rsidRPr="000D4493">
              <w:rPr>
                <w:rFonts w:ascii="Times New Roman" w:hAnsi="Times New Roman" w:cs="Times New Roman"/>
              </w:rPr>
              <w:t>17</w:t>
            </w:r>
          </w:p>
        </w:tc>
        <w:tc>
          <w:tcPr>
            <w:tcW w:w="1270" w:type="dxa"/>
          </w:tcPr>
          <w:p w14:paraId="0120A37E" w14:textId="77777777" w:rsidR="002702FD" w:rsidRDefault="002702FD" w:rsidP="00A02103">
            <w:pPr>
              <w:rPr>
                <w:rFonts w:ascii="Times New Roman" w:hAnsi="Times New Roman" w:cs="Times New Roman"/>
                <w:b/>
              </w:rPr>
            </w:pPr>
          </w:p>
        </w:tc>
        <w:tc>
          <w:tcPr>
            <w:tcW w:w="284" w:type="dxa"/>
          </w:tcPr>
          <w:p w14:paraId="5C2CC162" w14:textId="77777777" w:rsidR="002702FD" w:rsidRDefault="002702FD" w:rsidP="00A02103">
            <w:pPr>
              <w:rPr>
                <w:rFonts w:ascii="Times New Roman" w:hAnsi="Times New Roman" w:cs="Times New Roman"/>
                <w:b/>
              </w:rPr>
            </w:pPr>
          </w:p>
        </w:tc>
        <w:tc>
          <w:tcPr>
            <w:tcW w:w="1270" w:type="dxa"/>
          </w:tcPr>
          <w:p w14:paraId="3C03B7AD" w14:textId="61FD6746" w:rsidR="002702FD" w:rsidRPr="000D4493" w:rsidRDefault="00FC0BA1" w:rsidP="00A02103">
            <w:pPr>
              <w:rPr>
                <w:rFonts w:ascii="Times New Roman" w:hAnsi="Times New Roman" w:cs="Times New Roman"/>
              </w:rPr>
            </w:pPr>
            <w:r w:rsidRPr="00FC0BA1">
              <w:rPr>
                <w:rFonts w:ascii="Times New Roman" w:hAnsi="Times New Roman" w:cs="Times New Roman"/>
              </w:rPr>
              <w:t>101,</w:t>
            </w:r>
            <w:r w:rsidR="00EE4940">
              <w:rPr>
                <w:rFonts w:ascii="Times New Roman" w:hAnsi="Times New Roman" w:cs="Times New Roman"/>
              </w:rPr>
              <w:t xml:space="preserve"> </w:t>
            </w:r>
            <w:r w:rsidRPr="00FC0BA1">
              <w:rPr>
                <w:rFonts w:ascii="Times New Roman" w:hAnsi="Times New Roman" w:cs="Times New Roman"/>
              </w:rPr>
              <w:t>10-1</w:t>
            </w:r>
            <w:r>
              <w:rPr>
                <w:rFonts w:ascii="Times New Roman" w:hAnsi="Times New Roman" w:cs="Times New Roman"/>
              </w:rPr>
              <w:t>1</w:t>
            </w:r>
          </w:p>
        </w:tc>
        <w:tc>
          <w:tcPr>
            <w:tcW w:w="1270" w:type="dxa"/>
          </w:tcPr>
          <w:p w14:paraId="75AA3C70" w14:textId="77777777" w:rsidR="002702FD" w:rsidRDefault="002702FD" w:rsidP="00A02103">
            <w:pPr>
              <w:rPr>
                <w:rFonts w:ascii="Times New Roman" w:hAnsi="Times New Roman" w:cs="Times New Roman"/>
                <w:b/>
              </w:rPr>
            </w:pPr>
          </w:p>
        </w:tc>
        <w:tc>
          <w:tcPr>
            <w:tcW w:w="284" w:type="dxa"/>
          </w:tcPr>
          <w:p w14:paraId="1EDD97AA" w14:textId="77777777" w:rsidR="002702FD" w:rsidRDefault="002702FD" w:rsidP="00A02103">
            <w:pPr>
              <w:rPr>
                <w:rFonts w:ascii="Times New Roman" w:hAnsi="Times New Roman" w:cs="Times New Roman"/>
                <w:b/>
              </w:rPr>
            </w:pPr>
          </w:p>
        </w:tc>
        <w:tc>
          <w:tcPr>
            <w:tcW w:w="1270" w:type="dxa"/>
          </w:tcPr>
          <w:p w14:paraId="36101BB7" w14:textId="4616BDC4"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47</w:t>
            </w:r>
          </w:p>
        </w:tc>
        <w:tc>
          <w:tcPr>
            <w:tcW w:w="1270" w:type="dxa"/>
          </w:tcPr>
          <w:p w14:paraId="230415D9" w14:textId="77777777" w:rsidR="002702FD" w:rsidRDefault="002702FD" w:rsidP="00A02103">
            <w:pPr>
              <w:rPr>
                <w:rFonts w:ascii="Times New Roman" w:hAnsi="Times New Roman" w:cs="Times New Roman"/>
                <w:b/>
              </w:rPr>
            </w:pPr>
          </w:p>
        </w:tc>
      </w:tr>
      <w:tr w:rsidR="002702FD" w14:paraId="6170E83C" w14:textId="77777777" w:rsidTr="00F3714C">
        <w:trPr>
          <w:jc w:val="center"/>
        </w:trPr>
        <w:tc>
          <w:tcPr>
            <w:tcW w:w="1270" w:type="dxa"/>
          </w:tcPr>
          <w:p w14:paraId="441B969D" w14:textId="7AD65A02" w:rsidR="002702FD" w:rsidRPr="00E61BEF" w:rsidRDefault="000D4493" w:rsidP="00A02103">
            <w:pPr>
              <w:rPr>
                <w:rFonts w:ascii="Times New Roman" w:hAnsi="Times New Roman" w:cs="Times New Roman"/>
              </w:rPr>
            </w:pPr>
            <w:r w:rsidRPr="000D4493">
              <w:rPr>
                <w:rFonts w:ascii="Times New Roman" w:hAnsi="Times New Roman" w:cs="Times New Roman"/>
              </w:rPr>
              <w:t>81,</w:t>
            </w:r>
            <w:r>
              <w:rPr>
                <w:rFonts w:ascii="Times New Roman" w:hAnsi="Times New Roman" w:cs="Times New Roman"/>
              </w:rPr>
              <w:t xml:space="preserve"> </w:t>
            </w:r>
            <w:r w:rsidRPr="000D4493">
              <w:rPr>
                <w:rFonts w:ascii="Times New Roman" w:hAnsi="Times New Roman" w:cs="Times New Roman"/>
              </w:rPr>
              <w:t>1</w:t>
            </w:r>
          </w:p>
        </w:tc>
        <w:tc>
          <w:tcPr>
            <w:tcW w:w="1270" w:type="dxa"/>
          </w:tcPr>
          <w:p w14:paraId="716DCAF1" w14:textId="77777777" w:rsidR="002702FD" w:rsidRDefault="002702FD" w:rsidP="00A02103">
            <w:pPr>
              <w:rPr>
                <w:rFonts w:ascii="Times New Roman" w:hAnsi="Times New Roman" w:cs="Times New Roman"/>
                <w:b/>
              </w:rPr>
            </w:pPr>
          </w:p>
        </w:tc>
        <w:tc>
          <w:tcPr>
            <w:tcW w:w="284" w:type="dxa"/>
          </w:tcPr>
          <w:p w14:paraId="1C0F6B73" w14:textId="77777777" w:rsidR="002702FD" w:rsidRDefault="002702FD" w:rsidP="00A02103">
            <w:pPr>
              <w:rPr>
                <w:rFonts w:ascii="Times New Roman" w:hAnsi="Times New Roman" w:cs="Times New Roman"/>
                <w:b/>
              </w:rPr>
            </w:pPr>
          </w:p>
        </w:tc>
        <w:tc>
          <w:tcPr>
            <w:tcW w:w="1270" w:type="dxa"/>
          </w:tcPr>
          <w:p w14:paraId="1699E3D6" w14:textId="2F4AC1E6" w:rsidR="002702FD" w:rsidRPr="000D4493" w:rsidRDefault="00FC0BA1" w:rsidP="00A02103">
            <w:pPr>
              <w:rPr>
                <w:rFonts w:ascii="Times New Roman" w:hAnsi="Times New Roman" w:cs="Times New Roman"/>
              </w:rPr>
            </w:pPr>
            <w:r w:rsidRPr="00FC0BA1">
              <w:rPr>
                <w:rFonts w:ascii="Times New Roman" w:hAnsi="Times New Roman" w:cs="Times New Roman"/>
              </w:rPr>
              <w:t>101,</w:t>
            </w:r>
            <w:r w:rsidR="00EE4940">
              <w:rPr>
                <w:rFonts w:ascii="Times New Roman" w:hAnsi="Times New Roman" w:cs="Times New Roman"/>
              </w:rPr>
              <w:t xml:space="preserve"> </w:t>
            </w:r>
            <w:r w:rsidRPr="00FC0BA1">
              <w:rPr>
                <w:rFonts w:ascii="Times New Roman" w:hAnsi="Times New Roman" w:cs="Times New Roman"/>
              </w:rPr>
              <w:t>17</w:t>
            </w:r>
          </w:p>
        </w:tc>
        <w:tc>
          <w:tcPr>
            <w:tcW w:w="1270" w:type="dxa"/>
          </w:tcPr>
          <w:p w14:paraId="28C6400A" w14:textId="77777777" w:rsidR="002702FD" w:rsidRDefault="002702FD" w:rsidP="00A02103">
            <w:pPr>
              <w:rPr>
                <w:rFonts w:ascii="Times New Roman" w:hAnsi="Times New Roman" w:cs="Times New Roman"/>
                <w:b/>
              </w:rPr>
            </w:pPr>
          </w:p>
        </w:tc>
        <w:tc>
          <w:tcPr>
            <w:tcW w:w="284" w:type="dxa"/>
          </w:tcPr>
          <w:p w14:paraId="58939B6B" w14:textId="77777777" w:rsidR="002702FD" w:rsidRDefault="002702FD" w:rsidP="00A02103">
            <w:pPr>
              <w:rPr>
                <w:rFonts w:ascii="Times New Roman" w:hAnsi="Times New Roman" w:cs="Times New Roman"/>
                <w:b/>
              </w:rPr>
            </w:pPr>
          </w:p>
        </w:tc>
        <w:tc>
          <w:tcPr>
            <w:tcW w:w="1270" w:type="dxa"/>
          </w:tcPr>
          <w:p w14:paraId="31BE4545" w14:textId="717AD467"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48</w:t>
            </w:r>
          </w:p>
        </w:tc>
        <w:tc>
          <w:tcPr>
            <w:tcW w:w="1270" w:type="dxa"/>
          </w:tcPr>
          <w:p w14:paraId="6B742308" w14:textId="77777777" w:rsidR="002702FD" w:rsidRDefault="002702FD" w:rsidP="00A02103">
            <w:pPr>
              <w:rPr>
                <w:rFonts w:ascii="Times New Roman" w:hAnsi="Times New Roman" w:cs="Times New Roman"/>
                <w:b/>
              </w:rPr>
            </w:pPr>
          </w:p>
        </w:tc>
      </w:tr>
      <w:tr w:rsidR="002702FD" w14:paraId="040F8231" w14:textId="77777777" w:rsidTr="00F3714C">
        <w:trPr>
          <w:jc w:val="center"/>
        </w:trPr>
        <w:tc>
          <w:tcPr>
            <w:tcW w:w="1270" w:type="dxa"/>
          </w:tcPr>
          <w:p w14:paraId="7FB39AFE" w14:textId="4941C2AE" w:rsidR="002702FD" w:rsidRPr="00E61BEF" w:rsidRDefault="000D4493" w:rsidP="00A02103">
            <w:pPr>
              <w:rPr>
                <w:rFonts w:ascii="Times New Roman" w:hAnsi="Times New Roman" w:cs="Times New Roman"/>
              </w:rPr>
            </w:pPr>
            <w:r w:rsidRPr="000D4493">
              <w:rPr>
                <w:rFonts w:ascii="Times New Roman" w:hAnsi="Times New Roman" w:cs="Times New Roman"/>
              </w:rPr>
              <w:t>81,</w:t>
            </w:r>
            <w:r>
              <w:rPr>
                <w:rFonts w:ascii="Times New Roman" w:hAnsi="Times New Roman" w:cs="Times New Roman"/>
              </w:rPr>
              <w:t xml:space="preserve"> </w:t>
            </w:r>
            <w:r w:rsidRPr="000D4493">
              <w:rPr>
                <w:rFonts w:ascii="Times New Roman" w:hAnsi="Times New Roman" w:cs="Times New Roman"/>
              </w:rPr>
              <w:t>5</w:t>
            </w:r>
          </w:p>
        </w:tc>
        <w:tc>
          <w:tcPr>
            <w:tcW w:w="1270" w:type="dxa"/>
          </w:tcPr>
          <w:p w14:paraId="284E0ACB" w14:textId="77777777" w:rsidR="002702FD" w:rsidRDefault="002702FD" w:rsidP="00A02103">
            <w:pPr>
              <w:rPr>
                <w:rFonts w:ascii="Times New Roman" w:hAnsi="Times New Roman" w:cs="Times New Roman"/>
                <w:b/>
              </w:rPr>
            </w:pPr>
          </w:p>
        </w:tc>
        <w:tc>
          <w:tcPr>
            <w:tcW w:w="284" w:type="dxa"/>
          </w:tcPr>
          <w:p w14:paraId="5500E5C9" w14:textId="77777777" w:rsidR="002702FD" w:rsidRDefault="002702FD" w:rsidP="00A02103">
            <w:pPr>
              <w:rPr>
                <w:rFonts w:ascii="Times New Roman" w:hAnsi="Times New Roman" w:cs="Times New Roman"/>
                <w:b/>
              </w:rPr>
            </w:pPr>
          </w:p>
        </w:tc>
        <w:tc>
          <w:tcPr>
            <w:tcW w:w="1270" w:type="dxa"/>
          </w:tcPr>
          <w:p w14:paraId="1E7C3A45" w14:textId="0F0E366E" w:rsidR="002702FD" w:rsidRPr="000D4493" w:rsidRDefault="00FC0BA1" w:rsidP="00A02103">
            <w:pPr>
              <w:rPr>
                <w:rFonts w:ascii="Times New Roman" w:hAnsi="Times New Roman" w:cs="Times New Roman"/>
              </w:rPr>
            </w:pPr>
            <w:r w:rsidRPr="00FC0BA1">
              <w:rPr>
                <w:rFonts w:ascii="Times New Roman" w:hAnsi="Times New Roman" w:cs="Times New Roman"/>
              </w:rPr>
              <w:t>101,</w:t>
            </w:r>
            <w:r w:rsidR="00EE4940">
              <w:rPr>
                <w:rFonts w:ascii="Times New Roman" w:hAnsi="Times New Roman" w:cs="Times New Roman"/>
              </w:rPr>
              <w:t xml:space="preserve"> </w:t>
            </w:r>
            <w:r w:rsidRPr="00FC0BA1">
              <w:rPr>
                <w:rFonts w:ascii="Times New Roman" w:hAnsi="Times New Roman" w:cs="Times New Roman"/>
              </w:rPr>
              <w:t>28</w:t>
            </w:r>
          </w:p>
        </w:tc>
        <w:tc>
          <w:tcPr>
            <w:tcW w:w="1270" w:type="dxa"/>
          </w:tcPr>
          <w:p w14:paraId="1ED43246" w14:textId="77777777" w:rsidR="002702FD" w:rsidRDefault="002702FD" w:rsidP="00A02103">
            <w:pPr>
              <w:rPr>
                <w:rFonts w:ascii="Times New Roman" w:hAnsi="Times New Roman" w:cs="Times New Roman"/>
                <w:b/>
              </w:rPr>
            </w:pPr>
          </w:p>
        </w:tc>
        <w:tc>
          <w:tcPr>
            <w:tcW w:w="284" w:type="dxa"/>
          </w:tcPr>
          <w:p w14:paraId="4D996CAA" w14:textId="77777777" w:rsidR="002702FD" w:rsidRDefault="002702FD" w:rsidP="00A02103">
            <w:pPr>
              <w:rPr>
                <w:rFonts w:ascii="Times New Roman" w:hAnsi="Times New Roman" w:cs="Times New Roman"/>
                <w:b/>
              </w:rPr>
            </w:pPr>
          </w:p>
        </w:tc>
        <w:tc>
          <w:tcPr>
            <w:tcW w:w="1270" w:type="dxa"/>
          </w:tcPr>
          <w:p w14:paraId="11EA894E" w14:textId="10336935"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57</w:t>
            </w:r>
          </w:p>
        </w:tc>
        <w:tc>
          <w:tcPr>
            <w:tcW w:w="1270" w:type="dxa"/>
          </w:tcPr>
          <w:p w14:paraId="6DA23D1D" w14:textId="77777777" w:rsidR="002702FD" w:rsidRDefault="002702FD" w:rsidP="00A02103">
            <w:pPr>
              <w:rPr>
                <w:rFonts w:ascii="Times New Roman" w:hAnsi="Times New Roman" w:cs="Times New Roman"/>
                <w:b/>
              </w:rPr>
            </w:pPr>
          </w:p>
        </w:tc>
      </w:tr>
      <w:tr w:rsidR="002702FD" w14:paraId="181A2A78" w14:textId="77777777" w:rsidTr="00F3714C">
        <w:trPr>
          <w:jc w:val="center"/>
        </w:trPr>
        <w:tc>
          <w:tcPr>
            <w:tcW w:w="1270" w:type="dxa"/>
          </w:tcPr>
          <w:p w14:paraId="28E428AE" w14:textId="51F54415" w:rsidR="002702FD" w:rsidRPr="00E61BEF" w:rsidRDefault="000D4493" w:rsidP="00A02103">
            <w:pPr>
              <w:rPr>
                <w:rFonts w:ascii="Times New Roman" w:hAnsi="Times New Roman" w:cs="Times New Roman"/>
              </w:rPr>
            </w:pPr>
            <w:r w:rsidRPr="000D4493">
              <w:rPr>
                <w:rFonts w:ascii="Times New Roman" w:hAnsi="Times New Roman" w:cs="Times New Roman"/>
              </w:rPr>
              <w:t>81,</w:t>
            </w:r>
            <w:r>
              <w:rPr>
                <w:rFonts w:ascii="Times New Roman" w:hAnsi="Times New Roman" w:cs="Times New Roman"/>
              </w:rPr>
              <w:t xml:space="preserve"> </w:t>
            </w:r>
            <w:r w:rsidRPr="000D4493">
              <w:rPr>
                <w:rFonts w:ascii="Times New Roman" w:hAnsi="Times New Roman" w:cs="Times New Roman"/>
              </w:rPr>
              <w:t>6</w:t>
            </w:r>
          </w:p>
        </w:tc>
        <w:tc>
          <w:tcPr>
            <w:tcW w:w="1270" w:type="dxa"/>
          </w:tcPr>
          <w:p w14:paraId="53F96191" w14:textId="77777777" w:rsidR="002702FD" w:rsidRDefault="002702FD" w:rsidP="00A02103">
            <w:pPr>
              <w:rPr>
                <w:rFonts w:ascii="Times New Roman" w:hAnsi="Times New Roman" w:cs="Times New Roman"/>
                <w:b/>
              </w:rPr>
            </w:pPr>
          </w:p>
        </w:tc>
        <w:tc>
          <w:tcPr>
            <w:tcW w:w="284" w:type="dxa"/>
          </w:tcPr>
          <w:p w14:paraId="2120E705" w14:textId="77777777" w:rsidR="002702FD" w:rsidRDefault="002702FD" w:rsidP="00A02103">
            <w:pPr>
              <w:rPr>
                <w:rFonts w:ascii="Times New Roman" w:hAnsi="Times New Roman" w:cs="Times New Roman"/>
                <w:b/>
              </w:rPr>
            </w:pPr>
          </w:p>
        </w:tc>
        <w:tc>
          <w:tcPr>
            <w:tcW w:w="1270" w:type="dxa"/>
          </w:tcPr>
          <w:p w14:paraId="064B8183" w14:textId="05B1BF8D" w:rsidR="002702FD" w:rsidRPr="000D4493" w:rsidRDefault="00FC0BA1" w:rsidP="00A02103">
            <w:pPr>
              <w:rPr>
                <w:rFonts w:ascii="Times New Roman" w:hAnsi="Times New Roman" w:cs="Times New Roman"/>
              </w:rPr>
            </w:pPr>
            <w:r w:rsidRPr="00FC0BA1">
              <w:rPr>
                <w:rFonts w:ascii="Times New Roman" w:hAnsi="Times New Roman" w:cs="Times New Roman"/>
              </w:rPr>
              <w:t>102,</w:t>
            </w:r>
            <w:r w:rsidR="00EE4940">
              <w:rPr>
                <w:rFonts w:ascii="Times New Roman" w:hAnsi="Times New Roman" w:cs="Times New Roman"/>
              </w:rPr>
              <w:t xml:space="preserve"> </w:t>
            </w:r>
            <w:r w:rsidRPr="00FC0BA1">
              <w:rPr>
                <w:rFonts w:ascii="Times New Roman" w:hAnsi="Times New Roman" w:cs="Times New Roman"/>
              </w:rPr>
              <w:t>3</w:t>
            </w:r>
          </w:p>
        </w:tc>
        <w:tc>
          <w:tcPr>
            <w:tcW w:w="1270" w:type="dxa"/>
          </w:tcPr>
          <w:p w14:paraId="19B43823" w14:textId="77777777" w:rsidR="002702FD" w:rsidRDefault="002702FD" w:rsidP="00A02103">
            <w:pPr>
              <w:rPr>
                <w:rFonts w:ascii="Times New Roman" w:hAnsi="Times New Roman" w:cs="Times New Roman"/>
                <w:b/>
              </w:rPr>
            </w:pPr>
          </w:p>
        </w:tc>
        <w:tc>
          <w:tcPr>
            <w:tcW w:w="284" w:type="dxa"/>
          </w:tcPr>
          <w:p w14:paraId="31DA5D60" w14:textId="77777777" w:rsidR="002702FD" w:rsidRDefault="002702FD" w:rsidP="00A02103">
            <w:pPr>
              <w:rPr>
                <w:rFonts w:ascii="Times New Roman" w:hAnsi="Times New Roman" w:cs="Times New Roman"/>
                <w:b/>
              </w:rPr>
            </w:pPr>
          </w:p>
        </w:tc>
        <w:tc>
          <w:tcPr>
            <w:tcW w:w="1270" w:type="dxa"/>
          </w:tcPr>
          <w:p w14:paraId="213CEA5E" w14:textId="1F57DE6A"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85</w:t>
            </w:r>
          </w:p>
        </w:tc>
        <w:tc>
          <w:tcPr>
            <w:tcW w:w="1270" w:type="dxa"/>
          </w:tcPr>
          <w:p w14:paraId="38F7DE5B" w14:textId="77777777" w:rsidR="002702FD" w:rsidRDefault="002702FD" w:rsidP="00A02103">
            <w:pPr>
              <w:rPr>
                <w:rFonts w:ascii="Times New Roman" w:hAnsi="Times New Roman" w:cs="Times New Roman"/>
                <w:b/>
              </w:rPr>
            </w:pPr>
          </w:p>
        </w:tc>
      </w:tr>
      <w:tr w:rsidR="002702FD" w14:paraId="63888158" w14:textId="77777777" w:rsidTr="00F3714C">
        <w:trPr>
          <w:jc w:val="center"/>
        </w:trPr>
        <w:tc>
          <w:tcPr>
            <w:tcW w:w="1270" w:type="dxa"/>
          </w:tcPr>
          <w:p w14:paraId="04F5101F" w14:textId="05C0D698" w:rsidR="002702FD" w:rsidRPr="00E61BEF" w:rsidRDefault="000D4493" w:rsidP="00A02103">
            <w:pPr>
              <w:rPr>
                <w:rFonts w:ascii="Times New Roman" w:hAnsi="Times New Roman" w:cs="Times New Roman"/>
              </w:rPr>
            </w:pPr>
            <w:r w:rsidRPr="000D4493">
              <w:rPr>
                <w:rFonts w:ascii="Times New Roman" w:hAnsi="Times New Roman" w:cs="Times New Roman"/>
              </w:rPr>
              <w:t>81,</w:t>
            </w:r>
            <w:r>
              <w:rPr>
                <w:rFonts w:ascii="Times New Roman" w:hAnsi="Times New Roman" w:cs="Times New Roman"/>
              </w:rPr>
              <w:t xml:space="preserve"> </w:t>
            </w:r>
            <w:r w:rsidRPr="000D4493">
              <w:rPr>
                <w:rFonts w:ascii="Times New Roman" w:hAnsi="Times New Roman" w:cs="Times New Roman"/>
              </w:rPr>
              <w:t>7</w:t>
            </w:r>
          </w:p>
        </w:tc>
        <w:tc>
          <w:tcPr>
            <w:tcW w:w="1270" w:type="dxa"/>
          </w:tcPr>
          <w:p w14:paraId="48783434" w14:textId="77777777" w:rsidR="002702FD" w:rsidRDefault="002702FD" w:rsidP="00A02103">
            <w:pPr>
              <w:rPr>
                <w:rFonts w:ascii="Times New Roman" w:hAnsi="Times New Roman" w:cs="Times New Roman"/>
                <w:b/>
              </w:rPr>
            </w:pPr>
          </w:p>
        </w:tc>
        <w:tc>
          <w:tcPr>
            <w:tcW w:w="284" w:type="dxa"/>
          </w:tcPr>
          <w:p w14:paraId="4677788C" w14:textId="77777777" w:rsidR="002702FD" w:rsidRDefault="002702FD" w:rsidP="00A02103">
            <w:pPr>
              <w:rPr>
                <w:rFonts w:ascii="Times New Roman" w:hAnsi="Times New Roman" w:cs="Times New Roman"/>
                <w:b/>
              </w:rPr>
            </w:pPr>
          </w:p>
        </w:tc>
        <w:tc>
          <w:tcPr>
            <w:tcW w:w="1270" w:type="dxa"/>
          </w:tcPr>
          <w:p w14:paraId="70585B8A" w14:textId="2044AD1C" w:rsidR="002702FD" w:rsidRPr="000D4493" w:rsidRDefault="00FC0BA1" w:rsidP="00A02103">
            <w:pPr>
              <w:rPr>
                <w:rFonts w:ascii="Times New Roman" w:hAnsi="Times New Roman" w:cs="Times New Roman"/>
              </w:rPr>
            </w:pPr>
            <w:r w:rsidRPr="00FC0BA1">
              <w:rPr>
                <w:rFonts w:ascii="Times New Roman" w:hAnsi="Times New Roman" w:cs="Times New Roman"/>
              </w:rPr>
              <w:t>102,</w:t>
            </w:r>
            <w:r w:rsidR="00EE4940">
              <w:rPr>
                <w:rFonts w:ascii="Times New Roman" w:hAnsi="Times New Roman" w:cs="Times New Roman"/>
              </w:rPr>
              <w:t xml:space="preserve"> </w:t>
            </w:r>
            <w:r w:rsidRPr="00FC0BA1">
              <w:rPr>
                <w:rFonts w:ascii="Times New Roman" w:hAnsi="Times New Roman" w:cs="Times New Roman"/>
              </w:rPr>
              <w:t>8</w:t>
            </w:r>
          </w:p>
        </w:tc>
        <w:tc>
          <w:tcPr>
            <w:tcW w:w="1270" w:type="dxa"/>
          </w:tcPr>
          <w:p w14:paraId="08BC9E52" w14:textId="77777777" w:rsidR="002702FD" w:rsidRDefault="002702FD" w:rsidP="00A02103">
            <w:pPr>
              <w:rPr>
                <w:rFonts w:ascii="Times New Roman" w:hAnsi="Times New Roman" w:cs="Times New Roman"/>
                <w:b/>
              </w:rPr>
            </w:pPr>
          </w:p>
        </w:tc>
        <w:tc>
          <w:tcPr>
            <w:tcW w:w="284" w:type="dxa"/>
          </w:tcPr>
          <w:p w14:paraId="47125388" w14:textId="77777777" w:rsidR="002702FD" w:rsidRDefault="002702FD" w:rsidP="00A02103">
            <w:pPr>
              <w:rPr>
                <w:rFonts w:ascii="Times New Roman" w:hAnsi="Times New Roman" w:cs="Times New Roman"/>
                <w:b/>
              </w:rPr>
            </w:pPr>
          </w:p>
        </w:tc>
        <w:tc>
          <w:tcPr>
            <w:tcW w:w="1270" w:type="dxa"/>
          </w:tcPr>
          <w:p w14:paraId="251B5489" w14:textId="08FC38EA"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91</w:t>
            </w:r>
          </w:p>
        </w:tc>
        <w:tc>
          <w:tcPr>
            <w:tcW w:w="1270" w:type="dxa"/>
          </w:tcPr>
          <w:p w14:paraId="2486D43A" w14:textId="77777777" w:rsidR="002702FD" w:rsidRDefault="002702FD" w:rsidP="00A02103">
            <w:pPr>
              <w:rPr>
                <w:rFonts w:ascii="Times New Roman" w:hAnsi="Times New Roman" w:cs="Times New Roman"/>
                <w:b/>
              </w:rPr>
            </w:pPr>
          </w:p>
        </w:tc>
      </w:tr>
      <w:tr w:rsidR="002702FD" w14:paraId="3E8DEF2D" w14:textId="77777777" w:rsidTr="00F3714C">
        <w:trPr>
          <w:jc w:val="center"/>
        </w:trPr>
        <w:tc>
          <w:tcPr>
            <w:tcW w:w="1270" w:type="dxa"/>
          </w:tcPr>
          <w:p w14:paraId="0A950AEE" w14:textId="77A16587" w:rsidR="002702FD" w:rsidRPr="00E61BEF" w:rsidRDefault="000D4493" w:rsidP="00A02103">
            <w:pPr>
              <w:rPr>
                <w:rFonts w:ascii="Times New Roman" w:hAnsi="Times New Roman" w:cs="Times New Roman"/>
              </w:rPr>
            </w:pPr>
            <w:r w:rsidRPr="000D4493">
              <w:rPr>
                <w:rFonts w:ascii="Times New Roman" w:hAnsi="Times New Roman" w:cs="Times New Roman"/>
              </w:rPr>
              <w:t>83,</w:t>
            </w:r>
            <w:r>
              <w:rPr>
                <w:rFonts w:ascii="Times New Roman" w:hAnsi="Times New Roman" w:cs="Times New Roman"/>
              </w:rPr>
              <w:t xml:space="preserve"> </w:t>
            </w:r>
            <w:r w:rsidRPr="000D4493">
              <w:rPr>
                <w:rFonts w:ascii="Times New Roman" w:hAnsi="Times New Roman" w:cs="Times New Roman"/>
              </w:rPr>
              <w:t>3</w:t>
            </w:r>
          </w:p>
        </w:tc>
        <w:tc>
          <w:tcPr>
            <w:tcW w:w="1270" w:type="dxa"/>
          </w:tcPr>
          <w:p w14:paraId="12D10B8E" w14:textId="77777777" w:rsidR="002702FD" w:rsidRDefault="002702FD" w:rsidP="00A02103">
            <w:pPr>
              <w:rPr>
                <w:rFonts w:ascii="Times New Roman" w:hAnsi="Times New Roman" w:cs="Times New Roman"/>
                <w:b/>
              </w:rPr>
            </w:pPr>
          </w:p>
        </w:tc>
        <w:tc>
          <w:tcPr>
            <w:tcW w:w="284" w:type="dxa"/>
          </w:tcPr>
          <w:p w14:paraId="78B4F7D0" w14:textId="77777777" w:rsidR="002702FD" w:rsidRDefault="002702FD" w:rsidP="00A02103">
            <w:pPr>
              <w:rPr>
                <w:rFonts w:ascii="Times New Roman" w:hAnsi="Times New Roman" w:cs="Times New Roman"/>
                <w:b/>
              </w:rPr>
            </w:pPr>
          </w:p>
        </w:tc>
        <w:tc>
          <w:tcPr>
            <w:tcW w:w="1270" w:type="dxa"/>
          </w:tcPr>
          <w:p w14:paraId="5193CD5D" w14:textId="0965C509" w:rsidR="002702FD" w:rsidRPr="000D4493" w:rsidRDefault="00FC0BA1" w:rsidP="00A02103">
            <w:pPr>
              <w:rPr>
                <w:rFonts w:ascii="Times New Roman" w:hAnsi="Times New Roman" w:cs="Times New Roman"/>
              </w:rPr>
            </w:pPr>
            <w:r w:rsidRPr="00FC0BA1">
              <w:rPr>
                <w:rFonts w:ascii="Times New Roman" w:hAnsi="Times New Roman" w:cs="Times New Roman"/>
              </w:rPr>
              <w:t>102,</w:t>
            </w:r>
            <w:r w:rsidR="00EE4940">
              <w:rPr>
                <w:rFonts w:ascii="Times New Roman" w:hAnsi="Times New Roman" w:cs="Times New Roman"/>
              </w:rPr>
              <w:t xml:space="preserve"> </w:t>
            </w:r>
            <w:r w:rsidRPr="00FC0BA1">
              <w:rPr>
                <w:rFonts w:ascii="Times New Roman" w:hAnsi="Times New Roman" w:cs="Times New Roman"/>
              </w:rPr>
              <w:t>11</w:t>
            </w:r>
          </w:p>
        </w:tc>
        <w:tc>
          <w:tcPr>
            <w:tcW w:w="1270" w:type="dxa"/>
          </w:tcPr>
          <w:p w14:paraId="2E3A4AB8" w14:textId="77777777" w:rsidR="002702FD" w:rsidRDefault="002702FD" w:rsidP="00A02103">
            <w:pPr>
              <w:rPr>
                <w:rFonts w:ascii="Times New Roman" w:hAnsi="Times New Roman" w:cs="Times New Roman"/>
                <w:b/>
              </w:rPr>
            </w:pPr>
          </w:p>
        </w:tc>
        <w:tc>
          <w:tcPr>
            <w:tcW w:w="284" w:type="dxa"/>
          </w:tcPr>
          <w:p w14:paraId="0D5137D5" w14:textId="77777777" w:rsidR="002702FD" w:rsidRDefault="002702FD" w:rsidP="00A02103">
            <w:pPr>
              <w:rPr>
                <w:rFonts w:ascii="Times New Roman" w:hAnsi="Times New Roman" w:cs="Times New Roman"/>
                <w:b/>
              </w:rPr>
            </w:pPr>
          </w:p>
        </w:tc>
        <w:tc>
          <w:tcPr>
            <w:tcW w:w="1270" w:type="dxa"/>
          </w:tcPr>
          <w:p w14:paraId="7FD7A8B0" w14:textId="4F202985"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96</w:t>
            </w:r>
          </w:p>
        </w:tc>
        <w:tc>
          <w:tcPr>
            <w:tcW w:w="1270" w:type="dxa"/>
          </w:tcPr>
          <w:p w14:paraId="0F6F5EA1" w14:textId="77777777" w:rsidR="002702FD" w:rsidRDefault="002702FD" w:rsidP="00A02103">
            <w:pPr>
              <w:rPr>
                <w:rFonts w:ascii="Times New Roman" w:hAnsi="Times New Roman" w:cs="Times New Roman"/>
                <w:b/>
              </w:rPr>
            </w:pPr>
          </w:p>
        </w:tc>
      </w:tr>
      <w:tr w:rsidR="002702FD" w14:paraId="2D124547" w14:textId="77777777" w:rsidTr="00F3714C">
        <w:trPr>
          <w:jc w:val="center"/>
        </w:trPr>
        <w:tc>
          <w:tcPr>
            <w:tcW w:w="1270" w:type="dxa"/>
          </w:tcPr>
          <w:p w14:paraId="2CACEB40" w14:textId="46D5155D" w:rsidR="002702FD" w:rsidRPr="00E61BEF" w:rsidRDefault="000D4493" w:rsidP="00A02103">
            <w:pPr>
              <w:rPr>
                <w:rFonts w:ascii="Times New Roman" w:hAnsi="Times New Roman" w:cs="Times New Roman"/>
              </w:rPr>
            </w:pPr>
            <w:r w:rsidRPr="000D4493">
              <w:rPr>
                <w:rFonts w:ascii="Times New Roman" w:hAnsi="Times New Roman" w:cs="Times New Roman"/>
              </w:rPr>
              <w:t>83,</w:t>
            </w:r>
            <w:r>
              <w:rPr>
                <w:rFonts w:ascii="Times New Roman" w:hAnsi="Times New Roman" w:cs="Times New Roman"/>
              </w:rPr>
              <w:t xml:space="preserve"> </w:t>
            </w:r>
            <w:r w:rsidRPr="000D4493">
              <w:rPr>
                <w:rFonts w:ascii="Times New Roman" w:hAnsi="Times New Roman" w:cs="Times New Roman"/>
              </w:rPr>
              <w:t>11</w:t>
            </w:r>
          </w:p>
        </w:tc>
        <w:tc>
          <w:tcPr>
            <w:tcW w:w="1270" w:type="dxa"/>
          </w:tcPr>
          <w:p w14:paraId="00C9CF6B" w14:textId="77777777" w:rsidR="002702FD" w:rsidRDefault="002702FD" w:rsidP="00A02103">
            <w:pPr>
              <w:rPr>
                <w:rFonts w:ascii="Times New Roman" w:hAnsi="Times New Roman" w:cs="Times New Roman"/>
                <w:b/>
              </w:rPr>
            </w:pPr>
          </w:p>
        </w:tc>
        <w:tc>
          <w:tcPr>
            <w:tcW w:w="284" w:type="dxa"/>
          </w:tcPr>
          <w:p w14:paraId="5926F531" w14:textId="77777777" w:rsidR="002702FD" w:rsidRDefault="002702FD" w:rsidP="00A02103">
            <w:pPr>
              <w:rPr>
                <w:rFonts w:ascii="Times New Roman" w:hAnsi="Times New Roman" w:cs="Times New Roman"/>
                <w:b/>
              </w:rPr>
            </w:pPr>
          </w:p>
        </w:tc>
        <w:tc>
          <w:tcPr>
            <w:tcW w:w="1270" w:type="dxa"/>
          </w:tcPr>
          <w:p w14:paraId="469930EB" w14:textId="18A4E805" w:rsidR="002702FD" w:rsidRPr="000D4493" w:rsidRDefault="00FC0BA1" w:rsidP="00A02103">
            <w:pPr>
              <w:rPr>
                <w:rFonts w:ascii="Times New Roman" w:hAnsi="Times New Roman" w:cs="Times New Roman"/>
              </w:rPr>
            </w:pPr>
            <w:r w:rsidRPr="00FC0BA1">
              <w:rPr>
                <w:rFonts w:ascii="Times New Roman" w:hAnsi="Times New Roman" w:cs="Times New Roman"/>
              </w:rPr>
              <w:t>102,</w:t>
            </w:r>
            <w:r w:rsidR="00EE4940">
              <w:rPr>
                <w:rFonts w:ascii="Times New Roman" w:hAnsi="Times New Roman" w:cs="Times New Roman"/>
              </w:rPr>
              <w:t xml:space="preserve"> </w:t>
            </w:r>
            <w:r w:rsidRPr="00FC0BA1">
              <w:rPr>
                <w:rFonts w:ascii="Times New Roman" w:hAnsi="Times New Roman" w:cs="Times New Roman"/>
              </w:rPr>
              <w:t>13</w:t>
            </w:r>
          </w:p>
        </w:tc>
        <w:tc>
          <w:tcPr>
            <w:tcW w:w="1270" w:type="dxa"/>
          </w:tcPr>
          <w:p w14:paraId="7DF67DAF" w14:textId="77777777" w:rsidR="002702FD" w:rsidRDefault="002702FD" w:rsidP="00A02103">
            <w:pPr>
              <w:rPr>
                <w:rFonts w:ascii="Times New Roman" w:hAnsi="Times New Roman" w:cs="Times New Roman"/>
                <w:b/>
              </w:rPr>
            </w:pPr>
          </w:p>
        </w:tc>
        <w:tc>
          <w:tcPr>
            <w:tcW w:w="284" w:type="dxa"/>
          </w:tcPr>
          <w:p w14:paraId="7440AC5D" w14:textId="77777777" w:rsidR="002702FD" w:rsidRDefault="002702FD" w:rsidP="00A02103">
            <w:pPr>
              <w:rPr>
                <w:rFonts w:ascii="Times New Roman" w:hAnsi="Times New Roman" w:cs="Times New Roman"/>
                <w:b/>
              </w:rPr>
            </w:pPr>
          </w:p>
        </w:tc>
        <w:tc>
          <w:tcPr>
            <w:tcW w:w="1270" w:type="dxa"/>
          </w:tcPr>
          <w:p w14:paraId="70216D7C" w14:textId="1FE5BC38"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110</w:t>
            </w:r>
          </w:p>
        </w:tc>
        <w:tc>
          <w:tcPr>
            <w:tcW w:w="1270" w:type="dxa"/>
          </w:tcPr>
          <w:p w14:paraId="4D721812" w14:textId="77777777" w:rsidR="002702FD" w:rsidRDefault="002702FD" w:rsidP="00A02103">
            <w:pPr>
              <w:rPr>
                <w:rFonts w:ascii="Times New Roman" w:hAnsi="Times New Roman" w:cs="Times New Roman"/>
                <w:b/>
              </w:rPr>
            </w:pPr>
          </w:p>
        </w:tc>
      </w:tr>
      <w:tr w:rsidR="002702FD" w14:paraId="70D6DC74" w14:textId="77777777" w:rsidTr="00F3714C">
        <w:trPr>
          <w:jc w:val="center"/>
        </w:trPr>
        <w:tc>
          <w:tcPr>
            <w:tcW w:w="1270" w:type="dxa"/>
          </w:tcPr>
          <w:p w14:paraId="5FB8105D" w14:textId="26813B85" w:rsidR="002702FD" w:rsidRPr="00E61BEF" w:rsidRDefault="000D4493" w:rsidP="00A02103">
            <w:pPr>
              <w:rPr>
                <w:rFonts w:ascii="Times New Roman" w:hAnsi="Times New Roman" w:cs="Times New Roman"/>
              </w:rPr>
            </w:pPr>
            <w:r w:rsidRPr="000D4493">
              <w:rPr>
                <w:rFonts w:ascii="Times New Roman" w:hAnsi="Times New Roman" w:cs="Times New Roman"/>
              </w:rPr>
              <w:t>83,</w:t>
            </w:r>
            <w:r>
              <w:rPr>
                <w:rFonts w:ascii="Times New Roman" w:hAnsi="Times New Roman" w:cs="Times New Roman"/>
              </w:rPr>
              <w:t xml:space="preserve"> </w:t>
            </w:r>
            <w:r w:rsidRPr="000D4493">
              <w:rPr>
                <w:rFonts w:ascii="Times New Roman" w:hAnsi="Times New Roman" w:cs="Times New Roman"/>
              </w:rPr>
              <w:t>13</w:t>
            </w:r>
          </w:p>
        </w:tc>
        <w:tc>
          <w:tcPr>
            <w:tcW w:w="1270" w:type="dxa"/>
          </w:tcPr>
          <w:p w14:paraId="3358A278" w14:textId="77777777" w:rsidR="002702FD" w:rsidRDefault="002702FD" w:rsidP="00A02103">
            <w:pPr>
              <w:rPr>
                <w:rFonts w:ascii="Times New Roman" w:hAnsi="Times New Roman" w:cs="Times New Roman"/>
                <w:b/>
              </w:rPr>
            </w:pPr>
          </w:p>
        </w:tc>
        <w:tc>
          <w:tcPr>
            <w:tcW w:w="284" w:type="dxa"/>
          </w:tcPr>
          <w:p w14:paraId="6A5D9189" w14:textId="77777777" w:rsidR="002702FD" w:rsidRDefault="002702FD" w:rsidP="00A02103">
            <w:pPr>
              <w:rPr>
                <w:rFonts w:ascii="Times New Roman" w:hAnsi="Times New Roman" w:cs="Times New Roman"/>
                <w:b/>
              </w:rPr>
            </w:pPr>
          </w:p>
        </w:tc>
        <w:tc>
          <w:tcPr>
            <w:tcW w:w="1270" w:type="dxa"/>
          </w:tcPr>
          <w:p w14:paraId="22A51A99" w14:textId="5777592D" w:rsidR="002702FD" w:rsidRPr="000D4493" w:rsidRDefault="00FC0BA1" w:rsidP="00A02103">
            <w:pPr>
              <w:rPr>
                <w:rFonts w:ascii="Times New Roman" w:hAnsi="Times New Roman" w:cs="Times New Roman"/>
              </w:rPr>
            </w:pPr>
            <w:r w:rsidRPr="00FC0BA1">
              <w:rPr>
                <w:rFonts w:ascii="Times New Roman" w:hAnsi="Times New Roman" w:cs="Times New Roman"/>
              </w:rPr>
              <w:t>102,</w:t>
            </w:r>
            <w:r w:rsidR="00EE4940">
              <w:rPr>
                <w:rFonts w:ascii="Times New Roman" w:hAnsi="Times New Roman" w:cs="Times New Roman"/>
              </w:rPr>
              <w:t xml:space="preserve"> </w:t>
            </w:r>
            <w:r w:rsidRPr="00FC0BA1">
              <w:rPr>
                <w:rFonts w:ascii="Times New Roman" w:hAnsi="Times New Roman" w:cs="Times New Roman"/>
              </w:rPr>
              <w:t>17</w:t>
            </w:r>
          </w:p>
        </w:tc>
        <w:tc>
          <w:tcPr>
            <w:tcW w:w="1270" w:type="dxa"/>
          </w:tcPr>
          <w:p w14:paraId="32FA33A7" w14:textId="77777777" w:rsidR="002702FD" w:rsidRDefault="002702FD" w:rsidP="00A02103">
            <w:pPr>
              <w:rPr>
                <w:rFonts w:ascii="Times New Roman" w:hAnsi="Times New Roman" w:cs="Times New Roman"/>
                <w:b/>
              </w:rPr>
            </w:pPr>
          </w:p>
        </w:tc>
        <w:tc>
          <w:tcPr>
            <w:tcW w:w="284" w:type="dxa"/>
          </w:tcPr>
          <w:p w14:paraId="439C5FDD" w14:textId="77777777" w:rsidR="002702FD" w:rsidRDefault="002702FD" w:rsidP="00A02103">
            <w:pPr>
              <w:rPr>
                <w:rFonts w:ascii="Times New Roman" w:hAnsi="Times New Roman" w:cs="Times New Roman"/>
                <w:b/>
              </w:rPr>
            </w:pPr>
          </w:p>
        </w:tc>
        <w:tc>
          <w:tcPr>
            <w:tcW w:w="1270" w:type="dxa"/>
          </w:tcPr>
          <w:p w14:paraId="61168517" w14:textId="4B726F35"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116</w:t>
            </w:r>
          </w:p>
        </w:tc>
        <w:tc>
          <w:tcPr>
            <w:tcW w:w="1270" w:type="dxa"/>
          </w:tcPr>
          <w:p w14:paraId="37FC9B19" w14:textId="77777777" w:rsidR="002702FD" w:rsidRDefault="002702FD" w:rsidP="00A02103">
            <w:pPr>
              <w:rPr>
                <w:rFonts w:ascii="Times New Roman" w:hAnsi="Times New Roman" w:cs="Times New Roman"/>
                <w:b/>
              </w:rPr>
            </w:pPr>
          </w:p>
        </w:tc>
      </w:tr>
      <w:tr w:rsidR="002702FD" w14:paraId="17464790" w14:textId="77777777" w:rsidTr="00F3714C">
        <w:trPr>
          <w:jc w:val="center"/>
        </w:trPr>
        <w:tc>
          <w:tcPr>
            <w:tcW w:w="1270" w:type="dxa"/>
          </w:tcPr>
          <w:p w14:paraId="00F38F09" w14:textId="389AD244" w:rsidR="002702FD" w:rsidRPr="00E61BEF" w:rsidRDefault="000D4493" w:rsidP="00A02103">
            <w:pPr>
              <w:rPr>
                <w:rFonts w:ascii="Times New Roman" w:hAnsi="Times New Roman" w:cs="Times New Roman"/>
              </w:rPr>
            </w:pPr>
            <w:r w:rsidRPr="000D4493">
              <w:rPr>
                <w:rFonts w:ascii="Times New Roman" w:hAnsi="Times New Roman" w:cs="Times New Roman"/>
              </w:rPr>
              <w:t>84,</w:t>
            </w:r>
            <w:r>
              <w:rPr>
                <w:rFonts w:ascii="Times New Roman" w:hAnsi="Times New Roman" w:cs="Times New Roman"/>
              </w:rPr>
              <w:t xml:space="preserve"> </w:t>
            </w:r>
            <w:r w:rsidRPr="000D4493">
              <w:rPr>
                <w:rFonts w:ascii="Times New Roman" w:hAnsi="Times New Roman" w:cs="Times New Roman"/>
              </w:rPr>
              <w:t>1</w:t>
            </w:r>
          </w:p>
        </w:tc>
        <w:tc>
          <w:tcPr>
            <w:tcW w:w="1270" w:type="dxa"/>
          </w:tcPr>
          <w:p w14:paraId="1AC2FED9" w14:textId="77777777" w:rsidR="002702FD" w:rsidRDefault="002702FD" w:rsidP="00A02103">
            <w:pPr>
              <w:rPr>
                <w:rFonts w:ascii="Times New Roman" w:hAnsi="Times New Roman" w:cs="Times New Roman"/>
                <w:b/>
              </w:rPr>
            </w:pPr>
          </w:p>
        </w:tc>
        <w:tc>
          <w:tcPr>
            <w:tcW w:w="284" w:type="dxa"/>
          </w:tcPr>
          <w:p w14:paraId="45B7959D" w14:textId="77777777" w:rsidR="002702FD" w:rsidRDefault="002702FD" w:rsidP="00A02103">
            <w:pPr>
              <w:rPr>
                <w:rFonts w:ascii="Times New Roman" w:hAnsi="Times New Roman" w:cs="Times New Roman"/>
                <w:b/>
              </w:rPr>
            </w:pPr>
          </w:p>
        </w:tc>
        <w:tc>
          <w:tcPr>
            <w:tcW w:w="1270" w:type="dxa"/>
          </w:tcPr>
          <w:p w14:paraId="2EF371A7" w14:textId="0CFCC0A6" w:rsidR="002702FD" w:rsidRPr="000D4493" w:rsidRDefault="00FC0BA1" w:rsidP="00A02103">
            <w:pPr>
              <w:rPr>
                <w:rFonts w:ascii="Times New Roman" w:hAnsi="Times New Roman" w:cs="Times New Roman"/>
              </w:rPr>
            </w:pPr>
            <w:r w:rsidRPr="00FC0BA1">
              <w:rPr>
                <w:rFonts w:ascii="Times New Roman" w:hAnsi="Times New Roman" w:cs="Times New Roman"/>
              </w:rPr>
              <w:t>103,</w:t>
            </w:r>
            <w:r w:rsidR="00EE4940">
              <w:rPr>
                <w:rFonts w:ascii="Times New Roman" w:hAnsi="Times New Roman" w:cs="Times New Roman"/>
              </w:rPr>
              <w:t xml:space="preserve"> </w:t>
            </w:r>
            <w:r w:rsidRPr="00FC0BA1">
              <w:rPr>
                <w:rFonts w:ascii="Times New Roman" w:hAnsi="Times New Roman" w:cs="Times New Roman"/>
              </w:rPr>
              <w:t>4</w:t>
            </w:r>
          </w:p>
        </w:tc>
        <w:tc>
          <w:tcPr>
            <w:tcW w:w="1270" w:type="dxa"/>
          </w:tcPr>
          <w:p w14:paraId="4C5BEC15" w14:textId="77777777" w:rsidR="002702FD" w:rsidRDefault="002702FD" w:rsidP="00A02103">
            <w:pPr>
              <w:rPr>
                <w:rFonts w:ascii="Times New Roman" w:hAnsi="Times New Roman" w:cs="Times New Roman"/>
                <w:b/>
              </w:rPr>
            </w:pPr>
          </w:p>
        </w:tc>
        <w:tc>
          <w:tcPr>
            <w:tcW w:w="284" w:type="dxa"/>
          </w:tcPr>
          <w:p w14:paraId="7D7CC85A" w14:textId="77777777" w:rsidR="002702FD" w:rsidRDefault="002702FD" w:rsidP="00A02103">
            <w:pPr>
              <w:rPr>
                <w:rFonts w:ascii="Times New Roman" w:hAnsi="Times New Roman" w:cs="Times New Roman"/>
                <w:b/>
              </w:rPr>
            </w:pPr>
          </w:p>
        </w:tc>
        <w:tc>
          <w:tcPr>
            <w:tcW w:w="1270" w:type="dxa"/>
          </w:tcPr>
          <w:p w14:paraId="371F2606" w14:textId="00212D4F"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120</w:t>
            </w:r>
          </w:p>
        </w:tc>
        <w:tc>
          <w:tcPr>
            <w:tcW w:w="1270" w:type="dxa"/>
          </w:tcPr>
          <w:p w14:paraId="41027B70" w14:textId="77777777" w:rsidR="002702FD" w:rsidRDefault="002702FD" w:rsidP="00A02103">
            <w:pPr>
              <w:rPr>
                <w:rFonts w:ascii="Times New Roman" w:hAnsi="Times New Roman" w:cs="Times New Roman"/>
                <w:b/>
              </w:rPr>
            </w:pPr>
          </w:p>
        </w:tc>
      </w:tr>
      <w:tr w:rsidR="002702FD" w14:paraId="6D09E372" w14:textId="77777777" w:rsidTr="00F3714C">
        <w:trPr>
          <w:jc w:val="center"/>
        </w:trPr>
        <w:tc>
          <w:tcPr>
            <w:tcW w:w="1270" w:type="dxa"/>
          </w:tcPr>
          <w:p w14:paraId="4138EFE5" w14:textId="7C1B2657" w:rsidR="002702FD" w:rsidRPr="00E61BEF" w:rsidRDefault="000D4493" w:rsidP="00A02103">
            <w:pPr>
              <w:rPr>
                <w:rFonts w:ascii="Times New Roman" w:hAnsi="Times New Roman" w:cs="Times New Roman"/>
              </w:rPr>
            </w:pPr>
            <w:r>
              <w:rPr>
                <w:rFonts w:ascii="Times New Roman" w:hAnsi="Times New Roman" w:cs="Times New Roman"/>
              </w:rPr>
              <w:t xml:space="preserve">84, </w:t>
            </w:r>
            <w:r w:rsidRPr="000D4493">
              <w:rPr>
                <w:rFonts w:ascii="Times New Roman" w:hAnsi="Times New Roman" w:cs="Times New Roman"/>
              </w:rPr>
              <w:t>3</w:t>
            </w:r>
          </w:p>
        </w:tc>
        <w:tc>
          <w:tcPr>
            <w:tcW w:w="1270" w:type="dxa"/>
          </w:tcPr>
          <w:p w14:paraId="4057FEA1" w14:textId="77777777" w:rsidR="002702FD" w:rsidRDefault="002702FD" w:rsidP="00A02103">
            <w:pPr>
              <w:rPr>
                <w:rFonts w:ascii="Times New Roman" w:hAnsi="Times New Roman" w:cs="Times New Roman"/>
                <w:b/>
              </w:rPr>
            </w:pPr>
          </w:p>
        </w:tc>
        <w:tc>
          <w:tcPr>
            <w:tcW w:w="284" w:type="dxa"/>
          </w:tcPr>
          <w:p w14:paraId="0AD0498C" w14:textId="77777777" w:rsidR="002702FD" w:rsidRDefault="002702FD" w:rsidP="00A02103">
            <w:pPr>
              <w:rPr>
                <w:rFonts w:ascii="Times New Roman" w:hAnsi="Times New Roman" w:cs="Times New Roman"/>
                <w:b/>
              </w:rPr>
            </w:pPr>
          </w:p>
        </w:tc>
        <w:tc>
          <w:tcPr>
            <w:tcW w:w="1270" w:type="dxa"/>
          </w:tcPr>
          <w:p w14:paraId="73A23847" w14:textId="268D121E" w:rsidR="002702FD" w:rsidRPr="000D4493" w:rsidRDefault="00FC0BA1" w:rsidP="00A02103">
            <w:pPr>
              <w:rPr>
                <w:rFonts w:ascii="Times New Roman" w:hAnsi="Times New Roman" w:cs="Times New Roman"/>
              </w:rPr>
            </w:pPr>
            <w:r w:rsidRPr="00FC0BA1">
              <w:rPr>
                <w:rFonts w:ascii="Times New Roman" w:hAnsi="Times New Roman" w:cs="Times New Roman"/>
              </w:rPr>
              <w:t>103,</w:t>
            </w:r>
            <w:r w:rsidR="00EE4940">
              <w:rPr>
                <w:rFonts w:ascii="Times New Roman" w:hAnsi="Times New Roman" w:cs="Times New Roman"/>
              </w:rPr>
              <w:t xml:space="preserve"> </w:t>
            </w:r>
            <w:r w:rsidRPr="00FC0BA1">
              <w:rPr>
                <w:rFonts w:ascii="Times New Roman" w:hAnsi="Times New Roman" w:cs="Times New Roman"/>
              </w:rPr>
              <w:t>14-15</w:t>
            </w:r>
          </w:p>
        </w:tc>
        <w:tc>
          <w:tcPr>
            <w:tcW w:w="1270" w:type="dxa"/>
          </w:tcPr>
          <w:p w14:paraId="3155F361" w14:textId="77777777" w:rsidR="002702FD" w:rsidRDefault="002702FD" w:rsidP="00A02103">
            <w:pPr>
              <w:rPr>
                <w:rFonts w:ascii="Times New Roman" w:hAnsi="Times New Roman" w:cs="Times New Roman"/>
                <w:b/>
              </w:rPr>
            </w:pPr>
          </w:p>
        </w:tc>
        <w:tc>
          <w:tcPr>
            <w:tcW w:w="284" w:type="dxa"/>
          </w:tcPr>
          <w:p w14:paraId="4966A62E" w14:textId="77777777" w:rsidR="002702FD" w:rsidRDefault="002702FD" w:rsidP="00A02103">
            <w:pPr>
              <w:rPr>
                <w:rFonts w:ascii="Times New Roman" w:hAnsi="Times New Roman" w:cs="Times New Roman"/>
                <w:b/>
              </w:rPr>
            </w:pPr>
          </w:p>
        </w:tc>
        <w:tc>
          <w:tcPr>
            <w:tcW w:w="1270" w:type="dxa"/>
          </w:tcPr>
          <w:p w14:paraId="020219AB" w14:textId="13D3D624" w:rsidR="002702FD" w:rsidRPr="000D4493" w:rsidRDefault="00F3714C" w:rsidP="00A02103">
            <w:pPr>
              <w:rPr>
                <w:rFonts w:ascii="Times New Roman" w:hAnsi="Times New Roman" w:cs="Times New Roman"/>
              </w:rPr>
            </w:pPr>
            <w:r>
              <w:rPr>
                <w:rFonts w:ascii="Times New Roman" w:hAnsi="Times New Roman" w:cs="Times New Roman"/>
              </w:rPr>
              <w:t xml:space="preserve">118, </w:t>
            </w:r>
            <w:r w:rsidRPr="00F3714C">
              <w:rPr>
                <w:rFonts w:ascii="Times New Roman" w:hAnsi="Times New Roman" w:cs="Times New Roman"/>
              </w:rPr>
              <w:t>132</w:t>
            </w:r>
          </w:p>
        </w:tc>
        <w:tc>
          <w:tcPr>
            <w:tcW w:w="1270" w:type="dxa"/>
          </w:tcPr>
          <w:p w14:paraId="259F5844" w14:textId="77777777" w:rsidR="002702FD" w:rsidRDefault="002702FD" w:rsidP="00A02103">
            <w:pPr>
              <w:rPr>
                <w:rFonts w:ascii="Times New Roman" w:hAnsi="Times New Roman" w:cs="Times New Roman"/>
                <w:b/>
              </w:rPr>
            </w:pPr>
          </w:p>
        </w:tc>
      </w:tr>
      <w:tr w:rsidR="002702FD" w14:paraId="40458679" w14:textId="77777777" w:rsidTr="00F3714C">
        <w:trPr>
          <w:jc w:val="center"/>
        </w:trPr>
        <w:tc>
          <w:tcPr>
            <w:tcW w:w="1270" w:type="dxa"/>
          </w:tcPr>
          <w:p w14:paraId="0B55CCD9" w14:textId="19D78522" w:rsidR="002702FD" w:rsidRPr="00E61BEF" w:rsidRDefault="000D4493" w:rsidP="00A02103">
            <w:pPr>
              <w:rPr>
                <w:rFonts w:ascii="Times New Roman" w:hAnsi="Times New Roman" w:cs="Times New Roman"/>
              </w:rPr>
            </w:pPr>
            <w:r w:rsidRPr="000D4493">
              <w:rPr>
                <w:rFonts w:ascii="Times New Roman" w:hAnsi="Times New Roman" w:cs="Times New Roman"/>
              </w:rPr>
              <w:t>84,</w:t>
            </w:r>
            <w:r>
              <w:rPr>
                <w:rFonts w:ascii="Times New Roman" w:hAnsi="Times New Roman" w:cs="Times New Roman"/>
              </w:rPr>
              <w:t xml:space="preserve"> </w:t>
            </w:r>
            <w:r w:rsidRPr="000D4493">
              <w:rPr>
                <w:rFonts w:ascii="Times New Roman" w:hAnsi="Times New Roman" w:cs="Times New Roman"/>
              </w:rPr>
              <w:t>9</w:t>
            </w:r>
          </w:p>
        </w:tc>
        <w:tc>
          <w:tcPr>
            <w:tcW w:w="1270" w:type="dxa"/>
          </w:tcPr>
          <w:p w14:paraId="75A0623E" w14:textId="77777777" w:rsidR="002702FD" w:rsidRDefault="002702FD" w:rsidP="00A02103">
            <w:pPr>
              <w:rPr>
                <w:rFonts w:ascii="Times New Roman" w:hAnsi="Times New Roman" w:cs="Times New Roman"/>
                <w:b/>
              </w:rPr>
            </w:pPr>
          </w:p>
        </w:tc>
        <w:tc>
          <w:tcPr>
            <w:tcW w:w="284" w:type="dxa"/>
          </w:tcPr>
          <w:p w14:paraId="24E5D452" w14:textId="77777777" w:rsidR="002702FD" w:rsidRDefault="002702FD" w:rsidP="00A02103">
            <w:pPr>
              <w:rPr>
                <w:rFonts w:ascii="Times New Roman" w:hAnsi="Times New Roman" w:cs="Times New Roman"/>
                <w:b/>
              </w:rPr>
            </w:pPr>
          </w:p>
        </w:tc>
        <w:tc>
          <w:tcPr>
            <w:tcW w:w="1270" w:type="dxa"/>
          </w:tcPr>
          <w:p w14:paraId="200F0191" w14:textId="270283F5" w:rsidR="002702FD" w:rsidRPr="000D4493" w:rsidRDefault="00FC0BA1" w:rsidP="00A02103">
            <w:pPr>
              <w:rPr>
                <w:rFonts w:ascii="Times New Roman" w:hAnsi="Times New Roman" w:cs="Times New Roman"/>
              </w:rPr>
            </w:pPr>
            <w:r w:rsidRPr="00FC0BA1">
              <w:rPr>
                <w:rFonts w:ascii="Times New Roman" w:hAnsi="Times New Roman" w:cs="Times New Roman"/>
              </w:rPr>
              <w:t>103,</w:t>
            </w:r>
            <w:r w:rsidR="00EE4940">
              <w:rPr>
                <w:rFonts w:ascii="Times New Roman" w:hAnsi="Times New Roman" w:cs="Times New Roman"/>
              </w:rPr>
              <w:t xml:space="preserve"> </w:t>
            </w:r>
            <w:r w:rsidRPr="00FC0BA1">
              <w:rPr>
                <w:rFonts w:ascii="Times New Roman" w:hAnsi="Times New Roman" w:cs="Times New Roman"/>
              </w:rPr>
              <w:t>15</w:t>
            </w:r>
          </w:p>
        </w:tc>
        <w:tc>
          <w:tcPr>
            <w:tcW w:w="1270" w:type="dxa"/>
          </w:tcPr>
          <w:p w14:paraId="7ABBDEDB" w14:textId="77777777" w:rsidR="002702FD" w:rsidRDefault="002702FD" w:rsidP="00A02103">
            <w:pPr>
              <w:rPr>
                <w:rFonts w:ascii="Times New Roman" w:hAnsi="Times New Roman" w:cs="Times New Roman"/>
                <w:b/>
              </w:rPr>
            </w:pPr>
          </w:p>
        </w:tc>
        <w:tc>
          <w:tcPr>
            <w:tcW w:w="284" w:type="dxa"/>
          </w:tcPr>
          <w:p w14:paraId="146166D5" w14:textId="77777777" w:rsidR="002702FD" w:rsidRDefault="002702FD" w:rsidP="00A02103">
            <w:pPr>
              <w:rPr>
                <w:rFonts w:ascii="Times New Roman" w:hAnsi="Times New Roman" w:cs="Times New Roman"/>
                <w:b/>
              </w:rPr>
            </w:pPr>
          </w:p>
        </w:tc>
        <w:tc>
          <w:tcPr>
            <w:tcW w:w="1270" w:type="dxa"/>
          </w:tcPr>
          <w:p w14:paraId="77B2A2D0" w14:textId="40CADD86"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136</w:t>
            </w:r>
          </w:p>
        </w:tc>
        <w:tc>
          <w:tcPr>
            <w:tcW w:w="1270" w:type="dxa"/>
          </w:tcPr>
          <w:p w14:paraId="1B1CF090" w14:textId="77777777" w:rsidR="002702FD" w:rsidRDefault="002702FD" w:rsidP="00A02103">
            <w:pPr>
              <w:rPr>
                <w:rFonts w:ascii="Times New Roman" w:hAnsi="Times New Roman" w:cs="Times New Roman"/>
                <w:b/>
              </w:rPr>
            </w:pPr>
          </w:p>
        </w:tc>
      </w:tr>
      <w:tr w:rsidR="002702FD" w14:paraId="1F07A594" w14:textId="77777777" w:rsidTr="00F3714C">
        <w:trPr>
          <w:jc w:val="center"/>
        </w:trPr>
        <w:tc>
          <w:tcPr>
            <w:tcW w:w="1270" w:type="dxa"/>
          </w:tcPr>
          <w:p w14:paraId="50B74993" w14:textId="4288EC21" w:rsidR="002702FD" w:rsidRPr="00E61BEF" w:rsidRDefault="000D4493" w:rsidP="00A02103">
            <w:pPr>
              <w:rPr>
                <w:rFonts w:ascii="Times New Roman" w:hAnsi="Times New Roman" w:cs="Times New Roman"/>
              </w:rPr>
            </w:pPr>
            <w:r w:rsidRPr="000D4493">
              <w:rPr>
                <w:rFonts w:ascii="Times New Roman" w:hAnsi="Times New Roman" w:cs="Times New Roman"/>
              </w:rPr>
              <w:t>84,</w:t>
            </w:r>
            <w:r>
              <w:rPr>
                <w:rFonts w:ascii="Times New Roman" w:hAnsi="Times New Roman" w:cs="Times New Roman"/>
              </w:rPr>
              <w:t xml:space="preserve"> </w:t>
            </w:r>
            <w:r w:rsidRPr="000D4493">
              <w:rPr>
                <w:rFonts w:ascii="Times New Roman" w:hAnsi="Times New Roman" w:cs="Times New Roman"/>
              </w:rPr>
              <w:t>10</w:t>
            </w:r>
          </w:p>
        </w:tc>
        <w:tc>
          <w:tcPr>
            <w:tcW w:w="1270" w:type="dxa"/>
          </w:tcPr>
          <w:p w14:paraId="228E79A6" w14:textId="77777777" w:rsidR="002702FD" w:rsidRDefault="002702FD" w:rsidP="00A02103">
            <w:pPr>
              <w:rPr>
                <w:rFonts w:ascii="Times New Roman" w:hAnsi="Times New Roman" w:cs="Times New Roman"/>
                <w:b/>
              </w:rPr>
            </w:pPr>
          </w:p>
        </w:tc>
        <w:tc>
          <w:tcPr>
            <w:tcW w:w="284" w:type="dxa"/>
          </w:tcPr>
          <w:p w14:paraId="4EDDA8B3" w14:textId="77777777" w:rsidR="002702FD" w:rsidRDefault="002702FD" w:rsidP="00A02103">
            <w:pPr>
              <w:rPr>
                <w:rFonts w:ascii="Times New Roman" w:hAnsi="Times New Roman" w:cs="Times New Roman"/>
                <w:b/>
              </w:rPr>
            </w:pPr>
          </w:p>
        </w:tc>
        <w:tc>
          <w:tcPr>
            <w:tcW w:w="1270" w:type="dxa"/>
          </w:tcPr>
          <w:p w14:paraId="289DBB3D" w14:textId="67AE5BBE" w:rsidR="002702FD" w:rsidRPr="000D4493" w:rsidRDefault="00FC0BA1" w:rsidP="00A02103">
            <w:pPr>
              <w:rPr>
                <w:rFonts w:ascii="Times New Roman" w:hAnsi="Times New Roman" w:cs="Times New Roman"/>
              </w:rPr>
            </w:pPr>
            <w:r w:rsidRPr="00FC0BA1">
              <w:rPr>
                <w:rFonts w:ascii="Times New Roman" w:hAnsi="Times New Roman" w:cs="Times New Roman"/>
              </w:rPr>
              <w:t>103,</w:t>
            </w:r>
            <w:r w:rsidR="00EE4940">
              <w:rPr>
                <w:rFonts w:ascii="Times New Roman" w:hAnsi="Times New Roman" w:cs="Times New Roman"/>
              </w:rPr>
              <w:t xml:space="preserve"> </w:t>
            </w:r>
            <w:r w:rsidRPr="00FC0BA1">
              <w:rPr>
                <w:rFonts w:ascii="Times New Roman" w:hAnsi="Times New Roman" w:cs="Times New Roman"/>
              </w:rPr>
              <w:t>25</w:t>
            </w:r>
          </w:p>
        </w:tc>
        <w:tc>
          <w:tcPr>
            <w:tcW w:w="1270" w:type="dxa"/>
          </w:tcPr>
          <w:p w14:paraId="4624CF54" w14:textId="77777777" w:rsidR="002702FD" w:rsidRDefault="002702FD" w:rsidP="00A02103">
            <w:pPr>
              <w:rPr>
                <w:rFonts w:ascii="Times New Roman" w:hAnsi="Times New Roman" w:cs="Times New Roman"/>
                <w:b/>
              </w:rPr>
            </w:pPr>
          </w:p>
        </w:tc>
        <w:tc>
          <w:tcPr>
            <w:tcW w:w="284" w:type="dxa"/>
          </w:tcPr>
          <w:p w14:paraId="0D329DE3" w14:textId="77777777" w:rsidR="002702FD" w:rsidRDefault="002702FD" w:rsidP="00A02103">
            <w:pPr>
              <w:rPr>
                <w:rFonts w:ascii="Times New Roman" w:hAnsi="Times New Roman" w:cs="Times New Roman"/>
                <w:b/>
              </w:rPr>
            </w:pPr>
          </w:p>
        </w:tc>
        <w:tc>
          <w:tcPr>
            <w:tcW w:w="1270" w:type="dxa"/>
          </w:tcPr>
          <w:p w14:paraId="69DFD52B" w14:textId="41A13999"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160</w:t>
            </w:r>
          </w:p>
        </w:tc>
        <w:tc>
          <w:tcPr>
            <w:tcW w:w="1270" w:type="dxa"/>
          </w:tcPr>
          <w:p w14:paraId="4B01CC4E" w14:textId="77777777" w:rsidR="002702FD" w:rsidRDefault="002702FD" w:rsidP="00A02103">
            <w:pPr>
              <w:rPr>
                <w:rFonts w:ascii="Times New Roman" w:hAnsi="Times New Roman" w:cs="Times New Roman"/>
                <w:b/>
              </w:rPr>
            </w:pPr>
          </w:p>
        </w:tc>
      </w:tr>
      <w:tr w:rsidR="002702FD" w14:paraId="6E3C8D1E" w14:textId="77777777" w:rsidTr="00F3714C">
        <w:trPr>
          <w:jc w:val="center"/>
        </w:trPr>
        <w:tc>
          <w:tcPr>
            <w:tcW w:w="1270" w:type="dxa"/>
          </w:tcPr>
          <w:p w14:paraId="5CBA24CD" w14:textId="7D8716F7" w:rsidR="002702FD" w:rsidRPr="00E61BEF" w:rsidRDefault="000D4493" w:rsidP="00A02103">
            <w:pPr>
              <w:rPr>
                <w:rFonts w:ascii="Times New Roman" w:hAnsi="Times New Roman" w:cs="Times New Roman"/>
              </w:rPr>
            </w:pPr>
            <w:r w:rsidRPr="000D4493">
              <w:rPr>
                <w:rFonts w:ascii="Times New Roman" w:hAnsi="Times New Roman" w:cs="Times New Roman"/>
              </w:rPr>
              <w:t>84,</w:t>
            </w:r>
            <w:r>
              <w:rPr>
                <w:rFonts w:ascii="Times New Roman" w:hAnsi="Times New Roman" w:cs="Times New Roman"/>
              </w:rPr>
              <w:t xml:space="preserve"> </w:t>
            </w:r>
            <w:r w:rsidRPr="000D4493">
              <w:rPr>
                <w:rFonts w:ascii="Times New Roman" w:hAnsi="Times New Roman" w:cs="Times New Roman"/>
              </w:rPr>
              <w:t>11</w:t>
            </w:r>
          </w:p>
        </w:tc>
        <w:tc>
          <w:tcPr>
            <w:tcW w:w="1270" w:type="dxa"/>
          </w:tcPr>
          <w:p w14:paraId="6C22C495" w14:textId="77777777" w:rsidR="002702FD" w:rsidRDefault="002702FD" w:rsidP="00A02103">
            <w:pPr>
              <w:rPr>
                <w:rFonts w:ascii="Times New Roman" w:hAnsi="Times New Roman" w:cs="Times New Roman"/>
                <w:b/>
              </w:rPr>
            </w:pPr>
          </w:p>
        </w:tc>
        <w:tc>
          <w:tcPr>
            <w:tcW w:w="284" w:type="dxa"/>
          </w:tcPr>
          <w:p w14:paraId="0CDC687D" w14:textId="77777777" w:rsidR="002702FD" w:rsidRDefault="002702FD" w:rsidP="00A02103">
            <w:pPr>
              <w:rPr>
                <w:rFonts w:ascii="Times New Roman" w:hAnsi="Times New Roman" w:cs="Times New Roman"/>
                <w:b/>
              </w:rPr>
            </w:pPr>
          </w:p>
        </w:tc>
        <w:tc>
          <w:tcPr>
            <w:tcW w:w="1270" w:type="dxa"/>
          </w:tcPr>
          <w:p w14:paraId="7EA14DA9" w14:textId="2DB8CF18" w:rsidR="002702FD" w:rsidRPr="000D4493" w:rsidRDefault="00FC0BA1" w:rsidP="00A02103">
            <w:pPr>
              <w:rPr>
                <w:rFonts w:ascii="Times New Roman" w:hAnsi="Times New Roman" w:cs="Times New Roman"/>
              </w:rPr>
            </w:pPr>
            <w:r w:rsidRPr="00FC0BA1">
              <w:rPr>
                <w:rFonts w:ascii="Times New Roman" w:hAnsi="Times New Roman" w:cs="Times New Roman"/>
              </w:rPr>
              <w:t>103,</w:t>
            </w:r>
            <w:r>
              <w:rPr>
                <w:rFonts w:ascii="Times New Roman" w:hAnsi="Times New Roman" w:cs="Times New Roman"/>
              </w:rPr>
              <w:t xml:space="preserve"> </w:t>
            </w:r>
            <w:r w:rsidRPr="00FC0BA1">
              <w:rPr>
                <w:rFonts w:ascii="Times New Roman" w:hAnsi="Times New Roman" w:cs="Times New Roman"/>
              </w:rPr>
              <w:t>29-30</w:t>
            </w:r>
          </w:p>
        </w:tc>
        <w:tc>
          <w:tcPr>
            <w:tcW w:w="1270" w:type="dxa"/>
          </w:tcPr>
          <w:p w14:paraId="0D2D4CD3" w14:textId="77777777" w:rsidR="002702FD" w:rsidRDefault="002702FD" w:rsidP="00A02103">
            <w:pPr>
              <w:rPr>
                <w:rFonts w:ascii="Times New Roman" w:hAnsi="Times New Roman" w:cs="Times New Roman"/>
                <w:b/>
              </w:rPr>
            </w:pPr>
          </w:p>
        </w:tc>
        <w:tc>
          <w:tcPr>
            <w:tcW w:w="284" w:type="dxa"/>
          </w:tcPr>
          <w:p w14:paraId="1DE8FB05" w14:textId="77777777" w:rsidR="002702FD" w:rsidRDefault="002702FD" w:rsidP="00A02103">
            <w:pPr>
              <w:rPr>
                <w:rFonts w:ascii="Times New Roman" w:hAnsi="Times New Roman" w:cs="Times New Roman"/>
                <w:b/>
              </w:rPr>
            </w:pPr>
          </w:p>
        </w:tc>
        <w:tc>
          <w:tcPr>
            <w:tcW w:w="1270" w:type="dxa"/>
          </w:tcPr>
          <w:p w14:paraId="0DF2A36B" w14:textId="612B7F6B" w:rsidR="002702FD" w:rsidRPr="000D4493" w:rsidRDefault="00F3714C" w:rsidP="00A02103">
            <w:pPr>
              <w:rPr>
                <w:rFonts w:ascii="Times New Roman" w:hAnsi="Times New Roman" w:cs="Times New Roman"/>
              </w:rPr>
            </w:pPr>
            <w:r w:rsidRPr="00F3714C">
              <w:rPr>
                <w:rFonts w:ascii="Times New Roman" w:hAnsi="Times New Roman" w:cs="Times New Roman"/>
              </w:rPr>
              <w:t>118,</w:t>
            </w:r>
            <w:r>
              <w:rPr>
                <w:rFonts w:ascii="Times New Roman" w:hAnsi="Times New Roman" w:cs="Times New Roman"/>
              </w:rPr>
              <w:t xml:space="preserve"> </w:t>
            </w:r>
            <w:r w:rsidRPr="00F3714C">
              <w:rPr>
                <w:rFonts w:ascii="Times New Roman" w:hAnsi="Times New Roman" w:cs="Times New Roman"/>
              </w:rPr>
              <w:t>165</w:t>
            </w:r>
          </w:p>
        </w:tc>
        <w:tc>
          <w:tcPr>
            <w:tcW w:w="1270" w:type="dxa"/>
          </w:tcPr>
          <w:p w14:paraId="307406FB" w14:textId="77777777" w:rsidR="002702FD" w:rsidRDefault="002702FD" w:rsidP="00A02103">
            <w:pPr>
              <w:rPr>
                <w:rFonts w:ascii="Times New Roman" w:hAnsi="Times New Roman" w:cs="Times New Roman"/>
                <w:b/>
              </w:rPr>
            </w:pPr>
          </w:p>
        </w:tc>
      </w:tr>
      <w:tr w:rsidR="002702FD" w14:paraId="33006D57" w14:textId="77777777" w:rsidTr="00F3714C">
        <w:trPr>
          <w:jc w:val="center"/>
        </w:trPr>
        <w:tc>
          <w:tcPr>
            <w:tcW w:w="1270" w:type="dxa"/>
          </w:tcPr>
          <w:p w14:paraId="6E1BEE25" w14:textId="32F1B3AF" w:rsidR="002702FD" w:rsidRPr="00E61BEF" w:rsidRDefault="000D4493" w:rsidP="00A02103">
            <w:pPr>
              <w:rPr>
                <w:rFonts w:ascii="Times New Roman" w:hAnsi="Times New Roman" w:cs="Times New Roman"/>
              </w:rPr>
            </w:pPr>
            <w:r w:rsidRPr="000D4493">
              <w:rPr>
                <w:rFonts w:ascii="Times New Roman" w:hAnsi="Times New Roman" w:cs="Times New Roman"/>
              </w:rPr>
              <w:t>85,</w:t>
            </w:r>
            <w:r>
              <w:rPr>
                <w:rFonts w:ascii="Times New Roman" w:hAnsi="Times New Roman" w:cs="Times New Roman"/>
              </w:rPr>
              <w:t xml:space="preserve"> </w:t>
            </w:r>
            <w:r w:rsidRPr="000D4493">
              <w:rPr>
                <w:rFonts w:ascii="Times New Roman" w:hAnsi="Times New Roman" w:cs="Times New Roman"/>
              </w:rPr>
              <w:t>l</w:t>
            </w:r>
          </w:p>
        </w:tc>
        <w:tc>
          <w:tcPr>
            <w:tcW w:w="1270" w:type="dxa"/>
          </w:tcPr>
          <w:p w14:paraId="408BF8E1" w14:textId="77777777" w:rsidR="002702FD" w:rsidRDefault="002702FD" w:rsidP="00A02103">
            <w:pPr>
              <w:rPr>
                <w:rFonts w:ascii="Times New Roman" w:hAnsi="Times New Roman" w:cs="Times New Roman"/>
                <w:b/>
              </w:rPr>
            </w:pPr>
          </w:p>
        </w:tc>
        <w:tc>
          <w:tcPr>
            <w:tcW w:w="284" w:type="dxa"/>
          </w:tcPr>
          <w:p w14:paraId="54D797E5" w14:textId="77777777" w:rsidR="002702FD" w:rsidRDefault="002702FD" w:rsidP="00A02103">
            <w:pPr>
              <w:rPr>
                <w:rFonts w:ascii="Times New Roman" w:hAnsi="Times New Roman" w:cs="Times New Roman"/>
                <w:b/>
              </w:rPr>
            </w:pPr>
          </w:p>
        </w:tc>
        <w:tc>
          <w:tcPr>
            <w:tcW w:w="1270" w:type="dxa"/>
          </w:tcPr>
          <w:p w14:paraId="6DEB02F5" w14:textId="68A8C5CA" w:rsidR="002702FD" w:rsidRPr="000D4493" w:rsidRDefault="00FC0BA1" w:rsidP="00A02103">
            <w:pPr>
              <w:rPr>
                <w:rFonts w:ascii="Times New Roman" w:hAnsi="Times New Roman" w:cs="Times New Roman"/>
              </w:rPr>
            </w:pPr>
            <w:r w:rsidRPr="00FC0BA1">
              <w:rPr>
                <w:rFonts w:ascii="Times New Roman" w:hAnsi="Times New Roman" w:cs="Times New Roman"/>
              </w:rPr>
              <w:t>103,</w:t>
            </w:r>
            <w:r>
              <w:rPr>
                <w:rFonts w:ascii="Times New Roman" w:hAnsi="Times New Roman" w:cs="Times New Roman"/>
              </w:rPr>
              <w:t xml:space="preserve"> </w:t>
            </w:r>
            <w:r w:rsidRPr="00FC0BA1">
              <w:rPr>
                <w:rFonts w:ascii="Times New Roman" w:hAnsi="Times New Roman" w:cs="Times New Roman"/>
              </w:rPr>
              <w:t>31</w:t>
            </w:r>
          </w:p>
        </w:tc>
        <w:tc>
          <w:tcPr>
            <w:tcW w:w="1270" w:type="dxa"/>
          </w:tcPr>
          <w:p w14:paraId="6BDD57E1" w14:textId="77777777" w:rsidR="002702FD" w:rsidRDefault="002702FD" w:rsidP="00A02103">
            <w:pPr>
              <w:rPr>
                <w:rFonts w:ascii="Times New Roman" w:hAnsi="Times New Roman" w:cs="Times New Roman"/>
                <w:b/>
              </w:rPr>
            </w:pPr>
          </w:p>
        </w:tc>
        <w:tc>
          <w:tcPr>
            <w:tcW w:w="284" w:type="dxa"/>
          </w:tcPr>
          <w:p w14:paraId="25813BB7" w14:textId="77777777" w:rsidR="002702FD" w:rsidRDefault="002702FD" w:rsidP="00A02103">
            <w:pPr>
              <w:rPr>
                <w:rFonts w:ascii="Times New Roman" w:hAnsi="Times New Roman" w:cs="Times New Roman"/>
                <w:b/>
              </w:rPr>
            </w:pPr>
          </w:p>
        </w:tc>
        <w:tc>
          <w:tcPr>
            <w:tcW w:w="1270" w:type="dxa"/>
          </w:tcPr>
          <w:p w14:paraId="69DCA163" w14:textId="5CC407BB" w:rsidR="002702FD" w:rsidRPr="000D4493" w:rsidRDefault="00F3714C" w:rsidP="00A02103">
            <w:pPr>
              <w:rPr>
                <w:rFonts w:ascii="Times New Roman" w:hAnsi="Times New Roman" w:cs="Times New Roman"/>
              </w:rPr>
            </w:pPr>
            <w:r w:rsidRPr="00F3714C">
              <w:rPr>
                <w:rFonts w:ascii="Times New Roman" w:hAnsi="Times New Roman" w:cs="Times New Roman"/>
              </w:rPr>
              <w:t>119,</w:t>
            </w:r>
            <w:r>
              <w:rPr>
                <w:rFonts w:ascii="Times New Roman" w:hAnsi="Times New Roman" w:cs="Times New Roman"/>
              </w:rPr>
              <w:t xml:space="preserve"> </w:t>
            </w:r>
            <w:r w:rsidRPr="00F3714C">
              <w:rPr>
                <w:rFonts w:ascii="Times New Roman" w:hAnsi="Times New Roman" w:cs="Times New Roman"/>
              </w:rPr>
              <w:t>5</w:t>
            </w:r>
          </w:p>
        </w:tc>
        <w:tc>
          <w:tcPr>
            <w:tcW w:w="1270" w:type="dxa"/>
          </w:tcPr>
          <w:p w14:paraId="50283EDC" w14:textId="77777777" w:rsidR="002702FD" w:rsidRDefault="002702FD" w:rsidP="00A02103">
            <w:pPr>
              <w:rPr>
                <w:rFonts w:ascii="Times New Roman" w:hAnsi="Times New Roman" w:cs="Times New Roman"/>
                <w:b/>
              </w:rPr>
            </w:pPr>
          </w:p>
        </w:tc>
      </w:tr>
      <w:tr w:rsidR="00F3714C" w14:paraId="78C98840" w14:textId="77777777" w:rsidTr="00F3714C">
        <w:trPr>
          <w:jc w:val="center"/>
        </w:trPr>
        <w:tc>
          <w:tcPr>
            <w:tcW w:w="1270" w:type="dxa"/>
          </w:tcPr>
          <w:p w14:paraId="7C9F7201" w14:textId="05C91ACC" w:rsidR="00F3714C" w:rsidRPr="000D4493" w:rsidRDefault="00BD0F15" w:rsidP="00A02103">
            <w:pPr>
              <w:rPr>
                <w:rFonts w:ascii="Times New Roman" w:hAnsi="Times New Roman" w:cs="Times New Roman"/>
              </w:rPr>
            </w:pPr>
            <w:r w:rsidRPr="00BD0F15">
              <w:rPr>
                <w:rFonts w:ascii="Times New Roman" w:hAnsi="Times New Roman" w:cs="Times New Roman"/>
              </w:rPr>
              <w:lastRenderedPageBreak/>
              <w:t>119,</w:t>
            </w:r>
            <w:r>
              <w:rPr>
                <w:rFonts w:ascii="Times New Roman" w:hAnsi="Times New Roman" w:cs="Times New Roman"/>
              </w:rPr>
              <w:t xml:space="preserve"> </w:t>
            </w:r>
            <w:r w:rsidRPr="00BD0F15">
              <w:rPr>
                <w:rFonts w:ascii="Times New Roman" w:hAnsi="Times New Roman" w:cs="Times New Roman"/>
              </w:rPr>
              <w:t>5-6</w:t>
            </w:r>
          </w:p>
        </w:tc>
        <w:tc>
          <w:tcPr>
            <w:tcW w:w="1270" w:type="dxa"/>
          </w:tcPr>
          <w:p w14:paraId="0BE5833B" w14:textId="77777777" w:rsidR="00F3714C" w:rsidRDefault="00F3714C" w:rsidP="00A02103">
            <w:pPr>
              <w:rPr>
                <w:rFonts w:ascii="Times New Roman" w:hAnsi="Times New Roman" w:cs="Times New Roman"/>
                <w:b/>
              </w:rPr>
            </w:pPr>
          </w:p>
        </w:tc>
        <w:tc>
          <w:tcPr>
            <w:tcW w:w="284" w:type="dxa"/>
          </w:tcPr>
          <w:p w14:paraId="7EE83370" w14:textId="77777777" w:rsidR="00F3714C" w:rsidRDefault="00F3714C" w:rsidP="00A02103">
            <w:pPr>
              <w:rPr>
                <w:rFonts w:ascii="Times New Roman" w:hAnsi="Times New Roman" w:cs="Times New Roman"/>
                <w:b/>
              </w:rPr>
            </w:pPr>
          </w:p>
        </w:tc>
        <w:tc>
          <w:tcPr>
            <w:tcW w:w="1270" w:type="dxa"/>
          </w:tcPr>
          <w:p w14:paraId="2D0A5B0E" w14:textId="362A57EC" w:rsidR="00F3714C" w:rsidRPr="00FC0BA1" w:rsidRDefault="00DA1147" w:rsidP="00A02103">
            <w:pPr>
              <w:rPr>
                <w:rFonts w:ascii="Times New Roman" w:hAnsi="Times New Roman" w:cs="Times New Roman"/>
              </w:rPr>
            </w:pPr>
            <w:r w:rsidRPr="00DA1147">
              <w:rPr>
                <w:rFonts w:ascii="Times New Roman" w:hAnsi="Times New Roman" w:cs="Times New Roman"/>
              </w:rPr>
              <w:t>8,</w:t>
            </w:r>
            <w:r w:rsidR="00AC0EF3">
              <w:rPr>
                <w:rFonts w:ascii="Times New Roman" w:hAnsi="Times New Roman" w:cs="Times New Roman"/>
              </w:rPr>
              <w:t xml:space="preserve"> </w:t>
            </w:r>
            <w:r w:rsidRPr="00DA1147">
              <w:rPr>
                <w:rFonts w:ascii="Times New Roman" w:hAnsi="Times New Roman" w:cs="Times New Roman"/>
              </w:rPr>
              <w:t>31</w:t>
            </w:r>
          </w:p>
        </w:tc>
        <w:tc>
          <w:tcPr>
            <w:tcW w:w="1270" w:type="dxa"/>
          </w:tcPr>
          <w:p w14:paraId="0153FC3C" w14:textId="77777777" w:rsidR="00F3714C" w:rsidRDefault="00F3714C" w:rsidP="00A02103">
            <w:pPr>
              <w:rPr>
                <w:rFonts w:ascii="Times New Roman" w:hAnsi="Times New Roman" w:cs="Times New Roman"/>
                <w:b/>
              </w:rPr>
            </w:pPr>
          </w:p>
        </w:tc>
        <w:tc>
          <w:tcPr>
            <w:tcW w:w="284" w:type="dxa"/>
          </w:tcPr>
          <w:p w14:paraId="0E003C9A" w14:textId="77777777" w:rsidR="00F3714C" w:rsidRDefault="00F3714C" w:rsidP="00A02103">
            <w:pPr>
              <w:rPr>
                <w:rFonts w:ascii="Times New Roman" w:hAnsi="Times New Roman" w:cs="Times New Roman"/>
                <w:b/>
              </w:rPr>
            </w:pPr>
          </w:p>
        </w:tc>
        <w:tc>
          <w:tcPr>
            <w:tcW w:w="1270" w:type="dxa"/>
          </w:tcPr>
          <w:p w14:paraId="3A219944" w14:textId="7A8AFA6A" w:rsidR="00F3714C" w:rsidRPr="00DA1147" w:rsidRDefault="009772EC" w:rsidP="00A02103">
            <w:pPr>
              <w:rPr>
                <w:rFonts w:ascii="Times New Roman" w:hAnsi="Times New Roman" w:cs="Times New Roman"/>
              </w:rPr>
            </w:pPr>
            <w:r w:rsidRPr="009772EC">
              <w:rPr>
                <w:rFonts w:ascii="Times New Roman" w:hAnsi="Times New Roman" w:cs="Times New Roman"/>
              </w:rPr>
              <w:t>1,</w:t>
            </w:r>
            <w:r>
              <w:rPr>
                <w:rFonts w:ascii="Times New Roman" w:hAnsi="Times New Roman" w:cs="Times New Roman"/>
              </w:rPr>
              <w:t xml:space="preserve"> </w:t>
            </w:r>
            <w:r w:rsidRPr="009772EC">
              <w:rPr>
                <w:rFonts w:ascii="Times New Roman" w:hAnsi="Times New Roman" w:cs="Times New Roman"/>
              </w:rPr>
              <w:t>1</w:t>
            </w:r>
          </w:p>
        </w:tc>
        <w:tc>
          <w:tcPr>
            <w:tcW w:w="1270" w:type="dxa"/>
          </w:tcPr>
          <w:p w14:paraId="3601A952" w14:textId="77777777" w:rsidR="00F3714C" w:rsidRDefault="00F3714C" w:rsidP="00A02103">
            <w:pPr>
              <w:rPr>
                <w:rFonts w:ascii="Times New Roman" w:hAnsi="Times New Roman" w:cs="Times New Roman"/>
                <w:b/>
              </w:rPr>
            </w:pPr>
          </w:p>
        </w:tc>
      </w:tr>
      <w:tr w:rsidR="00F3714C" w14:paraId="19E727E4" w14:textId="77777777" w:rsidTr="00F3714C">
        <w:trPr>
          <w:jc w:val="center"/>
        </w:trPr>
        <w:tc>
          <w:tcPr>
            <w:tcW w:w="1270" w:type="dxa"/>
          </w:tcPr>
          <w:p w14:paraId="7E57BFA6" w14:textId="272D0943" w:rsidR="00F3714C" w:rsidRPr="000D4493" w:rsidRDefault="00BD0F15" w:rsidP="00A02103">
            <w:pPr>
              <w:rPr>
                <w:rFonts w:ascii="Times New Roman" w:hAnsi="Times New Roman" w:cs="Times New Roman"/>
              </w:rPr>
            </w:pPr>
            <w:r w:rsidRPr="00BD0F15">
              <w:rPr>
                <w:rFonts w:ascii="Times New Roman" w:hAnsi="Times New Roman" w:cs="Times New Roman"/>
              </w:rPr>
              <w:t>119,</w:t>
            </w:r>
            <w:r>
              <w:rPr>
                <w:rFonts w:ascii="Times New Roman" w:hAnsi="Times New Roman" w:cs="Times New Roman"/>
              </w:rPr>
              <w:t xml:space="preserve"> </w:t>
            </w:r>
            <w:r w:rsidRPr="00BD0F15">
              <w:rPr>
                <w:rFonts w:ascii="Times New Roman" w:hAnsi="Times New Roman" w:cs="Times New Roman"/>
              </w:rPr>
              <w:t>7</w:t>
            </w:r>
          </w:p>
        </w:tc>
        <w:tc>
          <w:tcPr>
            <w:tcW w:w="1270" w:type="dxa"/>
          </w:tcPr>
          <w:p w14:paraId="07603D38" w14:textId="77777777" w:rsidR="00F3714C" w:rsidRDefault="00F3714C" w:rsidP="00A02103">
            <w:pPr>
              <w:rPr>
                <w:rFonts w:ascii="Times New Roman" w:hAnsi="Times New Roman" w:cs="Times New Roman"/>
                <w:b/>
              </w:rPr>
            </w:pPr>
          </w:p>
        </w:tc>
        <w:tc>
          <w:tcPr>
            <w:tcW w:w="284" w:type="dxa"/>
          </w:tcPr>
          <w:p w14:paraId="12192ED7" w14:textId="77777777" w:rsidR="00F3714C" w:rsidRDefault="00F3714C" w:rsidP="00A02103">
            <w:pPr>
              <w:rPr>
                <w:rFonts w:ascii="Times New Roman" w:hAnsi="Times New Roman" w:cs="Times New Roman"/>
                <w:b/>
              </w:rPr>
            </w:pPr>
          </w:p>
        </w:tc>
        <w:tc>
          <w:tcPr>
            <w:tcW w:w="1270" w:type="dxa"/>
          </w:tcPr>
          <w:p w14:paraId="6B26A8FF" w14:textId="117BCE88" w:rsidR="00F3714C" w:rsidRPr="00FC0BA1" w:rsidRDefault="00DA1147" w:rsidP="00A02103">
            <w:pPr>
              <w:rPr>
                <w:rFonts w:ascii="Times New Roman" w:hAnsi="Times New Roman" w:cs="Times New Roman"/>
              </w:rPr>
            </w:pPr>
            <w:r w:rsidRPr="00DA1147">
              <w:rPr>
                <w:rFonts w:ascii="Times New Roman" w:hAnsi="Times New Roman" w:cs="Times New Roman"/>
              </w:rPr>
              <w:t>14,</w:t>
            </w:r>
            <w:r w:rsidR="00AC0EF3">
              <w:rPr>
                <w:rFonts w:ascii="Times New Roman" w:hAnsi="Times New Roman" w:cs="Times New Roman"/>
              </w:rPr>
              <w:t xml:space="preserve"> </w:t>
            </w:r>
            <w:r w:rsidRPr="00DA1147">
              <w:rPr>
                <w:rFonts w:ascii="Times New Roman" w:hAnsi="Times New Roman" w:cs="Times New Roman"/>
              </w:rPr>
              <w:t>12</w:t>
            </w:r>
          </w:p>
        </w:tc>
        <w:tc>
          <w:tcPr>
            <w:tcW w:w="1270" w:type="dxa"/>
          </w:tcPr>
          <w:p w14:paraId="452E35FF" w14:textId="77777777" w:rsidR="00F3714C" w:rsidRDefault="00F3714C" w:rsidP="00A02103">
            <w:pPr>
              <w:rPr>
                <w:rFonts w:ascii="Times New Roman" w:hAnsi="Times New Roman" w:cs="Times New Roman"/>
                <w:b/>
              </w:rPr>
            </w:pPr>
          </w:p>
        </w:tc>
        <w:tc>
          <w:tcPr>
            <w:tcW w:w="284" w:type="dxa"/>
          </w:tcPr>
          <w:p w14:paraId="18DA5F1E" w14:textId="77777777" w:rsidR="00F3714C" w:rsidRDefault="00F3714C" w:rsidP="00A02103">
            <w:pPr>
              <w:rPr>
                <w:rFonts w:ascii="Times New Roman" w:hAnsi="Times New Roman" w:cs="Times New Roman"/>
                <w:b/>
              </w:rPr>
            </w:pPr>
          </w:p>
        </w:tc>
        <w:tc>
          <w:tcPr>
            <w:tcW w:w="1270" w:type="dxa"/>
          </w:tcPr>
          <w:p w14:paraId="0C7FAF75" w14:textId="40B59B3C" w:rsidR="00F3714C" w:rsidRPr="00DA1147" w:rsidRDefault="009772EC" w:rsidP="00A02103">
            <w:pPr>
              <w:rPr>
                <w:rFonts w:ascii="Times New Roman" w:hAnsi="Times New Roman" w:cs="Times New Roman"/>
              </w:rPr>
            </w:pPr>
            <w:r w:rsidRPr="009772EC">
              <w:rPr>
                <w:rFonts w:ascii="Times New Roman" w:hAnsi="Times New Roman" w:cs="Times New Roman"/>
              </w:rPr>
              <w:t>1,</w:t>
            </w:r>
            <w:r>
              <w:rPr>
                <w:rFonts w:ascii="Times New Roman" w:hAnsi="Times New Roman" w:cs="Times New Roman"/>
              </w:rPr>
              <w:t xml:space="preserve"> </w:t>
            </w:r>
            <w:r w:rsidRPr="009772EC">
              <w:rPr>
                <w:rFonts w:ascii="Times New Roman" w:hAnsi="Times New Roman" w:cs="Times New Roman"/>
              </w:rPr>
              <w:t>5</w:t>
            </w:r>
          </w:p>
        </w:tc>
        <w:tc>
          <w:tcPr>
            <w:tcW w:w="1270" w:type="dxa"/>
          </w:tcPr>
          <w:p w14:paraId="197ADFC4" w14:textId="77777777" w:rsidR="00F3714C" w:rsidRDefault="00F3714C" w:rsidP="00A02103">
            <w:pPr>
              <w:rPr>
                <w:rFonts w:ascii="Times New Roman" w:hAnsi="Times New Roman" w:cs="Times New Roman"/>
                <w:b/>
              </w:rPr>
            </w:pPr>
          </w:p>
        </w:tc>
      </w:tr>
      <w:tr w:rsidR="00F3714C" w14:paraId="217512FF" w14:textId="77777777" w:rsidTr="00F3714C">
        <w:trPr>
          <w:jc w:val="center"/>
        </w:trPr>
        <w:tc>
          <w:tcPr>
            <w:tcW w:w="1270" w:type="dxa"/>
          </w:tcPr>
          <w:p w14:paraId="26F2C26F" w14:textId="2F1080E1" w:rsidR="00F3714C" w:rsidRPr="000D4493" w:rsidRDefault="00BD0F15" w:rsidP="00A02103">
            <w:pPr>
              <w:rPr>
                <w:rFonts w:ascii="Times New Roman" w:hAnsi="Times New Roman" w:cs="Times New Roman"/>
              </w:rPr>
            </w:pPr>
            <w:r w:rsidRPr="00BD0F15">
              <w:rPr>
                <w:rFonts w:ascii="Times New Roman" w:hAnsi="Times New Roman" w:cs="Times New Roman"/>
              </w:rPr>
              <w:t>120,</w:t>
            </w:r>
            <w:r>
              <w:rPr>
                <w:rFonts w:ascii="Times New Roman" w:hAnsi="Times New Roman" w:cs="Times New Roman"/>
              </w:rPr>
              <w:t xml:space="preserve"> </w:t>
            </w:r>
            <w:r w:rsidRPr="00BD0F15">
              <w:rPr>
                <w:rFonts w:ascii="Times New Roman" w:hAnsi="Times New Roman" w:cs="Times New Roman"/>
              </w:rPr>
              <w:t>2</w:t>
            </w:r>
          </w:p>
        </w:tc>
        <w:tc>
          <w:tcPr>
            <w:tcW w:w="1270" w:type="dxa"/>
          </w:tcPr>
          <w:p w14:paraId="4A19D1F9" w14:textId="77777777" w:rsidR="00F3714C" w:rsidRDefault="00F3714C" w:rsidP="00A02103">
            <w:pPr>
              <w:rPr>
                <w:rFonts w:ascii="Times New Roman" w:hAnsi="Times New Roman" w:cs="Times New Roman"/>
                <w:b/>
              </w:rPr>
            </w:pPr>
          </w:p>
        </w:tc>
        <w:tc>
          <w:tcPr>
            <w:tcW w:w="284" w:type="dxa"/>
          </w:tcPr>
          <w:p w14:paraId="5B991965" w14:textId="77777777" w:rsidR="00F3714C" w:rsidRDefault="00F3714C" w:rsidP="00A02103">
            <w:pPr>
              <w:rPr>
                <w:rFonts w:ascii="Times New Roman" w:hAnsi="Times New Roman" w:cs="Times New Roman"/>
                <w:b/>
              </w:rPr>
            </w:pPr>
          </w:p>
        </w:tc>
        <w:tc>
          <w:tcPr>
            <w:tcW w:w="1270" w:type="dxa"/>
          </w:tcPr>
          <w:p w14:paraId="1B700CAA" w14:textId="55AEEA0F" w:rsidR="00F3714C" w:rsidRPr="00FC0BA1" w:rsidRDefault="00DA1147" w:rsidP="00A02103">
            <w:pPr>
              <w:rPr>
                <w:rFonts w:ascii="Times New Roman" w:hAnsi="Times New Roman" w:cs="Times New Roman"/>
              </w:rPr>
            </w:pPr>
            <w:r w:rsidRPr="00DA1147">
              <w:rPr>
                <w:rFonts w:ascii="Times New Roman" w:hAnsi="Times New Roman" w:cs="Times New Roman"/>
              </w:rPr>
              <w:t>15,</w:t>
            </w:r>
            <w:r w:rsidR="00AC0EF3">
              <w:rPr>
                <w:rFonts w:ascii="Times New Roman" w:hAnsi="Times New Roman" w:cs="Times New Roman"/>
              </w:rPr>
              <w:t xml:space="preserve"> </w:t>
            </w:r>
            <w:r w:rsidRPr="00DA1147">
              <w:rPr>
                <w:rFonts w:ascii="Times New Roman" w:hAnsi="Times New Roman" w:cs="Times New Roman"/>
              </w:rPr>
              <w:t>2</w:t>
            </w:r>
          </w:p>
        </w:tc>
        <w:tc>
          <w:tcPr>
            <w:tcW w:w="1270" w:type="dxa"/>
          </w:tcPr>
          <w:p w14:paraId="34A2887C" w14:textId="77777777" w:rsidR="00F3714C" w:rsidRDefault="00F3714C" w:rsidP="00A02103">
            <w:pPr>
              <w:rPr>
                <w:rFonts w:ascii="Times New Roman" w:hAnsi="Times New Roman" w:cs="Times New Roman"/>
                <w:b/>
              </w:rPr>
            </w:pPr>
          </w:p>
        </w:tc>
        <w:tc>
          <w:tcPr>
            <w:tcW w:w="284" w:type="dxa"/>
          </w:tcPr>
          <w:p w14:paraId="5A5AD5C3" w14:textId="77777777" w:rsidR="00F3714C" w:rsidRDefault="00F3714C" w:rsidP="00A02103">
            <w:pPr>
              <w:rPr>
                <w:rFonts w:ascii="Times New Roman" w:hAnsi="Times New Roman" w:cs="Times New Roman"/>
                <w:b/>
              </w:rPr>
            </w:pPr>
          </w:p>
        </w:tc>
        <w:tc>
          <w:tcPr>
            <w:tcW w:w="1270" w:type="dxa"/>
          </w:tcPr>
          <w:p w14:paraId="69C77613" w14:textId="121127D6" w:rsidR="00F3714C" w:rsidRPr="00DA1147" w:rsidRDefault="009772EC" w:rsidP="00A02103">
            <w:pPr>
              <w:rPr>
                <w:rFonts w:ascii="Times New Roman" w:hAnsi="Times New Roman" w:cs="Times New Roman"/>
              </w:rPr>
            </w:pPr>
            <w:r w:rsidRPr="009772EC">
              <w:rPr>
                <w:rFonts w:ascii="Times New Roman" w:hAnsi="Times New Roman" w:cs="Times New Roman"/>
              </w:rPr>
              <w:t>1,</w:t>
            </w:r>
            <w:r>
              <w:rPr>
                <w:rFonts w:ascii="Times New Roman" w:hAnsi="Times New Roman" w:cs="Times New Roman"/>
              </w:rPr>
              <w:t xml:space="preserve"> </w:t>
            </w:r>
            <w:r w:rsidRPr="009772EC">
              <w:rPr>
                <w:rFonts w:ascii="Times New Roman" w:hAnsi="Times New Roman" w:cs="Times New Roman"/>
              </w:rPr>
              <w:t>6</w:t>
            </w:r>
          </w:p>
        </w:tc>
        <w:tc>
          <w:tcPr>
            <w:tcW w:w="1270" w:type="dxa"/>
          </w:tcPr>
          <w:p w14:paraId="2409A7BF" w14:textId="77777777" w:rsidR="00F3714C" w:rsidRDefault="00F3714C" w:rsidP="00A02103">
            <w:pPr>
              <w:rPr>
                <w:rFonts w:ascii="Times New Roman" w:hAnsi="Times New Roman" w:cs="Times New Roman"/>
                <w:b/>
              </w:rPr>
            </w:pPr>
          </w:p>
        </w:tc>
      </w:tr>
      <w:tr w:rsidR="00F3714C" w14:paraId="28ECA410" w14:textId="77777777" w:rsidTr="00F3714C">
        <w:trPr>
          <w:jc w:val="center"/>
        </w:trPr>
        <w:tc>
          <w:tcPr>
            <w:tcW w:w="1270" w:type="dxa"/>
          </w:tcPr>
          <w:p w14:paraId="04134DAF" w14:textId="16289CB5" w:rsidR="00F3714C" w:rsidRPr="000D4493" w:rsidRDefault="00BD0F15" w:rsidP="00A02103">
            <w:pPr>
              <w:rPr>
                <w:rFonts w:ascii="Times New Roman" w:hAnsi="Times New Roman" w:cs="Times New Roman"/>
              </w:rPr>
            </w:pPr>
            <w:r w:rsidRPr="00BD0F15">
              <w:rPr>
                <w:rFonts w:ascii="Times New Roman" w:hAnsi="Times New Roman" w:cs="Times New Roman"/>
              </w:rPr>
              <w:t>120,</w:t>
            </w:r>
            <w:r>
              <w:rPr>
                <w:rFonts w:ascii="Times New Roman" w:hAnsi="Times New Roman" w:cs="Times New Roman"/>
              </w:rPr>
              <w:t xml:space="preserve"> </w:t>
            </w:r>
            <w:r w:rsidRPr="00BD0F15">
              <w:rPr>
                <w:rFonts w:ascii="Times New Roman" w:hAnsi="Times New Roman" w:cs="Times New Roman"/>
              </w:rPr>
              <w:t>7</w:t>
            </w:r>
          </w:p>
        </w:tc>
        <w:tc>
          <w:tcPr>
            <w:tcW w:w="1270" w:type="dxa"/>
          </w:tcPr>
          <w:p w14:paraId="7397DB79" w14:textId="77777777" w:rsidR="00F3714C" w:rsidRDefault="00F3714C" w:rsidP="00A02103">
            <w:pPr>
              <w:rPr>
                <w:rFonts w:ascii="Times New Roman" w:hAnsi="Times New Roman" w:cs="Times New Roman"/>
                <w:b/>
              </w:rPr>
            </w:pPr>
          </w:p>
        </w:tc>
        <w:tc>
          <w:tcPr>
            <w:tcW w:w="284" w:type="dxa"/>
          </w:tcPr>
          <w:p w14:paraId="23CBA8A6" w14:textId="77777777" w:rsidR="00F3714C" w:rsidRDefault="00F3714C" w:rsidP="00A02103">
            <w:pPr>
              <w:rPr>
                <w:rFonts w:ascii="Times New Roman" w:hAnsi="Times New Roman" w:cs="Times New Roman"/>
                <w:b/>
              </w:rPr>
            </w:pPr>
          </w:p>
        </w:tc>
        <w:tc>
          <w:tcPr>
            <w:tcW w:w="1270" w:type="dxa"/>
          </w:tcPr>
          <w:p w14:paraId="5711A645" w14:textId="32561332" w:rsidR="00F3714C" w:rsidRPr="00FC0BA1" w:rsidRDefault="00DA1147" w:rsidP="00A02103">
            <w:pPr>
              <w:rPr>
                <w:rFonts w:ascii="Times New Roman" w:hAnsi="Times New Roman" w:cs="Times New Roman"/>
              </w:rPr>
            </w:pPr>
            <w:r w:rsidRPr="00DA1147">
              <w:rPr>
                <w:rFonts w:ascii="Times New Roman" w:hAnsi="Times New Roman" w:cs="Times New Roman"/>
              </w:rPr>
              <w:t>15,</w:t>
            </w:r>
            <w:r w:rsidR="00AC0EF3">
              <w:rPr>
                <w:rFonts w:ascii="Times New Roman" w:hAnsi="Times New Roman" w:cs="Times New Roman"/>
              </w:rPr>
              <w:t xml:space="preserve"> </w:t>
            </w:r>
            <w:r w:rsidRPr="00DA1147">
              <w:rPr>
                <w:rFonts w:ascii="Times New Roman" w:hAnsi="Times New Roman" w:cs="Times New Roman"/>
              </w:rPr>
              <w:t>3</w:t>
            </w:r>
          </w:p>
        </w:tc>
        <w:tc>
          <w:tcPr>
            <w:tcW w:w="1270" w:type="dxa"/>
          </w:tcPr>
          <w:p w14:paraId="5B248739" w14:textId="77777777" w:rsidR="00F3714C" w:rsidRDefault="00F3714C" w:rsidP="00A02103">
            <w:pPr>
              <w:rPr>
                <w:rFonts w:ascii="Times New Roman" w:hAnsi="Times New Roman" w:cs="Times New Roman"/>
                <w:b/>
              </w:rPr>
            </w:pPr>
          </w:p>
        </w:tc>
        <w:tc>
          <w:tcPr>
            <w:tcW w:w="284" w:type="dxa"/>
          </w:tcPr>
          <w:p w14:paraId="23646D9A" w14:textId="77777777" w:rsidR="00F3714C" w:rsidRDefault="00F3714C" w:rsidP="00A02103">
            <w:pPr>
              <w:rPr>
                <w:rFonts w:ascii="Times New Roman" w:hAnsi="Times New Roman" w:cs="Times New Roman"/>
                <w:b/>
              </w:rPr>
            </w:pPr>
          </w:p>
        </w:tc>
        <w:tc>
          <w:tcPr>
            <w:tcW w:w="1270" w:type="dxa"/>
          </w:tcPr>
          <w:p w14:paraId="5ECD62E4" w14:textId="37320AD1" w:rsidR="00F3714C" w:rsidRPr="00DA1147" w:rsidRDefault="009772EC" w:rsidP="00A02103">
            <w:pPr>
              <w:rPr>
                <w:rFonts w:ascii="Times New Roman" w:hAnsi="Times New Roman" w:cs="Times New Roman"/>
              </w:rPr>
            </w:pPr>
            <w:r w:rsidRPr="009772EC">
              <w:rPr>
                <w:rFonts w:ascii="Times New Roman" w:hAnsi="Times New Roman" w:cs="Times New Roman"/>
              </w:rPr>
              <w:t>3,</w:t>
            </w:r>
            <w:r>
              <w:rPr>
                <w:rFonts w:ascii="Times New Roman" w:hAnsi="Times New Roman" w:cs="Times New Roman"/>
              </w:rPr>
              <w:t xml:space="preserve"> </w:t>
            </w:r>
            <w:r w:rsidRPr="009772EC">
              <w:rPr>
                <w:rFonts w:ascii="Times New Roman" w:hAnsi="Times New Roman" w:cs="Times New Roman"/>
              </w:rPr>
              <w:t>5</w:t>
            </w:r>
          </w:p>
        </w:tc>
        <w:tc>
          <w:tcPr>
            <w:tcW w:w="1270" w:type="dxa"/>
          </w:tcPr>
          <w:p w14:paraId="0857BCA4" w14:textId="77777777" w:rsidR="00F3714C" w:rsidRDefault="00F3714C" w:rsidP="00A02103">
            <w:pPr>
              <w:rPr>
                <w:rFonts w:ascii="Times New Roman" w:hAnsi="Times New Roman" w:cs="Times New Roman"/>
                <w:b/>
              </w:rPr>
            </w:pPr>
          </w:p>
        </w:tc>
      </w:tr>
      <w:tr w:rsidR="00F3714C" w14:paraId="7EBF938A" w14:textId="77777777" w:rsidTr="00F3714C">
        <w:trPr>
          <w:jc w:val="center"/>
        </w:trPr>
        <w:tc>
          <w:tcPr>
            <w:tcW w:w="1270" w:type="dxa"/>
          </w:tcPr>
          <w:p w14:paraId="4D1FB92A" w14:textId="327D90CB" w:rsidR="00F3714C" w:rsidRPr="000D4493" w:rsidRDefault="00BD0F15" w:rsidP="00A02103">
            <w:pPr>
              <w:rPr>
                <w:rFonts w:ascii="Times New Roman" w:hAnsi="Times New Roman" w:cs="Times New Roman"/>
              </w:rPr>
            </w:pPr>
            <w:r w:rsidRPr="00BD0F15">
              <w:rPr>
                <w:rFonts w:ascii="Times New Roman" w:hAnsi="Times New Roman" w:cs="Times New Roman"/>
              </w:rPr>
              <w:t>121,</w:t>
            </w:r>
            <w:r>
              <w:rPr>
                <w:rFonts w:ascii="Times New Roman" w:hAnsi="Times New Roman" w:cs="Times New Roman"/>
              </w:rPr>
              <w:t xml:space="preserve"> </w:t>
            </w:r>
            <w:r w:rsidRPr="00BD0F15">
              <w:rPr>
                <w:rFonts w:ascii="Times New Roman" w:hAnsi="Times New Roman" w:cs="Times New Roman"/>
              </w:rPr>
              <w:t>3</w:t>
            </w:r>
          </w:p>
        </w:tc>
        <w:tc>
          <w:tcPr>
            <w:tcW w:w="1270" w:type="dxa"/>
          </w:tcPr>
          <w:p w14:paraId="550F706D" w14:textId="77777777" w:rsidR="00F3714C" w:rsidRDefault="00F3714C" w:rsidP="00A02103">
            <w:pPr>
              <w:rPr>
                <w:rFonts w:ascii="Times New Roman" w:hAnsi="Times New Roman" w:cs="Times New Roman"/>
                <w:b/>
              </w:rPr>
            </w:pPr>
          </w:p>
        </w:tc>
        <w:tc>
          <w:tcPr>
            <w:tcW w:w="284" w:type="dxa"/>
          </w:tcPr>
          <w:p w14:paraId="4C58DC37" w14:textId="77777777" w:rsidR="00F3714C" w:rsidRDefault="00F3714C" w:rsidP="00A02103">
            <w:pPr>
              <w:rPr>
                <w:rFonts w:ascii="Times New Roman" w:hAnsi="Times New Roman" w:cs="Times New Roman"/>
                <w:b/>
              </w:rPr>
            </w:pPr>
          </w:p>
        </w:tc>
        <w:tc>
          <w:tcPr>
            <w:tcW w:w="1270" w:type="dxa"/>
          </w:tcPr>
          <w:p w14:paraId="080502ED" w14:textId="2B2B4586" w:rsidR="00F3714C" w:rsidRPr="00FC0BA1" w:rsidRDefault="00DA1147" w:rsidP="00A02103">
            <w:pPr>
              <w:rPr>
                <w:rFonts w:ascii="Times New Roman" w:hAnsi="Times New Roman" w:cs="Times New Roman"/>
              </w:rPr>
            </w:pPr>
            <w:r w:rsidRPr="00DA1147">
              <w:rPr>
                <w:rFonts w:ascii="Times New Roman" w:hAnsi="Times New Roman" w:cs="Times New Roman"/>
              </w:rPr>
              <w:t>18,</w:t>
            </w:r>
            <w:r w:rsidR="00AC0EF3">
              <w:rPr>
                <w:rFonts w:ascii="Times New Roman" w:hAnsi="Times New Roman" w:cs="Times New Roman"/>
              </w:rPr>
              <w:t xml:space="preserve"> </w:t>
            </w:r>
            <w:r w:rsidRPr="00DA1147">
              <w:rPr>
                <w:rFonts w:ascii="Times New Roman" w:hAnsi="Times New Roman" w:cs="Times New Roman"/>
              </w:rPr>
              <w:t>14</w:t>
            </w:r>
          </w:p>
        </w:tc>
        <w:tc>
          <w:tcPr>
            <w:tcW w:w="1270" w:type="dxa"/>
          </w:tcPr>
          <w:p w14:paraId="434DE283" w14:textId="77777777" w:rsidR="00F3714C" w:rsidRDefault="00F3714C" w:rsidP="00A02103">
            <w:pPr>
              <w:rPr>
                <w:rFonts w:ascii="Times New Roman" w:hAnsi="Times New Roman" w:cs="Times New Roman"/>
                <w:b/>
              </w:rPr>
            </w:pPr>
          </w:p>
        </w:tc>
        <w:tc>
          <w:tcPr>
            <w:tcW w:w="284" w:type="dxa"/>
          </w:tcPr>
          <w:p w14:paraId="1DF7A012" w14:textId="77777777" w:rsidR="00F3714C" w:rsidRDefault="00F3714C" w:rsidP="00A02103">
            <w:pPr>
              <w:rPr>
                <w:rFonts w:ascii="Times New Roman" w:hAnsi="Times New Roman" w:cs="Times New Roman"/>
                <w:b/>
              </w:rPr>
            </w:pPr>
          </w:p>
        </w:tc>
        <w:tc>
          <w:tcPr>
            <w:tcW w:w="1270" w:type="dxa"/>
          </w:tcPr>
          <w:p w14:paraId="3FC49C45" w14:textId="15D5D81C" w:rsidR="00F3714C" w:rsidRPr="00DA1147" w:rsidRDefault="009772EC" w:rsidP="00A02103">
            <w:pPr>
              <w:rPr>
                <w:rFonts w:ascii="Times New Roman" w:hAnsi="Times New Roman" w:cs="Times New Roman"/>
              </w:rPr>
            </w:pPr>
            <w:r w:rsidRPr="009772EC">
              <w:rPr>
                <w:rFonts w:ascii="Times New Roman" w:hAnsi="Times New Roman" w:cs="Times New Roman"/>
              </w:rPr>
              <w:t>5,</w:t>
            </w:r>
            <w:r>
              <w:rPr>
                <w:rFonts w:ascii="Times New Roman" w:hAnsi="Times New Roman" w:cs="Times New Roman"/>
              </w:rPr>
              <w:t xml:space="preserve"> </w:t>
            </w:r>
            <w:r w:rsidRPr="009772EC">
              <w:rPr>
                <w:rFonts w:ascii="Times New Roman" w:hAnsi="Times New Roman" w:cs="Times New Roman"/>
              </w:rPr>
              <w:t>6</w:t>
            </w:r>
          </w:p>
        </w:tc>
        <w:tc>
          <w:tcPr>
            <w:tcW w:w="1270" w:type="dxa"/>
          </w:tcPr>
          <w:p w14:paraId="74ABD2B6" w14:textId="77777777" w:rsidR="00F3714C" w:rsidRDefault="00F3714C" w:rsidP="00A02103">
            <w:pPr>
              <w:rPr>
                <w:rFonts w:ascii="Times New Roman" w:hAnsi="Times New Roman" w:cs="Times New Roman"/>
                <w:b/>
              </w:rPr>
            </w:pPr>
          </w:p>
        </w:tc>
      </w:tr>
      <w:tr w:rsidR="00F3714C" w14:paraId="313027B8" w14:textId="77777777" w:rsidTr="00F3714C">
        <w:trPr>
          <w:jc w:val="center"/>
        </w:trPr>
        <w:tc>
          <w:tcPr>
            <w:tcW w:w="1270" w:type="dxa"/>
          </w:tcPr>
          <w:p w14:paraId="050A8A44" w14:textId="2AAFB9F4" w:rsidR="00F3714C" w:rsidRPr="000D4493" w:rsidRDefault="00BD0F15" w:rsidP="00A02103">
            <w:pPr>
              <w:rPr>
                <w:rFonts w:ascii="Times New Roman" w:hAnsi="Times New Roman" w:cs="Times New Roman"/>
              </w:rPr>
            </w:pPr>
            <w:r w:rsidRPr="00BD0F15">
              <w:rPr>
                <w:rFonts w:ascii="Times New Roman" w:hAnsi="Times New Roman" w:cs="Times New Roman"/>
              </w:rPr>
              <w:t>121,</w:t>
            </w:r>
            <w:r>
              <w:rPr>
                <w:rFonts w:ascii="Times New Roman" w:hAnsi="Times New Roman" w:cs="Times New Roman"/>
              </w:rPr>
              <w:t xml:space="preserve"> </w:t>
            </w:r>
            <w:r w:rsidRPr="00BD0F15">
              <w:rPr>
                <w:rFonts w:ascii="Times New Roman" w:hAnsi="Times New Roman" w:cs="Times New Roman"/>
              </w:rPr>
              <w:t>7</w:t>
            </w:r>
          </w:p>
        </w:tc>
        <w:tc>
          <w:tcPr>
            <w:tcW w:w="1270" w:type="dxa"/>
          </w:tcPr>
          <w:p w14:paraId="006701B0" w14:textId="77777777" w:rsidR="00F3714C" w:rsidRDefault="00F3714C" w:rsidP="00A02103">
            <w:pPr>
              <w:rPr>
                <w:rFonts w:ascii="Times New Roman" w:hAnsi="Times New Roman" w:cs="Times New Roman"/>
                <w:b/>
              </w:rPr>
            </w:pPr>
          </w:p>
        </w:tc>
        <w:tc>
          <w:tcPr>
            <w:tcW w:w="284" w:type="dxa"/>
          </w:tcPr>
          <w:p w14:paraId="0AB86C25" w14:textId="77777777" w:rsidR="00F3714C" w:rsidRDefault="00F3714C" w:rsidP="00A02103">
            <w:pPr>
              <w:rPr>
                <w:rFonts w:ascii="Times New Roman" w:hAnsi="Times New Roman" w:cs="Times New Roman"/>
                <w:b/>
              </w:rPr>
            </w:pPr>
          </w:p>
        </w:tc>
        <w:tc>
          <w:tcPr>
            <w:tcW w:w="1270" w:type="dxa"/>
          </w:tcPr>
          <w:p w14:paraId="60198B8D" w14:textId="3616EFC9" w:rsidR="00F3714C" w:rsidRPr="00FC0BA1" w:rsidRDefault="00DA1147" w:rsidP="00A02103">
            <w:pPr>
              <w:rPr>
                <w:rFonts w:ascii="Times New Roman" w:hAnsi="Times New Roman" w:cs="Times New Roman"/>
              </w:rPr>
            </w:pPr>
            <w:r w:rsidRPr="00DA1147">
              <w:rPr>
                <w:rFonts w:ascii="Times New Roman" w:hAnsi="Times New Roman" w:cs="Times New Roman"/>
              </w:rPr>
              <w:t>20,</w:t>
            </w:r>
            <w:r w:rsidR="00AC0EF3">
              <w:rPr>
                <w:rFonts w:ascii="Times New Roman" w:hAnsi="Times New Roman" w:cs="Times New Roman"/>
              </w:rPr>
              <w:t xml:space="preserve"> </w:t>
            </w:r>
            <w:r w:rsidRPr="00DA1147">
              <w:rPr>
                <w:rFonts w:ascii="Times New Roman" w:hAnsi="Times New Roman" w:cs="Times New Roman"/>
              </w:rPr>
              <w:t>21</w:t>
            </w:r>
          </w:p>
        </w:tc>
        <w:tc>
          <w:tcPr>
            <w:tcW w:w="1270" w:type="dxa"/>
          </w:tcPr>
          <w:p w14:paraId="4F0B8CB5" w14:textId="77777777" w:rsidR="00F3714C" w:rsidRDefault="00F3714C" w:rsidP="00A02103">
            <w:pPr>
              <w:rPr>
                <w:rFonts w:ascii="Times New Roman" w:hAnsi="Times New Roman" w:cs="Times New Roman"/>
                <w:b/>
              </w:rPr>
            </w:pPr>
          </w:p>
        </w:tc>
        <w:tc>
          <w:tcPr>
            <w:tcW w:w="284" w:type="dxa"/>
          </w:tcPr>
          <w:p w14:paraId="0921ED46" w14:textId="77777777" w:rsidR="00F3714C" w:rsidRDefault="00F3714C" w:rsidP="00A02103">
            <w:pPr>
              <w:rPr>
                <w:rFonts w:ascii="Times New Roman" w:hAnsi="Times New Roman" w:cs="Times New Roman"/>
                <w:b/>
              </w:rPr>
            </w:pPr>
          </w:p>
        </w:tc>
        <w:tc>
          <w:tcPr>
            <w:tcW w:w="1270" w:type="dxa"/>
          </w:tcPr>
          <w:p w14:paraId="75985105" w14:textId="47D05807" w:rsidR="00F3714C" w:rsidRPr="00DA1147" w:rsidRDefault="009772EC" w:rsidP="00A02103">
            <w:pPr>
              <w:rPr>
                <w:rFonts w:ascii="Times New Roman" w:hAnsi="Times New Roman" w:cs="Times New Roman"/>
              </w:rPr>
            </w:pPr>
            <w:r w:rsidRPr="009772EC">
              <w:rPr>
                <w:rFonts w:ascii="Times New Roman" w:hAnsi="Times New Roman" w:cs="Times New Roman"/>
              </w:rPr>
              <w:t>5,</w:t>
            </w:r>
            <w:r>
              <w:rPr>
                <w:rFonts w:ascii="Times New Roman" w:hAnsi="Times New Roman" w:cs="Times New Roman"/>
              </w:rPr>
              <w:t xml:space="preserve"> </w:t>
            </w:r>
            <w:r w:rsidRPr="009772EC">
              <w:rPr>
                <w:rFonts w:ascii="Times New Roman" w:hAnsi="Times New Roman" w:cs="Times New Roman"/>
              </w:rPr>
              <w:t>7</w:t>
            </w:r>
          </w:p>
        </w:tc>
        <w:tc>
          <w:tcPr>
            <w:tcW w:w="1270" w:type="dxa"/>
          </w:tcPr>
          <w:p w14:paraId="6F692EAA" w14:textId="77777777" w:rsidR="00F3714C" w:rsidRDefault="00F3714C" w:rsidP="00A02103">
            <w:pPr>
              <w:rPr>
                <w:rFonts w:ascii="Times New Roman" w:hAnsi="Times New Roman" w:cs="Times New Roman"/>
                <w:b/>
              </w:rPr>
            </w:pPr>
          </w:p>
        </w:tc>
      </w:tr>
      <w:tr w:rsidR="00F3714C" w14:paraId="1CECFB5A" w14:textId="77777777" w:rsidTr="00F3714C">
        <w:trPr>
          <w:jc w:val="center"/>
        </w:trPr>
        <w:tc>
          <w:tcPr>
            <w:tcW w:w="1270" w:type="dxa"/>
          </w:tcPr>
          <w:p w14:paraId="5B62F359" w14:textId="7F95A389" w:rsidR="00F3714C" w:rsidRPr="000D4493" w:rsidRDefault="00BD0F15" w:rsidP="00A02103">
            <w:pPr>
              <w:rPr>
                <w:rFonts w:ascii="Times New Roman" w:hAnsi="Times New Roman" w:cs="Times New Roman"/>
              </w:rPr>
            </w:pPr>
            <w:r w:rsidRPr="00BD0F15">
              <w:rPr>
                <w:rFonts w:ascii="Times New Roman" w:hAnsi="Times New Roman" w:cs="Times New Roman"/>
              </w:rPr>
              <w:t>121</w:t>
            </w:r>
            <w:r>
              <w:rPr>
                <w:rFonts w:ascii="Times New Roman" w:hAnsi="Times New Roman" w:cs="Times New Roman"/>
              </w:rPr>
              <w:t xml:space="preserve">, </w:t>
            </w:r>
            <w:r w:rsidRPr="00BD0F15">
              <w:rPr>
                <w:rFonts w:ascii="Times New Roman" w:hAnsi="Times New Roman" w:cs="Times New Roman"/>
              </w:rPr>
              <w:t>8</w:t>
            </w:r>
          </w:p>
        </w:tc>
        <w:tc>
          <w:tcPr>
            <w:tcW w:w="1270" w:type="dxa"/>
          </w:tcPr>
          <w:p w14:paraId="7E1E7512" w14:textId="77777777" w:rsidR="00F3714C" w:rsidRDefault="00F3714C" w:rsidP="00A02103">
            <w:pPr>
              <w:rPr>
                <w:rFonts w:ascii="Times New Roman" w:hAnsi="Times New Roman" w:cs="Times New Roman"/>
                <w:b/>
              </w:rPr>
            </w:pPr>
          </w:p>
        </w:tc>
        <w:tc>
          <w:tcPr>
            <w:tcW w:w="284" w:type="dxa"/>
          </w:tcPr>
          <w:p w14:paraId="717E2846" w14:textId="77777777" w:rsidR="00F3714C" w:rsidRDefault="00F3714C" w:rsidP="00A02103">
            <w:pPr>
              <w:rPr>
                <w:rFonts w:ascii="Times New Roman" w:hAnsi="Times New Roman" w:cs="Times New Roman"/>
                <w:b/>
              </w:rPr>
            </w:pPr>
          </w:p>
        </w:tc>
        <w:tc>
          <w:tcPr>
            <w:tcW w:w="1270" w:type="dxa"/>
          </w:tcPr>
          <w:p w14:paraId="0FDC05A3" w14:textId="28F9BE26" w:rsidR="00F3714C" w:rsidRPr="00FC0BA1" w:rsidRDefault="000C52F5" w:rsidP="00A02103">
            <w:pPr>
              <w:rPr>
                <w:rFonts w:ascii="Times New Roman" w:hAnsi="Times New Roman" w:cs="Times New Roman"/>
              </w:rPr>
            </w:pPr>
            <w:r w:rsidRPr="000C52F5">
              <w:rPr>
                <w:rFonts w:ascii="Times New Roman" w:hAnsi="Times New Roman" w:cs="Times New Roman"/>
              </w:rPr>
              <w:t>21,</w:t>
            </w:r>
            <w:r w:rsidR="00AC0EF3">
              <w:rPr>
                <w:rFonts w:ascii="Times New Roman" w:hAnsi="Times New Roman" w:cs="Times New Roman"/>
              </w:rPr>
              <w:t xml:space="preserve"> </w:t>
            </w:r>
            <w:r w:rsidRPr="000C52F5">
              <w:rPr>
                <w:rFonts w:ascii="Times New Roman" w:hAnsi="Times New Roman" w:cs="Times New Roman"/>
              </w:rPr>
              <w:t>30</w:t>
            </w:r>
          </w:p>
        </w:tc>
        <w:tc>
          <w:tcPr>
            <w:tcW w:w="1270" w:type="dxa"/>
          </w:tcPr>
          <w:p w14:paraId="06D0E99A" w14:textId="77777777" w:rsidR="00F3714C" w:rsidRDefault="00F3714C" w:rsidP="00A02103">
            <w:pPr>
              <w:rPr>
                <w:rFonts w:ascii="Times New Roman" w:hAnsi="Times New Roman" w:cs="Times New Roman"/>
                <w:b/>
              </w:rPr>
            </w:pPr>
          </w:p>
        </w:tc>
        <w:tc>
          <w:tcPr>
            <w:tcW w:w="284" w:type="dxa"/>
          </w:tcPr>
          <w:p w14:paraId="179E72F1" w14:textId="77777777" w:rsidR="00F3714C" w:rsidRDefault="00F3714C" w:rsidP="00A02103">
            <w:pPr>
              <w:rPr>
                <w:rFonts w:ascii="Times New Roman" w:hAnsi="Times New Roman" w:cs="Times New Roman"/>
                <w:b/>
              </w:rPr>
            </w:pPr>
          </w:p>
        </w:tc>
        <w:tc>
          <w:tcPr>
            <w:tcW w:w="1270" w:type="dxa"/>
          </w:tcPr>
          <w:p w14:paraId="34AC51A8" w14:textId="1ECDE4AE" w:rsidR="00F3714C" w:rsidRPr="00DA1147" w:rsidRDefault="009772EC" w:rsidP="00A02103">
            <w:pPr>
              <w:rPr>
                <w:rFonts w:ascii="Times New Roman" w:hAnsi="Times New Roman" w:cs="Times New Roman"/>
              </w:rPr>
            </w:pPr>
            <w:r w:rsidRPr="009772EC">
              <w:rPr>
                <w:rFonts w:ascii="Times New Roman" w:hAnsi="Times New Roman" w:cs="Times New Roman"/>
              </w:rPr>
              <w:t>6,</w:t>
            </w:r>
            <w:r>
              <w:rPr>
                <w:rFonts w:ascii="Times New Roman" w:hAnsi="Times New Roman" w:cs="Times New Roman"/>
              </w:rPr>
              <w:t xml:space="preserve"> </w:t>
            </w:r>
            <w:r w:rsidRPr="009772EC">
              <w:rPr>
                <w:rFonts w:ascii="Times New Roman" w:hAnsi="Times New Roman" w:cs="Times New Roman"/>
              </w:rPr>
              <w:t>16</w:t>
            </w:r>
          </w:p>
        </w:tc>
        <w:tc>
          <w:tcPr>
            <w:tcW w:w="1270" w:type="dxa"/>
          </w:tcPr>
          <w:p w14:paraId="51C56628" w14:textId="77777777" w:rsidR="00F3714C" w:rsidRDefault="00F3714C" w:rsidP="00A02103">
            <w:pPr>
              <w:rPr>
                <w:rFonts w:ascii="Times New Roman" w:hAnsi="Times New Roman" w:cs="Times New Roman"/>
                <w:b/>
              </w:rPr>
            </w:pPr>
          </w:p>
        </w:tc>
      </w:tr>
      <w:tr w:rsidR="00F3714C" w14:paraId="16D85960" w14:textId="77777777" w:rsidTr="00F3714C">
        <w:trPr>
          <w:jc w:val="center"/>
        </w:trPr>
        <w:tc>
          <w:tcPr>
            <w:tcW w:w="1270" w:type="dxa"/>
          </w:tcPr>
          <w:p w14:paraId="67A83BC9" w14:textId="613D1684" w:rsidR="00F3714C" w:rsidRPr="000D4493" w:rsidRDefault="00BD0F15" w:rsidP="00A02103">
            <w:pPr>
              <w:rPr>
                <w:rFonts w:ascii="Times New Roman" w:hAnsi="Times New Roman" w:cs="Times New Roman"/>
              </w:rPr>
            </w:pPr>
            <w:r>
              <w:rPr>
                <w:rFonts w:ascii="Times New Roman" w:hAnsi="Times New Roman" w:cs="Times New Roman"/>
              </w:rPr>
              <w:t xml:space="preserve">122, </w:t>
            </w:r>
            <w:r w:rsidRPr="00BD0F15">
              <w:rPr>
                <w:rFonts w:ascii="Times New Roman" w:hAnsi="Times New Roman" w:cs="Times New Roman"/>
              </w:rPr>
              <w:t>2</w:t>
            </w:r>
          </w:p>
        </w:tc>
        <w:tc>
          <w:tcPr>
            <w:tcW w:w="1270" w:type="dxa"/>
          </w:tcPr>
          <w:p w14:paraId="3C0A6C6E" w14:textId="77777777" w:rsidR="00F3714C" w:rsidRDefault="00F3714C" w:rsidP="00A02103">
            <w:pPr>
              <w:rPr>
                <w:rFonts w:ascii="Times New Roman" w:hAnsi="Times New Roman" w:cs="Times New Roman"/>
                <w:b/>
              </w:rPr>
            </w:pPr>
          </w:p>
        </w:tc>
        <w:tc>
          <w:tcPr>
            <w:tcW w:w="284" w:type="dxa"/>
          </w:tcPr>
          <w:p w14:paraId="76EE8CB4" w14:textId="77777777" w:rsidR="00F3714C" w:rsidRDefault="00F3714C" w:rsidP="00A02103">
            <w:pPr>
              <w:rPr>
                <w:rFonts w:ascii="Times New Roman" w:hAnsi="Times New Roman" w:cs="Times New Roman"/>
                <w:b/>
              </w:rPr>
            </w:pPr>
          </w:p>
        </w:tc>
        <w:tc>
          <w:tcPr>
            <w:tcW w:w="1270" w:type="dxa"/>
          </w:tcPr>
          <w:p w14:paraId="3898BFF0" w14:textId="10008043" w:rsidR="00F3714C" w:rsidRPr="00FC0BA1" w:rsidRDefault="000C52F5" w:rsidP="00A02103">
            <w:pPr>
              <w:rPr>
                <w:rFonts w:ascii="Times New Roman" w:hAnsi="Times New Roman" w:cs="Times New Roman"/>
              </w:rPr>
            </w:pPr>
            <w:r w:rsidRPr="000C52F5">
              <w:rPr>
                <w:rFonts w:ascii="Times New Roman" w:hAnsi="Times New Roman" w:cs="Times New Roman"/>
              </w:rPr>
              <w:t>23,</w:t>
            </w:r>
            <w:r w:rsidR="00AC0EF3">
              <w:rPr>
                <w:rFonts w:ascii="Times New Roman" w:hAnsi="Times New Roman" w:cs="Times New Roman"/>
              </w:rPr>
              <w:t xml:space="preserve"> </w:t>
            </w:r>
            <w:r w:rsidRPr="000C52F5">
              <w:rPr>
                <w:rFonts w:ascii="Times New Roman" w:hAnsi="Times New Roman" w:cs="Times New Roman"/>
              </w:rPr>
              <w:t>26</w:t>
            </w:r>
          </w:p>
        </w:tc>
        <w:tc>
          <w:tcPr>
            <w:tcW w:w="1270" w:type="dxa"/>
          </w:tcPr>
          <w:p w14:paraId="57083F6A" w14:textId="77777777" w:rsidR="00F3714C" w:rsidRDefault="00F3714C" w:rsidP="00A02103">
            <w:pPr>
              <w:rPr>
                <w:rFonts w:ascii="Times New Roman" w:hAnsi="Times New Roman" w:cs="Times New Roman"/>
                <w:b/>
              </w:rPr>
            </w:pPr>
          </w:p>
        </w:tc>
        <w:tc>
          <w:tcPr>
            <w:tcW w:w="284" w:type="dxa"/>
          </w:tcPr>
          <w:p w14:paraId="7275AE8E" w14:textId="77777777" w:rsidR="00F3714C" w:rsidRDefault="00F3714C" w:rsidP="00A02103">
            <w:pPr>
              <w:rPr>
                <w:rFonts w:ascii="Times New Roman" w:hAnsi="Times New Roman" w:cs="Times New Roman"/>
                <w:b/>
              </w:rPr>
            </w:pPr>
          </w:p>
        </w:tc>
        <w:tc>
          <w:tcPr>
            <w:tcW w:w="1270" w:type="dxa"/>
          </w:tcPr>
          <w:p w14:paraId="27B670C1" w14:textId="5BCA9C69" w:rsidR="00F3714C" w:rsidRPr="00DA1147" w:rsidRDefault="009772EC" w:rsidP="00A02103">
            <w:pPr>
              <w:rPr>
                <w:rFonts w:ascii="Times New Roman" w:hAnsi="Times New Roman" w:cs="Times New Roman"/>
              </w:rPr>
            </w:pPr>
            <w:r w:rsidRPr="009772EC">
              <w:rPr>
                <w:rFonts w:ascii="Times New Roman" w:hAnsi="Times New Roman" w:cs="Times New Roman"/>
              </w:rPr>
              <w:t>7,</w:t>
            </w:r>
            <w:r>
              <w:rPr>
                <w:rFonts w:ascii="Times New Roman" w:hAnsi="Times New Roman" w:cs="Times New Roman"/>
              </w:rPr>
              <w:t xml:space="preserve"> </w:t>
            </w:r>
            <w:r w:rsidRPr="009772EC">
              <w:rPr>
                <w:rFonts w:ascii="Times New Roman" w:hAnsi="Times New Roman" w:cs="Times New Roman"/>
              </w:rPr>
              <w:t>13</w:t>
            </w:r>
          </w:p>
        </w:tc>
        <w:tc>
          <w:tcPr>
            <w:tcW w:w="1270" w:type="dxa"/>
          </w:tcPr>
          <w:p w14:paraId="1D1056A2" w14:textId="77777777" w:rsidR="00F3714C" w:rsidRDefault="00F3714C" w:rsidP="00A02103">
            <w:pPr>
              <w:rPr>
                <w:rFonts w:ascii="Times New Roman" w:hAnsi="Times New Roman" w:cs="Times New Roman"/>
                <w:b/>
              </w:rPr>
            </w:pPr>
          </w:p>
        </w:tc>
      </w:tr>
      <w:tr w:rsidR="00F3714C" w14:paraId="33AF0D0D" w14:textId="77777777" w:rsidTr="00F3714C">
        <w:trPr>
          <w:jc w:val="center"/>
        </w:trPr>
        <w:tc>
          <w:tcPr>
            <w:tcW w:w="1270" w:type="dxa"/>
          </w:tcPr>
          <w:p w14:paraId="13B8B301" w14:textId="12A50EFF" w:rsidR="00F3714C" w:rsidRPr="000D4493" w:rsidRDefault="00BD0F15" w:rsidP="00A02103">
            <w:pPr>
              <w:rPr>
                <w:rFonts w:ascii="Times New Roman" w:hAnsi="Times New Roman" w:cs="Times New Roman"/>
              </w:rPr>
            </w:pPr>
            <w:r w:rsidRPr="00BD0F15">
              <w:rPr>
                <w:rFonts w:ascii="Times New Roman" w:hAnsi="Times New Roman" w:cs="Times New Roman"/>
              </w:rPr>
              <w:t>124,</w:t>
            </w:r>
            <w:r>
              <w:rPr>
                <w:rFonts w:ascii="Times New Roman" w:hAnsi="Times New Roman" w:cs="Times New Roman"/>
              </w:rPr>
              <w:t xml:space="preserve"> </w:t>
            </w:r>
            <w:r w:rsidRPr="00BD0F15">
              <w:rPr>
                <w:rFonts w:ascii="Times New Roman" w:hAnsi="Times New Roman" w:cs="Times New Roman"/>
              </w:rPr>
              <w:t>3</w:t>
            </w:r>
          </w:p>
        </w:tc>
        <w:tc>
          <w:tcPr>
            <w:tcW w:w="1270" w:type="dxa"/>
          </w:tcPr>
          <w:p w14:paraId="2FB7F55F" w14:textId="77777777" w:rsidR="00F3714C" w:rsidRDefault="00F3714C" w:rsidP="00A02103">
            <w:pPr>
              <w:rPr>
                <w:rFonts w:ascii="Times New Roman" w:hAnsi="Times New Roman" w:cs="Times New Roman"/>
                <w:b/>
              </w:rPr>
            </w:pPr>
          </w:p>
        </w:tc>
        <w:tc>
          <w:tcPr>
            <w:tcW w:w="284" w:type="dxa"/>
          </w:tcPr>
          <w:p w14:paraId="3F4D0658" w14:textId="77777777" w:rsidR="00F3714C" w:rsidRDefault="00F3714C" w:rsidP="00A02103">
            <w:pPr>
              <w:rPr>
                <w:rFonts w:ascii="Times New Roman" w:hAnsi="Times New Roman" w:cs="Times New Roman"/>
                <w:b/>
              </w:rPr>
            </w:pPr>
          </w:p>
        </w:tc>
        <w:tc>
          <w:tcPr>
            <w:tcW w:w="1270" w:type="dxa"/>
          </w:tcPr>
          <w:p w14:paraId="08F926BA" w14:textId="7E45569D" w:rsidR="00F3714C" w:rsidRPr="00FC0BA1" w:rsidRDefault="00AC0EF3" w:rsidP="00A02103">
            <w:pPr>
              <w:rPr>
                <w:rFonts w:ascii="Times New Roman" w:hAnsi="Times New Roman" w:cs="Times New Roman"/>
              </w:rPr>
            </w:pPr>
            <w:r w:rsidRPr="00AC0EF3">
              <w:rPr>
                <w:rFonts w:ascii="Times New Roman" w:hAnsi="Times New Roman" w:cs="Times New Roman"/>
              </w:rPr>
              <w:t>25,</w:t>
            </w:r>
            <w:r>
              <w:rPr>
                <w:rFonts w:ascii="Times New Roman" w:hAnsi="Times New Roman" w:cs="Times New Roman"/>
              </w:rPr>
              <w:t xml:space="preserve"> </w:t>
            </w:r>
            <w:r w:rsidRPr="00AC0EF3">
              <w:rPr>
                <w:rFonts w:ascii="Times New Roman" w:hAnsi="Times New Roman" w:cs="Times New Roman"/>
              </w:rPr>
              <w:t>27</w:t>
            </w:r>
          </w:p>
        </w:tc>
        <w:tc>
          <w:tcPr>
            <w:tcW w:w="1270" w:type="dxa"/>
          </w:tcPr>
          <w:p w14:paraId="594F6F5B" w14:textId="77777777" w:rsidR="00F3714C" w:rsidRDefault="00F3714C" w:rsidP="00A02103">
            <w:pPr>
              <w:rPr>
                <w:rFonts w:ascii="Times New Roman" w:hAnsi="Times New Roman" w:cs="Times New Roman"/>
                <w:b/>
              </w:rPr>
            </w:pPr>
          </w:p>
        </w:tc>
        <w:tc>
          <w:tcPr>
            <w:tcW w:w="284" w:type="dxa"/>
          </w:tcPr>
          <w:p w14:paraId="576FE254" w14:textId="77777777" w:rsidR="00F3714C" w:rsidRDefault="00F3714C" w:rsidP="00A02103">
            <w:pPr>
              <w:rPr>
                <w:rFonts w:ascii="Times New Roman" w:hAnsi="Times New Roman" w:cs="Times New Roman"/>
                <w:b/>
              </w:rPr>
            </w:pPr>
          </w:p>
        </w:tc>
        <w:tc>
          <w:tcPr>
            <w:tcW w:w="1270" w:type="dxa"/>
          </w:tcPr>
          <w:p w14:paraId="7A4A9C69" w14:textId="06DF40A3" w:rsidR="00F3714C" w:rsidRPr="00DA1147" w:rsidRDefault="009772EC" w:rsidP="00A02103">
            <w:pPr>
              <w:rPr>
                <w:rFonts w:ascii="Times New Roman" w:hAnsi="Times New Roman" w:cs="Times New Roman"/>
              </w:rPr>
            </w:pPr>
            <w:r w:rsidRPr="009772EC">
              <w:rPr>
                <w:rFonts w:ascii="Times New Roman" w:hAnsi="Times New Roman" w:cs="Times New Roman"/>
              </w:rPr>
              <w:t>8,</w:t>
            </w:r>
            <w:r>
              <w:rPr>
                <w:rFonts w:ascii="Times New Roman" w:hAnsi="Times New Roman" w:cs="Times New Roman"/>
              </w:rPr>
              <w:t xml:space="preserve"> </w:t>
            </w:r>
            <w:r w:rsidRPr="009772EC">
              <w:rPr>
                <w:rFonts w:ascii="Times New Roman" w:hAnsi="Times New Roman" w:cs="Times New Roman"/>
              </w:rPr>
              <w:t>17</w:t>
            </w:r>
          </w:p>
        </w:tc>
        <w:tc>
          <w:tcPr>
            <w:tcW w:w="1270" w:type="dxa"/>
          </w:tcPr>
          <w:p w14:paraId="1B5F5791" w14:textId="77777777" w:rsidR="00F3714C" w:rsidRDefault="00F3714C" w:rsidP="00A02103">
            <w:pPr>
              <w:rPr>
                <w:rFonts w:ascii="Times New Roman" w:hAnsi="Times New Roman" w:cs="Times New Roman"/>
                <w:b/>
              </w:rPr>
            </w:pPr>
          </w:p>
        </w:tc>
      </w:tr>
      <w:tr w:rsidR="00F3714C" w14:paraId="120698DE" w14:textId="77777777" w:rsidTr="00F3714C">
        <w:trPr>
          <w:jc w:val="center"/>
        </w:trPr>
        <w:tc>
          <w:tcPr>
            <w:tcW w:w="1270" w:type="dxa"/>
          </w:tcPr>
          <w:p w14:paraId="6FC0913A" w14:textId="41AC8632" w:rsidR="00F3714C" w:rsidRPr="000D4493" w:rsidRDefault="00BD0F15" w:rsidP="00A02103">
            <w:pPr>
              <w:rPr>
                <w:rFonts w:ascii="Times New Roman" w:hAnsi="Times New Roman" w:cs="Times New Roman"/>
              </w:rPr>
            </w:pPr>
            <w:r w:rsidRPr="00BD0F15">
              <w:rPr>
                <w:rFonts w:ascii="Times New Roman" w:hAnsi="Times New Roman" w:cs="Times New Roman"/>
              </w:rPr>
              <w:t>125,</w:t>
            </w:r>
            <w:r>
              <w:rPr>
                <w:rFonts w:ascii="Times New Roman" w:hAnsi="Times New Roman" w:cs="Times New Roman"/>
              </w:rPr>
              <w:t xml:space="preserve"> </w:t>
            </w:r>
            <w:r w:rsidRPr="00BD0F15">
              <w:rPr>
                <w:rFonts w:ascii="Times New Roman" w:hAnsi="Times New Roman" w:cs="Times New Roman"/>
              </w:rPr>
              <w:t>2</w:t>
            </w:r>
          </w:p>
        </w:tc>
        <w:tc>
          <w:tcPr>
            <w:tcW w:w="1270" w:type="dxa"/>
          </w:tcPr>
          <w:p w14:paraId="49905BCD" w14:textId="77777777" w:rsidR="00F3714C" w:rsidRDefault="00F3714C" w:rsidP="00A02103">
            <w:pPr>
              <w:rPr>
                <w:rFonts w:ascii="Times New Roman" w:hAnsi="Times New Roman" w:cs="Times New Roman"/>
                <w:b/>
              </w:rPr>
            </w:pPr>
          </w:p>
        </w:tc>
        <w:tc>
          <w:tcPr>
            <w:tcW w:w="284" w:type="dxa"/>
          </w:tcPr>
          <w:p w14:paraId="421E9985" w14:textId="77777777" w:rsidR="00F3714C" w:rsidRDefault="00F3714C" w:rsidP="00A02103">
            <w:pPr>
              <w:rPr>
                <w:rFonts w:ascii="Times New Roman" w:hAnsi="Times New Roman" w:cs="Times New Roman"/>
                <w:b/>
              </w:rPr>
            </w:pPr>
          </w:p>
        </w:tc>
        <w:tc>
          <w:tcPr>
            <w:tcW w:w="1270" w:type="dxa"/>
          </w:tcPr>
          <w:p w14:paraId="2AF45930" w14:textId="4518C1CA" w:rsidR="00F3714C" w:rsidRPr="00FC0BA1" w:rsidRDefault="00AC0EF3" w:rsidP="00A02103">
            <w:pPr>
              <w:rPr>
                <w:rFonts w:ascii="Times New Roman" w:hAnsi="Times New Roman" w:cs="Times New Roman"/>
              </w:rPr>
            </w:pPr>
            <w:r w:rsidRPr="00AC0EF3">
              <w:rPr>
                <w:rFonts w:ascii="Times New Roman" w:hAnsi="Times New Roman" w:cs="Times New Roman"/>
              </w:rPr>
              <w:t>26,</w:t>
            </w:r>
            <w:r>
              <w:rPr>
                <w:rFonts w:ascii="Times New Roman" w:hAnsi="Times New Roman" w:cs="Times New Roman"/>
              </w:rPr>
              <w:t xml:space="preserve"> </w:t>
            </w:r>
            <w:r w:rsidRPr="00AC0EF3">
              <w:rPr>
                <w:rFonts w:ascii="Times New Roman" w:hAnsi="Times New Roman" w:cs="Times New Roman"/>
              </w:rPr>
              <w:t>8</w:t>
            </w:r>
          </w:p>
        </w:tc>
        <w:tc>
          <w:tcPr>
            <w:tcW w:w="1270" w:type="dxa"/>
          </w:tcPr>
          <w:p w14:paraId="7B0E400E" w14:textId="77777777" w:rsidR="00F3714C" w:rsidRDefault="00F3714C" w:rsidP="00A02103">
            <w:pPr>
              <w:rPr>
                <w:rFonts w:ascii="Times New Roman" w:hAnsi="Times New Roman" w:cs="Times New Roman"/>
                <w:b/>
              </w:rPr>
            </w:pPr>
          </w:p>
        </w:tc>
        <w:tc>
          <w:tcPr>
            <w:tcW w:w="284" w:type="dxa"/>
          </w:tcPr>
          <w:p w14:paraId="6CBC4D13" w14:textId="77777777" w:rsidR="00F3714C" w:rsidRDefault="00F3714C" w:rsidP="00A02103">
            <w:pPr>
              <w:rPr>
                <w:rFonts w:ascii="Times New Roman" w:hAnsi="Times New Roman" w:cs="Times New Roman"/>
                <w:b/>
              </w:rPr>
            </w:pPr>
          </w:p>
        </w:tc>
        <w:tc>
          <w:tcPr>
            <w:tcW w:w="1270" w:type="dxa"/>
          </w:tcPr>
          <w:p w14:paraId="0EE5B2A3" w14:textId="3DBF748C" w:rsidR="00F3714C" w:rsidRPr="00DA1147" w:rsidRDefault="009772EC" w:rsidP="00A02103">
            <w:pPr>
              <w:rPr>
                <w:rFonts w:ascii="Times New Roman" w:hAnsi="Times New Roman" w:cs="Times New Roman"/>
              </w:rPr>
            </w:pPr>
            <w:r w:rsidRPr="009772EC">
              <w:rPr>
                <w:rFonts w:ascii="Times New Roman" w:hAnsi="Times New Roman" w:cs="Times New Roman"/>
              </w:rPr>
              <w:t>11,</w:t>
            </w:r>
            <w:r>
              <w:rPr>
                <w:rFonts w:ascii="Times New Roman" w:hAnsi="Times New Roman" w:cs="Times New Roman"/>
              </w:rPr>
              <w:t xml:space="preserve"> </w:t>
            </w:r>
            <w:r w:rsidRPr="009772EC">
              <w:rPr>
                <w:rFonts w:ascii="Times New Roman" w:hAnsi="Times New Roman" w:cs="Times New Roman"/>
              </w:rPr>
              <w:t>24</w:t>
            </w:r>
          </w:p>
        </w:tc>
        <w:tc>
          <w:tcPr>
            <w:tcW w:w="1270" w:type="dxa"/>
          </w:tcPr>
          <w:p w14:paraId="1D02DDE0" w14:textId="77777777" w:rsidR="00F3714C" w:rsidRDefault="00F3714C" w:rsidP="00A02103">
            <w:pPr>
              <w:rPr>
                <w:rFonts w:ascii="Times New Roman" w:hAnsi="Times New Roman" w:cs="Times New Roman"/>
                <w:b/>
              </w:rPr>
            </w:pPr>
          </w:p>
        </w:tc>
      </w:tr>
      <w:tr w:rsidR="002702FD" w14:paraId="7B29FD1B" w14:textId="77777777" w:rsidTr="00F3714C">
        <w:trPr>
          <w:jc w:val="center"/>
        </w:trPr>
        <w:tc>
          <w:tcPr>
            <w:tcW w:w="1270" w:type="dxa"/>
          </w:tcPr>
          <w:p w14:paraId="6F643145" w14:textId="79C625FE" w:rsidR="002702FD" w:rsidRPr="00E61BEF" w:rsidRDefault="00BD0F15" w:rsidP="00A02103">
            <w:pPr>
              <w:rPr>
                <w:rFonts w:ascii="Times New Roman" w:hAnsi="Times New Roman" w:cs="Times New Roman"/>
              </w:rPr>
            </w:pPr>
            <w:r w:rsidRPr="00BD0F15">
              <w:rPr>
                <w:rFonts w:ascii="Times New Roman" w:hAnsi="Times New Roman" w:cs="Times New Roman"/>
              </w:rPr>
              <w:t>125,</w:t>
            </w:r>
            <w:r>
              <w:rPr>
                <w:rFonts w:ascii="Times New Roman" w:hAnsi="Times New Roman" w:cs="Times New Roman"/>
              </w:rPr>
              <w:t xml:space="preserve"> </w:t>
            </w:r>
            <w:r w:rsidRPr="00BD0F15">
              <w:rPr>
                <w:rFonts w:ascii="Times New Roman" w:hAnsi="Times New Roman" w:cs="Times New Roman"/>
              </w:rPr>
              <w:t>3</w:t>
            </w:r>
          </w:p>
        </w:tc>
        <w:tc>
          <w:tcPr>
            <w:tcW w:w="1270" w:type="dxa"/>
          </w:tcPr>
          <w:p w14:paraId="71C309F7" w14:textId="77777777" w:rsidR="002702FD" w:rsidRDefault="002702FD" w:rsidP="00A02103">
            <w:pPr>
              <w:rPr>
                <w:rFonts w:ascii="Times New Roman" w:hAnsi="Times New Roman" w:cs="Times New Roman"/>
                <w:b/>
              </w:rPr>
            </w:pPr>
          </w:p>
        </w:tc>
        <w:tc>
          <w:tcPr>
            <w:tcW w:w="284" w:type="dxa"/>
          </w:tcPr>
          <w:p w14:paraId="62624A21" w14:textId="77777777" w:rsidR="002702FD" w:rsidRDefault="002702FD" w:rsidP="00A02103">
            <w:pPr>
              <w:rPr>
                <w:rFonts w:ascii="Times New Roman" w:hAnsi="Times New Roman" w:cs="Times New Roman"/>
                <w:b/>
              </w:rPr>
            </w:pPr>
          </w:p>
        </w:tc>
        <w:tc>
          <w:tcPr>
            <w:tcW w:w="1270" w:type="dxa"/>
          </w:tcPr>
          <w:p w14:paraId="6FC2C880" w14:textId="61CF4CDB" w:rsidR="002702FD" w:rsidRPr="000D4493" w:rsidRDefault="00AC0EF3" w:rsidP="00A02103">
            <w:pPr>
              <w:rPr>
                <w:rFonts w:ascii="Times New Roman" w:hAnsi="Times New Roman" w:cs="Times New Roman"/>
              </w:rPr>
            </w:pPr>
            <w:r w:rsidRPr="00AC0EF3">
              <w:rPr>
                <w:rFonts w:ascii="Times New Roman" w:hAnsi="Times New Roman" w:cs="Times New Roman"/>
              </w:rPr>
              <w:t>28,</w:t>
            </w:r>
            <w:r>
              <w:rPr>
                <w:rFonts w:ascii="Times New Roman" w:hAnsi="Times New Roman" w:cs="Times New Roman"/>
              </w:rPr>
              <w:t xml:space="preserve"> </w:t>
            </w:r>
            <w:r w:rsidRPr="00AC0EF3">
              <w:rPr>
                <w:rFonts w:ascii="Times New Roman" w:hAnsi="Times New Roman" w:cs="Times New Roman"/>
              </w:rPr>
              <w:t>9</w:t>
            </w:r>
          </w:p>
        </w:tc>
        <w:tc>
          <w:tcPr>
            <w:tcW w:w="1270" w:type="dxa"/>
          </w:tcPr>
          <w:p w14:paraId="1E92C1A6" w14:textId="77777777" w:rsidR="002702FD" w:rsidRDefault="002702FD" w:rsidP="00A02103">
            <w:pPr>
              <w:rPr>
                <w:rFonts w:ascii="Times New Roman" w:hAnsi="Times New Roman" w:cs="Times New Roman"/>
                <w:b/>
              </w:rPr>
            </w:pPr>
          </w:p>
        </w:tc>
        <w:tc>
          <w:tcPr>
            <w:tcW w:w="284" w:type="dxa"/>
          </w:tcPr>
          <w:p w14:paraId="7F1BCD8D" w14:textId="77777777" w:rsidR="002702FD" w:rsidRDefault="002702FD" w:rsidP="00A02103">
            <w:pPr>
              <w:rPr>
                <w:rFonts w:ascii="Times New Roman" w:hAnsi="Times New Roman" w:cs="Times New Roman"/>
                <w:b/>
              </w:rPr>
            </w:pPr>
          </w:p>
        </w:tc>
        <w:tc>
          <w:tcPr>
            <w:tcW w:w="1270" w:type="dxa"/>
          </w:tcPr>
          <w:p w14:paraId="68A988AA" w14:textId="77777777" w:rsidR="002702FD" w:rsidRPr="00DA1147" w:rsidRDefault="002702FD" w:rsidP="00A02103">
            <w:pPr>
              <w:rPr>
                <w:rFonts w:ascii="Times New Roman" w:hAnsi="Times New Roman" w:cs="Times New Roman"/>
              </w:rPr>
            </w:pPr>
          </w:p>
        </w:tc>
        <w:tc>
          <w:tcPr>
            <w:tcW w:w="1270" w:type="dxa"/>
          </w:tcPr>
          <w:p w14:paraId="4AECD812" w14:textId="77777777" w:rsidR="002702FD" w:rsidRDefault="002702FD" w:rsidP="00A02103">
            <w:pPr>
              <w:rPr>
                <w:rFonts w:ascii="Times New Roman" w:hAnsi="Times New Roman" w:cs="Times New Roman"/>
                <w:b/>
              </w:rPr>
            </w:pPr>
          </w:p>
        </w:tc>
      </w:tr>
      <w:tr w:rsidR="009772EC" w14:paraId="17ACF60F" w14:textId="77777777" w:rsidTr="007C3BA9">
        <w:trPr>
          <w:jc w:val="center"/>
        </w:trPr>
        <w:tc>
          <w:tcPr>
            <w:tcW w:w="1270" w:type="dxa"/>
          </w:tcPr>
          <w:p w14:paraId="3FD89726" w14:textId="256A4AD9" w:rsidR="009772EC" w:rsidRPr="00E61BEF" w:rsidRDefault="009772EC" w:rsidP="00A02103">
            <w:pPr>
              <w:rPr>
                <w:rFonts w:ascii="Times New Roman" w:hAnsi="Times New Roman" w:cs="Times New Roman"/>
              </w:rPr>
            </w:pPr>
            <w:r>
              <w:rPr>
                <w:rFonts w:ascii="Times New Roman" w:hAnsi="Times New Roman" w:cs="Times New Roman"/>
              </w:rPr>
              <w:t xml:space="preserve">125, </w:t>
            </w:r>
            <w:r w:rsidRPr="00BD0F15">
              <w:rPr>
                <w:rFonts w:ascii="Times New Roman" w:hAnsi="Times New Roman" w:cs="Times New Roman"/>
              </w:rPr>
              <w:t>7</w:t>
            </w:r>
          </w:p>
        </w:tc>
        <w:tc>
          <w:tcPr>
            <w:tcW w:w="1270" w:type="dxa"/>
          </w:tcPr>
          <w:p w14:paraId="732B5AA7" w14:textId="77777777" w:rsidR="009772EC" w:rsidRDefault="009772EC" w:rsidP="00A02103">
            <w:pPr>
              <w:rPr>
                <w:rFonts w:ascii="Times New Roman" w:hAnsi="Times New Roman" w:cs="Times New Roman"/>
                <w:b/>
              </w:rPr>
            </w:pPr>
          </w:p>
        </w:tc>
        <w:tc>
          <w:tcPr>
            <w:tcW w:w="284" w:type="dxa"/>
          </w:tcPr>
          <w:p w14:paraId="6141AE4E" w14:textId="77777777" w:rsidR="009772EC" w:rsidRDefault="009772EC" w:rsidP="00A02103">
            <w:pPr>
              <w:rPr>
                <w:rFonts w:ascii="Times New Roman" w:hAnsi="Times New Roman" w:cs="Times New Roman"/>
                <w:b/>
              </w:rPr>
            </w:pPr>
          </w:p>
        </w:tc>
        <w:tc>
          <w:tcPr>
            <w:tcW w:w="1270" w:type="dxa"/>
          </w:tcPr>
          <w:p w14:paraId="2FC8C712" w14:textId="68C44BAB" w:rsidR="009772EC" w:rsidRPr="00DA1147" w:rsidRDefault="009772EC" w:rsidP="00A02103">
            <w:pPr>
              <w:rPr>
                <w:rFonts w:ascii="Times New Roman" w:hAnsi="Times New Roman" w:cs="Times New Roman"/>
              </w:rPr>
            </w:pPr>
            <w:r w:rsidRPr="00AC0EF3">
              <w:rPr>
                <w:rFonts w:ascii="Times New Roman" w:hAnsi="Times New Roman" w:cs="Times New Roman"/>
              </w:rPr>
              <w:t>28,</w:t>
            </w:r>
            <w:r>
              <w:rPr>
                <w:rFonts w:ascii="Times New Roman" w:hAnsi="Times New Roman" w:cs="Times New Roman"/>
              </w:rPr>
              <w:t xml:space="preserve"> </w:t>
            </w:r>
            <w:r w:rsidRPr="00AC0EF3">
              <w:rPr>
                <w:rFonts w:ascii="Times New Roman" w:hAnsi="Times New Roman" w:cs="Times New Roman"/>
              </w:rPr>
              <w:t>14</w:t>
            </w:r>
          </w:p>
        </w:tc>
        <w:tc>
          <w:tcPr>
            <w:tcW w:w="1270" w:type="dxa"/>
          </w:tcPr>
          <w:p w14:paraId="4489C41F" w14:textId="77777777" w:rsidR="009772EC" w:rsidRDefault="009772EC" w:rsidP="00A02103">
            <w:pPr>
              <w:rPr>
                <w:rFonts w:ascii="Times New Roman" w:hAnsi="Times New Roman" w:cs="Times New Roman"/>
                <w:b/>
              </w:rPr>
            </w:pPr>
          </w:p>
        </w:tc>
        <w:tc>
          <w:tcPr>
            <w:tcW w:w="284" w:type="dxa"/>
          </w:tcPr>
          <w:p w14:paraId="7435B725" w14:textId="77777777" w:rsidR="009772EC" w:rsidRDefault="009772EC" w:rsidP="00A02103">
            <w:pPr>
              <w:rPr>
                <w:rFonts w:ascii="Times New Roman" w:hAnsi="Times New Roman" w:cs="Times New Roman"/>
                <w:b/>
              </w:rPr>
            </w:pPr>
          </w:p>
        </w:tc>
        <w:tc>
          <w:tcPr>
            <w:tcW w:w="2540" w:type="dxa"/>
            <w:gridSpan w:val="2"/>
          </w:tcPr>
          <w:p w14:paraId="1E78B463" w14:textId="2E89DC7C" w:rsidR="009772EC" w:rsidRPr="009772EC" w:rsidRDefault="009772EC" w:rsidP="00A02103">
            <w:pPr>
              <w:rPr>
                <w:rFonts w:ascii="Times New Roman" w:hAnsi="Times New Roman" w:cs="Times New Roman"/>
                <w:b/>
                <w:sz w:val="16"/>
                <w:szCs w:val="16"/>
              </w:rPr>
            </w:pPr>
            <w:r>
              <w:rPr>
                <w:rFonts w:ascii="Times New Roman" w:hAnsi="Times New Roman" w:cs="Times New Roman"/>
                <w:b/>
                <w:sz w:val="16"/>
                <w:szCs w:val="16"/>
              </w:rPr>
              <w:t>ECL</w:t>
            </w:r>
            <w:r w:rsidRPr="009772EC">
              <w:rPr>
                <w:rFonts w:ascii="Times New Roman" w:hAnsi="Times New Roman" w:cs="Times New Roman"/>
                <w:b/>
                <w:sz w:val="16"/>
                <w:szCs w:val="16"/>
              </w:rPr>
              <w:t>ESIASTICO:</w:t>
            </w:r>
          </w:p>
        </w:tc>
      </w:tr>
      <w:tr w:rsidR="002702FD" w14:paraId="127F8D17" w14:textId="77777777" w:rsidTr="00F3714C">
        <w:trPr>
          <w:jc w:val="center"/>
        </w:trPr>
        <w:tc>
          <w:tcPr>
            <w:tcW w:w="1270" w:type="dxa"/>
          </w:tcPr>
          <w:p w14:paraId="5FEB513C" w14:textId="7E1C7966" w:rsidR="002702FD" w:rsidRPr="00E61BEF" w:rsidRDefault="00BD0F15" w:rsidP="00A02103">
            <w:pPr>
              <w:rPr>
                <w:rFonts w:ascii="Times New Roman" w:hAnsi="Times New Roman" w:cs="Times New Roman"/>
              </w:rPr>
            </w:pPr>
            <w:r w:rsidRPr="00BD0F15">
              <w:rPr>
                <w:rFonts w:ascii="Times New Roman" w:hAnsi="Times New Roman" w:cs="Times New Roman"/>
              </w:rPr>
              <w:t>125</w:t>
            </w:r>
            <w:r>
              <w:rPr>
                <w:rFonts w:ascii="Times New Roman" w:hAnsi="Times New Roman" w:cs="Times New Roman"/>
              </w:rPr>
              <w:t xml:space="preserve">, </w:t>
            </w:r>
            <w:r w:rsidRPr="00BD0F15">
              <w:rPr>
                <w:rFonts w:ascii="Times New Roman" w:hAnsi="Times New Roman" w:cs="Times New Roman"/>
              </w:rPr>
              <w:t>7-8</w:t>
            </w:r>
          </w:p>
        </w:tc>
        <w:tc>
          <w:tcPr>
            <w:tcW w:w="1270" w:type="dxa"/>
          </w:tcPr>
          <w:p w14:paraId="61984B3A" w14:textId="77777777" w:rsidR="002702FD" w:rsidRDefault="002702FD" w:rsidP="00A02103">
            <w:pPr>
              <w:rPr>
                <w:rFonts w:ascii="Times New Roman" w:hAnsi="Times New Roman" w:cs="Times New Roman"/>
                <w:b/>
              </w:rPr>
            </w:pPr>
          </w:p>
        </w:tc>
        <w:tc>
          <w:tcPr>
            <w:tcW w:w="284" w:type="dxa"/>
          </w:tcPr>
          <w:p w14:paraId="2A8AE782" w14:textId="77777777" w:rsidR="002702FD" w:rsidRDefault="002702FD" w:rsidP="00A02103">
            <w:pPr>
              <w:rPr>
                <w:rFonts w:ascii="Times New Roman" w:hAnsi="Times New Roman" w:cs="Times New Roman"/>
                <w:b/>
              </w:rPr>
            </w:pPr>
          </w:p>
        </w:tc>
        <w:tc>
          <w:tcPr>
            <w:tcW w:w="1270" w:type="dxa"/>
          </w:tcPr>
          <w:p w14:paraId="2DE02E3C" w14:textId="4D97BE5B" w:rsidR="002702FD" w:rsidRPr="00DA1147" w:rsidRDefault="00AC0EF3" w:rsidP="00A02103">
            <w:pPr>
              <w:rPr>
                <w:rFonts w:ascii="Times New Roman" w:hAnsi="Times New Roman" w:cs="Times New Roman"/>
              </w:rPr>
            </w:pPr>
            <w:r w:rsidRPr="00AC0EF3">
              <w:rPr>
                <w:rFonts w:ascii="Times New Roman" w:hAnsi="Times New Roman" w:cs="Times New Roman"/>
              </w:rPr>
              <w:t>31,</w:t>
            </w:r>
            <w:r>
              <w:rPr>
                <w:rFonts w:ascii="Times New Roman" w:hAnsi="Times New Roman" w:cs="Times New Roman"/>
              </w:rPr>
              <w:t xml:space="preserve"> </w:t>
            </w:r>
            <w:r w:rsidRPr="00AC0EF3">
              <w:rPr>
                <w:rFonts w:ascii="Times New Roman" w:hAnsi="Times New Roman" w:cs="Times New Roman"/>
              </w:rPr>
              <w:t>6</w:t>
            </w:r>
          </w:p>
        </w:tc>
        <w:tc>
          <w:tcPr>
            <w:tcW w:w="1270" w:type="dxa"/>
          </w:tcPr>
          <w:p w14:paraId="0C5A7CA1" w14:textId="77777777" w:rsidR="002702FD" w:rsidRDefault="002702FD" w:rsidP="00A02103">
            <w:pPr>
              <w:rPr>
                <w:rFonts w:ascii="Times New Roman" w:hAnsi="Times New Roman" w:cs="Times New Roman"/>
                <w:b/>
              </w:rPr>
            </w:pPr>
          </w:p>
        </w:tc>
        <w:tc>
          <w:tcPr>
            <w:tcW w:w="284" w:type="dxa"/>
          </w:tcPr>
          <w:p w14:paraId="066BF53F" w14:textId="77777777" w:rsidR="002702FD" w:rsidRDefault="002702FD" w:rsidP="00A02103">
            <w:pPr>
              <w:rPr>
                <w:rFonts w:ascii="Times New Roman" w:hAnsi="Times New Roman" w:cs="Times New Roman"/>
                <w:b/>
              </w:rPr>
            </w:pPr>
          </w:p>
        </w:tc>
        <w:tc>
          <w:tcPr>
            <w:tcW w:w="1270" w:type="dxa"/>
          </w:tcPr>
          <w:p w14:paraId="76AC33AC" w14:textId="66203F51" w:rsidR="002702FD" w:rsidRPr="00DA1147" w:rsidRDefault="009772EC" w:rsidP="00A02103">
            <w:pPr>
              <w:rPr>
                <w:rFonts w:ascii="Times New Roman" w:hAnsi="Times New Roman" w:cs="Times New Roman"/>
              </w:rPr>
            </w:pPr>
            <w:r w:rsidRPr="009772EC">
              <w:rPr>
                <w:rFonts w:ascii="Times New Roman" w:hAnsi="Times New Roman" w:cs="Times New Roman"/>
              </w:rPr>
              <w:t>3,</w:t>
            </w:r>
            <w:r>
              <w:rPr>
                <w:rFonts w:ascii="Times New Roman" w:hAnsi="Times New Roman" w:cs="Times New Roman"/>
              </w:rPr>
              <w:t xml:space="preserve"> </w:t>
            </w:r>
            <w:r w:rsidRPr="009772EC">
              <w:rPr>
                <w:rFonts w:ascii="Times New Roman" w:hAnsi="Times New Roman" w:cs="Times New Roman"/>
              </w:rPr>
              <w:t>20</w:t>
            </w:r>
          </w:p>
        </w:tc>
        <w:tc>
          <w:tcPr>
            <w:tcW w:w="1270" w:type="dxa"/>
          </w:tcPr>
          <w:p w14:paraId="474739C1" w14:textId="77777777" w:rsidR="002702FD" w:rsidRDefault="002702FD" w:rsidP="00A02103">
            <w:pPr>
              <w:rPr>
                <w:rFonts w:ascii="Times New Roman" w:hAnsi="Times New Roman" w:cs="Times New Roman"/>
                <w:b/>
              </w:rPr>
            </w:pPr>
          </w:p>
        </w:tc>
      </w:tr>
      <w:tr w:rsidR="002702FD" w14:paraId="0BB0B1FF" w14:textId="77777777" w:rsidTr="00F3714C">
        <w:trPr>
          <w:jc w:val="center"/>
        </w:trPr>
        <w:tc>
          <w:tcPr>
            <w:tcW w:w="1270" w:type="dxa"/>
          </w:tcPr>
          <w:p w14:paraId="3524577A" w14:textId="7E50D586" w:rsidR="002702FD" w:rsidRPr="00E61BEF" w:rsidRDefault="00BD0F15" w:rsidP="00A02103">
            <w:pPr>
              <w:rPr>
                <w:rFonts w:ascii="Times New Roman" w:hAnsi="Times New Roman" w:cs="Times New Roman"/>
              </w:rPr>
            </w:pPr>
            <w:r>
              <w:rPr>
                <w:rFonts w:ascii="Times New Roman" w:hAnsi="Times New Roman" w:cs="Times New Roman"/>
              </w:rPr>
              <w:t xml:space="preserve">126, </w:t>
            </w:r>
            <w:r w:rsidRPr="00BD0F15">
              <w:rPr>
                <w:rFonts w:ascii="Times New Roman" w:hAnsi="Times New Roman" w:cs="Times New Roman"/>
              </w:rPr>
              <w:t>2</w:t>
            </w:r>
          </w:p>
        </w:tc>
        <w:tc>
          <w:tcPr>
            <w:tcW w:w="1270" w:type="dxa"/>
          </w:tcPr>
          <w:p w14:paraId="4E3CA974" w14:textId="77777777" w:rsidR="002702FD" w:rsidRDefault="002702FD" w:rsidP="00A02103">
            <w:pPr>
              <w:rPr>
                <w:rFonts w:ascii="Times New Roman" w:hAnsi="Times New Roman" w:cs="Times New Roman"/>
                <w:b/>
              </w:rPr>
            </w:pPr>
          </w:p>
        </w:tc>
        <w:tc>
          <w:tcPr>
            <w:tcW w:w="284" w:type="dxa"/>
          </w:tcPr>
          <w:p w14:paraId="083DA195" w14:textId="77777777" w:rsidR="002702FD" w:rsidRDefault="002702FD" w:rsidP="00A02103">
            <w:pPr>
              <w:rPr>
                <w:rFonts w:ascii="Times New Roman" w:hAnsi="Times New Roman" w:cs="Times New Roman"/>
                <w:b/>
              </w:rPr>
            </w:pPr>
          </w:p>
        </w:tc>
        <w:tc>
          <w:tcPr>
            <w:tcW w:w="1270" w:type="dxa"/>
          </w:tcPr>
          <w:p w14:paraId="3F6C8DD2" w14:textId="516E7DBA" w:rsidR="002702FD" w:rsidRPr="00DA1147" w:rsidRDefault="00AC0EF3" w:rsidP="00A02103">
            <w:pPr>
              <w:rPr>
                <w:rFonts w:ascii="Times New Roman" w:hAnsi="Times New Roman" w:cs="Times New Roman"/>
              </w:rPr>
            </w:pPr>
            <w:r w:rsidRPr="00AC0EF3">
              <w:rPr>
                <w:rFonts w:ascii="Times New Roman" w:hAnsi="Times New Roman" w:cs="Times New Roman"/>
              </w:rPr>
              <w:t>31,</w:t>
            </w:r>
            <w:r>
              <w:rPr>
                <w:rFonts w:ascii="Times New Roman" w:hAnsi="Times New Roman" w:cs="Times New Roman"/>
              </w:rPr>
              <w:t xml:space="preserve"> </w:t>
            </w:r>
            <w:r w:rsidRPr="00AC0EF3">
              <w:rPr>
                <w:rFonts w:ascii="Times New Roman" w:hAnsi="Times New Roman" w:cs="Times New Roman"/>
              </w:rPr>
              <w:t>7</w:t>
            </w:r>
          </w:p>
        </w:tc>
        <w:tc>
          <w:tcPr>
            <w:tcW w:w="1270" w:type="dxa"/>
          </w:tcPr>
          <w:p w14:paraId="42899013" w14:textId="77777777" w:rsidR="002702FD" w:rsidRDefault="002702FD" w:rsidP="00A02103">
            <w:pPr>
              <w:rPr>
                <w:rFonts w:ascii="Times New Roman" w:hAnsi="Times New Roman" w:cs="Times New Roman"/>
                <w:b/>
              </w:rPr>
            </w:pPr>
          </w:p>
        </w:tc>
        <w:tc>
          <w:tcPr>
            <w:tcW w:w="284" w:type="dxa"/>
          </w:tcPr>
          <w:p w14:paraId="3268FA20" w14:textId="77777777" w:rsidR="002702FD" w:rsidRDefault="002702FD" w:rsidP="00A02103">
            <w:pPr>
              <w:rPr>
                <w:rFonts w:ascii="Times New Roman" w:hAnsi="Times New Roman" w:cs="Times New Roman"/>
                <w:b/>
              </w:rPr>
            </w:pPr>
          </w:p>
        </w:tc>
        <w:tc>
          <w:tcPr>
            <w:tcW w:w="1270" w:type="dxa"/>
          </w:tcPr>
          <w:p w14:paraId="00507392" w14:textId="7E29F863" w:rsidR="002702FD" w:rsidRPr="00DA1147" w:rsidRDefault="009772EC" w:rsidP="00A02103">
            <w:pPr>
              <w:rPr>
                <w:rFonts w:ascii="Times New Roman" w:hAnsi="Times New Roman" w:cs="Times New Roman"/>
              </w:rPr>
            </w:pPr>
            <w:r w:rsidRPr="009772EC">
              <w:rPr>
                <w:rFonts w:ascii="Times New Roman" w:hAnsi="Times New Roman" w:cs="Times New Roman"/>
              </w:rPr>
              <w:t>3,</w:t>
            </w:r>
            <w:r>
              <w:rPr>
                <w:rFonts w:ascii="Times New Roman" w:hAnsi="Times New Roman" w:cs="Times New Roman"/>
              </w:rPr>
              <w:t xml:space="preserve"> </w:t>
            </w:r>
            <w:r w:rsidRPr="009772EC">
              <w:rPr>
                <w:rFonts w:ascii="Times New Roman" w:hAnsi="Times New Roman" w:cs="Times New Roman"/>
              </w:rPr>
              <w:t>21</w:t>
            </w:r>
          </w:p>
        </w:tc>
        <w:tc>
          <w:tcPr>
            <w:tcW w:w="1270" w:type="dxa"/>
          </w:tcPr>
          <w:p w14:paraId="296E68A1" w14:textId="77777777" w:rsidR="002702FD" w:rsidRDefault="002702FD" w:rsidP="00A02103">
            <w:pPr>
              <w:rPr>
                <w:rFonts w:ascii="Times New Roman" w:hAnsi="Times New Roman" w:cs="Times New Roman"/>
                <w:b/>
              </w:rPr>
            </w:pPr>
          </w:p>
        </w:tc>
      </w:tr>
      <w:tr w:rsidR="002702FD" w14:paraId="0B5F204E" w14:textId="77777777" w:rsidTr="00F3714C">
        <w:trPr>
          <w:jc w:val="center"/>
        </w:trPr>
        <w:tc>
          <w:tcPr>
            <w:tcW w:w="1270" w:type="dxa"/>
          </w:tcPr>
          <w:p w14:paraId="7F904FA6" w14:textId="6395A110" w:rsidR="002702FD" w:rsidRPr="00E61BEF" w:rsidRDefault="00BD0F15" w:rsidP="00A02103">
            <w:pPr>
              <w:rPr>
                <w:rFonts w:ascii="Times New Roman" w:hAnsi="Times New Roman" w:cs="Times New Roman"/>
              </w:rPr>
            </w:pPr>
            <w:r w:rsidRPr="00BD0F15">
              <w:rPr>
                <w:rFonts w:ascii="Times New Roman" w:hAnsi="Times New Roman" w:cs="Times New Roman"/>
              </w:rPr>
              <w:t>126,</w:t>
            </w:r>
            <w:r>
              <w:rPr>
                <w:rFonts w:ascii="Times New Roman" w:hAnsi="Times New Roman" w:cs="Times New Roman"/>
              </w:rPr>
              <w:t xml:space="preserve"> </w:t>
            </w:r>
            <w:r w:rsidRPr="00BD0F15">
              <w:rPr>
                <w:rFonts w:ascii="Times New Roman" w:hAnsi="Times New Roman" w:cs="Times New Roman"/>
              </w:rPr>
              <w:t>4</w:t>
            </w:r>
          </w:p>
        </w:tc>
        <w:tc>
          <w:tcPr>
            <w:tcW w:w="1270" w:type="dxa"/>
          </w:tcPr>
          <w:p w14:paraId="5E4C9082" w14:textId="77777777" w:rsidR="002702FD" w:rsidRDefault="002702FD" w:rsidP="00A02103">
            <w:pPr>
              <w:rPr>
                <w:rFonts w:ascii="Times New Roman" w:hAnsi="Times New Roman" w:cs="Times New Roman"/>
                <w:b/>
              </w:rPr>
            </w:pPr>
          </w:p>
        </w:tc>
        <w:tc>
          <w:tcPr>
            <w:tcW w:w="284" w:type="dxa"/>
          </w:tcPr>
          <w:p w14:paraId="3A50B926" w14:textId="77777777" w:rsidR="002702FD" w:rsidRDefault="002702FD" w:rsidP="00A02103">
            <w:pPr>
              <w:rPr>
                <w:rFonts w:ascii="Times New Roman" w:hAnsi="Times New Roman" w:cs="Times New Roman"/>
                <w:b/>
              </w:rPr>
            </w:pPr>
          </w:p>
        </w:tc>
        <w:tc>
          <w:tcPr>
            <w:tcW w:w="1270" w:type="dxa"/>
          </w:tcPr>
          <w:p w14:paraId="45DBAC30" w14:textId="16DA2C27" w:rsidR="002702FD" w:rsidRPr="00DA1147" w:rsidRDefault="00AC0EF3" w:rsidP="00A02103">
            <w:pPr>
              <w:rPr>
                <w:rFonts w:ascii="Times New Roman" w:hAnsi="Times New Roman" w:cs="Times New Roman"/>
              </w:rPr>
            </w:pPr>
            <w:r w:rsidRPr="00AC0EF3">
              <w:rPr>
                <w:rFonts w:ascii="Times New Roman" w:hAnsi="Times New Roman" w:cs="Times New Roman"/>
              </w:rPr>
              <w:t>31,</w:t>
            </w:r>
            <w:r>
              <w:rPr>
                <w:rFonts w:ascii="Times New Roman" w:hAnsi="Times New Roman" w:cs="Times New Roman"/>
              </w:rPr>
              <w:t xml:space="preserve"> </w:t>
            </w:r>
            <w:r w:rsidRPr="00AC0EF3">
              <w:rPr>
                <w:rFonts w:ascii="Times New Roman" w:hAnsi="Times New Roman" w:cs="Times New Roman"/>
              </w:rPr>
              <w:t>11</w:t>
            </w:r>
          </w:p>
        </w:tc>
        <w:tc>
          <w:tcPr>
            <w:tcW w:w="1270" w:type="dxa"/>
          </w:tcPr>
          <w:p w14:paraId="17698EEC" w14:textId="77777777" w:rsidR="002702FD" w:rsidRDefault="002702FD" w:rsidP="00A02103">
            <w:pPr>
              <w:rPr>
                <w:rFonts w:ascii="Times New Roman" w:hAnsi="Times New Roman" w:cs="Times New Roman"/>
                <w:b/>
              </w:rPr>
            </w:pPr>
          </w:p>
        </w:tc>
        <w:tc>
          <w:tcPr>
            <w:tcW w:w="284" w:type="dxa"/>
          </w:tcPr>
          <w:p w14:paraId="479CB346" w14:textId="77777777" w:rsidR="002702FD" w:rsidRDefault="002702FD" w:rsidP="00A02103">
            <w:pPr>
              <w:rPr>
                <w:rFonts w:ascii="Times New Roman" w:hAnsi="Times New Roman" w:cs="Times New Roman"/>
                <w:b/>
              </w:rPr>
            </w:pPr>
          </w:p>
        </w:tc>
        <w:tc>
          <w:tcPr>
            <w:tcW w:w="1270" w:type="dxa"/>
          </w:tcPr>
          <w:p w14:paraId="61965F77" w14:textId="2B2AF8BC" w:rsidR="002702FD" w:rsidRPr="00DA1147" w:rsidRDefault="009772EC" w:rsidP="00A02103">
            <w:pPr>
              <w:rPr>
                <w:rFonts w:ascii="Times New Roman" w:hAnsi="Times New Roman" w:cs="Times New Roman"/>
              </w:rPr>
            </w:pPr>
            <w:r w:rsidRPr="009772EC">
              <w:rPr>
                <w:rFonts w:ascii="Times New Roman" w:hAnsi="Times New Roman" w:cs="Times New Roman"/>
              </w:rPr>
              <w:t>3,</w:t>
            </w:r>
            <w:r>
              <w:rPr>
                <w:rFonts w:ascii="Times New Roman" w:hAnsi="Times New Roman" w:cs="Times New Roman"/>
              </w:rPr>
              <w:t xml:space="preserve"> </w:t>
            </w:r>
            <w:r w:rsidRPr="009772EC">
              <w:rPr>
                <w:rFonts w:ascii="Times New Roman" w:hAnsi="Times New Roman" w:cs="Times New Roman"/>
              </w:rPr>
              <w:t>22</w:t>
            </w:r>
          </w:p>
        </w:tc>
        <w:tc>
          <w:tcPr>
            <w:tcW w:w="1270" w:type="dxa"/>
          </w:tcPr>
          <w:p w14:paraId="60D94CAB" w14:textId="77777777" w:rsidR="002702FD" w:rsidRDefault="002702FD" w:rsidP="00A02103">
            <w:pPr>
              <w:rPr>
                <w:rFonts w:ascii="Times New Roman" w:hAnsi="Times New Roman" w:cs="Times New Roman"/>
                <w:b/>
              </w:rPr>
            </w:pPr>
          </w:p>
        </w:tc>
      </w:tr>
      <w:tr w:rsidR="002702FD" w14:paraId="5436778C" w14:textId="77777777" w:rsidTr="00F3714C">
        <w:trPr>
          <w:jc w:val="center"/>
        </w:trPr>
        <w:tc>
          <w:tcPr>
            <w:tcW w:w="1270" w:type="dxa"/>
          </w:tcPr>
          <w:p w14:paraId="3CE34172" w14:textId="7AEFFBA3" w:rsidR="002702FD" w:rsidRPr="00E61BEF" w:rsidRDefault="00BD0F15" w:rsidP="00A02103">
            <w:pPr>
              <w:rPr>
                <w:rFonts w:ascii="Times New Roman" w:hAnsi="Times New Roman" w:cs="Times New Roman"/>
              </w:rPr>
            </w:pPr>
            <w:r w:rsidRPr="00BD0F15">
              <w:rPr>
                <w:rFonts w:ascii="Times New Roman" w:hAnsi="Times New Roman" w:cs="Times New Roman"/>
              </w:rPr>
              <w:t>129,</w:t>
            </w:r>
            <w:r>
              <w:rPr>
                <w:rFonts w:ascii="Times New Roman" w:hAnsi="Times New Roman" w:cs="Times New Roman"/>
              </w:rPr>
              <w:t xml:space="preserve"> </w:t>
            </w:r>
            <w:r w:rsidRPr="00BD0F15">
              <w:rPr>
                <w:rFonts w:ascii="Times New Roman" w:hAnsi="Times New Roman" w:cs="Times New Roman"/>
              </w:rPr>
              <w:t>3</w:t>
            </w:r>
          </w:p>
        </w:tc>
        <w:tc>
          <w:tcPr>
            <w:tcW w:w="1270" w:type="dxa"/>
          </w:tcPr>
          <w:p w14:paraId="75528BE0" w14:textId="77777777" w:rsidR="002702FD" w:rsidRDefault="002702FD" w:rsidP="00A02103">
            <w:pPr>
              <w:rPr>
                <w:rFonts w:ascii="Times New Roman" w:hAnsi="Times New Roman" w:cs="Times New Roman"/>
                <w:b/>
              </w:rPr>
            </w:pPr>
          </w:p>
        </w:tc>
        <w:tc>
          <w:tcPr>
            <w:tcW w:w="284" w:type="dxa"/>
          </w:tcPr>
          <w:p w14:paraId="7ACD0BEE" w14:textId="77777777" w:rsidR="002702FD" w:rsidRDefault="002702FD" w:rsidP="00A02103">
            <w:pPr>
              <w:rPr>
                <w:rFonts w:ascii="Times New Roman" w:hAnsi="Times New Roman" w:cs="Times New Roman"/>
                <w:b/>
              </w:rPr>
            </w:pPr>
          </w:p>
        </w:tc>
        <w:tc>
          <w:tcPr>
            <w:tcW w:w="1270" w:type="dxa"/>
          </w:tcPr>
          <w:p w14:paraId="274F9788" w14:textId="4ADC9701" w:rsidR="002702FD" w:rsidRPr="00DA1147" w:rsidRDefault="00AC0EF3" w:rsidP="00A02103">
            <w:pPr>
              <w:rPr>
                <w:rFonts w:ascii="Times New Roman" w:hAnsi="Times New Roman" w:cs="Times New Roman"/>
              </w:rPr>
            </w:pPr>
            <w:r w:rsidRPr="00AC0EF3">
              <w:rPr>
                <w:rFonts w:ascii="Times New Roman" w:hAnsi="Times New Roman" w:cs="Times New Roman"/>
              </w:rPr>
              <w:t>31,</w:t>
            </w:r>
            <w:r>
              <w:rPr>
                <w:rFonts w:ascii="Times New Roman" w:hAnsi="Times New Roman" w:cs="Times New Roman"/>
              </w:rPr>
              <w:t xml:space="preserve"> </w:t>
            </w:r>
            <w:r w:rsidRPr="00AC0EF3">
              <w:rPr>
                <w:rFonts w:ascii="Times New Roman" w:hAnsi="Times New Roman" w:cs="Times New Roman"/>
              </w:rPr>
              <w:t>13.</w:t>
            </w:r>
          </w:p>
        </w:tc>
        <w:tc>
          <w:tcPr>
            <w:tcW w:w="1270" w:type="dxa"/>
          </w:tcPr>
          <w:p w14:paraId="33750FCD" w14:textId="77777777" w:rsidR="002702FD" w:rsidRDefault="002702FD" w:rsidP="00A02103">
            <w:pPr>
              <w:rPr>
                <w:rFonts w:ascii="Times New Roman" w:hAnsi="Times New Roman" w:cs="Times New Roman"/>
                <w:b/>
              </w:rPr>
            </w:pPr>
          </w:p>
        </w:tc>
        <w:tc>
          <w:tcPr>
            <w:tcW w:w="284" w:type="dxa"/>
          </w:tcPr>
          <w:p w14:paraId="2CEC0BAF" w14:textId="77777777" w:rsidR="002702FD" w:rsidRDefault="002702FD" w:rsidP="00A02103">
            <w:pPr>
              <w:rPr>
                <w:rFonts w:ascii="Times New Roman" w:hAnsi="Times New Roman" w:cs="Times New Roman"/>
                <w:b/>
              </w:rPr>
            </w:pPr>
          </w:p>
        </w:tc>
        <w:tc>
          <w:tcPr>
            <w:tcW w:w="1270" w:type="dxa"/>
          </w:tcPr>
          <w:p w14:paraId="7688F4BD" w14:textId="2A95070F" w:rsidR="002702FD" w:rsidRPr="00DA1147" w:rsidRDefault="009772EC" w:rsidP="00A02103">
            <w:pPr>
              <w:rPr>
                <w:rFonts w:ascii="Times New Roman" w:hAnsi="Times New Roman" w:cs="Times New Roman"/>
              </w:rPr>
            </w:pPr>
            <w:r w:rsidRPr="009772EC">
              <w:rPr>
                <w:rFonts w:ascii="Times New Roman" w:hAnsi="Times New Roman" w:cs="Times New Roman"/>
              </w:rPr>
              <w:t>10,</w:t>
            </w:r>
            <w:r>
              <w:rPr>
                <w:rFonts w:ascii="Times New Roman" w:hAnsi="Times New Roman" w:cs="Times New Roman"/>
              </w:rPr>
              <w:t xml:space="preserve"> </w:t>
            </w:r>
            <w:r w:rsidRPr="009772EC">
              <w:rPr>
                <w:rFonts w:ascii="Times New Roman" w:hAnsi="Times New Roman" w:cs="Times New Roman"/>
              </w:rPr>
              <w:t>15</w:t>
            </w:r>
          </w:p>
        </w:tc>
        <w:tc>
          <w:tcPr>
            <w:tcW w:w="1270" w:type="dxa"/>
          </w:tcPr>
          <w:p w14:paraId="7F21F164" w14:textId="77777777" w:rsidR="002702FD" w:rsidRDefault="002702FD" w:rsidP="00A02103">
            <w:pPr>
              <w:rPr>
                <w:rFonts w:ascii="Times New Roman" w:hAnsi="Times New Roman" w:cs="Times New Roman"/>
                <w:b/>
              </w:rPr>
            </w:pPr>
          </w:p>
        </w:tc>
      </w:tr>
      <w:tr w:rsidR="002702FD" w14:paraId="4693CBB6" w14:textId="77777777" w:rsidTr="00F3714C">
        <w:trPr>
          <w:jc w:val="center"/>
        </w:trPr>
        <w:tc>
          <w:tcPr>
            <w:tcW w:w="1270" w:type="dxa"/>
          </w:tcPr>
          <w:p w14:paraId="67BF59B4" w14:textId="01BE41D3" w:rsidR="002702FD" w:rsidRPr="00E61BEF" w:rsidRDefault="00BD0F15" w:rsidP="00A02103">
            <w:pPr>
              <w:rPr>
                <w:rFonts w:ascii="Times New Roman" w:hAnsi="Times New Roman" w:cs="Times New Roman"/>
              </w:rPr>
            </w:pPr>
            <w:r w:rsidRPr="00BD0F15">
              <w:rPr>
                <w:rFonts w:ascii="Times New Roman" w:hAnsi="Times New Roman" w:cs="Times New Roman"/>
              </w:rPr>
              <w:t>131,</w:t>
            </w:r>
            <w:r>
              <w:rPr>
                <w:rFonts w:ascii="Times New Roman" w:hAnsi="Times New Roman" w:cs="Times New Roman"/>
              </w:rPr>
              <w:t xml:space="preserve"> </w:t>
            </w:r>
            <w:r w:rsidRPr="00BD0F15">
              <w:rPr>
                <w:rFonts w:ascii="Times New Roman" w:hAnsi="Times New Roman" w:cs="Times New Roman"/>
              </w:rPr>
              <w:t>7</w:t>
            </w:r>
          </w:p>
        </w:tc>
        <w:tc>
          <w:tcPr>
            <w:tcW w:w="1270" w:type="dxa"/>
          </w:tcPr>
          <w:p w14:paraId="32E14527" w14:textId="77777777" w:rsidR="002702FD" w:rsidRDefault="002702FD" w:rsidP="00A02103">
            <w:pPr>
              <w:rPr>
                <w:rFonts w:ascii="Times New Roman" w:hAnsi="Times New Roman" w:cs="Times New Roman"/>
                <w:b/>
              </w:rPr>
            </w:pPr>
          </w:p>
        </w:tc>
        <w:tc>
          <w:tcPr>
            <w:tcW w:w="284" w:type="dxa"/>
          </w:tcPr>
          <w:p w14:paraId="0726BF30" w14:textId="77777777" w:rsidR="002702FD" w:rsidRDefault="002702FD" w:rsidP="00A02103">
            <w:pPr>
              <w:rPr>
                <w:rFonts w:ascii="Times New Roman" w:hAnsi="Times New Roman" w:cs="Times New Roman"/>
                <w:b/>
              </w:rPr>
            </w:pPr>
          </w:p>
        </w:tc>
        <w:tc>
          <w:tcPr>
            <w:tcW w:w="1270" w:type="dxa"/>
          </w:tcPr>
          <w:p w14:paraId="74815BFE" w14:textId="0B99DC1B" w:rsidR="002702FD" w:rsidRPr="00DA1147" w:rsidRDefault="00AC0EF3" w:rsidP="00A02103">
            <w:pPr>
              <w:rPr>
                <w:rFonts w:ascii="Times New Roman" w:hAnsi="Times New Roman" w:cs="Times New Roman"/>
              </w:rPr>
            </w:pPr>
            <w:r>
              <w:rPr>
                <w:rFonts w:ascii="Times New Roman" w:hAnsi="Times New Roman" w:cs="Times New Roman"/>
              </w:rPr>
              <w:t>3</w:t>
            </w:r>
            <w:r w:rsidRPr="00AC0EF3">
              <w:rPr>
                <w:rFonts w:ascii="Times New Roman" w:hAnsi="Times New Roman" w:cs="Times New Roman"/>
              </w:rPr>
              <w:t>1,</w:t>
            </w:r>
            <w:r>
              <w:rPr>
                <w:rFonts w:ascii="Times New Roman" w:hAnsi="Times New Roman" w:cs="Times New Roman"/>
              </w:rPr>
              <w:t xml:space="preserve"> </w:t>
            </w:r>
            <w:r w:rsidRPr="00AC0EF3">
              <w:rPr>
                <w:rFonts w:ascii="Times New Roman" w:hAnsi="Times New Roman" w:cs="Times New Roman"/>
              </w:rPr>
              <w:t>19</w:t>
            </w:r>
          </w:p>
        </w:tc>
        <w:tc>
          <w:tcPr>
            <w:tcW w:w="1270" w:type="dxa"/>
          </w:tcPr>
          <w:p w14:paraId="21B30B06" w14:textId="77777777" w:rsidR="002702FD" w:rsidRDefault="002702FD" w:rsidP="00A02103">
            <w:pPr>
              <w:rPr>
                <w:rFonts w:ascii="Times New Roman" w:hAnsi="Times New Roman" w:cs="Times New Roman"/>
                <w:b/>
              </w:rPr>
            </w:pPr>
          </w:p>
        </w:tc>
        <w:tc>
          <w:tcPr>
            <w:tcW w:w="284" w:type="dxa"/>
          </w:tcPr>
          <w:p w14:paraId="6CBAA072" w14:textId="77777777" w:rsidR="002702FD" w:rsidRDefault="002702FD" w:rsidP="00A02103">
            <w:pPr>
              <w:rPr>
                <w:rFonts w:ascii="Times New Roman" w:hAnsi="Times New Roman" w:cs="Times New Roman"/>
                <w:b/>
              </w:rPr>
            </w:pPr>
          </w:p>
        </w:tc>
        <w:tc>
          <w:tcPr>
            <w:tcW w:w="1270" w:type="dxa"/>
          </w:tcPr>
          <w:p w14:paraId="4EAA2941" w14:textId="323C9E38" w:rsidR="002702FD" w:rsidRPr="00DA1147" w:rsidRDefault="009772EC" w:rsidP="00A02103">
            <w:pPr>
              <w:rPr>
                <w:rFonts w:ascii="Times New Roman" w:hAnsi="Times New Roman" w:cs="Times New Roman"/>
              </w:rPr>
            </w:pPr>
            <w:r w:rsidRPr="009772EC">
              <w:rPr>
                <w:rFonts w:ascii="Times New Roman" w:hAnsi="Times New Roman" w:cs="Times New Roman"/>
              </w:rPr>
              <w:t>24,</w:t>
            </w:r>
            <w:r>
              <w:rPr>
                <w:rFonts w:ascii="Times New Roman" w:hAnsi="Times New Roman" w:cs="Times New Roman"/>
              </w:rPr>
              <w:t xml:space="preserve"> </w:t>
            </w:r>
            <w:r w:rsidRPr="009772EC">
              <w:rPr>
                <w:rFonts w:ascii="Times New Roman" w:hAnsi="Times New Roman" w:cs="Times New Roman"/>
              </w:rPr>
              <w:t>11</w:t>
            </w:r>
          </w:p>
        </w:tc>
        <w:tc>
          <w:tcPr>
            <w:tcW w:w="1270" w:type="dxa"/>
          </w:tcPr>
          <w:p w14:paraId="70FD758E" w14:textId="77777777" w:rsidR="002702FD" w:rsidRDefault="002702FD" w:rsidP="00A02103">
            <w:pPr>
              <w:rPr>
                <w:rFonts w:ascii="Times New Roman" w:hAnsi="Times New Roman" w:cs="Times New Roman"/>
                <w:b/>
              </w:rPr>
            </w:pPr>
          </w:p>
        </w:tc>
      </w:tr>
      <w:tr w:rsidR="002702FD" w14:paraId="23D2C5AE" w14:textId="77777777" w:rsidTr="00F3714C">
        <w:trPr>
          <w:jc w:val="center"/>
        </w:trPr>
        <w:tc>
          <w:tcPr>
            <w:tcW w:w="1270" w:type="dxa"/>
          </w:tcPr>
          <w:p w14:paraId="28362002" w14:textId="1C5EF3DE" w:rsidR="002702FD" w:rsidRPr="00E61BEF" w:rsidRDefault="00BD0F15" w:rsidP="00A02103">
            <w:pPr>
              <w:rPr>
                <w:rFonts w:ascii="Times New Roman" w:hAnsi="Times New Roman" w:cs="Times New Roman"/>
              </w:rPr>
            </w:pPr>
            <w:r>
              <w:rPr>
                <w:rFonts w:ascii="Times New Roman" w:hAnsi="Times New Roman" w:cs="Times New Roman"/>
              </w:rPr>
              <w:t>131, 15</w:t>
            </w:r>
          </w:p>
        </w:tc>
        <w:tc>
          <w:tcPr>
            <w:tcW w:w="1270" w:type="dxa"/>
          </w:tcPr>
          <w:p w14:paraId="3F76B4A8" w14:textId="77777777" w:rsidR="002702FD" w:rsidRDefault="002702FD" w:rsidP="00A02103">
            <w:pPr>
              <w:rPr>
                <w:rFonts w:ascii="Times New Roman" w:hAnsi="Times New Roman" w:cs="Times New Roman"/>
                <w:b/>
              </w:rPr>
            </w:pPr>
          </w:p>
        </w:tc>
        <w:tc>
          <w:tcPr>
            <w:tcW w:w="284" w:type="dxa"/>
          </w:tcPr>
          <w:p w14:paraId="47FD7942" w14:textId="77777777" w:rsidR="002702FD" w:rsidRDefault="002702FD" w:rsidP="00A02103">
            <w:pPr>
              <w:rPr>
                <w:rFonts w:ascii="Times New Roman" w:hAnsi="Times New Roman" w:cs="Times New Roman"/>
                <w:b/>
              </w:rPr>
            </w:pPr>
          </w:p>
        </w:tc>
        <w:tc>
          <w:tcPr>
            <w:tcW w:w="1270" w:type="dxa"/>
          </w:tcPr>
          <w:p w14:paraId="6221A5DA" w14:textId="289DAA03" w:rsidR="002702FD" w:rsidRPr="00DA1147" w:rsidRDefault="00AC0EF3" w:rsidP="00A02103">
            <w:pPr>
              <w:rPr>
                <w:rFonts w:ascii="Times New Roman" w:hAnsi="Times New Roman" w:cs="Times New Roman"/>
              </w:rPr>
            </w:pPr>
            <w:r>
              <w:rPr>
                <w:rFonts w:ascii="Times New Roman" w:hAnsi="Times New Roman" w:cs="Times New Roman"/>
              </w:rPr>
              <w:t xml:space="preserve">31, </w:t>
            </w:r>
            <w:r w:rsidRPr="00AC0EF3">
              <w:rPr>
                <w:rFonts w:ascii="Times New Roman" w:hAnsi="Times New Roman" w:cs="Times New Roman"/>
              </w:rPr>
              <w:t>30</w:t>
            </w:r>
          </w:p>
        </w:tc>
        <w:tc>
          <w:tcPr>
            <w:tcW w:w="1270" w:type="dxa"/>
          </w:tcPr>
          <w:p w14:paraId="3FE483F9" w14:textId="77777777" w:rsidR="002702FD" w:rsidRDefault="002702FD" w:rsidP="00A02103">
            <w:pPr>
              <w:rPr>
                <w:rFonts w:ascii="Times New Roman" w:hAnsi="Times New Roman" w:cs="Times New Roman"/>
                <w:b/>
              </w:rPr>
            </w:pPr>
          </w:p>
        </w:tc>
        <w:tc>
          <w:tcPr>
            <w:tcW w:w="284" w:type="dxa"/>
          </w:tcPr>
          <w:p w14:paraId="3CA7B0E3" w14:textId="77777777" w:rsidR="002702FD" w:rsidRDefault="002702FD" w:rsidP="00A02103">
            <w:pPr>
              <w:rPr>
                <w:rFonts w:ascii="Times New Roman" w:hAnsi="Times New Roman" w:cs="Times New Roman"/>
                <w:b/>
              </w:rPr>
            </w:pPr>
          </w:p>
        </w:tc>
        <w:tc>
          <w:tcPr>
            <w:tcW w:w="1270" w:type="dxa"/>
          </w:tcPr>
          <w:p w14:paraId="0839CE9B" w14:textId="5A8EA707" w:rsidR="002702FD" w:rsidRPr="00DA1147" w:rsidRDefault="009772EC" w:rsidP="00A02103">
            <w:pPr>
              <w:rPr>
                <w:rFonts w:ascii="Times New Roman" w:hAnsi="Times New Roman" w:cs="Times New Roman"/>
              </w:rPr>
            </w:pPr>
            <w:r w:rsidRPr="009772EC">
              <w:rPr>
                <w:rFonts w:ascii="Times New Roman" w:hAnsi="Times New Roman" w:cs="Times New Roman"/>
              </w:rPr>
              <w:t>24,</w:t>
            </w:r>
            <w:r>
              <w:rPr>
                <w:rFonts w:ascii="Times New Roman" w:hAnsi="Times New Roman" w:cs="Times New Roman"/>
              </w:rPr>
              <w:t xml:space="preserve"> </w:t>
            </w:r>
            <w:r w:rsidRPr="009772EC">
              <w:rPr>
                <w:rFonts w:ascii="Times New Roman" w:hAnsi="Times New Roman" w:cs="Times New Roman"/>
              </w:rPr>
              <w:t>11-13</w:t>
            </w:r>
          </w:p>
        </w:tc>
        <w:tc>
          <w:tcPr>
            <w:tcW w:w="1270" w:type="dxa"/>
          </w:tcPr>
          <w:p w14:paraId="2CB7D77E" w14:textId="77777777" w:rsidR="002702FD" w:rsidRDefault="002702FD" w:rsidP="00A02103">
            <w:pPr>
              <w:rPr>
                <w:rFonts w:ascii="Times New Roman" w:hAnsi="Times New Roman" w:cs="Times New Roman"/>
                <w:b/>
              </w:rPr>
            </w:pPr>
          </w:p>
        </w:tc>
      </w:tr>
      <w:tr w:rsidR="002702FD" w14:paraId="0F07270D" w14:textId="77777777" w:rsidTr="00F3714C">
        <w:trPr>
          <w:jc w:val="center"/>
        </w:trPr>
        <w:tc>
          <w:tcPr>
            <w:tcW w:w="1270" w:type="dxa"/>
          </w:tcPr>
          <w:p w14:paraId="494A0722" w14:textId="60118D19" w:rsidR="002702FD" w:rsidRPr="00E61BEF" w:rsidRDefault="00BD0F15" w:rsidP="00A02103">
            <w:pPr>
              <w:rPr>
                <w:rFonts w:ascii="Times New Roman" w:hAnsi="Times New Roman" w:cs="Times New Roman"/>
              </w:rPr>
            </w:pPr>
            <w:r>
              <w:rPr>
                <w:rFonts w:ascii="Times New Roman" w:hAnsi="Times New Roman" w:cs="Times New Roman"/>
              </w:rPr>
              <w:t>131</w:t>
            </w:r>
            <w:r w:rsidRPr="00BD0F15">
              <w:rPr>
                <w:rFonts w:ascii="Times New Roman" w:hAnsi="Times New Roman" w:cs="Times New Roman"/>
              </w:rPr>
              <w:t>,</w:t>
            </w:r>
            <w:r>
              <w:rPr>
                <w:rFonts w:ascii="Times New Roman" w:hAnsi="Times New Roman" w:cs="Times New Roman"/>
              </w:rPr>
              <w:t xml:space="preserve"> </w:t>
            </w:r>
            <w:r w:rsidRPr="00BD0F15">
              <w:rPr>
                <w:rFonts w:ascii="Times New Roman" w:hAnsi="Times New Roman" w:cs="Times New Roman"/>
              </w:rPr>
              <w:t>18</w:t>
            </w:r>
          </w:p>
        </w:tc>
        <w:tc>
          <w:tcPr>
            <w:tcW w:w="1270" w:type="dxa"/>
          </w:tcPr>
          <w:p w14:paraId="380072A0" w14:textId="77777777" w:rsidR="002702FD" w:rsidRDefault="002702FD" w:rsidP="00A02103">
            <w:pPr>
              <w:rPr>
                <w:rFonts w:ascii="Times New Roman" w:hAnsi="Times New Roman" w:cs="Times New Roman"/>
                <w:b/>
              </w:rPr>
            </w:pPr>
          </w:p>
        </w:tc>
        <w:tc>
          <w:tcPr>
            <w:tcW w:w="284" w:type="dxa"/>
          </w:tcPr>
          <w:p w14:paraId="043A44B6" w14:textId="77777777" w:rsidR="002702FD" w:rsidRDefault="002702FD" w:rsidP="00A02103">
            <w:pPr>
              <w:rPr>
                <w:rFonts w:ascii="Times New Roman" w:hAnsi="Times New Roman" w:cs="Times New Roman"/>
                <w:b/>
              </w:rPr>
            </w:pPr>
          </w:p>
        </w:tc>
        <w:tc>
          <w:tcPr>
            <w:tcW w:w="1270" w:type="dxa"/>
          </w:tcPr>
          <w:p w14:paraId="4A6AB2C3" w14:textId="77777777" w:rsidR="002702FD" w:rsidRPr="00DA1147" w:rsidRDefault="002702FD" w:rsidP="00A02103">
            <w:pPr>
              <w:rPr>
                <w:rFonts w:ascii="Times New Roman" w:hAnsi="Times New Roman" w:cs="Times New Roman"/>
              </w:rPr>
            </w:pPr>
          </w:p>
        </w:tc>
        <w:tc>
          <w:tcPr>
            <w:tcW w:w="1270" w:type="dxa"/>
          </w:tcPr>
          <w:p w14:paraId="7A58C8F7" w14:textId="77777777" w:rsidR="002702FD" w:rsidRDefault="002702FD" w:rsidP="00A02103">
            <w:pPr>
              <w:rPr>
                <w:rFonts w:ascii="Times New Roman" w:hAnsi="Times New Roman" w:cs="Times New Roman"/>
                <w:b/>
              </w:rPr>
            </w:pPr>
          </w:p>
        </w:tc>
        <w:tc>
          <w:tcPr>
            <w:tcW w:w="284" w:type="dxa"/>
          </w:tcPr>
          <w:p w14:paraId="3B229BAD" w14:textId="77777777" w:rsidR="002702FD" w:rsidRDefault="002702FD" w:rsidP="00A02103">
            <w:pPr>
              <w:rPr>
                <w:rFonts w:ascii="Times New Roman" w:hAnsi="Times New Roman" w:cs="Times New Roman"/>
                <w:b/>
              </w:rPr>
            </w:pPr>
          </w:p>
        </w:tc>
        <w:tc>
          <w:tcPr>
            <w:tcW w:w="1270" w:type="dxa"/>
          </w:tcPr>
          <w:p w14:paraId="39BAFDB6" w14:textId="2DAAABD5" w:rsidR="002702FD" w:rsidRPr="00DA1147" w:rsidRDefault="009772EC" w:rsidP="00A02103">
            <w:pPr>
              <w:rPr>
                <w:rFonts w:ascii="Times New Roman" w:hAnsi="Times New Roman" w:cs="Times New Roman"/>
              </w:rPr>
            </w:pPr>
            <w:r w:rsidRPr="009772EC">
              <w:rPr>
                <w:rFonts w:ascii="Times New Roman" w:hAnsi="Times New Roman" w:cs="Times New Roman"/>
              </w:rPr>
              <w:t>24,</w:t>
            </w:r>
            <w:r>
              <w:rPr>
                <w:rFonts w:ascii="Times New Roman" w:hAnsi="Times New Roman" w:cs="Times New Roman"/>
              </w:rPr>
              <w:t xml:space="preserve"> </w:t>
            </w:r>
            <w:r w:rsidRPr="009772EC">
              <w:rPr>
                <w:rFonts w:ascii="Times New Roman" w:hAnsi="Times New Roman" w:cs="Times New Roman"/>
              </w:rPr>
              <w:t>16</w:t>
            </w:r>
          </w:p>
        </w:tc>
        <w:tc>
          <w:tcPr>
            <w:tcW w:w="1270" w:type="dxa"/>
          </w:tcPr>
          <w:p w14:paraId="55A3FBFE" w14:textId="77777777" w:rsidR="002702FD" w:rsidRDefault="002702FD" w:rsidP="00A02103">
            <w:pPr>
              <w:rPr>
                <w:rFonts w:ascii="Times New Roman" w:hAnsi="Times New Roman" w:cs="Times New Roman"/>
                <w:b/>
              </w:rPr>
            </w:pPr>
          </w:p>
        </w:tc>
      </w:tr>
      <w:tr w:rsidR="00AC0EF3" w14:paraId="10CF291D" w14:textId="77777777" w:rsidTr="00AC0EF3">
        <w:trPr>
          <w:jc w:val="center"/>
        </w:trPr>
        <w:tc>
          <w:tcPr>
            <w:tcW w:w="1270" w:type="dxa"/>
          </w:tcPr>
          <w:p w14:paraId="62F371E2" w14:textId="415474CC" w:rsidR="00AC0EF3" w:rsidRPr="00E61BEF" w:rsidRDefault="00AC0EF3" w:rsidP="00A02103">
            <w:pPr>
              <w:rPr>
                <w:rFonts w:ascii="Times New Roman" w:hAnsi="Times New Roman" w:cs="Times New Roman"/>
              </w:rPr>
            </w:pPr>
            <w:r w:rsidRPr="00BD0F15">
              <w:rPr>
                <w:rFonts w:ascii="Times New Roman" w:hAnsi="Times New Roman" w:cs="Times New Roman"/>
              </w:rPr>
              <w:t>132,</w:t>
            </w:r>
            <w:r>
              <w:rPr>
                <w:rFonts w:ascii="Times New Roman" w:hAnsi="Times New Roman" w:cs="Times New Roman"/>
              </w:rPr>
              <w:t xml:space="preserve"> </w:t>
            </w:r>
            <w:r w:rsidRPr="00BD0F15">
              <w:rPr>
                <w:rFonts w:ascii="Times New Roman" w:hAnsi="Times New Roman" w:cs="Times New Roman"/>
              </w:rPr>
              <w:t>1</w:t>
            </w:r>
          </w:p>
        </w:tc>
        <w:tc>
          <w:tcPr>
            <w:tcW w:w="1270" w:type="dxa"/>
          </w:tcPr>
          <w:p w14:paraId="3064E529" w14:textId="77777777" w:rsidR="00AC0EF3" w:rsidRDefault="00AC0EF3" w:rsidP="00A02103">
            <w:pPr>
              <w:rPr>
                <w:rFonts w:ascii="Times New Roman" w:hAnsi="Times New Roman" w:cs="Times New Roman"/>
                <w:b/>
              </w:rPr>
            </w:pPr>
          </w:p>
        </w:tc>
        <w:tc>
          <w:tcPr>
            <w:tcW w:w="284" w:type="dxa"/>
          </w:tcPr>
          <w:p w14:paraId="29B82B9D" w14:textId="77777777" w:rsidR="00AC0EF3" w:rsidRDefault="00AC0EF3" w:rsidP="00A02103">
            <w:pPr>
              <w:rPr>
                <w:rFonts w:ascii="Times New Roman" w:hAnsi="Times New Roman" w:cs="Times New Roman"/>
                <w:b/>
              </w:rPr>
            </w:pPr>
          </w:p>
        </w:tc>
        <w:tc>
          <w:tcPr>
            <w:tcW w:w="2540" w:type="dxa"/>
            <w:gridSpan w:val="2"/>
          </w:tcPr>
          <w:p w14:paraId="2AD31380" w14:textId="04B9D95F" w:rsidR="00AC0EF3" w:rsidRPr="00660E97" w:rsidRDefault="00660E97" w:rsidP="00A02103">
            <w:pPr>
              <w:rPr>
                <w:rFonts w:ascii="Times New Roman" w:hAnsi="Times New Roman" w:cs="Times New Roman"/>
                <w:b/>
                <w:sz w:val="16"/>
                <w:szCs w:val="16"/>
              </w:rPr>
            </w:pPr>
            <w:r w:rsidRPr="00660E97">
              <w:rPr>
                <w:rFonts w:ascii="Times New Roman" w:hAnsi="Times New Roman" w:cs="Times New Roman"/>
                <w:b/>
                <w:sz w:val="16"/>
                <w:szCs w:val="16"/>
              </w:rPr>
              <w:t>ECLESIAST</w:t>
            </w:r>
            <w:r w:rsidR="00AC0EF3" w:rsidRPr="00660E97">
              <w:rPr>
                <w:rFonts w:ascii="Times New Roman" w:hAnsi="Times New Roman" w:cs="Times New Roman"/>
                <w:b/>
                <w:sz w:val="16"/>
                <w:szCs w:val="16"/>
              </w:rPr>
              <w:t>ES:</w:t>
            </w:r>
          </w:p>
        </w:tc>
        <w:tc>
          <w:tcPr>
            <w:tcW w:w="284" w:type="dxa"/>
          </w:tcPr>
          <w:p w14:paraId="7E9FCF1E" w14:textId="77777777" w:rsidR="00AC0EF3" w:rsidRDefault="00AC0EF3" w:rsidP="00A02103">
            <w:pPr>
              <w:rPr>
                <w:rFonts w:ascii="Times New Roman" w:hAnsi="Times New Roman" w:cs="Times New Roman"/>
                <w:b/>
              </w:rPr>
            </w:pPr>
          </w:p>
        </w:tc>
        <w:tc>
          <w:tcPr>
            <w:tcW w:w="1270" w:type="dxa"/>
          </w:tcPr>
          <w:p w14:paraId="53D9A5E3" w14:textId="078EE0A0" w:rsidR="00AC0EF3" w:rsidRPr="00DA1147" w:rsidRDefault="009772EC" w:rsidP="00A02103">
            <w:pPr>
              <w:rPr>
                <w:rFonts w:ascii="Times New Roman" w:hAnsi="Times New Roman" w:cs="Times New Roman"/>
              </w:rPr>
            </w:pPr>
            <w:r w:rsidRPr="009772EC">
              <w:rPr>
                <w:rFonts w:ascii="Times New Roman" w:hAnsi="Times New Roman" w:cs="Times New Roman"/>
              </w:rPr>
              <w:t>24,</w:t>
            </w:r>
            <w:r>
              <w:rPr>
                <w:rFonts w:ascii="Times New Roman" w:hAnsi="Times New Roman" w:cs="Times New Roman"/>
              </w:rPr>
              <w:t xml:space="preserve"> </w:t>
            </w:r>
            <w:r w:rsidRPr="009772EC">
              <w:rPr>
                <w:rFonts w:ascii="Times New Roman" w:hAnsi="Times New Roman" w:cs="Times New Roman"/>
              </w:rPr>
              <w:t>20</w:t>
            </w:r>
          </w:p>
        </w:tc>
        <w:tc>
          <w:tcPr>
            <w:tcW w:w="1270" w:type="dxa"/>
          </w:tcPr>
          <w:p w14:paraId="5FBDD632" w14:textId="77777777" w:rsidR="00AC0EF3" w:rsidRDefault="00AC0EF3" w:rsidP="00A02103">
            <w:pPr>
              <w:rPr>
                <w:rFonts w:ascii="Times New Roman" w:hAnsi="Times New Roman" w:cs="Times New Roman"/>
                <w:b/>
              </w:rPr>
            </w:pPr>
          </w:p>
        </w:tc>
      </w:tr>
      <w:tr w:rsidR="002702FD" w14:paraId="669368F0" w14:textId="77777777" w:rsidTr="00F3714C">
        <w:trPr>
          <w:jc w:val="center"/>
        </w:trPr>
        <w:tc>
          <w:tcPr>
            <w:tcW w:w="1270" w:type="dxa"/>
          </w:tcPr>
          <w:p w14:paraId="4121750A" w14:textId="54439FC0" w:rsidR="002702FD" w:rsidRPr="00E61BEF" w:rsidRDefault="00BD0F15" w:rsidP="00A02103">
            <w:pPr>
              <w:rPr>
                <w:rFonts w:ascii="Times New Roman" w:hAnsi="Times New Roman" w:cs="Times New Roman"/>
              </w:rPr>
            </w:pPr>
            <w:r w:rsidRPr="00BD0F15">
              <w:rPr>
                <w:rFonts w:ascii="Times New Roman" w:hAnsi="Times New Roman" w:cs="Times New Roman"/>
              </w:rPr>
              <w:t>132,</w:t>
            </w:r>
            <w:r>
              <w:rPr>
                <w:rFonts w:ascii="Times New Roman" w:hAnsi="Times New Roman" w:cs="Times New Roman"/>
              </w:rPr>
              <w:t xml:space="preserve"> </w:t>
            </w:r>
            <w:r w:rsidRPr="00BD0F15">
              <w:rPr>
                <w:rFonts w:ascii="Times New Roman" w:hAnsi="Times New Roman" w:cs="Times New Roman"/>
              </w:rPr>
              <w:t>3</w:t>
            </w:r>
          </w:p>
        </w:tc>
        <w:tc>
          <w:tcPr>
            <w:tcW w:w="1270" w:type="dxa"/>
          </w:tcPr>
          <w:p w14:paraId="3B93C664" w14:textId="77777777" w:rsidR="002702FD" w:rsidRDefault="002702FD" w:rsidP="00A02103">
            <w:pPr>
              <w:rPr>
                <w:rFonts w:ascii="Times New Roman" w:hAnsi="Times New Roman" w:cs="Times New Roman"/>
                <w:b/>
              </w:rPr>
            </w:pPr>
          </w:p>
        </w:tc>
        <w:tc>
          <w:tcPr>
            <w:tcW w:w="284" w:type="dxa"/>
          </w:tcPr>
          <w:p w14:paraId="2F2EC84A" w14:textId="77777777" w:rsidR="002702FD" w:rsidRDefault="002702FD" w:rsidP="00A02103">
            <w:pPr>
              <w:rPr>
                <w:rFonts w:ascii="Times New Roman" w:hAnsi="Times New Roman" w:cs="Times New Roman"/>
                <w:b/>
              </w:rPr>
            </w:pPr>
          </w:p>
        </w:tc>
        <w:tc>
          <w:tcPr>
            <w:tcW w:w="1270" w:type="dxa"/>
          </w:tcPr>
          <w:p w14:paraId="30C6902E" w14:textId="4F661886" w:rsidR="002702FD" w:rsidRPr="00DA1147" w:rsidRDefault="00AC0EF3" w:rsidP="00A02103">
            <w:pPr>
              <w:rPr>
                <w:rFonts w:ascii="Times New Roman" w:hAnsi="Times New Roman" w:cs="Times New Roman"/>
              </w:rPr>
            </w:pPr>
            <w:r>
              <w:rPr>
                <w:rFonts w:ascii="Times New Roman" w:hAnsi="Times New Roman" w:cs="Times New Roman"/>
              </w:rPr>
              <w:t xml:space="preserve">1, </w:t>
            </w:r>
            <w:r w:rsidRPr="00AC0EF3">
              <w:rPr>
                <w:rFonts w:ascii="Times New Roman" w:hAnsi="Times New Roman" w:cs="Times New Roman"/>
              </w:rPr>
              <w:t>3</w:t>
            </w:r>
          </w:p>
        </w:tc>
        <w:tc>
          <w:tcPr>
            <w:tcW w:w="1270" w:type="dxa"/>
          </w:tcPr>
          <w:p w14:paraId="4C96119F" w14:textId="77777777" w:rsidR="002702FD" w:rsidRDefault="002702FD" w:rsidP="00A02103">
            <w:pPr>
              <w:rPr>
                <w:rFonts w:ascii="Times New Roman" w:hAnsi="Times New Roman" w:cs="Times New Roman"/>
                <w:b/>
              </w:rPr>
            </w:pPr>
          </w:p>
        </w:tc>
        <w:tc>
          <w:tcPr>
            <w:tcW w:w="284" w:type="dxa"/>
          </w:tcPr>
          <w:p w14:paraId="342EE398" w14:textId="77777777" w:rsidR="002702FD" w:rsidRDefault="002702FD" w:rsidP="00A02103">
            <w:pPr>
              <w:rPr>
                <w:rFonts w:ascii="Times New Roman" w:hAnsi="Times New Roman" w:cs="Times New Roman"/>
                <w:b/>
              </w:rPr>
            </w:pPr>
          </w:p>
        </w:tc>
        <w:tc>
          <w:tcPr>
            <w:tcW w:w="1270" w:type="dxa"/>
          </w:tcPr>
          <w:p w14:paraId="05DE081A" w14:textId="0F4C103A" w:rsidR="002702FD" w:rsidRPr="00DA1147" w:rsidRDefault="009772EC" w:rsidP="00A02103">
            <w:pPr>
              <w:rPr>
                <w:rFonts w:ascii="Times New Roman" w:hAnsi="Times New Roman" w:cs="Times New Roman"/>
              </w:rPr>
            </w:pPr>
            <w:r w:rsidRPr="009772EC">
              <w:rPr>
                <w:rFonts w:ascii="Times New Roman" w:hAnsi="Times New Roman" w:cs="Times New Roman"/>
              </w:rPr>
              <w:t>24,</w:t>
            </w:r>
            <w:r>
              <w:rPr>
                <w:rFonts w:ascii="Times New Roman" w:hAnsi="Times New Roman" w:cs="Times New Roman"/>
              </w:rPr>
              <w:t xml:space="preserve"> </w:t>
            </w:r>
            <w:r w:rsidRPr="009772EC">
              <w:rPr>
                <w:rFonts w:ascii="Times New Roman" w:hAnsi="Times New Roman" w:cs="Times New Roman"/>
              </w:rPr>
              <w:t>21</w:t>
            </w:r>
          </w:p>
        </w:tc>
        <w:tc>
          <w:tcPr>
            <w:tcW w:w="1270" w:type="dxa"/>
          </w:tcPr>
          <w:p w14:paraId="31E984AB" w14:textId="77777777" w:rsidR="002702FD" w:rsidRDefault="002702FD" w:rsidP="00A02103">
            <w:pPr>
              <w:rPr>
                <w:rFonts w:ascii="Times New Roman" w:hAnsi="Times New Roman" w:cs="Times New Roman"/>
                <w:b/>
              </w:rPr>
            </w:pPr>
          </w:p>
        </w:tc>
      </w:tr>
      <w:tr w:rsidR="002702FD" w14:paraId="74D532B2" w14:textId="77777777" w:rsidTr="00F3714C">
        <w:trPr>
          <w:jc w:val="center"/>
        </w:trPr>
        <w:tc>
          <w:tcPr>
            <w:tcW w:w="1270" w:type="dxa"/>
          </w:tcPr>
          <w:p w14:paraId="73537DA4" w14:textId="60B9D595" w:rsidR="002702FD" w:rsidRPr="00E61BEF" w:rsidRDefault="00BD0F15" w:rsidP="00A02103">
            <w:pPr>
              <w:rPr>
                <w:rFonts w:ascii="Times New Roman" w:hAnsi="Times New Roman" w:cs="Times New Roman"/>
              </w:rPr>
            </w:pPr>
            <w:r w:rsidRPr="00BD0F15">
              <w:rPr>
                <w:rFonts w:ascii="Times New Roman" w:hAnsi="Times New Roman" w:cs="Times New Roman"/>
              </w:rPr>
              <w:t>136,</w:t>
            </w:r>
            <w:r>
              <w:rPr>
                <w:rFonts w:ascii="Times New Roman" w:hAnsi="Times New Roman" w:cs="Times New Roman"/>
              </w:rPr>
              <w:t xml:space="preserve"> </w:t>
            </w:r>
            <w:r w:rsidRPr="00BD0F15">
              <w:rPr>
                <w:rFonts w:ascii="Times New Roman" w:hAnsi="Times New Roman" w:cs="Times New Roman"/>
              </w:rPr>
              <w:t>2</w:t>
            </w:r>
          </w:p>
        </w:tc>
        <w:tc>
          <w:tcPr>
            <w:tcW w:w="1270" w:type="dxa"/>
          </w:tcPr>
          <w:p w14:paraId="6507E686" w14:textId="77777777" w:rsidR="002702FD" w:rsidRDefault="002702FD" w:rsidP="00A02103">
            <w:pPr>
              <w:rPr>
                <w:rFonts w:ascii="Times New Roman" w:hAnsi="Times New Roman" w:cs="Times New Roman"/>
                <w:b/>
              </w:rPr>
            </w:pPr>
          </w:p>
        </w:tc>
        <w:tc>
          <w:tcPr>
            <w:tcW w:w="284" w:type="dxa"/>
          </w:tcPr>
          <w:p w14:paraId="7B239CE2" w14:textId="77777777" w:rsidR="002702FD" w:rsidRDefault="002702FD" w:rsidP="00A02103">
            <w:pPr>
              <w:rPr>
                <w:rFonts w:ascii="Times New Roman" w:hAnsi="Times New Roman" w:cs="Times New Roman"/>
                <w:b/>
              </w:rPr>
            </w:pPr>
          </w:p>
        </w:tc>
        <w:tc>
          <w:tcPr>
            <w:tcW w:w="1270" w:type="dxa"/>
          </w:tcPr>
          <w:p w14:paraId="2046941F" w14:textId="1AC7A998" w:rsidR="002702FD" w:rsidRPr="00DA1147" w:rsidRDefault="00AC0EF3" w:rsidP="00A02103">
            <w:pPr>
              <w:rPr>
                <w:rFonts w:ascii="Times New Roman" w:hAnsi="Times New Roman" w:cs="Times New Roman"/>
              </w:rPr>
            </w:pPr>
            <w:r w:rsidRPr="00AC0EF3">
              <w:rPr>
                <w:rFonts w:ascii="Times New Roman" w:hAnsi="Times New Roman" w:cs="Times New Roman"/>
              </w:rPr>
              <w:t>2,</w:t>
            </w:r>
            <w:r>
              <w:rPr>
                <w:rFonts w:ascii="Times New Roman" w:hAnsi="Times New Roman" w:cs="Times New Roman"/>
              </w:rPr>
              <w:t xml:space="preserve"> </w:t>
            </w:r>
            <w:r w:rsidRPr="00AC0EF3">
              <w:rPr>
                <w:rFonts w:ascii="Times New Roman" w:hAnsi="Times New Roman" w:cs="Times New Roman"/>
              </w:rPr>
              <w:t>2</w:t>
            </w:r>
          </w:p>
        </w:tc>
        <w:tc>
          <w:tcPr>
            <w:tcW w:w="1270" w:type="dxa"/>
          </w:tcPr>
          <w:p w14:paraId="4EAD3337" w14:textId="77777777" w:rsidR="002702FD" w:rsidRDefault="002702FD" w:rsidP="00A02103">
            <w:pPr>
              <w:rPr>
                <w:rFonts w:ascii="Times New Roman" w:hAnsi="Times New Roman" w:cs="Times New Roman"/>
                <w:b/>
              </w:rPr>
            </w:pPr>
          </w:p>
        </w:tc>
        <w:tc>
          <w:tcPr>
            <w:tcW w:w="284" w:type="dxa"/>
          </w:tcPr>
          <w:p w14:paraId="6592A988" w14:textId="77777777" w:rsidR="002702FD" w:rsidRDefault="002702FD" w:rsidP="00A02103">
            <w:pPr>
              <w:rPr>
                <w:rFonts w:ascii="Times New Roman" w:hAnsi="Times New Roman" w:cs="Times New Roman"/>
                <w:b/>
              </w:rPr>
            </w:pPr>
          </w:p>
        </w:tc>
        <w:tc>
          <w:tcPr>
            <w:tcW w:w="1270" w:type="dxa"/>
          </w:tcPr>
          <w:p w14:paraId="467EBD78" w14:textId="74173A17" w:rsidR="002702FD" w:rsidRPr="00DA1147" w:rsidRDefault="009772EC" w:rsidP="00A02103">
            <w:pPr>
              <w:rPr>
                <w:rFonts w:ascii="Times New Roman" w:hAnsi="Times New Roman" w:cs="Times New Roman"/>
              </w:rPr>
            </w:pPr>
            <w:r w:rsidRPr="009772EC">
              <w:rPr>
                <w:rFonts w:ascii="Times New Roman" w:hAnsi="Times New Roman" w:cs="Times New Roman"/>
              </w:rPr>
              <w:t>24,</w:t>
            </w:r>
            <w:r>
              <w:rPr>
                <w:rFonts w:ascii="Times New Roman" w:hAnsi="Times New Roman" w:cs="Times New Roman"/>
              </w:rPr>
              <w:t xml:space="preserve"> </w:t>
            </w:r>
            <w:r w:rsidRPr="009772EC">
              <w:rPr>
                <w:rFonts w:ascii="Times New Roman" w:hAnsi="Times New Roman" w:cs="Times New Roman"/>
              </w:rPr>
              <w:t>23</w:t>
            </w:r>
          </w:p>
        </w:tc>
        <w:tc>
          <w:tcPr>
            <w:tcW w:w="1270" w:type="dxa"/>
          </w:tcPr>
          <w:p w14:paraId="07377020" w14:textId="77777777" w:rsidR="002702FD" w:rsidRDefault="002702FD" w:rsidP="00A02103">
            <w:pPr>
              <w:rPr>
                <w:rFonts w:ascii="Times New Roman" w:hAnsi="Times New Roman" w:cs="Times New Roman"/>
                <w:b/>
              </w:rPr>
            </w:pPr>
          </w:p>
        </w:tc>
      </w:tr>
      <w:tr w:rsidR="002702FD" w14:paraId="64F4ACC2" w14:textId="77777777" w:rsidTr="00F3714C">
        <w:trPr>
          <w:jc w:val="center"/>
        </w:trPr>
        <w:tc>
          <w:tcPr>
            <w:tcW w:w="1270" w:type="dxa"/>
          </w:tcPr>
          <w:p w14:paraId="0CE23B75" w14:textId="7A4268C2" w:rsidR="002702FD" w:rsidRPr="00E61BEF" w:rsidRDefault="00BD0F15" w:rsidP="00A02103">
            <w:pPr>
              <w:rPr>
                <w:rFonts w:ascii="Times New Roman" w:hAnsi="Times New Roman" w:cs="Times New Roman"/>
              </w:rPr>
            </w:pPr>
            <w:r w:rsidRPr="00BD0F15">
              <w:rPr>
                <w:rFonts w:ascii="Times New Roman" w:hAnsi="Times New Roman" w:cs="Times New Roman"/>
              </w:rPr>
              <w:t>136,</w:t>
            </w:r>
            <w:r>
              <w:rPr>
                <w:rFonts w:ascii="Times New Roman" w:hAnsi="Times New Roman" w:cs="Times New Roman"/>
              </w:rPr>
              <w:t xml:space="preserve"> </w:t>
            </w:r>
            <w:r w:rsidRPr="00BD0F15">
              <w:rPr>
                <w:rFonts w:ascii="Times New Roman" w:hAnsi="Times New Roman" w:cs="Times New Roman"/>
              </w:rPr>
              <w:t>4</w:t>
            </w:r>
          </w:p>
        </w:tc>
        <w:tc>
          <w:tcPr>
            <w:tcW w:w="1270" w:type="dxa"/>
          </w:tcPr>
          <w:p w14:paraId="5E0FA56F" w14:textId="77777777" w:rsidR="002702FD" w:rsidRDefault="002702FD" w:rsidP="00A02103">
            <w:pPr>
              <w:rPr>
                <w:rFonts w:ascii="Times New Roman" w:hAnsi="Times New Roman" w:cs="Times New Roman"/>
                <w:b/>
              </w:rPr>
            </w:pPr>
          </w:p>
        </w:tc>
        <w:tc>
          <w:tcPr>
            <w:tcW w:w="284" w:type="dxa"/>
          </w:tcPr>
          <w:p w14:paraId="194A7A6E" w14:textId="77777777" w:rsidR="002702FD" w:rsidRDefault="002702FD" w:rsidP="00A02103">
            <w:pPr>
              <w:rPr>
                <w:rFonts w:ascii="Times New Roman" w:hAnsi="Times New Roman" w:cs="Times New Roman"/>
                <w:b/>
              </w:rPr>
            </w:pPr>
          </w:p>
        </w:tc>
        <w:tc>
          <w:tcPr>
            <w:tcW w:w="1270" w:type="dxa"/>
          </w:tcPr>
          <w:p w14:paraId="59477F0A" w14:textId="78C1E8AF" w:rsidR="002702FD" w:rsidRPr="00DA1147" w:rsidRDefault="00AC0EF3" w:rsidP="00A02103">
            <w:pPr>
              <w:rPr>
                <w:rFonts w:ascii="Times New Roman" w:hAnsi="Times New Roman" w:cs="Times New Roman"/>
              </w:rPr>
            </w:pPr>
            <w:r w:rsidRPr="00AC0EF3">
              <w:rPr>
                <w:rFonts w:ascii="Times New Roman" w:hAnsi="Times New Roman" w:cs="Times New Roman"/>
              </w:rPr>
              <w:t>3,</w:t>
            </w:r>
            <w:r>
              <w:rPr>
                <w:rFonts w:ascii="Times New Roman" w:hAnsi="Times New Roman" w:cs="Times New Roman"/>
              </w:rPr>
              <w:t xml:space="preserve"> </w:t>
            </w:r>
            <w:r w:rsidRPr="00AC0EF3">
              <w:rPr>
                <w:rFonts w:ascii="Times New Roman" w:hAnsi="Times New Roman" w:cs="Times New Roman"/>
              </w:rPr>
              <w:t>22</w:t>
            </w:r>
          </w:p>
        </w:tc>
        <w:tc>
          <w:tcPr>
            <w:tcW w:w="1270" w:type="dxa"/>
          </w:tcPr>
          <w:p w14:paraId="26E17B80" w14:textId="77777777" w:rsidR="002702FD" w:rsidRDefault="002702FD" w:rsidP="00A02103">
            <w:pPr>
              <w:rPr>
                <w:rFonts w:ascii="Times New Roman" w:hAnsi="Times New Roman" w:cs="Times New Roman"/>
                <w:b/>
              </w:rPr>
            </w:pPr>
          </w:p>
        </w:tc>
        <w:tc>
          <w:tcPr>
            <w:tcW w:w="284" w:type="dxa"/>
          </w:tcPr>
          <w:p w14:paraId="334BA150" w14:textId="77777777" w:rsidR="002702FD" w:rsidRDefault="002702FD" w:rsidP="00A02103">
            <w:pPr>
              <w:rPr>
                <w:rFonts w:ascii="Times New Roman" w:hAnsi="Times New Roman" w:cs="Times New Roman"/>
                <w:b/>
              </w:rPr>
            </w:pPr>
          </w:p>
        </w:tc>
        <w:tc>
          <w:tcPr>
            <w:tcW w:w="1270" w:type="dxa"/>
          </w:tcPr>
          <w:p w14:paraId="77783C4C" w14:textId="01F3287F" w:rsidR="002702FD" w:rsidRPr="00DA1147" w:rsidRDefault="009772EC" w:rsidP="00A02103">
            <w:pPr>
              <w:rPr>
                <w:rFonts w:ascii="Times New Roman" w:hAnsi="Times New Roman" w:cs="Times New Roman"/>
              </w:rPr>
            </w:pPr>
            <w:r w:rsidRPr="009772EC">
              <w:rPr>
                <w:rFonts w:ascii="Times New Roman" w:hAnsi="Times New Roman" w:cs="Times New Roman"/>
              </w:rPr>
              <w:t>26,15</w:t>
            </w:r>
          </w:p>
        </w:tc>
        <w:tc>
          <w:tcPr>
            <w:tcW w:w="1270" w:type="dxa"/>
          </w:tcPr>
          <w:p w14:paraId="5AAE1F53" w14:textId="77777777" w:rsidR="002702FD" w:rsidRDefault="002702FD" w:rsidP="00A02103">
            <w:pPr>
              <w:rPr>
                <w:rFonts w:ascii="Times New Roman" w:hAnsi="Times New Roman" w:cs="Times New Roman"/>
                <w:b/>
              </w:rPr>
            </w:pPr>
          </w:p>
        </w:tc>
      </w:tr>
      <w:tr w:rsidR="002702FD" w14:paraId="3C9063B3" w14:textId="77777777" w:rsidTr="00F3714C">
        <w:trPr>
          <w:jc w:val="center"/>
        </w:trPr>
        <w:tc>
          <w:tcPr>
            <w:tcW w:w="1270" w:type="dxa"/>
          </w:tcPr>
          <w:p w14:paraId="4DCFF005" w14:textId="7A9D2932" w:rsidR="002702FD" w:rsidRPr="00E61BEF" w:rsidRDefault="00BD0F15" w:rsidP="00A02103">
            <w:pPr>
              <w:rPr>
                <w:rFonts w:ascii="Times New Roman" w:hAnsi="Times New Roman" w:cs="Times New Roman"/>
              </w:rPr>
            </w:pPr>
            <w:r w:rsidRPr="00BD0F15">
              <w:rPr>
                <w:rFonts w:ascii="Times New Roman" w:hAnsi="Times New Roman" w:cs="Times New Roman"/>
              </w:rPr>
              <w:t>137,</w:t>
            </w:r>
            <w:r>
              <w:rPr>
                <w:rFonts w:ascii="Times New Roman" w:hAnsi="Times New Roman" w:cs="Times New Roman"/>
              </w:rPr>
              <w:t xml:space="preserve"> </w:t>
            </w:r>
            <w:r w:rsidRPr="00BD0F15">
              <w:rPr>
                <w:rFonts w:ascii="Times New Roman" w:hAnsi="Times New Roman" w:cs="Times New Roman"/>
              </w:rPr>
              <w:t>5</w:t>
            </w:r>
          </w:p>
        </w:tc>
        <w:tc>
          <w:tcPr>
            <w:tcW w:w="1270" w:type="dxa"/>
          </w:tcPr>
          <w:p w14:paraId="3D37D5A5" w14:textId="77777777" w:rsidR="002702FD" w:rsidRDefault="002702FD" w:rsidP="00A02103">
            <w:pPr>
              <w:rPr>
                <w:rFonts w:ascii="Times New Roman" w:hAnsi="Times New Roman" w:cs="Times New Roman"/>
                <w:b/>
              </w:rPr>
            </w:pPr>
          </w:p>
        </w:tc>
        <w:tc>
          <w:tcPr>
            <w:tcW w:w="284" w:type="dxa"/>
          </w:tcPr>
          <w:p w14:paraId="220BEF03" w14:textId="77777777" w:rsidR="002702FD" w:rsidRDefault="002702FD" w:rsidP="00A02103">
            <w:pPr>
              <w:rPr>
                <w:rFonts w:ascii="Times New Roman" w:hAnsi="Times New Roman" w:cs="Times New Roman"/>
                <w:b/>
              </w:rPr>
            </w:pPr>
          </w:p>
        </w:tc>
        <w:tc>
          <w:tcPr>
            <w:tcW w:w="1270" w:type="dxa"/>
          </w:tcPr>
          <w:p w14:paraId="3EDD1849" w14:textId="420871D1" w:rsidR="002702FD" w:rsidRPr="00DA1147" w:rsidRDefault="00AC0EF3" w:rsidP="00A02103">
            <w:pPr>
              <w:rPr>
                <w:rFonts w:ascii="Times New Roman" w:hAnsi="Times New Roman" w:cs="Times New Roman"/>
              </w:rPr>
            </w:pPr>
            <w:r>
              <w:rPr>
                <w:rFonts w:ascii="Times New Roman" w:hAnsi="Times New Roman" w:cs="Times New Roman"/>
              </w:rPr>
              <w:t>4, 1</w:t>
            </w:r>
            <w:r w:rsidRPr="00AC0EF3">
              <w:rPr>
                <w:rFonts w:ascii="Times New Roman" w:hAnsi="Times New Roman" w:cs="Times New Roman"/>
              </w:rPr>
              <w:t>0</w:t>
            </w:r>
          </w:p>
        </w:tc>
        <w:tc>
          <w:tcPr>
            <w:tcW w:w="1270" w:type="dxa"/>
          </w:tcPr>
          <w:p w14:paraId="42F98C53" w14:textId="77777777" w:rsidR="002702FD" w:rsidRDefault="002702FD" w:rsidP="00A02103">
            <w:pPr>
              <w:rPr>
                <w:rFonts w:ascii="Times New Roman" w:hAnsi="Times New Roman" w:cs="Times New Roman"/>
                <w:b/>
              </w:rPr>
            </w:pPr>
          </w:p>
        </w:tc>
        <w:tc>
          <w:tcPr>
            <w:tcW w:w="284" w:type="dxa"/>
          </w:tcPr>
          <w:p w14:paraId="7A8923E4" w14:textId="77777777" w:rsidR="002702FD" w:rsidRDefault="002702FD" w:rsidP="00A02103">
            <w:pPr>
              <w:rPr>
                <w:rFonts w:ascii="Times New Roman" w:hAnsi="Times New Roman" w:cs="Times New Roman"/>
                <w:b/>
              </w:rPr>
            </w:pPr>
          </w:p>
        </w:tc>
        <w:tc>
          <w:tcPr>
            <w:tcW w:w="1270" w:type="dxa"/>
          </w:tcPr>
          <w:p w14:paraId="7A32D690" w14:textId="3A1C66F6" w:rsidR="002702FD" w:rsidRPr="00DA1147" w:rsidRDefault="009772EC" w:rsidP="00A02103">
            <w:pPr>
              <w:rPr>
                <w:rFonts w:ascii="Times New Roman" w:hAnsi="Times New Roman" w:cs="Times New Roman"/>
              </w:rPr>
            </w:pPr>
            <w:r w:rsidRPr="009772EC">
              <w:rPr>
                <w:rFonts w:ascii="Times New Roman" w:hAnsi="Times New Roman" w:cs="Times New Roman"/>
              </w:rPr>
              <w:t>27,</w:t>
            </w:r>
            <w:r>
              <w:rPr>
                <w:rFonts w:ascii="Times New Roman" w:hAnsi="Times New Roman" w:cs="Times New Roman"/>
              </w:rPr>
              <w:t xml:space="preserve"> </w:t>
            </w:r>
            <w:r w:rsidRPr="009772EC">
              <w:rPr>
                <w:rFonts w:ascii="Times New Roman" w:hAnsi="Times New Roman" w:cs="Times New Roman"/>
              </w:rPr>
              <w:t>12</w:t>
            </w:r>
          </w:p>
        </w:tc>
        <w:tc>
          <w:tcPr>
            <w:tcW w:w="1270" w:type="dxa"/>
          </w:tcPr>
          <w:p w14:paraId="0B5E5285" w14:textId="77777777" w:rsidR="002702FD" w:rsidRDefault="002702FD" w:rsidP="00A02103">
            <w:pPr>
              <w:rPr>
                <w:rFonts w:ascii="Times New Roman" w:hAnsi="Times New Roman" w:cs="Times New Roman"/>
                <w:b/>
              </w:rPr>
            </w:pPr>
          </w:p>
        </w:tc>
      </w:tr>
      <w:tr w:rsidR="002702FD" w14:paraId="4EA4CB59" w14:textId="77777777" w:rsidTr="00F3714C">
        <w:trPr>
          <w:jc w:val="center"/>
        </w:trPr>
        <w:tc>
          <w:tcPr>
            <w:tcW w:w="1270" w:type="dxa"/>
          </w:tcPr>
          <w:p w14:paraId="007831A6" w14:textId="7A21B802" w:rsidR="002702FD" w:rsidRPr="00E61BEF" w:rsidRDefault="00BD0F15" w:rsidP="00A02103">
            <w:pPr>
              <w:rPr>
                <w:rFonts w:ascii="Times New Roman" w:hAnsi="Times New Roman" w:cs="Times New Roman"/>
              </w:rPr>
            </w:pPr>
            <w:r w:rsidRPr="00BD0F15">
              <w:rPr>
                <w:rFonts w:ascii="Times New Roman" w:hAnsi="Times New Roman" w:cs="Times New Roman"/>
              </w:rPr>
              <w:t>138,</w:t>
            </w:r>
            <w:r>
              <w:rPr>
                <w:rFonts w:ascii="Times New Roman" w:hAnsi="Times New Roman" w:cs="Times New Roman"/>
              </w:rPr>
              <w:t xml:space="preserve"> </w:t>
            </w:r>
            <w:r w:rsidRPr="00BD0F15">
              <w:rPr>
                <w:rFonts w:ascii="Times New Roman" w:hAnsi="Times New Roman" w:cs="Times New Roman"/>
              </w:rPr>
              <w:t>3</w:t>
            </w:r>
          </w:p>
        </w:tc>
        <w:tc>
          <w:tcPr>
            <w:tcW w:w="1270" w:type="dxa"/>
          </w:tcPr>
          <w:p w14:paraId="1E156E58" w14:textId="77777777" w:rsidR="002702FD" w:rsidRDefault="002702FD" w:rsidP="00A02103">
            <w:pPr>
              <w:rPr>
                <w:rFonts w:ascii="Times New Roman" w:hAnsi="Times New Roman" w:cs="Times New Roman"/>
                <w:b/>
              </w:rPr>
            </w:pPr>
          </w:p>
        </w:tc>
        <w:tc>
          <w:tcPr>
            <w:tcW w:w="284" w:type="dxa"/>
          </w:tcPr>
          <w:p w14:paraId="3736F2EC" w14:textId="77777777" w:rsidR="002702FD" w:rsidRDefault="002702FD" w:rsidP="00A02103">
            <w:pPr>
              <w:rPr>
                <w:rFonts w:ascii="Times New Roman" w:hAnsi="Times New Roman" w:cs="Times New Roman"/>
                <w:b/>
              </w:rPr>
            </w:pPr>
          </w:p>
        </w:tc>
        <w:tc>
          <w:tcPr>
            <w:tcW w:w="1270" w:type="dxa"/>
          </w:tcPr>
          <w:p w14:paraId="52121B9E" w14:textId="59033CA9" w:rsidR="002702FD" w:rsidRPr="00DA1147" w:rsidRDefault="00AC0EF3" w:rsidP="00A02103">
            <w:pPr>
              <w:rPr>
                <w:rFonts w:ascii="Times New Roman" w:hAnsi="Times New Roman" w:cs="Times New Roman"/>
              </w:rPr>
            </w:pPr>
            <w:r w:rsidRPr="00AC0EF3">
              <w:rPr>
                <w:rFonts w:ascii="Times New Roman" w:hAnsi="Times New Roman" w:cs="Times New Roman"/>
              </w:rPr>
              <w:t>4,</w:t>
            </w:r>
            <w:r>
              <w:rPr>
                <w:rFonts w:ascii="Times New Roman" w:hAnsi="Times New Roman" w:cs="Times New Roman"/>
              </w:rPr>
              <w:t xml:space="preserve"> </w:t>
            </w:r>
            <w:r w:rsidRPr="00AC0EF3">
              <w:rPr>
                <w:rFonts w:ascii="Times New Roman" w:hAnsi="Times New Roman" w:cs="Times New Roman"/>
              </w:rPr>
              <w:t>16</w:t>
            </w:r>
          </w:p>
        </w:tc>
        <w:tc>
          <w:tcPr>
            <w:tcW w:w="1270" w:type="dxa"/>
          </w:tcPr>
          <w:p w14:paraId="1BBA5052" w14:textId="77777777" w:rsidR="002702FD" w:rsidRDefault="002702FD" w:rsidP="00A02103">
            <w:pPr>
              <w:rPr>
                <w:rFonts w:ascii="Times New Roman" w:hAnsi="Times New Roman" w:cs="Times New Roman"/>
                <w:b/>
              </w:rPr>
            </w:pPr>
          </w:p>
        </w:tc>
        <w:tc>
          <w:tcPr>
            <w:tcW w:w="284" w:type="dxa"/>
          </w:tcPr>
          <w:p w14:paraId="55A81E0C" w14:textId="77777777" w:rsidR="002702FD" w:rsidRDefault="002702FD" w:rsidP="00A02103">
            <w:pPr>
              <w:rPr>
                <w:rFonts w:ascii="Times New Roman" w:hAnsi="Times New Roman" w:cs="Times New Roman"/>
                <w:b/>
              </w:rPr>
            </w:pPr>
          </w:p>
        </w:tc>
        <w:tc>
          <w:tcPr>
            <w:tcW w:w="1270" w:type="dxa"/>
          </w:tcPr>
          <w:p w14:paraId="2D959E68" w14:textId="6EA6C6B4" w:rsidR="002702FD" w:rsidRPr="00DA1147" w:rsidRDefault="009772EC" w:rsidP="00A02103">
            <w:pPr>
              <w:rPr>
                <w:rFonts w:ascii="Times New Roman" w:hAnsi="Times New Roman" w:cs="Times New Roman"/>
              </w:rPr>
            </w:pPr>
            <w:r w:rsidRPr="009772EC">
              <w:rPr>
                <w:rFonts w:ascii="Times New Roman" w:hAnsi="Times New Roman" w:cs="Times New Roman"/>
              </w:rPr>
              <w:t>33,</w:t>
            </w:r>
            <w:r>
              <w:rPr>
                <w:rFonts w:ascii="Times New Roman" w:hAnsi="Times New Roman" w:cs="Times New Roman"/>
              </w:rPr>
              <w:t xml:space="preserve"> </w:t>
            </w:r>
            <w:r w:rsidRPr="009772EC">
              <w:rPr>
                <w:rFonts w:ascii="Times New Roman" w:hAnsi="Times New Roman" w:cs="Times New Roman"/>
              </w:rPr>
              <w:t>5</w:t>
            </w:r>
          </w:p>
        </w:tc>
        <w:tc>
          <w:tcPr>
            <w:tcW w:w="1270" w:type="dxa"/>
          </w:tcPr>
          <w:p w14:paraId="5FEAD2C5" w14:textId="77777777" w:rsidR="002702FD" w:rsidRDefault="002702FD" w:rsidP="00A02103">
            <w:pPr>
              <w:rPr>
                <w:rFonts w:ascii="Times New Roman" w:hAnsi="Times New Roman" w:cs="Times New Roman"/>
                <w:b/>
              </w:rPr>
            </w:pPr>
          </w:p>
        </w:tc>
      </w:tr>
      <w:tr w:rsidR="002702FD" w14:paraId="16F68C93" w14:textId="77777777" w:rsidTr="00F3714C">
        <w:trPr>
          <w:jc w:val="center"/>
        </w:trPr>
        <w:tc>
          <w:tcPr>
            <w:tcW w:w="1270" w:type="dxa"/>
          </w:tcPr>
          <w:p w14:paraId="6D57D7A0" w14:textId="58A2D712" w:rsidR="002702FD" w:rsidRPr="00E61BEF" w:rsidRDefault="00BD0F15" w:rsidP="00A02103">
            <w:pPr>
              <w:rPr>
                <w:rFonts w:ascii="Times New Roman" w:hAnsi="Times New Roman" w:cs="Times New Roman"/>
              </w:rPr>
            </w:pPr>
            <w:r w:rsidRPr="00BD0F15">
              <w:rPr>
                <w:rFonts w:ascii="Times New Roman" w:hAnsi="Times New Roman" w:cs="Times New Roman"/>
              </w:rPr>
              <w:t>138,</w:t>
            </w:r>
            <w:r>
              <w:rPr>
                <w:rFonts w:ascii="Times New Roman" w:hAnsi="Times New Roman" w:cs="Times New Roman"/>
              </w:rPr>
              <w:t xml:space="preserve"> </w:t>
            </w:r>
            <w:r w:rsidRPr="00BD0F15">
              <w:rPr>
                <w:rFonts w:ascii="Times New Roman" w:hAnsi="Times New Roman" w:cs="Times New Roman"/>
              </w:rPr>
              <w:t>4</w:t>
            </w:r>
          </w:p>
        </w:tc>
        <w:tc>
          <w:tcPr>
            <w:tcW w:w="1270" w:type="dxa"/>
          </w:tcPr>
          <w:p w14:paraId="5DF8079D" w14:textId="77777777" w:rsidR="002702FD" w:rsidRDefault="002702FD" w:rsidP="00A02103">
            <w:pPr>
              <w:rPr>
                <w:rFonts w:ascii="Times New Roman" w:hAnsi="Times New Roman" w:cs="Times New Roman"/>
                <w:b/>
              </w:rPr>
            </w:pPr>
          </w:p>
        </w:tc>
        <w:tc>
          <w:tcPr>
            <w:tcW w:w="284" w:type="dxa"/>
          </w:tcPr>
          <w:p w14:paraId="0F4900DB" w14:textId="77777777" w:rsidR="002702FD" w:rsidRDefault="002702FD" w:rsidP="00A02103">
            <w:pPr>
              <w:rPr>
                <w:rFonts w:ascii="Times New Roman" w:hAnsi="Times New Roman" w:cs="Times New Roman"/>
                <w:b/>
              </w:rPr>
            </w:pPr>
          </w:p>
        </w:tc>
        <w:tc>
          <w:tcPr>
            <w:tcW w:w="1270" w:type="dxa"/>
          </w:tcPr>
          <w:p w14:paraId="7EB29DD5" w14:textId="6C3B0226" w:rsidR="002702FD" w:rsidRPr="00DA1147" w:rsidRDefault="00AC0EF3" w:rsidP="00A02103">
            <w:pPr>
              <w:rPr>
                <w:rFonts w:ascii="Times New Roman" w:hAnsi="Times New Roman" w:cs="Times New Roman"/>
              </w:rPr>
            </w:pPr>
            <w:r w:rsidRPr="00AC0EF3">
              <w:rPr>
                <w:rFonts w:ascii="Times New Roman" w:hAnsi="Times New Roman" w:cs="Times New Roman"/>
              </w:rPr>
              <w:t>5,</w:t>
            </w:r>
            <w:r>
              <w:rPr>
                <w:rFonts w:ascii="Times New Roman" w:hAnsi="Times New Roman" w:cs="Times New Roman"/>
              </w:rPr>
              <w:t xml:space="preserve"> </w:t>
            </w:r>
            <w:r w:rsidRPr="00AC0EF3">
              <w:rPr>
                <w:rFonts w:ascii="Times New Roman" w:hAnsi="Times New Roman" w:cs="Times New Roman"/>
              </w:rPr>
              <w:t>11</w:t>
            </w:r>
          </w:p>
        </w:tc>
        <w:tc>
          <w:tcPr>
            <w:tcW w:w="1270" w:type="dxa"/>
          </w:tcPr>
          <w:p w14:paraId="255DF123" w14:textId="77777777" w:rsidR="002702FD" w:rsidRDefault="002702FD" w:rsidP="00A02103">
            <w:pPr>
              <w:rPr>
                <w:rFonts w:ascii="Times New Roman" w:hAnsi="Times New Roman" w:cs="Times New Roman"/>
                <w:b/>
              </w:rPr>
            </w:pPr>
          </w:p>
        </w:tc>
        <w:tc>
          <w:tcPr>
            <w:tcW w:w="284" w:type="dxa"/>
          </w:tcPr>
          <w:p w14:paraId="1FF88FD4" w14:textId="77777777" w:rsidR="002702FD" w:rsidRDefault="002702FD" w:rsidP="00A02103">
            <w:pPr>
              <w:rPr>
                <w:rFonts w:ascii="Times New Roman" w:hAnsi="Times New Roman" w:cs="Times New Roman"/>
                <w:b/>
              </w:rPr>
            </w:pPr>
          </w:p>
        </w:tc>
        <w:tc>
          <w:tcPr>
            <w:tcW w:w="1270" w:type="dxa"/>
          </w:tcPr>
          <w:p w14:paraId="1DB26FC4" w14:textId="0F21D158" w:rsidR="002702FD" w:rsidRPr="00DA1147" w:rsidRDefault="009772EC" w:rsidP="00A02103">
            <w:pPr>
              <w:rPr>
                <w:rFonts w:ascii="Times New Roman" w:hAnsi="Times New Roman" w:cs="Times New Roman"/>
              </w:rPr>
            </w:pPr>
            <w:r w:rsidRPr="009772EC">
              <w:rPr>
                <w:rFonts w:ascii="Times New Roman" w:hAnsi="Times New Roman" w:cs="Times New Roman"/>
              </w:rPr>
              <w:t>39,</w:t>
            </w:r>
            <w:r>
              <w:rPr>
                <w:rFonts w:ascii="Times New Roman" w:hAnsi="Times New Roman" w:cs="Times New Roman"/>
              </w:rPr>
              <w:t xml:space="preserve"> </w:t>
            </w:r>
            <w:r w:rsidRPr="009772EC">
              <w:rPr>
                <w:rFonts w:ascii="Times New Roman" w:hAnsi="Times New Roman" w:cs="Times New Roman"/>
              </w:rPr>
              <w:t>14</w:t>
            </w:r>
          </w:p>
        </w:tc>
        <w:tc>
          <w:tcPr>
            <w:tcW w:w="1270" w:type="dxa"/>
          </w:tcPr>
          <w:p w14:paraId="61766B12" w14:textId="77777777" w:rsidR="002702FD" w:rsidRDefault="002702FD" w:rsidP="00A02103">
            <w:pPr>
              <w:rPr>
                <w:rFonts w:ascii="Times New Roman" w:hAnsi="Times New Roman" w:cs="Times New Roman"/>
                <w:b/>
              </w:rPr>
            </w:pPr>
          </w:p>
        </w:tc>
      </w:tr>
      <w:tr w:rsidR="002702FD" w14:paraId="1A2699E2" w14:textId="77777777" w:rsidTr="00F3714C">
        <w:trPr>
          <w:jc w:val="center"/>
        </w:trPr>
        <w:tc>
          <w:tcPr>
            <w:tcW w:w="1270" w:type="dxa"/>
          </w:tcPr>
          <w:p w14:paraId="0596365E" w14:textId="7212DC85" w:rsidR="002702FD" w:rsidRPr="00E61BEF" w:rsidRDefault="00BD0F15" w:rsidP="00A02103">
            <w:pPr>
              <w:rPr>
                <w:rFonts w:ascii="Times New Roman" w:hAnsi="Times New Roman" w:cs="Times New Roman"/>
              </w:rPr>
            </w:pPr>
            <w:r w:rsidRPr="00BD0F15">
              <w:rPr>
                <w:rFonts w:ascii="Times New Roman" w:hAnsi="Times New Roman" w:cs="Times New Roman"/>
              </w:rPr>
              <w:t>138,</w:t>
            </w:r>
            <w:r>
              <w:rPr>
                <w:rFonts w:ascii="Times New Roman" w:hAnsi="Times New Roman" w:cs="Times New Roman"/>
              </w:rPr>
              <w:t xml:space="preserve"> </w:t>
            </w:r>
            <w:r w:rsidRPr="00BD0F15">
              <w:rPr>
                <w:rFonts w:ascii="Times New Roman" w:hAnsi="Times New Roman" w:cs="Times New Roman"/>
              </w:rPr>
              <w:t>12</w:t>
            </w:r>
          </w:p>
        </w:tc>
        <w:tc>
          <w:tcPr>
            <w:tcW w:w="1270" w:type="dxa"/>
          </w:tcPr>
          <w:p w14:paraId="6EB07363" w14:textId="77777777" w:rsidR="002702FD" w:rsidRDefault="002702FD" w:rsidP="00A02103">
            <w:pPr>
              <w:rPr>
                <w:rFonts w:ascii="Times New Roman" w:hAnsi="Times New Roman" w:cs="Times New Roman"/>
                <w:b/>
              </w:rPr>
            </w:pPr>
          </w:p>
        </w:tc>
        <w:tc>
          <w:tcPr>
            <w:tcW w:w="284" w:type="dxa"/>
          </w:tcPr>
          <w:p w14:paraId="0247827F" w14:textId="77777777" w:rsidR="002702FD" w:rsidRDefault="002702FD" w:rsidP="00A02103">
            <w:pPr>
              <w:rPr>
                <w:rFonts w:ascii="Times New Roman" w:hAnsi="Times New Roman" w:cs="Times New Roman"/>
                <w:b/>
              </w:rPr>
            </w:pPr>
          </w:p>
        </w:tc>
        <w:tc>
          <w:tcPr>
            <w:tcW w:w="1270" w:type="dxa"/>
          </w:tcPr>
          <w:p w14:paraId="0C65FA69" w14:textId="2ECE5515" w:rsidR="002702FD" w:rsidRPr="00DA1147" w:rsidRDefault="00AC0EF3" w:rsidP="00A02103">
            <w:pPr>
              <w:rPr>
                <w:rFonts w:ascii="Times New Roman" w:hAnsi="Times New Roman" w:cs="Times New Roman"/>
              </w:rPr>
            </w:pPr>
            <w:r w:rsidRPr="00AC0EF3">
              <w:rPr>
                <w:rFonts w:ascii="Times New Roman" w:hAnsi="Times New Roman" w:cs="Times New Roman"/>
              </w:rPr>
              <w:t>7,</w:t>
            </w:r>
            <w:r>
              <w:rPr>
                <w:rFonts w:ascii="Times New Roman" w:hAnsi="Times New Roman" w:cs="Times New Roman"/>
              </w:rPr>
              <w:t xml:space="preserve"> </w:t>
            </w:r>
            <w:r w:rsidRPr="00AC0EF3">
              <w:rPr>
                <w:rFonts w:ascii="Times New Roman" w:hAnsi="Times New Roman" w:cs="Times New Roman"/>
              </w:rPr>
              <w:t>2</w:t>
            </w:r>
          </w:p>
        </w:tc>
        <w:tc>
          <w:tcPr>
            <w:tcW w:w="1270" w:type="dxa"/>
          </w:tcPr>
          <w:p w14:paraId="3F44516F" w14:textId="77777777" w:rsidR="002702FD" w:rsidRDefault="002702FD" w:rsidP="00A02103">
            <w:pPr>
              <w:rPr>
                <w:rFonts w:ascii="Times New Roman" w:hAnsi="Times New Roman" w:cs="Times New Roman"/>
                <w:b/>
              </w:rPr>
            </w:pPr>
          </w:p>
        </w:tc>
        <w:tc>
          <w:tcPr>
            <w:tcW w:w="284" w:type="dxa"/>
          </w:tcPr>
          <w:p w14:paraId="3AF4DE24" w14:textId="77777777" w:rsidR="002702FD" w:rsidRDefault="002702FD" w:rsidP="00A02103">
            <w:pPr>
              <w:rPr>
                <w:rFonts w:ascii="Times New Roman" w:hAnsi="Times New Roman" w:cs="Times New Roman"/>
                <w:b/>
              </w:rPr>
            </w:pPr>
          </w:p>
        </w:tc>
        <w:tc>
          <w:tcPr>
            <w:tcW w:w="1270" w:type="dxa"/>
          </w:tcPr>
          <w:p w14:paraId="5EFAD8ED" w14:textId="1F68CA74" w:rsidR="002702FD" w:rsidRPr="00DA1147" w:rsidRDefault="009772EC" w:rsidP="00A02103">
            <w:pPr>
              <w:rPr>
                <w:rFonts w:ascii="Times New Roman" w:hAnsi="Times New Roman" w:cs="Times New Roman"/>
              </w:rPr>
            </w:pPr>
            <w:r w:rsidRPr="009772EC">
              <w:rPr>
                <w:rFonts w:ascii="Times New Roman" w:hAnsi="Times New Roman" w:cs="Times New Roman"/>
              </w:rPr>
              <w:t>39,</w:t>
            </w:r>
            <w:r>
              <w:rPr>
                <w:rFonts w:ascii="Times New Roman" w:hAnsi="Times New Roman" w:cs="Times New Roman"/>
              </w:rPr>
              <w:t xml:space="preserve"> </w:t>
            </w:r>
            <w:r w:rsidRPr="009772EC">
              <w:rPr>
                <w:rFonts w:ascii="Times New Roman" w:hAnsi="Times New Roman" w:cs="Times New Roman"/>
              </w:rPr>
              <w:t>19</w:t>
            </w:r>
          </w:p>
        </w:tc>
        <w:tc>
          <w:tcPr>
            <w:tcW w:w="1270" w:type="dxa"/>
          </w:tcPr>
          <w:p w14:paraId="5860F1BC" w14:textId="77777777" w:rsidR="002702FD" w:rsidRDefault="002702FD" w:rsidP="00A02103">
            <w:pPr>
              <w:rPr>
                <w:rFonts w:ascii="Times New Roman" w:hAnsi="Times New Roman" w:cs="Times New Roman"/>
                <w:b/>
              </w:rPr>
            </w:pPr>
          </w:p>
        </w:tc>
      </w:tr>
      <w:tr w:rsidR="002702FD" w14:paraId="719AFEEB" w14:textId="77777777" w:rsidTr="00F3714C">
        <w:trPr>
          <w:jc w:val="center"/>
        </w:trPr>
        <w:tc>
          <w:tcPr>
            <w:tcW w:w="1270" w:type="dxa"/>
          </w:tcPr>
          <w:p w14:paraId="690A16EC" w14:textId="3932EF4B" w:rsidR="002702FD" w:rsidRPr="00E61BEF" w:rsidRDefault="00BD0F15" w:rsidP="00A02103">
            <w:pPr>
              <w:rPr>
                <w:rFonts w:ascii="Times New Roman" w:hAnsi="Times New Roman" w:cs="Times New Roman"/>
              </w:rPr>
            </w:pPr>
            <w:r w:rsidRPr="00BD0F15">
              <w:rPr>
                <w:rFonts w:ascii="Times New Roman" w:hAnsi="Times New Roman" w:cs="Times New Roman"/>
              </w:rPr>
              <w:t>139,</w:t>
            </w:r>
            <w:r>
              <w:rPr>
                <w:rFonts w:ascii="Times New Roman" w:hAnsi="Times New Roman" w:cs="Times New Roman"/>
              </w:rPr>
              <w:t xml:space="preserve"> </w:t>
            </w:r>
            <w:r w:rsidRPr="00BD0F15">
              <w:rPr>
                <w:rFonts w:ascii="Times New Roman" w:hAnsi="Times New Roman" w:cs="Times New Roman"/>
              </w:rPr>
              <w:t>1</w:t>
            </w:r>
          </w:p>
        </w:tc>
        <w:tc>
          <w:tcPr>
            <w:tcW w:w="1270" w:type="dxa"/>
          </w:tcPr>
          <w:p w14:paraId="431E50EC" w14:textId="77777777" w:rsidR="002702FD" w:rsidRDefault="002702FD" w:rsidP="00A02103">
            <w:pPr>
              <w:rPr>
                <w:rFonts w:ascii="Times New Roman" w:hAnsi="Times New Roman" w:cs="Times New Roman"/>
                <w:b/>
              </w:rPr>
            </w:pPr>
          </w:p>
        </w:tc>
        <w:tc>
          <w:tcPr>
            <w:tcW w:w="284" w:type="dxa"/>
          </w:tcPr>
          <w:p w14:paraId="7D134ADE" w14:textId="77777777" w:rsidR="002702FD" w:rsidRDefault="002702FD" w:rsidP="00A02103">
            <w:pPr>
              <w:rPr>
                <w:rFonts w:ascii="Times New Roman" w:hAnsi="Times New Roman" w:cs="Times New Roman"/>
                <w:b/>
              </w:rPr>
            </w:pPr>
          </w:p>
        </w:tc>
        <w:tc>
          <w:tcPr>
            <w:tcW w:w="1270" w:type="dxa"/>
          </w:tcPr>
          <w:p w14:paraId="682C1E62" w14:textId="3CA2C20C" w:rsidR="002702FD" w:rsidRPr="00DA1147" w:rsidRDefault="00AC0EF3" w:rsidP="00A02103">
            <w:pPr>
              <w:rPr>
                <w:rFonts w:ascii="Times New Roman" w:hAnsi="Times New Roman" w:cs="Times New Roman"/>
              </w:rPr>
            </w:pPr>
            <w:r w:rsidRPr="00AC0EF3">
              <w:rPr>
                <w:rFonts w:ascii="Times New Roman" w:hAnsi="Times New Roman" w:cs="Times New Roman"/>
              </w:rPr>
              <w:t>12,</w:t>
            </w:r>
            <w:r>
              <w:rPr>
                <w:rFonts w:ascii="Times New Roman" w:hAnsi="Times New Roman" w:cs="Times New Roman"/>
              </w:rPr>
              <w:t xml:space="preserve"> </w:t>
            </w:r>
            <w:r w:rsidRPr="00AC0EF3">
              <w:rPr>
                <w:rFonts w:ascii="Times New Roman" w:hAnsi="Times New Roman" w:cs="Times New Roman"/>
              </w:rPr>
              <w:t>11</w:t>
            </w:r>
          </w:p>
        </w:tc>
        <w:tc>
          <w:tcPr>
            <w:tcW w:w="1270" w:type="dxa"/>
          </w:tcPr>
          <w:p w14:paraId="7F9679A1" w14:textId="77777777" w:rsidR="002702FD" w:rsidRDefault="002702FD" w:rsidP="00A02103">
            <w:pPr>
              <w:rPr>
                <w:rFonts w:ascii="Times New Roman" w:hAnsi="Times New Roman" w:cs="Times New Roman"/>
                <w:b/>
              </w:rPr>
            </w:pPr>
          </w:p>
        </w:tc>
        <w:tc>
          <w:tcPr>
            <w:tcW w:w="284" w:type="dxa"/>
          </w:tcPr>
          <w:p w14:paraId="4AC50222" w14:textId="77777777" w:rsidR="002702FD" w:rsidRDefault="002702FD" w:rsidP="00A02103">
            <w:pPr>
              <w:rPr>
                <w:rFonts w:ascii="Times New Roman" w:hAnsi="Times New Roman" w:cs="Times New Roman"/>
                <w:b/>
              </w:rPr>
            </w:pPr>
          </w:p>
        </w:tc>
        <w:tc>
          <w:tcPr>
            <w:tcW w:w="1270" w:type="dxa"/>
          </w:tcPr>
          <w:p w14:paraId="02EFBAE1" w14:textId="77777777" w:rsidR="002702FD" w:rsidRPr="00DA1147" w:rsidRDefault="002702FD" w:rsidP="00A02103">
            <w:pPr>
              <w:rPr>
                <w:rFonts w:ascii="Times New Roman" w:hAnsi="Times New Roman" w:cs="Times New Roman"/>
              </w:rPr>
            </w:pPr>
          </w:p>
        </w:tc>
        <w:tc>
          <w:tcPr>
            <w:tcW w:w="1270" w:type="dxa"/>
          </w:tcPr>
          <w:p w14:paraId="41E10C20" w14:textId="77777777" w:rsidR="002702FD" w:rsidRDefault="002702FD" w:rsidP="00A02103">
            <w:pPr>
              <w:rPr>
                <w:rFonts w:ascii="Times New Roman" w:hAnsi="Times New Roman" w:cs="Times New Roman"/>
                <w:b/>
              </w:rPr>
            </w:pPr>
          </w:p>
        </w:tc>
      </w:tr>
      <w:tr w:rsidR="009772EC" w14:paraId="485AD445" w14:textId="77777777" w:rsidTr="007C3BA9">
        <w:trPr>
          <w:jc w:val="center"/>
        </w:trPr>
        <w:tc>
          <w:tcPr>
            <w:tcW w:w="1270" w:type="dxa"/>
          </w:tcPr>
          <w:p w14:paraId="0DF8986F" w14:textId="4E1FE8CD" w:rsidR="009772EC" w:rsidRPr="00E61BEF" w:rsidRDefault="009772EC" w:rsidP="002702FD">
            <w:pPr>
              <w:rPr>
                <w:rFonts w:ascii="Times New Roman" w:hAnsi="Times New Roman" w:cs="Times New Roman"/>
              </w:rPr>
            </w:pPr>
            <w:r w:rsidRPr="00BD0F15">
              <w:rPr>
                <w:rFonts w:ascii="Times New Roman" w:hAnsi="Times New Roman" w:cs="Times New Roman"/>
              </w:rPr>
              <w:t>139,</w:t>
            </w:r>
            <w:r>
              <w:rPr>
                <w:rFonts w:ascii="Times New Roman" w:hAnsi="Times New Roman" w:cs="Times New Roman"/>
              </w:rPr>
              <w:t xml:space="preserve"> </w:t>
            </w:r>
            <w:r w:rsidRPr="00BD0F15">
              <w:rPr>
                <w:rFonts w:ascii="Times New Roman" w:hAnsi="Times New Roman" w:cs="Times New Roman"/>
              </w:rPr>
              <w:t>11</w:t>
            </w:r>
          </w:p>
        </w:tc>
        <w:tc>
          <w:tcPr>
            <w:tcW w:w="1270" w:type="dxa"/>
          </w:tcPr>
          <w:p w14:paraId="14FC8915" w14:textId="77777777" w:rsidR="009772EC" w:rsidRDefault="009772EC" w:rsidP="00A02103">
            <w:pPr>
              <w:rPr>
                <w:rFonts w:ascii="Times New Roman" w:hAnsi="Times New Roman" w:cs="Times New Roman"/>
                <w:b/>
              </w:rPr>
            </w:pPr>
          </w:p>
        </w:tc>
        <w:tc>
          <w:tcPr>
            <w:tcW w:w="284" w:type="dxa"/>
          </w:tcPr>
          <w:p w14:paraId="3723AB4B" w14:textId="77777777" w:rsidR="009772EC" w:rsidRDefault="009772EC" w:rsidP="00A02103">
            <w:pPr>
              <w:rPr>
                <w:rFonts w:ascii="Times New Roman" w:hAnsi="Times New Roman" w:cs="Times New Roman"/>
                <w:b/>
              </w:rPr>
            </w:pPr>
          </w:p>
        </w:tc>
        <w:tc>
          <w:tcPr>
            <w:tcW w:w="1270" w:type="dxa"/>
          </w:tcPr>
          <w:p w14:paraId="6E6F2CB7" w14:textId="4AFB21C6" w:rsidR="009772EC" w:rsidRPr="00DA1147" w:rsidRDefault="009772EC" w:rsidP="00A02103">
            <w:pPr>
              <w:rPr>
                <w:rFonts w:ascii="Times New Roman" w:hAnsi="Times New Roman" w:cs="Times New Roman"/>
              </w:rPr>
            </w:pPr>
            <w:r w:rsidRPr="00AC0EF3">
              <w:rPr>
                <w:rFonts w:ascii="Times New Roman" w:hAnsi="Times New Roman" w:cs="Times New Roman"/>
              </w:rPr>
              <w:t>12,</w:t>
            </w:r>
            <w:r>
              <w:rPr>
                <w:rFonts w:ascii="Times New Roman" w:hAnsi="Times New Roman" w:cs="Times New Roman"/>
              </w:rPr>
              <w:t xml:space="preserve"> </w:t>
            </w:r>
            <w:r w:rsidRPr="00AC0EF3">
              <w:rPr>
                <w:rFonts w:ascii="Times New Roman" w:hAnsi="Times New Roman" w:cs="Times New Roman"/>
              </w:rPr>
              <w:t>13</w:t>
            </w:r>
          </w:p>
        </w:tc>
        <w:tc>
          <w:tcPr>
            <w:tcW w:w="1270" w:type="dxa"/>
          </w:tcPr>
          <w:p w14:paraId="3A136BD5" w14:textId="77777777" w:rsidR="009772EC" w:rsidRDefault="009772EC" w:rsidP="00A02103">
            <w:pPr>
              <w:rPr>
                <w:rFonts w:ascii="Times New Roman" w:hAnsi="Times New Roman" w:cs="Times New Roman"/>
                <w:b/>
              </w:rPr>
            </w:pPr>
          </w:p>
        </w:tc>
        <w:tc>
          <w:tcPr>
            <w:tcW w:w="284" w:type="dxa"/>
          </w:tcPr>
          <w:p w14:paraId="161C8DE4" w14:textId="77777777" w:rsidR="009772EC" w:rsidRDefault="009772EC" w:rsidP="00A02103">
            <w:pPr>
              <w:rPr>
                <w:rFonts w:ascii="Times New Roman" w:hAnsi="Times New Roman" w:cs="Times New Roman"/>
                <w:b/>
              </w:rPr>
            </w:pPr>
          </w:p>
        </w:tc>
        <w:tc>
          <w:tcPr>
            <w:tcW w:w="2540" w:type="dxa"/>
            <w:gridSpan w:val="2"/>
          </w:tcPr>
          <w:p w14:paraId="175F916E" w14:textId="3A3CD4CD" w:rsidR="009772EC" w:rsidRPr="009772EC" w:rsidRDefault="009772EC" w:rsidP="00A02103">
            <w:pPr>
              <w:rPr>
                <w:rFonts w:ascii="Times New Roman" w:hAnsi="Times New Roman" w:cs="Times New Roman"/>
                <w:b/>
                <w:sz w:val="16"/>
                <w:szCs w:val="16"/>
              </w:rPr>
            </w:pPr>
            <w:r w:rsidRPr="009772EC">
              <w:rPr>
                <w:rFonts w:ascii="Times New Roman" w:hAnsi="Times New Roman" w:cs="Times New Roman"/>
                <w:b/>
                <w:sz w:val="16"/>
                <w:szCs w:val="16"/>
              </w:rPr>
              <w:t>ISAIAS:</w:t>
            </w:r>
          </w:p>
        </w:tc>
      </w:tr>
      <w:tr w:rsidR="002702FD" w14:paraId="12D1789D" w14:textId="77777777" w:rsidTr="00F3714C">
        <w:trPr>
          <w:jc w:val="center"/>
        </w:trPr>
        <w:tc>
          <w:tcPr>
            <w:tcW w:w="1270" w:type="dxa"/>
          </w:tcPr>
          <w:p w14:paraId="6727CD1E" w14:textId="2C18CA91" w:rsidR="002702FD" w:rsidRPr="00E61BEF" w:rsidRDefault="00BD0F15" w:rsidP="002702FD">
            <w:pPr>
              <w:rPr>
                <w:rFonts w:ascii="Times New Roman" w:hAnsi="Times New Roman" w:cs="Times New Roman"/>
              </w:rPr>
            </w:pPr>
            <w:r w:rsidRPr="00BD0F15">
              <w:rPr>
                <w:rFonts w:ascii="Times New Roman" w:hAnsi="Times New Roman" w:cs="Times New Roman"/>
              </w:rPr>
              <w:t>140,</w:t>
            </w:r>
            <w:r>
              <w:rPr>
                <w:rFonts w:ascii="Times New Roman" w:hAnsi="Times New Roman" w:cs="Times New Roman"/>
              </w:rPr>
              <w:t xml:space="preserve"> </w:t>
            </w:r>
            <w:r w:rsidRPr="00BD0F15">
              <w:rPr>
                <w:rFonts w:ascii="Times New Roman" w:hAnsi="Times New Roman" w:cs="Times New Roman"/>
              </w:rPr>
              <w:t>2</w:t>
            </w:r>
          </w:p>
        </w:tc>
        <w:tc>
          <w:tcPr>
            <w:tcW w:w="1270" w:type="dxa"/>
          </w:tcPr>
          <w:p w14:paraId="7CF4E391" w14:textId="77777777" w:rsidR="002702FD" w:rsidRDefault="002702FD" w:rsidP="00A02103">
            <w:pPr>
              <w:rPr>
                <w:rFonts w:ascii="Times New Roman" w:hAnsi="Times New Roman" w:cs="Times New Roman"/>
                <w:b/>
              </w:rPr>
            </w:pPr>
          </w:p>
        </w:tc>
        <w:tc>
          <w:tcPr>
            <w:tcW w:w="284" w:type="dxa"/>
          </w:tcPr>
          <w:p w14:paraId="59CB328D" w14:textId="77777777" w:rsidR="002702FD" w:rsidRDefault="002702FD" w:rsidP="00A02103">
            <w:pPr>
              <w:rPr>
                <w:rFonts w:ascii="Times New Roman" w:hAnsi="Times New Roman" w:cs="Times New Roman"/>
                <w:b/>
              </w:rPr>
            </w:pPr>
          </w:p>
        </w:tc>
        <w:tc>
          <w:tcPr>
            <w:tcW w:w="1270" w:type="dxa"/>
          </w:tcPr>
          <w:p w14:paraId="635F353F" w14:textId="77777777" w:rsidR="002702FD" w:rsidRPr="00DA1147" w:rsidRDefault="002702FD" w:rsidP="00A02103">
            <w:pPr>
              <w:rPr>
                <w:rFonts w:ascii="Times New Roman" w:hAnsi="Times New Roman" w:cs="Times New Roman"/>
              </w:rPr>
            </w:pPr>
          </w:p>
        </w:tc>
        <w:tc>
          <w:tcPr>
            <w:tcW w:w="1270" w:type="dxa"/>
          </w:tcPr>
          <w:p w14:paraId="568A8C8D" w14:textId="77777777" w:rsidR="002702FD" w:rsidRDefault="002702FD" w:rsidP="00A02103">
            <w:pPr>
              <w:rPr>
                <w:rFonts w:ascii="Times New Roman" w:hAnsi="Times New Roman" w:cs="Times New Roman"/>
                <w:b/>
              </w:rPr>
            </w:pPr>
          </w:p>
        </w:tc>
        <w:tc>
          <w:tcPr>
            <w:tcW w:w="284" w:type="dxa"/>
          </w:tcPr>
          <w:p w14:paraId="1C3ECED2" w14:textId="77777777" w:rsidR="002702FD" w:rsidRDefault="002702FD" w:rsidP="00A02103">
            <w:pPr>
              <w:rPr>
                <w:rFonts w:ascii="Times New Roman" w:hAnsi="Times New Roman" w:cs="Times New Roman"/>
                <w:b/>
              </w:rPr>
            </w:pPr>
          </w:p>
        </w:tc>
        <w:tc>
          <w:tcPr>
            <w:tcW w:w="1270" w:type="dxa"/>
          </w:tcPr>
          <w:p w14:paraId="309120B6" w14:textId="42E5025D" w:rsidR="002702FD" w:rsidRPr="00DA1147" w:rsidRDefault="009772EC" w:rsidP="00A02103">
            <w:pPr>
              <w:rPr>
                <w:rFonts w:ascii="Times New Roman" w:hAnsi="Times New Roman" w:cs="Times New Roman"/>
              </w:rPr>
            </w:pPr>
            <w:r w:rsidRPr="009772EC">
              <w:rPr>
                <w:rFonts w:ascii="Times New Roman" w:hAnsi="Times New Roman" w:cs="Times New Roman"/>
              </w:rPr>
              <w:t>1,</w:t>
            </w:r>
            <w:r w:rsidR="002A2465">
              <w:rPr>
                <w:rFonts w:ascii="Times New Roman" w:hAnsi="Times New Roman" w:cs="Times New Roman"/>
              </w:rPr>
              <w:t xml:space="preserve"> </w:t>
            </w:r>
            <w:r w:rsidRPr="009772EC">
              <w:rPr>
                <w:rFonts w:ascii="Times New Roman" w:hAnsi="Times New Roman" w:cs="Times New Roman"/>
              </w:rPr>
              <w:t>3</w:t>
            </w:r>
          </w:p>
        </w:tc>
        <w:tc>
          <w:tcPr>
            <w:tcW w:w="1270" w:type="dxa"/>
          </w:tcPr>
          <w:p w14:paraId="4AA0B877" w14:textId="77777777" w:rsidR="002702FD" w:rsidRDefault="002702FD" w:rsidP="00A02103">
            <w:pPr>
              <w:rPr>
                <w:rFonts w:ascii="Times New Roman" w:hAnsi="Times New Roman" w:cs="Times New Roman"/>
                <w:b/>
              </w:rPr>
            </w:pPr>
          </w:p>
        </w:tc>
      </w:tr>
      <w:tr w:rsidR="00AC0EF3" w14:paraId="6E27C918" w14:textId="77777777" w:rsidTr="00AC0EF3">
        <w:trPr>
          <w:jc w:val="center"/>
        </w:trPr>
        <w:tc>
          <w:tcPr>
            <w:tcW w:w="1270" w:type="dxa"/>
          </w:tcPr>
          <w:p w14:paraId="41D5339B" w14:textId="56984EED" w:rsidR="00AC0EF3" w:rsidRPr="00E61BEF" w:rsidRDefault="00AC0EF3" w:rsidP="002702FD">
            <w:pPr>
              <w:rPr>
                <w:rFonts w:ascii="Times New Roman" w:hAnsi="Times New Roman" w:cs="Times New Roman"/>
              </w:rPr>
            </w:pPr>
            <w:r w:rsidRPr="00BD0F15">
              <w:rPr>
                <w:rFonts w:ascii="Times New Roman" w:hAnsi="Times New Roman" w:cs="Times New Roman"/>
              </w:rPr>
              <w:t>140,</w:t>
            </w:r>
            <w:r>
              <w:rPr>
                <w:rFonts w:ascii="Times New Roman" w:hAnsi="Times New Roman" w:cs="Times New Roman"/>
              </w:rPr>
              <w:t xml:space="preserve"> </w:t>
            </w:r>
            <w:r w:rsidRPr="00BD0F15">
              <w:rPr>
                <w:rFonts w:ascii="Times New Roman" w:hAnsi="Times New Roman" w:cs="Times New Roman"/>
              </w:rPr>
              <w:t>4</w:t>
            </w:r>
          </w:p>
        </w:tc>
        <w:tc>
          <w:tcPr>
            <w:tcW w:w="1270" w:type="dxa"/>
          </w:tcPr>
          <w:p w14:paraId="2B299B26" w14:textId="77777777" w:rsidR="00AC0EF3" w:rsidRDefault="00AC0EF3" w:rsidP="00A02103">
            <w:pPr>
              <w:rPr>
                <w:rFonts w:ascii="Times New Roman" w:hAnsi="Times New Roman" w:cs="Times New Roman"/>
                <w:b/>
              </w:rPr>
            </w:pPr>
          </w:p>
        </w:tc>
        <w:tc>
          <w:tcPr>
            <w:tcW w:w="284" w:type="dxa"/>
          </w:tcPr>
          <w:p w14:paraId="7631D279" w14:textId="77777777" w:rsidR="00AC0EF3" w:rsidRDefault="00AC0EF3" w:rsidP="00A02103">
            <w:pPr>
              <w:rPr>
                <w:rFonts w:ascii="Times New Roman" w:hAnsi="Times New Roman" w:cs="Times New Roman"/>
                <w:b/>
              </w:rPr>
            </w:pPr>
          </w:p>
        </w:tc>
        <w:tc>
          <w:tcPr>
            <w:tcW w:w="2540" w:type="dxa"/>
            <w:gridSpan w:val="2"/>
          </w:tcPr>
          <w:p w14:paraId="5784F36B" w14:textId="75EC9EB0" w:rsidR="00AC0EF3" w:rsidRPr="00660E97" w:rsidRDefault="00AC0EF3" w:rsidP="00660E97">
            <w:pPr>
              <w:rPr>
                <w:rFonts w:ascii="Times New Roman" w:hAnsi="Times New Roman" w:cs="Times New Roman"/>
                <w:b/>
                <w:sz w:val="16"/>
                <w:szCs w:val="16"/>
              </w:rPr>
            </w:pPr>
            <w:r w:rsidRPr="00660E97">
              <w:rPr>
                <w:rFonts w:ascii="Times New Roman" w:hAnsi="Times New Roman" w:cs="Times New Roman"/>
                <w:b/>
                <w:sz w:val="16"/>
                <w:szCs w:val="16"/>
              </w:rPr>
              <w:t>CANTAR DE LOS</w:t>
            </w:r>
            <w:r w:rsidR="00660E97" w:rsidRPr="00660E97">
              <w:rPr>
                <w:rFonts w:ascii="Times New Roman" w:hAnsi="Times New Roman" w:cs="Times New Roman"/>
                <w:b/>
                <w:sz w:val="16"/>
                <w:szCs w:val="16"/>
              </w:rPr>
              <w:t xml:space="preserve"> </w:t>
            </w:r>
            <w:r w:rsidRPr="00660E97">
              <w:rPr>
                <w:rFonts w:ascii="Times New Roman" w:hAnsi="Times New Roman" w:cs="Times New Roman"/>
                <w:b/>
                <w:sz w:val="16"/>
                <w:szCs w:val="16"/>
              </w:rPr>
              <w:t>CANTARES:</w:t>
            </w:r>
          </w:p>
        </w:tc>
        <w:tc>
          <w:tcPr>
            <w:tcW w:w="284" w:type="dxa"/>
          </w:tcPr>
          <w:p w14:paraId="227B22AB" w14:textId="77777777" w:rsidR="00AC0EF3" w:rsidRDefault="00AC0EF3" w:rsidP="00A02103">
            <w:pPr>
              <w:rPr>
                <w:rFonts w:ascii="Times New Roman" w:hAnsi="Times New Roman" w:cs="Times New Roman"/>
                <w:b/>
              </w:rPr>
            </w:pPr>
          </w:p>
        </w:tc>
        <w:tc>
          <w:tcPr>
            <w:tcW w:w="1270" w:type="dxa"/>
          </w:tcPr>
          <w:p w14:paraId="68EDC8F2" w14:textId="66988A71" w:rsidR="00AC0EF3" w:rsidRPr="00DA1147" w:rsidRDefault="009772EC" w:rsidP="00A02103">
            <w:pPr>
              <w:rPr>
                <w:rFonts w:ascii="Times New Roman" w:hAnsi="Times New Roman" w:cs="Times New Roman"/>
              </w:rPr>
            </w:pPr>
            <w:r w:rsidRPr="009772EC">
              <w:rPr>
                <w:rFonts w:ascii="Times New Roman" w:hAnsi="Times New Roman" w:cs="Times New Roman"/>
              </w:rPr>
              <w:t>1,</w:t>
            </w:r>
            <w:r w:rsidR="002A2465">
              <w:rPr>
                <w:rFonts w:ascii="Times New Roman" w:hAnsi="Times New Roman" w:cs="Times New Roman"/>
              </w:rPr>
              <w:t xml:space="preserve"> </w:t>
            </w:r>
            <w:r w:rsidRPr="009772EC">
              <w:rPr>
                <w:rFonts w:ascii="Times New Roman" w:hAnsi="Times New Roman" w:cs="Times New Roman"/>
              </w:rPr>
              <w:t>14</w:t>
            </w:r>
          </w:p>
        </w:tc>
        <w:tc>
          <w:tcPr>
            <w:tcW w:w="1270" w:type="dxa"/>
          </w:tcPr>
          <w:p w14:paraId="0542C90E" w14:textId="77777777" w:rsidR="00AC0EF3" w:rsidRDefault="00AC0EF3" w:rsidP="00A02103">
            <w:pPr>
              <w:rPr>
                <w:rFonts w:ascii="Times New Roman" w:hAnsi="Times New Roman" w:cs="Times New Roman"/>
                <w:b/>
              </w:rPr>
            </w:pPr>
          </w:p>
        </w:tc>
      </w:tr>
      <w:tr w:rsidR="00F3714C" w14:paraId="6C690E75" w14:textId="77777777" w:rsidTr="00F3714C">
        <w:trPr>
          <w:jc w:val="center"/>
        </w:trPr>
        <w:tc>
          <w:tcPr>
            <w:tcW w:w="1270" w:type="dxa"/>
          </w:tcPr>
          <w:p w14:paraId="2CC5FEE9" w14:textId="5F36DBBA" w:rsidR="00F3714C" w:rsidRPr="00E61BEF" w:rsidRDefault="00BD0F15" w:rsidP="002702FD">
            <w:pPr>
              <w:rPr>
                <w:rFonts w:ascii="Times New Roman" w:hAnsi="Times New Roman" w:cs="Times New Roman"/>
              </w:rPr>
            </w:pPr>
            <w:r w:rsidRPr="00BD0F15">
              <w:rPr>
                <w:rFonts w:ascii="Times New Roman" w:hAnsi="Times New Roman" w:cs="Times New Roman"/>
              </w:rPr>
              <w:t>140,</w:t>
            </w:r>
            <w:r>
              <w:rPr>
                <w:rFonts w:ascii="Times New Roman" w:hAnsi="Times New Roman" w:cs="Times New Roman"/>
              </w:rPr>
              <w:t xml:space="preserve"> </w:t>
            </w:r>
            <w:r w:rsidRPr="00BD0F15">
              <w:rPr>
                <w:rFonts w:ascii="Times New Roman" w:hAnsi="Times New Roman" w:cs="Times New Roman"/>
              </w:rPr>
              <w:t>7</w:t>
            </w:r>
          </w:p>
        </w:tc>
        <w:tc>
          <w:tcPr>
            <w:tcW w:w="1270" w:type="dxa"/>
          </w:tcPr>
          <w:p w14:paraId="42D0F08F" w14:textId="77777777" w:rsidR="00F3714C" w:rsidRDefault="00F3714C" w:rsidP="00A02103">
            <w:pPr>
              <w:rPr>
                <w:rFonts w:ascii="Times New Roman" w:hAnsi="Times New Roman" w:cs="Times New Roman"/>
                <w:b/>
              </w:rPr>
            </w:pPr>
          </w:p>
        </w:tc>
        <w:tc>
          <w:tcPr>
            <w:tcW w:w="284" w:type="dxa"/>
          </w:tcPr>
          <w:p w14:paraId="64A97577" w14:textId="77777777" w:rsidR="00F3714C" w:rsidRDefault="00F3714C" w:rsidP="00A02103">
            <w:pPr>
              <w:rPr>
                <w:rFonts w:ascii="Times New Roman" w:hAnsi="Times New Roman" w:cs="Times New Roman"/>
                <w:b/>
              </w:rPr>
            </w:pPr>
          </w:p>
        </w:tc>
        <w:tc>
          <w:tcPr>
            <w:tcW w:w="1270" w:type="dxa"/>
          </w:tcPr>
          <w:p w14:paraId="540C3610" w14:textId="5B0C844B" w:rsidR="00F3714C" w:rsidRPr="00DA1147" w:rsidRDefault="00660E97" w:rsidP="00A02103">
            <w:pPr>
              <w:rPr>
                <w:rFonts w:ascii="Times New Roman" w:hAnsi="Times New Roman" w:cs="Times New Roman"/>
              </w:rPr>
            </w:pPr>
            <w:r w:rsidRPr="00660E97">
              <w:rPr>
                <w:rFonts w:ascii="Times New Roman" w:hAnsi="Times New Roman" w:cs="Times New Roman"/>
              </w:rPr>
              <w:t>1,</w:t>
            </w:r>
            <w:r w:rsidR="009772EC">
              <w:rPr>
                <w:rFonts w:ascii="Times New Roman" w:hAnsi="Times New Roman" w:cs="Times New Roman"/>
              </w:rPr>
              <w:t xml:space="preserve"> </w:t>
            </w:r>
            <w:r w:rsidRPr="00660E97">
              <w:rPr>
                <w:rFonts w:ascii="Times New Roman" w:hAnsi="Times New Roman" w:cs="Times New Roman"/>
              </w:rPr>
              <w:t>3</w:t>
            </w:r>
          </w:p>
        </w:tc>
        <w:tc>
          <w:tcPr>
            <w:tcW w:w="1270" w:type="dxa"/>
          </w:tcPr>
          <w:p w14:paraId="7382E9DD" w14:textId="77777777" w:rsidR="00F3714C" w:rsidRDefault="00F3714C" w:rsidP="00A02103">
            <w:pPr>
              <w:rPr>
                <w:rFonts w:ascii="Times New Roman" w:hAnsi="Times New Roman" w:cs="Times New Roman"/>
                <w:b/>
              </w:rPr>
            </w:pPr>
          </w:p>
        </w:tc>
        <w:tc>
          <w:tcPr>
            <w:tcW w:w="284" w:type="dxa"/>
          </w:tcPr>
          <w:p w14:paraId="0052AC44" w14:textId="77777777" w:rsidR="00F3714C" w:rsidRDefault="00F3714C" w:rsidP="00A02103">
            <w:pPr>
              <w:rPr>
                <w:rFonts w:ascii="Times New Roman" w:hAnsi="Times New Roman" w:cs="Times New Roman"/>
                <w:b/>
              </w:rPr>
            </w:pPr>
          </w:p>
        </w:tc>
        <w:tc>
          <w:tcPr>
            <w:tcW w:w="1270" w:type="dxa"/>
          </w:tcPr>
          <w:p w14:paraId="7EA74C3F" w14:textId="0503F708" w:rsidR="00F3714C" w:rsidRPr="00DA1147" w:rsidRDefault="009772EC" w:rsidP="00A02103">
            <w:pPr>
              <w:rPr>
                <w:rFonts w:ascii="Times New Roman" w:hAnsi="Times New Roman" w:cs="Times New Roman"/>
              </w:rPr>
            </w:pPr>
            <w:r w:rsidRPr="009772EC">
              <w:rPr>
                <w:rFonts w:ascii="Times New Roman" w:hAnsi="Times New Roman" w:cs="Times New Roman"/>
              </w:rPr>
              <w:t>1,</w:t>
            </w:r>
            <w:r w:rsidR="002A2465">
              <w:rPr>
                <w:rFonts w:ascii="Times New Roman" w:hAnsi="Times New Roman" w:cs="Times New Roman"/>
              </w:rPr>
              <w:t xml:space="preserve"> </w:t>
            </w:r>
            <w:r w:rsidRPr="009772EC">
              <w:rPr>
                <w:rFonts w:ascii="Times New Roman" w:hAnsi="Times New Roman" w:cs="Times New Roman"/>
              </w:rPr>
              <w:t>16</w:t>
            </w:r>
          </w:p>
        </w:tc>
        <w:tc>
          <w:tcPr>
            <w:tcW w:w="1270" w:type="dxa"/>
          </w:tcPr>
          <w:p w14:paraId="7324F8C8" w14:textId="77777777" w:rsidR="00F3714C" w:rsidRDefault="00F3714C" w:rsidP="00A02103">
            <w:pPr>
              <w:rPr>
                <w:rFonts w:ascii="Times New Roman" w:hAnsi="Times New Roman" w:cs="Times New Roman"/>
                <w:b/>
              </w:rPr>
            </w:pPr>
          </w:p>
        </w:tc>
      </w:tr>
      <w:tr w:rsidR="00F3714C" w14:paraId="5AF54D57" w14:textId="77777777" w:rsidTr="00F3714C">
        <w:trPr>
          <w:jc w:val="center"/>
        </w:trPr>
        <w:tc>
          <w:tcPr>
            <w:tcW w:w="1270" w:type="dxa"/>
          </w:tcPr>
          <w:p w14:paraId="631B2ED7" w14:textId="2D743C37" w:rsidR="00F3714C" w:rsidRPr="00E61BEF" w:rsidRDefault="00BD0F15" w:rsidP="002702FD">
            <w:pPr>
              <w:rPr>
                <w:rFonts w:ascii="Times New Roman" w:hAnsi="Times New Roman" w:cs="Times New Roman"/>
              </w:rPr>
            </w:pPr>
            <w:r w:rsidRPr="00BD0F15">
              <w:rPr>
                <w:rFonts w:ascii="Times New Roman" w:hAnsi="Times New Roman" w:cs="Times New Roman"/>
              </w:rPr>
              <w:t>141,</w:t>
            </w:r>
            <w:r>
              <w:rPr>
                <w:rFonts w:ascii="Times New Roman" w:hAnsi="Times New Roman" w:cs="Times New Roman"/>
              </w:rPr>
              <w:t xml:space="preserve"> </w:t>
            </w:r>
            <w:r w:rsidRPr="00BD0F15">
              <w:rPr>
                <w:rFonts w:ascii="Times New Roman" w:hAnsi="Times New Roman" w:cs="Times New Roman"/>
              </w:rPr>
              <w:t>2-4</w:t>
            </w:r>
          </w:p>
        </w:tc>
        <w:tc>
          <w:tcPr>
            <w:tcW w:w="1270" w:type="dxa"/>
          </w:tcPr>
          <w:p w14:paraId="24E0D67C" w14:textId="77777777" w:rsidR="00F3714C" w:rsidRDefault="00F3714C" w:rsidP="00A02103">
            <w:pPr>
              <w:rPr>
                <w:rFonts w:ascii="Times New Roman" w:hAnsi="Times New Roman" w:cs="Times New Roman"/>
                <w:b/>
              </w:rPr>
            </w:pPr>
          </w:p>
        </w:tc>
        <w:tc>
          <w:tcPr>
            <w:tcW w:w="284" w:type="dxa"/>
          </w:tcPr>
          <w:p w14:paraId="6091077F" w14:textId="77777777" w:rsidR="00F3714C" w:rsidRDefault="00F3714C" w:rsidP="00A02103">
            <w:pPr>
              <w:rPr>
                <w:rFonts w:ascii="Times New Roman" w:hAnsi="Times New Roman" w:cs="Times New Roman"/>
                <w:b/>
              </w:rPr>
            </w:pPr>
          </w:p>
        </w:tc>
        <w:tc>
          <w:tcPr>
            <w:tcW w:w="1270" w:type="dxa"/>
          </w:tcPr>
          <w:p w14:paraId="36D972AC" w14:textId="0A3C2072" w:rsidR="00F3714C" w:rsidRPr="00DA1147" w:rsidRDefault="00660E97" w:rsidP="00A02103">
            <w:pPr>
              <w:rPr>
                <w:rFonts w:ascii="Times New Roman" w:hAnsi="Times New Roman" w:cs="Times New Roman"/>
              </w:rPr>
            </w:pPr>
            <w:r w:rsidRPr="00660E97">
              <w:rPr>
                <w:rFonts w:ascii="Times New Roman" w:hAnsi="Times New Roman" w:cs="Times New Roman"/>
              </w:rPr>
              <w:t>1,</w:t>
            </w:r>
            <w:r w:rsidR="009772EC">
              <w:rPr>
                <w:rFonts w:ascii="Times New Roman" w:hAnsi="Times New Roman" w:cs="Times New Roman"/>
              </w:rPr>
              <w:t xml:space="preserve"> </w:t>
            </w:r>
            <w:r w:rsidRPr="00660E97">
              <w:rPr>
                <w:rFonts w:ascii="Times New Roman" w:hAnsi="Times New Roman" w:cs="Times New Roman"/>
              </w:rPr>
              <w:t>4</w:t>
            </w:r>
          </w:p>
        </w:tc>
        <w:tc>
          <w:tcPr>
            <w:tcW w:w="1270" w:type="dxa"/>
          </w:tcPr>
          <w:p w14:paraId="4F10FAAA" w14:textId="77777777" w:rsidR="00F3714C" w:rsidRDefault="00F3714C" w:rsidP="00A02103">
            <w:pPr>
              <w:rPr>
                <w:rFonts w:ascii="Times New Roman" w:hAnsi="Times New Roman" w:cs="Times New Roman"/>
                <w:b/>
              </w:rPr>
            </w:pPr>
          </w:p>
        </w:tc>
        <w:tc>
          <w:tcPr>
            <w:tcW w:w="284" w:type="dxa"/>
          </w:tcPr>
          <w:p w14:paraId="596D1EDA" w14:textId="77777777" w:rsidR="00F3714C" w:rsidRDefault="00F3714C" w:rsidP="00A02103">
            <w:pPr>
              <w:rPr>
                <w:rFonts w:ascii="Times New Roman" w:hAnsi="Times New Roman" w:cs="Times New Roman"/>
                <w:b/>
              </w:rPr>
            </w:pPr>
          </w:p>
        </w:tc>
        <w:tc>
          <w:tcPr>
            <w:tcW w:w="1270" w:type="dxa"/>
          </w:tcPr>
          <w:p w14:paraId="4A457BE5" w14:textId="0428A98E" w:rsidR="00F3714C" w:rsidRPr="00DA1147" w:rsidRDefault="009772EC" w:rsidP="00A02103">
            <w:pPr>
              <w:rPr>
                <w:rFonts w:ascii="Times New Roman" w:hAnsi="Times New Roman" w:cs="Times New Roman"/>
              </w:rPr>
            </w:pPr>
            <w:r w:rsidRPr="009772EC">
              <w:rPr>
                <w:rFonts w:ascii="Times New Roman" w:hAnsi="Times New Roman" w:cs="Times New Roman"/>
              </w:rPr>
              <w:t>3,</w:t>
            </w:r>
            <w:r w:rsidR="002A2465">
              <w:rPr>
                <w:rFonts w:ascii="Times New Roman" w:hAnsi="Times New Roman" w:cs="Times New Roman"/>
              </w:rPr>
              <w:t xml:space="preserve"> </w:t>
            </w:r>
            <w:r w:rsidRPr="009772EC">
              <w:rPr>
                <w:rFonts w:ascii="Times New Roman" w:hAnsi="Times New Roman" w:cs="Times New Roman"/>
              </w:rPr>
              <w:t>16</w:t>
            </w:r>
          </w:p>
        </w:tc>
        <w:tc>
          <w:tcPr>
            <w:tcW w:w="1270" w:type="dxa"/>
          </w:tcPr>
          <w:p w14:paraId="66AECCD7" w14:textId="77777777" w:rsidR="00F3714C" w:rsidRDefault="00F3714C" w:rsidP="00A02103">
            <w:pPr>
              <w:rPr>
                <w:rFonts w:ascii="Times New Roman" w:hAnsi="Times New Roman" w:cs="Times New Roman"/>
                <w:b/>
              </w:rPr>
            </w:pPr>
          </w:p>
        </w:tc>
      </w:tr>
      <w:tr w:rsidR="00F3714C" w14:paraId="0F1C6060" w14:textId="77777777" w:rsidTr="00F3714C">
        <w:trPr>
          <w:jc w:val="center"/>
        </w:trPr>
        <w:tc>
          <w:tcPr>
            <w:tcW w:w="1270" w:type="dxa"/>
          </w:tcPr>
          <w:p w14:paraId="06F8430C" w14:textId="733E05DF" w:rsidR="00F3714C" w:rsidRPr="00E61BEF" w:rsidRDefault="00BD0F15" w:rsidP="002702FD">
            <w:pPr>
              <w:rPr>
                <w:rFonts w:ascii="Times New Roman" w:hAnsi="Times New Roman" w:cs="Times New Roman"/>
              </w:rPr>
            </w:pPr>
            <w:r w:rsidRPr="00BD0F15">
              <w:rPr>
                <w:rFonts w:ascii="Times New Roman" w:hAnsi="Times New Roman" w:cs="Times New Roman"/>
              </w:rPr>
              <w:t>142,</w:t>
            </w:r>
            <w:r>
              <w:rPr>
                <w:rFonts w:ascii="Times New Roman" w:hAnsi="Times New Roman" w:cs="Times New Roman"/>
              </w:rPr>
              <w:t xml:space="preserve"> </w:t>
            </w:r>
            <w:r w:rsidRPr="00BD0F15">
              <w:rPr>
                <w:rFonts w:ascii="Times New Roman" w:hAnsi="Times New Roman" w:cs="Times New Roman"/>
              </w:rPr>
              <w:t>2</w:t>
            </w:r>
          </w:p>
        </w:tc>
        <w:tc>
          <w:tcPr>
            <w:tcW w:w="1270" w:type="dxa"/>
          </w:tcPr>
          <w:p w14:paraId="7D30C779" w14:textId="77777777" w:rsidR="00F3714C" w:rsidRDefault="00F3714C" w:rsidP="00A02103">
            <w:pPr>
              <w:rPr>
                <w:rFonts w:ascii="Times New Roman" w:hAnsi="Times New Roman" w:cs="Times New Roman"/>
                <w:b/>
              </w:rPr>
            </w:pPr>
          </w:p>
        </w:tc>
        <w:tc>
          <w:tcPr>
            <w:tcW w:w="284" w:type="dxa"/>
          </w:tcPr>
          <w:p w14:paraId="53615BED" w14:textId="77777777" w:rsidR="00F3714C" w:rsidRDefault="00F3714C" w:rsidP="00A02103">
            <w:pPr>
              <w:rPr>
                <w:rFonts w:ascii="Times New Roman" w:hAnsi="Times New Roman" w:cs="Times New Roman"/>
                <w:b/>
              </w:rPr>
            </w:pPr>
          </w:p>
        </w:tc>
        <w:tc>
          <w:tcPr>
            <w:tcW w:w="1270" w:type="dxa"/>
          </w:tcPr>
          <w:p w14:paraId="59106D63" w14:textId="3FB56631" w:rsidR="00F3714C" w:rsidRPr="00DA1147" w:rsidRDefault="00660E97" w:rsidP="00A02103">
            <w:pPr>
              <w:rPr>
                <w:rFonts w:ascii="Times New Roman" w:hAnsi="Times New Roman" w:cs="Times New Roman"/>
              </w:rPr>
            </w:pPr>
            <w:r w:rsidRPr="00660E97">
              <w:rPr>
                <w:rFonts w:ascii="Times New Roman" w:hAnsi="Times New Roman" w:cs="Times New Roman"/>
              </w:rPr>
              <w:t>1,</w:t>
            </w:r>
            <w:r w:rsidR="009772EC">
              <w:rPr>
                <w:rFonts w:ascii="Times New Roman" w:hAnsi="Times New Roman" w:cs="Times New Roman"/>
              </w:rPr>
              <w:t xml:space="preserve"> </w:t>
            </w:r>
            <w:r w:rsidRPr="00660E97">
              <w:rPr>
                <w:rFonts w:ascii="Times New Roman" w:hAnsi="Times New Roman" w:cs="Times New Roman"/>
              </w:rPr>
              <w:t>6</w:t>
            </w:r>
          </w:p>
        </w:tc>
        <w:tc>
          <w:tcPr>
            <w:tcW w:w="1270" w:type="dxa"/>
          </w:tcPr>
          <w:p w14:paraId="66414415" w14:textId="77777777" w:rsidR="00F3714C" w:rsidRDefault="00F3714C" w:rsidP="00A02103">
            <w:pPr>
              <w:rPr>
                <w:rFonts w:ascii="Times New Roman" w:hAnsi="Times New Roman" w:cs="Times New Roman"/>
                <w:b/>
              </w:rPr>
            </w:pPr>
          </w:p>
        </w:tc>
        <w:tc>
          <w:tcPr>
            <w:tcW w:w="284" w:type="dxa"/>
          </w:tcPr>
          <w:p w14:paraId="70DDC0A7" w14:textId="77777777" w:rsidR="00F3714C" w:rsidRDefault="00F3714C" w:rsidP="00A02103">
            <w:pPr>
              <w:rPr>
                <w:rFonts w:ascii="Times New Roman" w:hAnsi="Times New Roman" w:cs="Times New Roman"/>
                <w:b/>
              </w:rPr>
            </w:pPr>
          </w:p>
        </w:tc>
        <w:tc>
          <w:tcPr>
            <w:tcW w:w="1270" w:type="dxa"/>
          </w:tcPr>
          <w:p w14:paraId="0634BD82" w14:textId="26FD502E" w:rsidR="00F3714C" w:rsidRPr="00DA1147" w:rsidRDefault="009772EC" w:rsidP="00A02103">
            <w:pPr>
              <w:rPr>
                <w:rFonts w:ascii="Times New Roman" w:hAnsi="Times New Roman" w:cs="Times New Roman"/>
              </w:rPr>
            </w:pPr>
            <w:r w:rsidRPr="009772EC">
              <w:rPr>
                <w:rFonts w:ascii="Times New Roman" w:hAnsi="Times New Roman" w:cs="Times New Roman"/>
              </w:rPr>
              <w:t>3,</w:t>
            </w:r>
            <w:r w:rsidR="002A2465">
              <w:rPr>
                <w:rFonts w:ascii="Times New Roman" w:hAnsi="Times New Roman" w:cs="Times New Roman"/>
              </w:rPr>
              <w:t xml:space="preserve"> </w:t>
            </w:r>
            <w:r w:rsidRPr="009772EC">
              <w:rPr>
                <w:rFonts w:ascii="Times New Roman" w:hAnsi="Times New Roman" w:cs="Times New Roman"/>
              </w:rPr>
              <w:t>17</w:t>
            </w:r>
          </w:p>
        </w:tc>
        <w:tc>
          <w:tcPr>
            <w:tcW w:w="1270" w:type="dxa"/>
          </w:tcPr>
          <w:p w14:paraId="3056DB00" w14:textId="77777777" w:rsidR="00F3714C" w:rsidRDefault="00F3714C" w:rsidP="00A02103">
            <w:pPr>
              <w:rPr>
                <w:rFonts w:ascii="Times New Roman" w:hAnsi="Times New Roman" w:cs="Times New Roman"/>
                <w:b/>
              </w:rPr>
            </w:pPr>
          </w:p>
        </w:tc>
      </w:tr>
      <w:tr w:rsidR="00F3714C" w14:paraId="55AD0DDE" w14:textId="77777777" w:rsidTr="00F3714C">
        <w:trPr>
          <w:jc w:val="center"/>
        </w:trPr>
        <w:tc>
          <w:tcPr>
            <w:tcW w:w="1270" w:type="dxa"/>
          </w:tcPr>
          <w:p w14:paraId="62769EBC" w14:textId="71D77F5D" w:rsidR="00F3714C" w:rsidRPr="00E61BEF" w:rsidRDefault="00BD0F15" w:rsidP="002702FD">
            <w:pPr>
              <w:rPr>
                <w:rFonts w:ascii="Times New Roman" w:hAnsi="Times New Roman" w:cs="Times New Roman"/>
              </w:rPr>
            </w:pPr>
            <w:r w:rsidRPr="00BD0F15">
              <w:rPr>
                <w:rFonts w:ascii="Times New Roman" w:hAnsi="Times New Roman" w:cs="Times New Roman"/>
              </w:rPr>
              <w:t>142,</w:t>
            </w:r>
            <w:r>
              <w:rPr>
                <w:rFonts w:ascii="Times New Roman" w:hAnsi="Times New Roman" w:cs="Times New Roman"/>
              </w:rPr>
              <w:t xml:space="preserve"> </w:t>
            </w:r>
            <w:r w:rsidRPr="00BD0F15">
              <w:rPr>
                <w:rFonts w:ascii="Times New Roman" w:hAnsi="Times New Roman" w:cs="Times New Roman"/>
              </w:rPr>
              <w:t>7</w:t>
            </w:r>
          </w:p>
        </w:tc>
        <w:tc>
          <w:tcPr>
            <w:tcW w:w="1270" w:type="dxa"/>
          </w:tcPr>
          <w:p w14:paraId="7BB4889B" w14:textId="77777777" w:rsidR="00F3714C" w:rsidRDefault="00F3714C" w:rsidP="00A02103">
            <w:pPr>
              <w:rPr>
                <w:rFonts w:ascii="Times New Roman" w:hAnsi="Times New Roman" w:cs="Times New Roman"/>
                <w:b/>
              </w:rPr>
            </w:pPr>
          </w:p>
        </w:tc>
        <w:tc>
          <w:tcPr>
            <w:tcW w:w="284" w:type="dxa"/>
          </w:tcPr>
          <w:p w14:paraId="57E99B3E" w14:textId="77777777" w:rsidR="00F3714C" w:rsidRDefault="00F3714C" w:rsidP="00A02103">
            <w:pPr>
              <w:rPr>
                <w:rFonts w:ascii="Times New Roman" w:hAnsi="Times New Roman" w:cs="Times New Roman"/>
                <w:b/>
              </w:rPr>
            </w:pPr>
          </w:p>
        </w:tc>
        <w:tc>
          <w:tcPr>
            <w:tcW w:w="1270" w:type="dxa"/>
          </w:tcPr>
          <w:p w14:paraId="37F579F5" w14:textId="2D1E4928" w:rsidR="00F3714C" w:rsidRPr="00DA1147" w:rsidRDefault="00660E97" w:rsidP="00A02103">
            <w:pPr>
              <w:rPr>
                <w:rFonts w:ascii="Times New Roman" w:hAnsi="Times New Roman" w:cs="Times New Roman"/>
              </w:rPr>
            </w:pPr>
            <w:r w:rsidRPr="00660E97">
              <w:rPr>
                <w:rFonts w:ascii="Times New Roman" w:hAnsi="Times New Roman" w:cs="Times New Roman"/>
              </w:rPr>
              <w:t>1,</w:t>
            </w:r>
            <w:r w:rsidR="009772EC">
              <w:rPr>
                <w:rFonts w:ascii="Times New Roman" w:hAnsi="Times New Roman" w:cs="Times New Roman"/>
              </w:rPr>
              <w:t xml:space="preserve"> </w:t>
            </w:r>
            <w:r w:rsidRPr="00660E97">
              <w:rPr>
                <w:rFonts w:ascii="Times New Roman" w:hAnsi="Times New Roman" w:cs="Times New Roman"/>
              </w:rPr>
              <w:t>9</w:t>
            </w:r>
          </w:p>
        </w:tc>
        <w:tc>
          <w:tcPr>
            <w:tcW w:w="1270" w:type="dxa"/>
          </w:tcPr>
          <w:p w14:paraId="5F547D13" w14:textId="77777777" w:rsidR="00F3714C" w:rsidRDefault="00F3714C" w:rsidP="00A02103">
            <w:pPr>
              <w:rPr>
                <w:rFonts w:ascii="Times New Roman" w:hAnsi="Times New Roman" w:cs="Times New Roman"/>
                <w:b/>
              </w:rPr>
            </w:pPr>
          </w:p>
        </w:tc>
        <w:tc>
          <w:tcPr>
            <w:tcW w:w="284" w:type="dxa"/>
          </w:tcPr>
          <w:p w14:paraId="474F3046" w14:textId="77777777" w:rsidR="00F3714C" w:rsidRDefault="00F3714C" w:rsidP="00A02103">
            <w:pPr>
              <w:rPr>
                <w:rFonts w:ascii="Times New Roman" w:hAnsi="Times New Roman" w:cs="Times New Roman"/>
                <w:b/>
              </w:rPr>
            </w:pPr>
          </w:p>
        </w:tc>
        <w:tc>
          <w:tcPr>
            <w:tcW w:w="1270" w:type="dxa"/>
          </w:tcPr>
          <w:p w14:paraId="43FBB643" w14:textId="5EF9B2E6" w:rsidR="00F3714C" w:rsidRPr="00DA1147" w:rsidRDefault="009772EC" w:rsidP="00A02103">
            <w:pPr>
              <w:rPr>
                <w:rFonts w:ascii="Times New Roman" w:hAnsi="Times New Roman" w:cs="Times New Roman"/>
              </w:rPr>
            </w:pPr>
            <w:r w:rsidRPr="009772EC">
              <w:rPr>
                <w:rFonts w:ascii="Times New Roman" w:hAnsi="Times New Roman" w:cs="Times New Roman"/>
              </w:rPr>
              <w:t>3,</w:t>
            </w:r>
            <w:r w:rsidR="002A2465">
              <w:rPr>
                <w:rFonts w:ascii="Times New Roman" w:hAnsi="Times New Roman" w:cs="Times New Roman"/>
              </w:rPr>
              <w:t xml:space="preserve"> </w:t>
            </w:r>
            <w:r w:rsidRPr="009772EC">
              <w:rPr>
                <w:rFonts w:ascii="Times New Roman" w:hAnsi="Times New Roman" w:cs="Times New Roman"/>
              </w:rPr>
              <w:t>24</w:t>
            </w:r>
          </w:p>
        </w:tc>
        <w:tc>
          <w:tcPr>
            <w:tcW w:w="1270" w:type="dxa"/>
          </w:tcPr>
          <w:p w14:paraId="2A8BF119" w14:textId="77777777" w:rsidR="00F3714C" w:rsidRDefault="00F3714C" w:rsidP="00A02103">
            <w:pPr>
              <w:rPr>
                <w:rFonts w:ascii="Times New Roman" w:hAnsi="Times New Roman" w:cs="Times New Roman"/>
                <w:b/>
              </w:rPr>
            </w:pPr>
          </w:p>
        </w:tc>
      </w:tr>
      <w:tr w:rsidR="00F3714C" w14:paraId="742A405E" w14:textId="77777777" w:rsidTr="00F3714C">
        <w:trPr>
          <w:jc w:val="center"/>
        </w:trPr>
        <w:tc>
          <w:tcPr>
            <w:tcW w:w="1270" w:type="dxa"/>
          </w:tcPr>
          <w:p w14:paraId="706C8009" w14:textId="30ACD797" w:rsidR="00F3714C" w:rsidRPr="00E61BEF" w:rsidRDefault="00BD0F15" w:rsidP="002702FD">
            <w:pPr>
              <w:rPr>
                <w:rFonts w:ascii="Times New Roman" w:hAnsi="Times New Roman" w:cs="Times New Roman"/>
              </w:rPr>
            </w:pPr>
            <w:r>
              <w:rPr>
                <w:rFonts w:ascii="Times New Roman" w:hAnsi="Times New Roman" w:cs="Times New Roman"/>
              </w:rPr>
              <w:t>143, 4</w:t>
            </w:r>
          </w:p>
        </w:tc>
        <w:tc>
          <w:tcPr>
            <w:tcW w:w="1270" w:type="dxa"/>
          </w:tcPr>
          <w:p w14:paraId="0D78C3E5" w14:textId="77777777" w:rsidR="00F3714C" w:rsidRDefault="00F3714C" w:rsidP="00A02103">
            <w:pPr>
              <w:rPr>
                <w:rFonts w:ascii="Times New Roman" w:hAnsi="Times New Roman" w:cs="Times New Roman"/>
                <w:b/>
              </w:rPr>
            </w:pPr>
          </w:p>
        </w:tc>
        <w:tc>
          <w:tcPr>
            <w:tcW w:w="284" w:type="dxa"/>
          </w:tcPr>
          <w:p w14:paraId="6CFFEDF2" w14:textId="77777777" w:rsidR="00F3714C" w:rsidRDefault="00F3714C" w:rsidP="00A02103">
            <w:pPr>
              <w:rPr>
                <w:rFonts w:ascii="Times New Roman" w:hAnsi="Times New Roman" w:cs="Times New Roman"/>
                <w:b/>
              </w:rPr>
            </w:pPr>
          </w:p>
        </w:tc>
        <w:tc>
          <w:tcPr>
            <w:tcW w:w="1270" w:type="dxa"/>
          </w:tcPr>
          <w:p w14:paraId="3158613D" w14:textId="7DE957D2" w:rsidR="00F3714C" w:rsidRPr="00DA1147" w:rsidRDefault="00660E97" w:rsidP="00A02103">
            <w:pPr>
              <w:rPr>
                <w:rFonts w:ascii="Times New Roman" w:hAnsi="Times New Roman" w:cs="Times New Roman"/>
              </w:rPr>
            </w:pPr>
            <w:r w:rsidRPr="00660E97">
              <w:rPr>
                <w:rFonts w:ascii="Times New Roman" w:hAnsi="Times New Roman" w:cs="Times New Roman"/>
              </w:rPr>
              <w:t>2,</w:t>
            </w:r>
            <w:r w:rsidR="009772EC">
              <w:rPr>
                <w:rFonts w:ascii="Times New Roman" w:hAnsi="Times New Roman" w:cs="Times New Roman"/>
              </w:rPr>
              <w:t xml:space="preserve"> </w:t>
            </w:r>
            <w:r w:rsidRPr="00660E97">
              <w:rPr>
                <w:rFonts w:ascii="Times New Roman" w:hAnsi="Times New Roman" w:cs="Times New Roman"/>
              </w:rPr>
              <w:t>1</w:t>
            </w:r>
          </w:p>
        </w:tc>
        <w:tc>
          <w:tcPr>
            <w:tcW w:w="1270" w:type="dxa"/>
          </w:tcPr>
          <w:p w14:paraId="2697329C" w14:textId="77777777" w:rsidR="00F3714C" w:rsidRDefault="00F3714C" w:rsidP="00A02103">
            <w:pPr>
              <w:rPr>
                <w:rFonts w:ascii="Times New Roman" w:hAnsi="Times New Roman" w:cs="Times New Roman"/>
                <w:b/>
              </w:rPr>
            </w:pPr>
          </w:p>
        </w:tc>
        <w:tc>
          <w:tcPr>
            <w:tcW w:w="284" w:type="dxa"/>
          </w:tcPr>
          <w:p w14:paraId="117D4F29" w14:textId="77777777" w:rsidR="00F3714C" w:rsidRDefault="00F3714C" w:rsidP="00A02103">
            <w:pPr>
              <w:rPr>
                <w:rFonts w:ascii="Times New Roman" w:hAnsi="Times New Roman" w:cs="Times New Roman"/>
                <w:b/>
              </w:rPr>
            </w:pPr>
          </w:p>
        </w:tc>
        <w:tc>
          <w:tcPr>
            <w:tcW w:w="1270" w:type="dxa"/>
          </w:tcPr>
          <w:p w14:paraId="0F528C1F" w14:textId="2C51189E" w:rsidR="00F3714C" w:rsidRPr="00DA1147" w:rsidRDefault="009772EC" w:rsidP="00A02103">
            <w:pPr>
              <w:rPr>
                <w:rFonts w:ascii="Times New Roman" w:hAnsi="Times New Roman" w:cs="Times New Roman"/>
              </w:rPr>
            </w:pPr>
            <w:r w:rsidRPr="009772EC">
              <w:rPr>
                <w:rFonts w:ascii="Times New Roman" w:hAnsi="Times New Roman" w:cs="Times New Roman"/>
              </w:rPr>
              <w:t>4,</w:t>
            </w:r>
            <w:r w:rsidR="002A2465">
              <w:rPr>
                <w:rFonts w:ascii="Times New Roman" w:hAnsi="Times New Roman" w:cs="Times New Roman"/>
              </w:rPr>
              <w:t xml:space="preserve"> </w:t>
            </w:r>
            <w:r w:rsidRPr="009772EC">
              <w:rPr>
                <w:rFonts w:ascii="Times New Roman" w:hAnsi="Times New Roman" w:cs="Times New Roman"/>
              </w:rPr>
              <w:t>2</w:t>
            </w:r>
          </w:p>
        </w:tc>
        <w:tc>
          <w:tcPr>
            <w:tcW w:w="1270" w:type="dxa"/>
          </w:tcPr>
          <w:p w14:paraId="6CD64BE3" w14:textId="77777777" w:rsidR="00F3714C" w:rsidRDefault="00F3714C" w:rsidP="00A02103">
            <w:pPr>
              <w:rPr>
                <w:rFonts w:ascii="Times New Roman" w:hAnsi="Times New Roman" w:cs="Times New Roman"/>
                <w:b/>
              </w:rPr>
            </w:pPr>
          </w:p>
        </w:tc>
      </w:tr>
      <w:tr w:rsidR="00F3714C" w14:paraId="288CDD49" w14:textId="77777777" w:rsidTr="00F3714C">
        <w:trPr>
          <w:jc w:val="center"/>
        </w:trPr>
        <w:tc>
          <w:tcPr>
            <w:tcW w:w="1270" w:type="dxa"/>
          </w:tcPr>
          <w:p w14:paraId="41BBF97B" w14:textId="1FF5B852" w:rsidR="00F3714C" w:rsidRPr="00E61BEF" w:rsidRDefault="00BD0F15" w:rsidP="002702FD">
            <w:pPr>
              <w:rPr>
                <w:rFonts w:ascii="Times New Roman" w:hAnsi="Times New Roman" w:cs="Times New Roman"/>
              </w:rPr>
            </w:pPr>
            <w:r>
              <w:rPr>
                <w:rFonts w:ascii="Times New Roman" w:hAnsi="Times New Roman" w:cs="Times New Roman"/>
              </w:rPr>
              <w:t>143, 5</w:t>
            </w:r>
          </w:p>
        </w:tc>
        <w:tc>
          <w:tcPr>
            <w:tcW w:w="1270" w:type="dxa"/>
          </w:tcPr>
          <w:p w14:paraId="635EAA0A" w14:textId="77777777" w:rsidR="00F3714C" w:rsidRDefault="00F3714C" w:rsidP="00A02103">
            <w:pPr>
              <w:rPr>
                <w:rFonts w:ascii="Times New Roman" w:hAnsi="Times New Roman" w:cs="Times New Roman"/>
                <w:b/>
              </w:rPr>
            </w:pPr>
          </w:p>
        </w:tc>
        <w:tc>
          <w:tcPr>
            <w:tcW w:w="284" w:type="dxa"/>
          </w:tcPr>
          <w:p w14:paraId="41AE30FA" w14:textId="77777777" w:rsidR="00F3714C" w:rsidRDefault="00F3714C" w:rsidP="00A02103">
            <w:pPr>
              <w:rPr>
                <w:rFonts w:ascii="Times New Roman" w:hAnsi="Times New Roman" w:cs="Times New Roman"/>
                <w:b/>
              </w:rPr>
            </w:pPr>
          </w:p>
        </w:tc>
        <w:tc>
          <w:tcPr>
            <w:tcW w:w="1270" w:type="dxa"/>
          </w:tcPr>
          <w:p w14:paraId="5299BD83" w14:textId="7BDB20C0" w:rsidR="00F3714C" w:rsidRPr="00DA1147" w:rsidRDefault="00660E97" w:rsidP="00A02103">
            <w:pPr>
              <w:rPr>
                <w:rFonts w:ascii="Times New Roman" w:hAnsi="Times New Roman" w:cs="Times New Roman"/>
              </w:rPr>
            </w:pPr>
            <w:r w:rsidRPr="00660E97">
              <w:rPr>
                <w:rFonts w:ascii="Times New Roman" w:hAnsi="Times New Roman" w:cs="Times New Roman"/>
              </w:rPr>
              <w:t>2,</w:t>
            </w:r>
            <w:r w:rsidR="009772EC">
              <w:rPr>
                <w:rFonts w:ascii="Times New Roman" w:hAnsi="Times New Roman" w:cs="Times New Roman"/>
              </w:rPr>
              <w:t xml:space="preserve"> </w:t>
            </w:r>
            <w:r w:rsidRPr="00660E97">
              <w:rPr>
                <w:rFonts w:ascii="Times New Roman" w:hAnsi="Times New Roman" w:cs="Times New Roman"/>
              </w:rPr>
              <w:t>4-6</w:t>
            </w:r>
          </w:p>
        </w:tc>
        <w:tc>
          <w:tcPr>
            <w:tcW w:w="1270" w:type="dxa"/>
          </w:tcPr>
          <w:p w14:paraId="6F082A7F" w14:textId="77777777" w:rsidR="00F3714C" w:rsidRDefault="00F3714C" w:rsidP="00A02103">
            <w:pPr>
              <w:rPr>
                <w:rFonts w:ascii="Times New Roman" w:hAnsi="Times New Roman" w:cs="Times New Roman"/>
                <w:b/>
              </w:rPr>
            </w:pPr>
          </w:p>
        </w:tc>
        <w:tc>
          <w:tcPr>
            <w:tcW w:w="284" w:type="dxa"/>
          </w:tcPr>
          <w:p w14:paraId="27533729" w14:textId="77777777" w:rsidR="00F3714C" w:rsidRDefault="00F3714C" w:rsidP="00A02103">
            <w:pPr>
              <w:rPr>
                <w:rFonts w:ascii="Times New Roman" w:hAnsi="Times New Roman" w:cs="Times New Roman"/>
                <w:b/>
              </w:rPr>
            </w:pPr>
          </w:p>
        </w:tc>
        <w:tc>
          <w:tcPr>
            <w:tcW w:w="1270" w:type="dxa"/>
          </w:tcPr>
          <w:p w14:paraId="3E77DE76" w14:textId="3E2A30ED" w:rsidR="00F3714C" w:rsidRPr="00DA1147" w:rsidRDefault="009772EC" w:rsidP="00A02103">
            <w:pPr>
              <w:rPr>
                <w:rFonts w:ascii="Times New Roman" w:hAnsi="Times New Roman" w:cs="Times New Roman"/>
              </w:rPr>
            </w:pPr>
            <w:r w:rsidRPr="009772EC">
              <w:rPr>
                <w:rFonts w:ascii="Times New Roman" w:hAnsi="Times New Roman" w:cs="Times New Roman"/>
              </w:rPr>
              <w:t>5,</w:t>
            </w:r>
            <w:r w:rsidR="002A2465">
              <w:rPr>
                <w:rFonts w:ascii="Times New Roman" w:hAnsi="Times New Roman" w:cs="Times New Roman"/>
              </w:rPr>
              <w:t xml:space="preserve"> </w:t>
            </w:r>
            <w:r w:rsidRPr="009772EC">
              <w:rPr>
                <w:rFonts w:ascii="Times New Roman" w:hAnsi="Times New Roman" w:cs="Times New Roman"/>
              </w:rPr>
              <w:t>20</w:t>
            </w:r>
          </w:p>
        </w:tc>
        <w:tc>
          <w:tcPr>
            <w:tcW w:w="1270" w:type="dxa"/>
          </w:tcPr>
          <w:p w14:paraId="179E220C" w14:textId="77777777" w:rsidR="00F3714C" w:rsidRDefault="00F3714C" w:rsidP="00A02103">
            <w:pPr>
              <w:rPr>
                <w:rFonts w:ascii="Times New Roman" w:hAnsi="Times New Roman" w:cs="Times New Roman"/>
                <w:b/>
              </w:rPr>
            </w:pPr>
          </w:p>
        </w:tc>
      </w:tr>
      <w:tr w:rsidR="00F3714C" w14:paraId="6D1D949F" w14:textId="77777777" w:rsidTr="00F3714C">
        <w:trPr>
          <w:jc w:val="center"/>
        </w:trPr>
        <w:tc>
          <w:tcPr>
            <w:tcW w:w="1270" w:type="dxa"/>
          </w:tcPr>
          <w:p w14:paraId="186DD947" w14:textId="0D15FF74" w:rsidR="00F3714C" w:rsidRPr="00E61BEF" w:rsidRDefault="00BD0F15" w:rsidP="002702FD">
            <w:pPr>
              <w:rPr>
                <w:rFonts w:ascii="Times New Roman" w:hAnsi="Times New Roman" w:cs="Times New Roman"/>
              </w:rPr>
            </w:pPr>
            <w:r>
              <w:rPr>
                <w:rFonts w:ascii="Times New Roman" w:hAnsi="Times New Roman" w:cs="Times New Roman"/>
              </w:rPr>
              <w:t>143, 10</w:t>
            </w:r>
          </w:p>
        </w:tc>
        <w:tc>
          <w:tcPr>
            <w:tcW w:w="1270" w:type="dxa"/>
          </w:tcPr>
          <w:p w14:paraId="49353FFA" w14:textId="77777777" w:rsidR="00F3714C" w:rsidRDefault="00F3714C" w:rsidP="00A02103">
            <w:pPr>
              <w:rPr>
                <w:rFonts w:ascii="Times New Roman" w:hAnsi="Times New Roman" w:cs="Times New Roman"/>
                <w:b/>
              </w:rPr>
            </w:pPr>
          </w:p>
        </w:tc>
        <w:tc>
          <w:tcPr>
            <w:tcW w:w="284" w:type="dxa"/>
          </w:tcPr>
          <w:p w14:paraId="1AE422BA" w14:textId="77777777" w:rsidR="00F3714C" w:rsidRDefault="00F3714C" w:rsidP="00A02103">
            <w:pPr>
              <w:rPr>
                <w:rFonts w:ascii="Times New Roman" w:hAnsi="Times New Roman" w:cs="Times New Roman"/>
                <w:b/>
              </w:rPr>
            </w:pPr>
          </w:p>
        </w:tc>
        <w:tc>
          <w:tcPr>
            <w:tcW w:w="1270" w:type="dxa"/>
          </w:tcPr>
          <w:p w14:paraId="3D15094B" w14:textId="2084638F" w:rsidR="00F3714C" w:rsidRPr="00DA1147" w:rsidRDefault="00660E97" w:rsidP="00A02103">
            <w:pPr>
              <w:rPr>
                <w:rFonts w:ascii="Times New Roman" w:hAnsi="Times New Roman" w:cs="Times New Roman"/>
              </w:rPr>
            </w:pPr>
            <w:r w:rsidRPr="00660E97">
              <w:rPr>
                <w:rFonts w:ascii="Times New Roman" w:hAnsi="Times New Roman" w:cs="Times New Roman"/>
              </w:rPr>
              <w:t>2,</w:t>
            </w:r>
            <w:r w:rsidR="009772EC">
              <w:rPr>
                <w:rFonts w:ascii="Times New Roman" w:hAnsi="Times New Roman" w:cs="Times New Roman"/>
              </w:rPr>
              <w:t xml:space="preserve"> </w:t>
            </w:r>
            <w:r w:rsidRPr="00660E97">
              <w:rPr>
                <w:rFonts w:ascii="Times New Roman" w:hAnsi="Times New Roman" w:cs="Times New Roman"/>
              </w:rPr>
              <w:t>5</w:t>
            </w:r>
          </w:p>
        </w:tc>
        <w:tc>
          <w:tcPr>
            <w:tcW w:w="1270" w:type="dxa"/>
          </w:tcPr>
          <w:p w14:paraId="6B126646" w14:textId="77777777" w:rsidR="00F3714C" w:rsidRDefault="00F3714C" w:rsidP="00A02103">
            <w:pPr>
              <w:rPr>
                <w:rFonts w:ascii="Times New Roman" w:hAnsi="Times New Roman" w:cs="Times New Roman"/>
                <w:b/>
              </w:rPr>
            </w:pPr>
          </w:p>
        </w:tc>
        <w:tc>
          <w:tcPr>
            <w:tcW w:w="284" w:type="dxa"/>
          </w:tcPr>
          <w:p w14:paraId="3BEA7814" w14:textId="77777777" w:rsidR="00F3714C" w:rsidRDefault="00F3714C" w:rsidP="00A02103">
            <w:pPr>
              <w:rPr>
                <w:rFonts w:ascii="Times New Roman" w:hAnsi="Times New Roman" w:cs="Times New Roman"/>
                <w:b/>
              </w:rPr>
            </w:pPr>
          </w:p>
        </w:tc>
        <w:tc>
          <w:tcPr>
            <w:tcW w:w="1270" w:type="dxa"/>
          </w:tcPr>
          <w:p w14:paraId="2D0D596E" w14:textId="73A3D188" w:rsidR="00F3714C" w:rsidRPr="00DA1147" w:rsidRDefault="009772EC" w:rsidP="00A02103">
            <w:pPr>
              <w:rPr>
                <w:rFonts w:ascii="Times New Roman" w:hAnsi="Times New Roman" w:cs="Times New Roman"/>
              </w:rPr>
            </w:pPr>
            <w:r w:rsidRPr="009772EC">
              <w:rPr>
                <w:rFonts w:ascii="Times New Roman" w:hAnsi="Times New Roman" w:cs="Times New Roman"/>
              </w:rPr>
              <w:t>7,</w:t>
            </w:r>
            <w:r w:rsidR="002A2465">
              <w:rPr>
                <w:rFonts w:ascii="Times New Roman" w:hAnsi="Times New Roman" w:cs="Times New Roman"/>
              </w:rPr>
              <w:t xml:space="preserve"> </w:t>
            </w:r>
            <w:r w:rsidRPr="009772EC">
              <w:rPr>
                <w:rFonts w:ascii="Times New Roman" w:hAnsi="Times New Roman" w:cs="Times New Roman"/>
              </w:rPr>
              <w:t>14</w:t>
            </w:r>
          </w:p>
        </w:tc>
        <w:tc>
          <w:tcPr>
            <w:tcW w:w="1270" w:type="dxa"/>
          </w:tcPr>
          <w:p w14:paraId="742C9358" w14:textId="77777777" w:rsidR="00F3714C" w:rsidRDefault="00F3714C" w:rsidP="00A02103">
            <w:pPr>
              <w:rPr>
                <w:rFonts w:ascii="Times New Roman" w:hAnsi="Times New Roman" w:cs="Times New Roman"/>
                <w:b/>
              </w:rPr>
            </w:pPr>
          </w:p>
        </w:tc>
      </w:tr>
      <w:tr w:rsidR="00F3714C" w14:paraId="44D9CA82" w14:textId="77777777" w:rsidTr="00F3714C">
        <w:trPr>
          <w:jc w:val="center"/>
        </w:trPr>
        <w:tc>
          <w:tcPr>
            <w:tcW w:w="1270" w:type="dxa"/>
          </w:tcPr>
          <w:p w14:paraId="268E75A5" w14:textId="16887C51" w:rsidR="00F3714C" w:rsidRPr="00E61BEF" w:rsidRDefault="00BD0F15" w:rsidP="002702FD">
            <w:pPr>
              <w:rPr>
                <w:rFonts w:ascii="Times New Roman" w:hAnsi="Times New Roman" w:cs="Times New Roman"/>
              </w:rPr>
            </w:pPr>
            <w:r w:rsidRPr="00BD0F15">
              <w:rPr>
                <w:rFonts w:ascii="Times New Roman" w:hAnsi="Times New Roman" w:cs="Times New Roman"/>
              </w:rPr>
              <w:t>143,</w:t>
            </w:r>
            <w:r>
              <w:rPr>
                <w:rFonts w:ascii="Times New Roman" w:hAnsi="Times New Roman" w:cs="Times New Roman"/>
              </w:rPr>
              <w:t xml:space="preserve"> </w:t>
            </w:r>
            <w:r w:rsidRPr="00BD0F15">
              <w:rPr>
                <w:rFonts w:ascii="Times New Roman" w:hAnsi="Times New Roman" w:cs="Times New Roman"/>
              </w:rPr>
              <w:t>15</w:t>
            </w:r>
          </w:p>
        </w:tc>
        <w:tc>
          <w:tcPr>
            <w:tcW w:w="1270" w:type="dxa"/>
          </w:tcPr>
          <w:p w14:paraId="4243FB88" w14:textId="77777777" w:rsidR="00F3714C" w:rsidRDefault="00F3714C" w:rsidP="00A02103">
            <w:pPr>
              <w:rPr>
                <w:rFonts w:ascii="Times New Roman" w:hAnsi="Times New Roman" w:cs="Times New Roman"/>
                <w:b/>
              </w:rPr>
            </w:pPr>
          </w:p>
        </w:tc>
        <w:tc>
          <w:tcPr>
            <w:tcW w:w="284" w:type="dxa"/>
          </w:tcPr>
          <w:p w14:paraId="451559E9" w14:textId="77777777" w:rsidR="00F3714C" w:rsidRDefault="00F3714C" w:rsidP="00A02103">
            <w:pPr>
              <w:rPr>
                <w:rFonts w:ascii="Times New Roman" w:hAnsi="Times New Roman" w:cs="Times New Roman"/>
                <w:b/>
              </w:rPr>
            </w:pPr>
          </w:p>
        </w:tc>
        <w:tc>
          <w:tcPr>
            <w:tcW w:w="1270" w:type="dxa"/>
          </w:tcPr>
          <w:p w14:paraId="5F2720C0" w14:textId="11EC1787" w:rsidR="00F3714C" w:rsidRPr="00DA1147" w:rsidRDefault="00660E97" w:rsidP="00A02103">
            <w:pPr>
              <w:rPr>
                <w:rFonts w:ascii="Times New Roman" w:hAnsi="Times New Roman" w:cs="Times New Roman"/>
              </w:rPr>
            </w:pPr>
            <w:r w:rsidRPr="00660E97">
              <w:rPr>
                <w:rFonts w:ascii="Times New Roman" w:hAnsi="Times New Roman" w:cs="Times New Roman"/>
              </w:rPr>
              <w:t>2,</w:t>
            </w:r>
            <w:r w:rsidR="009772EC">
              <w:rPr>
                <w:rFonts w:ascii="Times New Roman" w:hAnsi="Times New Roman" w:cs="Times New Roman"/>
              </w:rPr>
              <w:t xml:space="preserve"> </w:t>
            </w:r>
            <w:r w:rsidRPr="00660E97">
              <w:rPr>
                <w:rFonts w:ascii="Times New Roman" w:hAnsi="Times New Roman" w:cs="Times New Roman"/>
              </w:rPr>
              <w:t>14</w:t>
            </w:r>
          </w:p>
        </w:tc>
        <w:tc>
          <w:tcPr>
            <w:tcW w:w="1270" w:type="dxa"/>
          </w:tcPr>
          <w:p w14:paraId="7B204F2C" w14:textId="77777777" w:rsidR="00F3714C" w:rsidRDefault="00F3714C" w:rsidP="00A02103">
            <w:pPr>
              <w:rPr>
                <w:rFonts w:ascii="Times New Roman" w:hAnsi="Times New Roman" w:cs="Times New Roman"/>
                <w:b/>
              </w:rPr>
            </w:pPr>
          </w:p>
        </w:tc>
        <w:tc>
          <w:tcPr>
            <w:tcW w:w="284" w:type="dxa"/>
          </w:tcPr>
          <w:p w14:paraId="218A3AA1" w14:textId="77777777" w:rsidR="00F3714C" w:rsidRDefault="00F3714C" w:rsidP="00A02103">
            <w:pPr>
              <w:rPr>
                <w:rFonts w:ascii="Times New Roman" w:hAnsi="Times New Roman" w:cs="Times New Roman"/>
                <w:b/>
              </w:rPr>
            </w:pPr>
          </w:p>
        </w:tc>
        <w:tc>
          <w:tcPr>
            <w:tcW w:w="1270" w:type="dxa"/>
          </w:tcPr>
          <w:p w14:paraId="4EF7FED7" w14:textId="6EAA3BA6" w:rsidR="00F3714C" w:rsidRPr="00DA1147" w:rsidRDefault="009772EC" w:rsidP="00A02103">
            <w:pPr>
              <w:rPr>
                <w:rFonts w:ascii="Times New Roman" w:hAnsi="Times New Roman" w:cs="Times New Roman"/>
              </w:rPr>
            </w:pPr>
            <w:r w:rsidRPr="009772EC">
              <w:rPr>
                <w:rFonts w:ascii="Times New Roman" w:hAnsi="Times New Roman" w:cs="Times New Roman"/>
              </w:rPr>
              <w:t>9,</w:t>
            </w:r>
            <w:r w:rsidR="002A2465">
              <w:rPr>
                <w:rFonts w:ascii="Times New Roman" w:hAnsi="Times New Roman" w:cs="Times New Roman"/>
              </w:rPr>
              <w:t xml:space="preserve"> </w:t>
            </w:r>
            <w:r w:rsidRPr="009772EC">
              <w:rPr>
                <w:rFonts w:ascii="Times New Roman" w:hAnsi="Times New Roman" w:cs="Times New Roman"/>
              </w:rPr>
              <w:t>4</w:t>
            </w:r>
          </w:p>
        </w:tc>
        <w:tc>
          <w:tcPr>
            <w:tcW w:w="1270" w:type="dxa"/>
          </w:tcPr>
          <w:p w14:paraId="1AF85B78" w14:textId="77777777" w:rsidR="00F3714C" w:rsidRDefault="00F3714C" w:rsidP="00A02103">
            <w:pPr>
              <w:rPr>
                <w:rFonts w:ascii="Times New Roman" w:hAnsi="Times New Roman" w:cs="Times New Roman"/>
                <w:b/>
              </w:rPr>
            </w:pPr>
          </w:p>
        </w:tc>
      </w:tr>
      <w:tr w:rsidR="00F3714C" w14:paraId="6FFC248F" w14:textId="77777777" w:rsidTr="00F3714C">
        <w:trPr>
          <w:jc w:val="center"/>
        </w:trPr>
        <w:tc>
          <w:tcPr>
            <w:tcW w:w="1270" w:type="dxa"/>
          </w:tcPr>
          <w:p w14:paraId="043E46FB" w14:textId="3E351C39" w:rsidR="00F3714C" w:rsidRPr="00E61BEF" w:rsidRDefault="00BD0F15" w:rsidP="002702FD">
            <w:pPr>
              <w:rPr>
                <w:rFonts w:ascii="Times New Roman" w:hAnsi="Times New Roman" w:cs="Times New Roman"/>
              </w:rPr>
            </w:pPr>
            <w:r w:rsidRPr="00BD0F15">
              <w:rPr>
                <w:rFonts w:ascii="Times New Roman" w:hAnsi="Times New Roman" w:cs="Times New Roman"/>
              </w:rPr>
              <w:t>144,</w:t>
            </w:r>
            <w:r>
              <w:rPr>
                <w:rFonts w:ascii="Times New Roman" w:hAnsi="Times New Roman" w:cs="Times New Roman"/>
              </w:rPr>
              <w:t xml:space="preserve"> </w:t>
            </w:r>
            <w:r w:rsidRPr="00BD0F15">
              <w:rPr>
                <w:rFonts w:ascii="Times New Roman" w:hAnsi="Times New Roman" w:cs="Times New Roman"/>
              </w:rPr>
              <w:t>13</w:t>
            </w:r>
          </w:p>
        </w:tc>
        <w:tc>
          <w:tcPr>
            <w:tcW w:w="1270" w:type="dxa"/>
          </w:tcPr>
          <w:p w14:paraId="6435BBCF" w14:textId="77777777" w:rsidR="00F3714C" w:rsidRDefault="00F3714C" w:rsidP="00A02103">
            <w:pPr>
              <w:rPr>
                <w:rFonts w:ascii="Times New Roman" w:hAnsi="Times New Roman" w:cs="Times New Roman"/>
                <w:b/>
              </w:rPr>
            </w:pPr>
          </w:p>
        </w:tc>
        <w:tc>
          <w:tcPr>
            <w:tcW w:w="284" w:type="dxa"/>
          </w:tcPr>
          <w:p w14:paraId="7C72EFFA" w14:textId="77777777" w:rsidR="00F3714C" w:rsidRDefault="00F3714C" w:rsidP="00A02103">
            <w:pPr>
              <w:rPr>
                <w:rFonts w:ascii="Times New Roman" w:hAnsi="Times New Roman" w:cs="Times New Roman"/>
                <w:b/>
              </w:rPr>
            </w:pPr>
          </w:p>
        </w:tc>
        <w:tc>
          <w:tcPr>
            <w:tcW w:w="1270" w:type="dxa"/>
          </w:tcPr>
          <w:p w14:paraId="606D4CB8" w14:textId="294F60D3" w:rsidR="00F3714C" w:rsidRPr="00DA1147" w:rsidRDefault="00660E97" w:rsidP="00A02103">
            <w:pPr>
              <w:rPr>
                <w:rFonts w:ascii="Times New Roman" w:hAnsi="Times New Roman" w:cs="Times New Roman"/>
              </w:rPr>
            </w:pPr>
            <w:r w:rsidRPr="00660E97">
              <w:rPr>
                <w:rFonts w:ascii="Times New Roman" w:hAnsi="Times New Roman" w:cs="Times New Roman"/>
              </w:rPr>
              <w:t>4,</w:t>
            </w:r>
            <w:r w:rsidR="009772EC">
              <w:rPr>
                <w:rFonts w:ascii="Times New Roman" w:hAnsi="Times New Roman" w:cs="Times New Roman"/>
              </w:rPr>
              <w:t xml:space="preserve"> </w:t>
            </w:r>
            <w:r w:rsidRPr="00660E97">
              <w:rPr>
                <w:rFonts w:ascii="Times New Roman" w:hAnsi="Times New Roman" w:cs="Times New Roman"/>
              </w:rPr>
              <w:t>1</w:t>
            </w:r>
          </w:p>
        </w:tc>
        <w:tc>
          <w:tcPr>
            <w:tcW w:w="1270" w:type="dxa"/>
          </w:tcPr>
          <w:p w14:paraId="5C251545" w14:textId="77777777" w:rsidR="00F3714C" w:rsidRDefault="00F3714C" w:rsidP="00A02103">
            <w:pPr>
              <w:rPr>
                <w:rFonts w:ascii="Times New Roman" w:hAnsi="Times New Roman" w:cs="Times New Roman"/>
                <w:b/>
              </w:rPr>
            </w:pPr>
          </w:p>
        </w:tc>
        <w:tc>
          <w:tcPr>
            <w:tcW w:w="284" w:type="dxa"/>
          </w:tcPr>
          <w:p w14:paraId="15ADDD86" w14:textId="77777777" w:rsidR="00F3714C" w:rsidRDefault="00F3714C" w:rsidP="00A02103">
            <w:pPr>
              <w:rPr>
                <w:rFonts w:ascii="Times New Roman" w:hAnsi="Times New Roman" w:cs="Times New Roman"/>
                <w:b/>
              </w:rPr>
            </w:pPr>
          </w:p>
        </w:tc>
        <w:tc>
          <w:tcPr>
            <w:tcW w:w="1270" w:type="dxa"/>
          </w:tcPr>
          <w:p w14:paraId="4A180EE8" w14:textId="13BF4937" w:rsidR="00F3714C" w:rsidRPr="00DA1147" w:rsidRDefault="009772EC" w:rsidP="00A02103">
            <w:pPr>
              <w:rPr>
                <w:rFonts w:ascii="Times New Roman" w:hAnsi="Times New Roman" w:cs="Times New Roman"/>
              </w:rPr>
            </w:pPr>
            <w:r w:rsidRPr="009772EC">
              <w:rPr>
                <w:rFonts w:ascii="Times New Roman" w:hAnsi="Times New Roman" w:cs="Times New Roman"/>
              </w:rPr>
              <w:t>9,</w:t>
            </w:r>
            <w:r w:rsidR="002A2465">
              <w:rPr>
                <w:rFonts w:ascii="Times New Roman" w:hAnsi="Times New Roman" w:cs="Times New Roman"/>
              </w:rPr>
              <w:t xml:space="preserve"> </w:t>
            </w:r>
            <w:r w:rsidRPr="009772EC">
              <w:rPr>
                <w:rFonts w:ascii="Times New Roman" w:hAnsi="Times New Roman" w:cs="Times New Roman"/>
              </w:rPr>
              <w:t>6</w:t>
            </w:r>
          </w:p>
        </w:tc>
        <w:tc>
          <w:tcPr>
            <w:tcW w:w="1270" w:type="dxa"/>
          </w:tcPr>
          <w:p w14:paraId="1800C116" w14:textId="77777777" w:rsidR="00F3714C" w:rsidRDefault="00F3714C" w:rsidP="00A02103">
            <w:pPr>
              <w:rPr>
                <w:rFonts w:ascii="Times New Roman" w:hAnsi="Times New Roman" w:cs="Times New Roman"/>
                <w:b/>
              </w:rPr>
            </w:pPr>
          </w:p>
        </w:tc>
      </w:tr>
      <w:tr w:rsidR="00F3714C" w14:paraId="2F9264A2" w14:textId="77777777" w:rsidTr="00F3714C">
        <w:trPr>
          <w:jc w:val="center"/>
        </w:trPr>
        <w:tc>
          <w:tcPr>
            <w:tcW w:w="1270" w:type="dxa"/>
          </w:tcPr>
          <w:p w14:paraId="54DDC36F" w14:textId="67979B7E" w:rsidR="00F3714C" w:rsidRPr="00E61BEF" w:rsidRDefault="00BD0F15" w:rsidP="002702FD">
            <w:pPr>
              <w:rPr>
                <w:rFonts w:ascii="Times New Roman" w:hAnsi="Times New Roman" w:cs="Times New Roman"/>
              </w:rPr>
            </w:pPr>
            <w:r w:rsidRPr="00BD0F15">
              <w:rPr>
                <w:rFonts w:ascii="Times New Roman" w:hAnsi="Times New Roman" w:cs="Times New Roman"/>
              </w:rPr>
              <w:t>146,</w:t>
            </w:r>
            <w:r>
              <w:rPr>
                <w:rFonts w:ascii="Times New Roman" w:hAnsi="Times New Roman" w:cs="Times New Roman"/>
              </w:rPr>
              <w:t xml:space="preserve"> </w:t>
            </w:r>
            <w:r w:rsidRPr="00BD0F15">
              <w:rPr>
                <w:rFonts w:ascii="Times New Roman" w:hAnsi="Times New Roman" w:cs="Times New Roman"/>
              </w:rPr>
              <w:t>6</w:t>
            </w:r>
          </w:p>
        </w:tc>
        <w:tc>
          <w:tcPr>
            <w:tcW w:w="1270" w:type="dxa"/>
          </w:tcPr>
          <w:p w14:paraId="5A9F67D8" w14:textId="77777777" w:rsidR="00F3714C" w:rsidRDefault="00F3714C" w:rsidP="00A02103">
            <w:pPr>
              <w:rPr>
                <w:rFonts w:ascii="Times New Roman" w:hAnsi="Times New Roman" w:cs="Times New Roman"/>
                <w:b/>
              </w:rPr>
            </w:pPr>
          </w:p>
        </w:tc>
        <w:tc>
          <w:tcPr>
            <w:tcW w:w="284" w:type="dxa"/>
          </w:tcPr>
          <w:p w14:paraId="305FA03D" w14:textId="77777777" w:rsidR="00F3714C" w:rsidRDefault="00F3714C" w:rsidP="00A02103">
            <w:pPr>
              <w:rPr>
                <w:rFonts w:ascii="Times New Roman" w:hAnsi="Times New Roman" w:cs="Times New Roman"/>
                <w:b/>
              </w:rPr>
            </w:pPr>
          </w:p>
        </w:tc>
        <w:tc>
          <w:tcPr>
            <w:tcW w:w="1270" w:type="dxa"/>
          </w:tcPr>
          <w:p w14:paraId="5F9304AC" w14:textId="65423CC4" w:rsidR="00F3714C" w:rsidRPr="00DA1147" w:rsidRDefault="00660E97" w:rsidP="00A02103">
            <w:pPr>
              <w:rPr>
                <w:rFonts w:ascii="Times New Roman" w:hAnsi="Times New Roman" w:cs="Times New Roman"/>
              </w:rPr>
            </w:pPr>
            <w:r w:rsidRPr="00660E97">
              <w:rPr>
                <w:rFonts w:ascii="Times New Roman" w:hAnsi="Times New Roman" w:cs="Times New Roman"/>
              </w:rPr>
              <w:t>4,</w:t>
            </w:r>
            <w:r w:rsidR="009772EC">
              <w:rPr>
                <w:rFonts w:ascii="Times New Roman" w:hAnsi="Times New Roman" w:cs="Times New Roman"/>
              </w:rPr>
              <w:t xml:space="preserve"> </w:t>
            </w:r>
            <w:r w:rsidRPr="00660E97">
              <w:rPr>
                <w:rFonts w:ascii="Times New Roman" w:hAnsi="Times New Roman" w:cs="Times New Roman"/>
              </w:rPr>
              <w:t>7</w:t>
            </w:r>
          </w:p>
        </w:tc>
        <w:tc>
          <w:tcPr>
            <w:tcW w:w="1270" w:type="dxa"/>
          </w:tcPr>
          <w:p w14:paraId="26272363" w14:textId="77777777" w:rsidR="00F3714C" w:rsidRDefault="00F3714C" w:rsidP="00A02103">
            <w:pPr>
              <w:rPr>
                <w:rFonts w:ascii="Times New Roman" w:hAnsi="Times New Roman" w:cs="Times New Roman"/>
                <w:b/>
              </w:rPr>
            </w:pPr>
          </w:p>
        </w:tc>
        <w:tc>
          <w:tcPr>
            <w:tcW w:w="284" w:type="dxa"/>
          </w:tcPr>
          <w:p w14:paraId="46854BD4" w14:textId="77777777" w:rsidR="00F3714C" w:rsidRDefault="00F3714C" w:rsidP="00A02103">
            <w:pPr>
              <w:rPr>
                <w:rFonts w:ascii="Times New Roman" w:hAnsi="Times New Roman" w:cs="Times New Roman"/>
                <w:b/>
              </w:rPr>
            </w:pPr>
          </w:p>
        </w:tc>
        <w:tc>
          <w:tcPr>
            <w:tcW w:w="1270" w:type="dxa"/>
          </w:tcPr>
          <w:p w14:paraId="02BAED12" w14:textId="2C688AD7" w:rsidR="00F3714C" w:rsidRPr="00DA1147" w:rsidRDefault="009772EC" w:rsidP="00A02103">
            <w:pPr>
              <w:rPr>
                <w:rFonts w:ascii="Times New Roman" w:hAnsi="Times New Roman" w:cs="Times New Roman"/>
              </w:rPr>
            </w:pPr>
            <w:r w:rsidRPr="009772EC">
              <w:rPr>
                <w:rFonts w:ascii="Times New Roman" w:hAnsi="Times New Roman" w:cs="Times New Roman"/>
              </w:rPr>
              <w:t>9,</w:t>
            </w:r>
            <w:r w:rsidR="002A2465">
              <w:rPr>
                <w:rFonts w:ascii="Times New Roman" w:hAnsi="Times New Roman" w:cs="Times New Roman"/>
              </w:rPr>
              <w:t xml:space="preserve"> </w:t>
            </w:r>
            <w:r w:rsidRPr="009772EC">
              <w:rPr>
                <w:rFonts w:ascii="Times New Roman" w:hAnsi="Times New Roman" w:cs="Times New Roman"/>
              </w:rPr>
              <w:t>9</w:t>
            </w:r>
          </w:p>
        </w:tc>
        <w:tc>
          <w:tcPr>
            <w:tcW w:w="1270" w:type="dxa"/>
          </w:tcPr>
          <w:p w14:paraId="582571FA" w14:textId="77777777" w:rsidR="00F3714C" w:rsidRDefault="00F3714C" w:rsidP="00A02103">
            <w:pPr>
              <w:rPr>
                <w:rFonts w:ascii="Times New Roman" w:hAnsi="Times New Roman" w:cs="Times New Roman"/>
                <w:b/>
              </w:rPr>
            </w:pPr>
          </w:p>
        </w:tc>
      </w:tr>
      <w:tr w:rsidR="00F3714C" w14:paraId="00399FED" w14:textId="77777777" w:rsidTr="00F3714C">
        <w:trPr>
          <w:jc w:val="center"/>
        </w:trPr>
        <w:tc>
          <w:tcPr>
            <w:tcW w:w="1270" w:type="dxa"/>
          </w:tcPr>
          <w:p w14:paraId="4CF95057" w14:textId="231B40F4" w:rsidR="00F3714C" w:rsidRPr="00E61BEF" w:rsidRDefault="00BD0F15" w:rsidP="002702FD">
            <w:pPr>
              <w:rPr>
                <w:rFonts w:ascii="Times New Roman" w:hAnsi="Times New Roman" w:cs="Times New Roman"/>
              </w:rPr>
            </w:pPr>
            <w:r w:rsidRPr="00BD0F15">
              <w:rPr>
                <w:rFonts w:ascii="Times New Roman" w:hAnsi="Times New Roman" w:cs="Times New Roman"/>
              </w:rPr>
              <w:t>147,</w:t>
            </w:r>
            <w:r>
              <w:rPr>
                <w:rFonts w:ascii="Times New Roman" w:hAnsi="Times New Roman" w:cs="Times New Roman"/>
              </w:rPr>
              <w:t xml:space="preserve"> </w:t>
            </w:r>
            <w:r w:rsidRPr="00BD0F15">
              <w:rPr>
                <w:rFonts w:ascii="Times New Roman" w:hAnsi="Times New Roman" w:cs="Times New Roman"/>
              </w:rPr>
              <w:t>5-6</w:t>
            </w:r>
          </w:p>
        </w:tc>
        <w:tc>
          <w:tcPr>
            <w:tcW w:w="1270" w:type="dxa"/>
          </w:tcPr>
          <w:p w14:paraId="138BF865" w14:textId="77777777" w:rsidR="00F3714C" w:rsidRDefault="00F3714C" w:rsidP="00A02103">
            <w:pPr>
              <w:rPr>
                <w:rFonts w:ascii="Times New Roman" w:hAnsi="Times New Roman" w:cs="Times New Roman"/>
                <w:b/>
              </w:rPr>
            </w:pPr>
          </w:p>
        </w:tc>
        <w:tc>
          <w:tcPr>
            <w:tcW w:w="284" w:type="dxa"/>
          </w:tcPr>
          <w:p w14:paraId="7BC4E58C" w14:textId="77777777" w:rsidR="00F3714C" w:rsidRDefault="00F3714C" w:rsidP="00A02103">
            <w:pPr>
              <w:rPr>
                <w:rFonts w:ascii="Times New Roman" w:hAnsi="Times New Roman" w:cs="Times New Roman"/>
                <w:b/>
              </w:rPr>
            </w:pPr>
          </w:p>
        </w:tc>
        <w:tc>
          <w:tcPr>
            <w:tcW w:w="1270" w:type="dxa"/>
          </w:tcPr>
          <w:p w14:paraId="4BA7282A" w14:textId="39221B4C" w:rsidR="00F3714C" w:rsidRPr="00DA1147" w:rsidRDefault="00660E97" w:rsidP="00A02103">
            <w:pPr>
              <w:rPr>
                <w:rFonts w:ascii="Times New Roman" w:hAnsi="Times New Roman" w:cs="Times New Roman"/>
              </w:rPr>
            </w:pPr>
            <w:r w:rsidRPr="00660E97">
              <w:rPr>
                <w:rFonts w:ascii="Times New Roman" w:hAnsi="Times New Roman" w:cs="Times New Roman"/>
              </w:rPr>
              <w:t>4,</w:t>
            </w:r>
            <w:r w:rsidR="009772EC">
              <w:rPr>
                <w:rFonts w:ascii="Times New Roman" w:hAnsi="Times New Roman" w:cs="Times New Roman"/>
              </w:rPr>
              <w:t xml:space="preserve"> </w:t>
            </w:r>
            <w:r w:rsidRPr="00660E97">
              <w:rPr>
                <w:rFonts w:ascii="Times New Roman" w:hAnsi="Times New Roman" w:cs="Times New Roman"/>
              </w:rPr>
              <w:t>9</w:t>
            </w:r>
          </w:p>
        </w:tc>
        <w:tc>
          <w:tcPr>
            <w:tcW w:w="1270" w:type="dxa"/>
          </w:tcPr>
          <w:p w14:paraId="66BCBA48" w14:textId="77777777" w:rsidR="00F3714C" w:rsidRDefault="00F3714C" w:rsidP="00A02103">
            <w:pPr>
              <w:rPr>
                <w:rFonts w:ascii="Times New Roman" w:hAnsi="Times New Roman" w:cs="Times New Roman"/>
                <w:b/>
              </w:rPr>
            </w:pPr>
          </w:p>
        </w:tc>
        <w:tc>
          <w:tcPr>
            <w:tcW w:w="284" w:type="dxa"/>
          </w:tcPr>
          <w:p w14:paraId="714352FD" w14:textId="77777777" w:rsidR="00F3714C" w:rsidRDefault="00F3714C" w:rsidP="00A02103">
            <w:pPr>
              <w:rPr>
                <w:rFonts w:ascii="Times New Roman" w:hAnsi="Times New Roman" w:cs="Times New Roman"/>
                <w:b/>
              </w:rPr>
            </w:pPr>
          </w:p>
        </w:tc>
        <w:tc>
          <w:tcPr>
            <w:tcW w:w="1270" w:type="dxa"/>
          </w:tcPr>
          <w:p w14:paraId="3ED3B743" w14:textId="41A31500" w:rsidR="00F3714C" w:rsidRPr="00DA1147" w:rsidRDefault="009772EC" w:rsidP="00A02103">
            <w:pPr>
              <w:rPr>
                <w:rFonts w:ascii="Times New Roman" w:hAnsi="Times New Roman" w:cs="Times New Roman"/>
              </w:rPr>
            </w:pPr>
            <w:r w:rsidRPr="009772EC">
              <w:rPr>
                <w:rFonts w:ascii="Times New Roman" w:hAnsi="Times New Roman" w:cs="Times New Roman"/>
              </w:rPr>
              <w:t>11,</w:t>
            </w:r>
            <w:r w:rsidR="002A2465">
              <w:rPr>
                <w:rFonts w:ascii="Times New Roman" w:hAnsi="Times New Roman" w:cs="Times New Roman"/>
              </w:rPr>
              <w:t xml:space="preserve"> </w:t>
            </w:r>
            <w:r w:rsidRPr="009772EC">
              <w:rPr>
                <w:rFonts w:ascii="Times New Roman" w:hAnsi="Times New Roman" w:cs="Times New Roman"/>
              </w:rPr>
              <w:t>4</w:t>
            </w:r>
          </w:p>
        </w:tc>
        <w:tc>
          <w:tcPr>
            <w:tcW w:w="1270" w:type="dxa"/>
          </w:tcPr>
          <w:p w14:paraId="5B2A48D9" w14:textId="77777777" w:rsidR="00F3714C" w:rsidRDefault="00F3714C" w:rsidP="00A02103">
            <w:pPr>
              <w:rPr>
                <w:rFonts w:ascii="Times New Roman" w:hAnsi="Times New Roman" w:cs="Times New Roman"/>
                <w:b/>
              </w:rPr>
            </w:pPr>
          </w:p>
        </w:tc>
      </w:tr>
      <w:tr w:rsidR="00F3714C" w14:paraId="257D388D" w14:textId="77777777" w:rsidTr="00F3714C">
        <w:trPr>
          <w:jc w:val="center"/>
        </w:trPr>
        <w:tc>
          <w:tcPr>
            <w:tcW w:w="1270" w:type="dxa"/>
          </w:tcPr>
          <w:p w14:paraId="7EDAB4E0" w14:textId="2C6112CE" w:rsidR="00F3714C" w:rsidRPr="00E61BEF" w:rsidRDefault="00BD0F15" w:rsidP="002702FD">
            <w:pPr>
              <w:rPr>
                <w:rFonts w:ascii="Times New Roman" w:hAnsi="Times New Roman" w:cs="Times New Roman"/>
              </w:rPr>
            </w:pPr>
            <w:r w:rsidRPr="00BD0F15">
              <w:rPr>
                <w:rFonts w:ascii="Times New Roman" w:hAnsi="Times New Roman" w:cs="Times New Roman"/>
              </w:rPr>
              <w:t>147,</w:t>
            </w:r>
            <w:r>
              <w:rPr>
                <w:rFonts w:ascii="Times New Roman" w:hAnsi="Times New Roman" w:cs="Times New Roman"/>
              </w:rPr>
              <w:t xml:space="preserve"> </w:t>
            </w:r>
            <w:r w:rsidRPr="00BD0F15">
              <w:rPr>
                <w:rFonts w:ascii="Times New Roman" w:hAnsi="Times New Roman" w:cs="Times New Roman"/>
              </w:rPr>
              <w:t>15</w:t>
            </w:r>
          </w:p>
        </w:tc>
        <w:tc>
          <w:tcPr>
            <w:tcW w:w="1270" w:type="dxa"/>
          </w:tcPr>
          <w:p w14:paraId="2759F9A0" w14:textId="77777777" w:rsidR="00F3714C" w:rsidRDefault="00F3714C" w:rsidP="00A02103">
            <w:pPr>
              <w:rPr>
                <w:rFonts w:ascii="Times New Roman" w:hAnsi="Times New Roman" w:cs="Times New Roman"/>
                <w:b/>
              </w:rPr>
            </w:pPr>
          </w:p>
        </w:tc>
        <w:tc>
          <w:tcPr>
            <w:tcW w:w="284" w:type="dxa"/>
          </w:tcPr>
          <w:p w14:paraId="41CA3987" w14:textId="77777777" w:rsidR="00F3714C" w:rsidRDefault="00F3714C" w:rsidP="00A02103">
            <w:pPr>
              <w:rPr>
                <w:rFonts w:ascii="Times New Roman" w:hAnsi="Times New Roman" w:cs="Times New Roman"/>
                <w:b/>
              </w:rPr>
            </w:pPr>
          </w:p>
        </w:tc>
        <w:tc>
          <w:tcPr>
            <w:tcW w:w="1270" w:type="dxa"/>
          </w:tcPr>
          <w:p w14:paraId="060DD80C" w14:textId="6C7E0241" w:rsidR="00F3714C" w:rsidRPr="00DA1147" w:rsidRDefault="00660E97" w:rsidP="00A02103">
            <w:pPr>
              <w:rPr>
                <w:rFonts w:ascii="Times New Roman" w:hAnsi="Times New Roman" w:cs="Times New Roman"/>
              </w:rPr>
            </w:pPr>
            <w:r w:rsidRPr="00660E97">
              <w:rPr>
                <w:rFonts w:ascii="Times New Roman" w:hAnsi="Times New Roman" w:cs="Times New Roman"/>
              </w:rPr>
              <w:t>4,</w:t>
            </w:r>
            <w:r w:rsidR="009772EC">
              <w:rPr>
                <w:rFonts w:ascii="Times New Roman" w:hAnsi="Times New Roman" w:cs="Times New Roman"/>
              </w:rPr>
              <w:t xml:space="preserve"> </w:t>
            </w:r>
            <w:r w:rsidRPr="00660E97">
              <w:rPr>
                <w:rFonts w:ascii="Times New Roman" w:hAnsi="Times New Roman" w:cs="Times New Roman"/>
              </w:rPr>
              <w:t>12</w:t>
            </w:r>
          </w:p>
        </w:tc>
        <w:tc>
          <w:tcPr>
            <w:tcW w:w="1270" w:type="dxa"/>
          </w:tcPr>
          <w:p w14:paraId="5C25FC54" w14:textId="77777777" w:rsidR="00F3714C" w:rsidRDefault="00F3714C" w:rsidP="00A02103">
            <w:pPr>
              <w:rPr>
                <w:rFonts w:ascii="Times New Roman" w:hAnsi="Times New Roman" w:cs="Times New Roman"/>
                <w:b/>
              </w:rPr>
            </w:pPr>
          </w:p>
        </w:tc>
        <w:tc>
          <w:tcPr>
            <w:tcW w:w="284" w:type="dxa"/>
          </w:tcPr>
          <w:p w14:paraId="384E16A8" w14:textId="77777777" w:rsidR="00F3714C" w:rsidRDefault="00F3714C" w:rsidP="00A02103">
            <w:pPr>
              <w:rPr>
                <w:rFonts w:ascii="Times New Roman" w:hAnsi="Times New Roman" w:cs="Times New Roman"/>
                <w:b/>
              </w:rPr>
            </w:pPr>
          </w:p>
        </w:tc>
        <w:tc>
          <w:tcPr>
            <w:tcW w:w="1270" w:type="dxa"/>
          </w:tcPr>
          <w:p w14:paraId="26C7F357" w14:textId="28697200" w:rsidR="00F3714C" w:rsidRPr="00DA1147" w:rsidRDefault="009772EC" w:rsidP="00A02103">
            <w:pPr>
              <w:rPr>
                <w:rFonts w:ascii="Times New Roman" w:hAnsi="Times New Roman" w:cs="Times New Roman"/>
              </w:rPr>
            </w:pPr>
            <w:r w:rsidRPr="009772EC">
              <w:rPr>
                <w:rFonts w:ascii="Times New Roman" w:hAnsi="Times New Roman" w:cs="Times New Roman"/>
              </w:rPr>
              <w:t>12,</w:t>
            </w:r>
            <w:r w:rsidR="002A2465">
              <w:rPr>
                <w:rFonts w:ascii="Times New Roman" w:hAnsi="Times New Roman" w:cs="Times New Roman"/>
              </w:rPr>
              <w:t xml:space="preserve"> </w:t>
            </w:r>
            <w:r w:rsidRPr="009772EC">
              <w:rPr>
                <w:rFonts w:ascii="Times New Roman" w:hAnsi="Times New Roman" w:cs="Times New Roman"/>
              </w:rPr>
              <w:t>3</w:t>
            </w:r>
          </w:p>
        </w:tc>
        <w:tc>
          <w:tcPr>
            <w:tcW w:w="1270" w:type="dxa"/>
          </w:tcPr>
          <w:p w14:paraId="5FCF0EF2" w14:textId="77777777" w:rsidR="00F3714C" w:rsidRDefault="00F3714C" w:rsidP="00A02103">
            <w:pPr>
              <w:rPr>
                <w:rFonts w:ascii="Times New Roman" w:hAnsi="Times New Roman" w:cs="Times New Roman"/>
                <w:b/>
              </w:rPr>
            </w:pPr>
          </w:p>
        </w:tc>
      </w:tr>
      <w:tr w:rsidR="00F3714C" w14:paraId="5B0CB399" w14:textId="77777777" w:rsidTr="00F3714C">
        <w:trPr>
          <w:jc w:val="center"/>
        </w:trPr>
        <w:tc>
          <w:tcPr>
            <w:tcW w:w="1270" w:type="dxa"/>
          </w:tcPr>
          <w:p w14:paraId="1E1FA0D4" w14:textId="40F5AFAB" w:rsidR="00F3714C" w:rsidRPr="00E61BEF" w:rsidRDefault="00BD0F15" w:rsidP="002702FD">
            <w:pPr>
              <w:rPr>
                <w:rFonts w:ascii="Times New Roman" w:hAnsi="Times New Roman" w:cs="Times New Roman"/>
              </w:rPr>
            </w:pPr>
            <w:r w:rsidRPr="00BD0F15">
              <w:rPr>
                <w:rFonts w:ascii="Times New Roman" w:hAnsi="Times New Roman" w:cs="Times New Roman"/>
              </w:rPr>
              <w:t>147,</w:t>
            </w:r>
            <w:r>
              <w:rPr>
                <w:rFonts w:ascii="Times New Roman" w:hAnsi="Times New Roman" w:cs="Times New Roman"/>
              </w:rPr>
              <w:t xml:space="preserve"> </w:t>
            </w:r>
            <w:r w:rsidRPr="00BD0F15">
              <w:rPr>
                <w:rFonts w:ascii="Times New Roman" w:hAnsi="Times New Roman" w:cs="Times New Roman"/>
              </w:rPr>
              <w:t>18</w:t>
            </w:r>
          </w:p>
        </w:tc>
        <w:tc>
          <w:tcPr>
            <w:tcW w:w="1270" w:type="dxa"/>
          </w:tcPr>
          <w:p w14:paraId="3E69B8C9" w14:textId="77777777" w:rsidR="00F3714C" w:rsidRDefault="00F3714C" w:rsidP="00A02103">
            <w:pPr>
              <w:rPr>
                <w:rFonts w:ascii="Times New Roman" w:hAnsi="Times New Roman" w:cs="Times New Roman"/>
                <w:b/>
              </w:rPr>
            </w:pPr>
          </w:p>
        </w:tc>
        <w:tc>
          <w:tcPr>
            <w:tcW w:w="284" w:type="dxa"/>
          </w:tcPr>
          <w:p w14:paraId="78E2D3B4" w14:textId="77777777" w:rsidR="00F3714C" w:rsidRDefault="00F3714C" w:rsidP="00A02103">
            <w:pPr>
              <w:rPr>
                <w:rFonts w:ascii="Times New Roman" w:hAnsi="Times New Roman" w:cs="Times New Roman"/>
                <w:b/>
              </w:rPr>
            </w:pPr>
          </w:p>
        </w:tc>
        <w:tc>
          <w:tcPr>
            <w:tcW w:w="1270" w:type="dxa"/>
          </w:tcPr>
          <w:p w14:paraId="30E094AE" w14:textId="39297B0A" w:rsidR="00F3714C" w:rsidRPr="00DA1147" w:rsidRDefault="00660E97" w:rsidP="00A02103">
            <w:pPr>
              <w:rPr>
                <w:rFonts w:ascii="Times New Roman" w:hAnsi="Times New Roman" w:cs="Times New Roman"/>
              </w:rPr>
            </w:pPr>
            <w:r w:rsidRPr="00660E97">
              <w:rPr>
                <w:rFonts w:ascii="Times New Roman" w:hAnsi="Times New Roman" w:cs="Times New Roman"/>
              </w:rPr>
              <w:t>4,</w:t>
            </w:r>
            <w:r w:rsidR="009772EC">
              <w:rPr>
                <w:rFonts w:ascii="Times New Roman" w:hAnsi="Times New Roman" w:cs="Times New Roman"/>
              </w:rPr>
              <w:t xml:space="preserve"> </w:t>
            </w:r>
            <w:r w:rsidRPr="00660E97">
              <w:rPr>
                <w:rFonts w:ascii="Times New Roman" w:hAnsi="Times New Roman" w:cs="Times New Roman"/>
              </w:rPr>
              <w:t>16</w:t>
            </w:r>
          </w:p>
        </w:tc>
        <w:tc>
          <w:tcPr>
            <w:tcW w:w="1270" w:type="dxa"/>
          </w:tcPr>
          <w:p w14:paraId="32B4AD74" w14:textId="77777777" w:rsidR="00F3714C" w:rsidRDefault="00F3714C" w:rsidP="00A02103">
            <w:pPr>
              <w:rPr>
                <w:rFonts w:ascii="Times New Roman" w:hAnsi="Times New Roman" w:cs="Times New Roman"/>
                <w:b/>
              </w:rPr>
            </w:pPr>
          </w:p>
        </w:tc>
        <w:tc>
          <w:tcPr>
            <w:tcW w:w="284" w:type="dxa"/>
          </w:tcPr>
          <w:p w14:paraId="586F179A" w14:textId="77777777" w:rsidR="00F3714C" w:rsidRDefault="00F3714C" w:rsidP="00A02103">
            <w:pPr>
              <w:rPr>
                <w:rFonts w:ascii="Times New Roman" w:hAnsi="Times New Roman" w:cs="Times New Roman"/>
                <w:b/>
              </w:rPr>
            </w:pPr>
          </w:p>
        </w:tc>
        <w:tc>
          <w:tcPr>
            <w:tcW w:w="1270" w:type="dxa"/>
          </w:tcPr>
          <w:p w14:paraId="38E94E54" w14:textId="70472B09" w:rsidR="00F3714C" w:rsidRPr="00DA1147" w:rsidRDefault="002A2465" w:rsidP="00A02103">
            <w:pPr>
              <w:rPr>
                <w:rFonts w:ascii="Times New Roman" w:hAnsi="Times New Roman" w:cs="Times New Roman"/>
              </w:rPr>
            </w:pPr>
            <w:r w:rsidRPr="002A2465">
              <w:rPr>
                <w:rFonts w:ascii="Times New Roman" w:hAnsi="Times New Roman" w:cs="Times New Roman"/>
              </w:rPr>
              <w:t>13</w:t>
            </w:r>
            <w:r>
              <w:rPr>
                <w:rFonts w:ascii="Times New Roman" w:hAnsi="Times New Roman" w:cs="Times New Roman"/>
              </w:rPr>
              <w:t xml:space="preserve">, </w:t>
            </w:r>
            <w:r w:rsidRPr="002A2465">
              <w:rPr>
                <w:rFonts w:ascii="Times New Roman" w:hAnsi="Times New Roman" w:cs="Times New Roman"/>
              </w:rPr>
              <w:t>17</w:t>
            </w:r>
          </w:p>
        </w:tc>
        <w:tc>
          <w:tcPr>
            <w:tcW w:w="1270" w:type="dxa"/>
          </w:tcPr>
          <w:p w14:paraId="696ECF1E" w14:textId="77777777" w:rsidR="00F3714C" w:rsidRDefault="00F3714C" w:rsidP="00A02103">
            <w:pPr>
              <w:rPr>
                <w:rFonts w:ascii="Times New Roman" w:hAnsi="Times New Roman" w:cs="Times New Roman"/>
                <w:b/>
              </w:rPr>
            </w:pPr>
          </w:p>
        </w:tc>
      </w:tr>
      <w:tr w:rsidR="00F3714C" w14:paraId="3DAEB98C" w14:textId="77777777" w:rsidTr="00F3714C">
        <w:trPr>
          <w:jc w:val="center"/>
        </w:trPr>
        <w:tc>
          <w:tcPr>
            <w:tcW w:w="1270" w:type="dxa"/>
          </w:tcPr>
          <w:p w14:paraId="40AB5711" w14:textId="2363A676" w:rsidR="00F3714C" w:rsidRPr="00E61BEF" w:rsidRDefault="00BD0F15" w:rsidP="002702FD">
            <w:pPr>
              <w:rPr>
                <w:rFonts w:ascii="Times New Roman" w:hAnsi="Times New Roman" w:cs="Times New Roman"/>
              </w:rPr>
            </w:pPr>
            <w:r w:rsidRPr="00BD0F15">
              <w:rPr>
                <w:rFonts w:ascii="Times New Roman" w:hAnsi="Times New Roman" w:cs="Times New Roman"/>
              </w:rPr>
              <w:t>148,</w:t>
            </w:r>
            <w:r>
              <w:rPr>
                <w:rFonts w:ascii="Times New Roman" w:hAnsi="Times New Roman" w:cs="Times New Roman"/>
              </w:rPr>
              <w:t xml:space="preserve"> </w:t>
            </w:r>
            <w:r w:rsidRPr="00BD0F15">
              <w:rPr>
                <w:rFonts w:ascii="Times New Roman" w:hAnsi="Times New Roman" w:cs="Times New Roman"/>
              </w:rPr>
              <w:t>2</w:t>
            </w:r>
          </w:p>
        </w:tc>
        <w:tc>
          <w:tcPr>
            <w:tcW w:w="1270" w:type="dxa"/>
          </w:tcPr>
          <w:p w14:paraId="0837EE70" w14:textId="77777777" w:rsidR="00F3714C" w:rsidRDefault="00F3714C" w:rsidP="00A02103">
            <w:pPr>
              <w:rPr>
                <w:rFonts w:ascii="Times New Roman" w:hAnsi="Times New Roman" w:cs="Times New Roman"/>
                <w:b/>
              </w:rPr>
            </w:pPr>
          </w:p>
        </w:tc>
        <w:tc>
          <w:tcPr>
            <w:tcW w:w="284" w:type="dxa"/>
          </w:tcPr>
          <w:p w14:paraId="64C2E832" w14:textId="77777777" w:rsidR="00F3714C" w:rsidRDefault="00F3714C" w:rsidP="00A02103">
            <w:pPr>
              <w:rPr>
                <w:rFonts w:ascii="Times New Roman" w:hAnsi="Times New Roman" w:cs="Times New Roman"/>
                <w:b/>
              </w:rPr>
            </w:pPr>
          </w:p>
        </w:tc>
        <w:tc>
          <w:tcPr>
            <w:tcW w:w="1270" w:type="dxa"/>
          </w:tcPr>
          <w:p w14:paraId="2452B822" w14:textId="0761F931" w:rsidR="00F3714C" w:rsidRPr="00DA1147" w:rsidRDefault="00660E97" w:rsidP="00A02103">
            <w:pPr>
              <w:rPr>
                <w:rFonts w:ascii="Times New Roman" w:hAnsi="Times New Roman" w:cs="Times New Roman"/>
              </w:rPr>
            </w:pPr>
            <w:r w:rsidRPr="00660E97">
              <w:rPr>
                <w:rFonts w:ascii="Times New Roman" w:hAnsi="Times New Roman" w:cs="Times New Roman"/>
              </w:rPr>
              <w:t>5,</w:t>
            </w:r>
            <w:r w:rsidR="009772EC">
              <w:rPr>
                <w:rFonts w:ascii="Times New Roman" w:hAnsi="Times New Roman" w:cs="Times New Roman"/>
              </w:rPr>
              <w:t xml:space="preserve"> </w:t>
            </w:r>
            <w:r w:rsidRPr="00660E97">
              <w:rPr>
                <w:rFonts w:ascii="Times New Roman" w:hAnsi="Times New Roman" w:cs="Times New Roman"/>
              </w:rPr>
              <w:t>4</w:t>
            </w:r>
          </w:p>
        </w:tc>
        <w:tc>
          <w:tcPr>
            <w:tcW w:w="1270" w:type="dxa"/>
          </w:tcPr>
          <w:p w14:paraId="146EAE65" w14:textId="77777777" w:rsidR="00F3714C" w:rsidRDefault="00F3714C" w:rsidP="00A02103">
            <w:pPr>
              <w:rPr>
                <w:rFonts w:ascii="Times New Roman" w:hAnsi="Times New Roman" w:cs="Times New Roman"/>
                <w:b/>
              </w:rPr>
            </w:pPr>
          </w:p>
        </w:tc>
        <w:tc>
          <w:tcPr>
            <w:tcW w:w="284" w:type="dxa"/>
          </w:tcPr>
          <w:p w14:paraId="75251B73" w14:textId="77777777" w:rsidR="00F3714C" w:rsidRDefault="00F3714C" w:rsidP="00A02103">
            <w:pPr>
              <w:rPr>
                <w:rFonts w:ascii="Times New Roman" w:hAnsi="Times New Roman" w:cs="Times New Roman"/>
                <w:b/>
              </w:rPr>
            </w:pPr>
          </w:p>
        </w:tc>
        <w:tc>
          <w:tcPr>
            <w:tcW w:w="1270" w:type="dxa"/>
          </w:tcPr>
          <w:p w14:paraId="2B9B04E9" w14:textId="754AEB95" w:rsidR="00F3714C" w:rsidRPr="00DA1147" w:rsidRDefault="002A2465" w:rsidP="00A02103">
            <w:pPr>
              <w:rPr>
                <w:rFonts w:ascii="Times New Roman" w:hAnsi="Times New Roman" w:cs="Times New Roman"/>
              </w:rPr>
            </w:pPr>
            <w:r>
              <w:rPr>
                <w:rFonts w:ascii="Times New Roman" w:hAnsi="Times New Roman" w:cs="Times New Roman"/>
              </w:rPr>
              <w:t xml:space="preserve">14, </w:t>
            </w:r>
            <w:r w:rsidRPr="002A2465">
              <w:rPr>
                <w:rFonts w:ascii="Times New Roman" w:hAnsi="Times New Roman" w:cs="Times New Roman"/>
              </w:rPr>
              <w:t>14</w:t>
            </w:r>
          </w:p>
        </w:tc>
        <w:tc>
          <w:tcPr>
            <w:tcW w:w="1270" w:type="dxa"/>
          </w:tcPr>
          <w:p w14:paraId="75183B7A" w14:textId="77777777" w:rsidR="00F3714C" w:rsidRDefault="00F3714C" w:rsidP="00A02103">
            <w:pPr>
              <w:rPr>
                <w:rFonts w:ascii="Times New Roman" w:hAnsi="Times New Roman" w:cs="Times New Roman"/>
                <w:b/>
              </w:rPr>
            </w:pPr>
          </w:p>
        </w:tc>
      </w:tr>
      <w:tr w:rsidR="00F3714C" w14:paraId="455E445B" w14:textId="77777777" w:rsidTr="00F3714C">
        <w:trPr>
          <w:jc w:val="center"/>
        </w:trPr>
        <w:tc>
          <w:tcPr>
            <w:tcW w:w="1270" w:type="dxa"/>
          </w:tcPr>
          <w:p w14:paraId="22D4AEBD" w14:textId="488B4F07" w:rsidR="00F3714C" w:rsidRPr="00E61BEF" w:rsidRDefault="00BD0F15" w:rsidP="002702FD">
            <w:pPr>
              <w:rPr>
                <w:rFonts w:ascii="Times New Roman" w:hAnsi="Times New Roman" w:cs="Times New Roman"/>
              </w:rPr>
            </w:pPr>
            <w:r>
              <w:rPr>
                <w:rFonts w:ascii="Times New Roman" w:hAnsi="Times New Roman" w:cs="Times New Roman"/>
              </w:rPr>
              <w:t xml:space="preserve">148, </w:t>
            </w:r>
            <w:r w:rsidRPr="00BD0F15">
              <w:rPr>
                <w:rFonts w:ascii="Times New Roman" w:hAnsi="Times New Roman" w:cs="Times New Roman"/>
              </w:rPr>
              <w:t>5</w:t>
            </w:r>
          </w:p>
        </w:tc>
        <w:tc>
          <w:tcPr>
            <w:tcW w:w="1270" w:type="dxa"/>
          </w:tcPr>
          <w:p w14:paraId="544044D4" w14:textId="77777777" w:rsidR="00F3714C" w:rsidRDefault="00F3714C" w:rsidP="00A02103">
            <w:pPr>
              <w:rPr>
                <w:rFonts w:ascii="Times New Roman" w:hAnsi="Times New Roman" w:cs="Times New Roman"/>
                <w:b/>
              </w:rPr>
            </w:pPr>
          </w:p>
        </w:tc>
        <w:tc>
          <w:tcPr>
            <w:tcW w:w="284" w:type="dxa"/>
          </w:tcPr>
          <w:p w14:paraId="409D4D63" w14:textId="77777777" w:rsidR="00F3714C" w:rsidRDefault="00F3714C" w:rsidP="00A02103">
            <w:pPr>
              <w:rPr>
                <w:rFonts w:ascii="Times New Roman" w:hAnsi="Times New Roman" w:cs="Times New Roman"/>
                <w:b/>
              </w:rPr>
            </w:pPr>
          </w:p>
        </w:tc>
        <w:tc>
          <w:tcPr>
            <w:tcW w:w="1270" w:type="dxa"/>
          </w:tcPr>
          <w:p w14:paraId="6DAE96AB" w14:textId="54A17603" w:rsidR="00F3714C" w:rsidRPr="00DA1147" w:rsidRDefault="00660E97" w:rsidP="00A02103">
            <w:pPr>
              <w:rPr>
                <w:rFonts w:ascii="Times New Roman" w:hAnsi="Times New Roman" w:cs="Times New Roman"/>
              </w:rPr>
            </w:pPr>
            <w:r>
              <w:rPr>
                <w:rFonts w:ascii="Times New Roman" w:hAnsi="Times New Roman" w:cs="Times New Roman"/>
              </w:rPr>
              <w:t>5,</w:t>
            </w:r>
            <w:r w:rsidR="009772EC">
              <w:rPr>
                <w:rFonts w:ascii="Times New Roman" w:hAnsi="Times New Roman" w:cs="Times New Roman"/>
              </w:rPr>
              <w:t xml:space="preserve"> </w:t>
            </w:r>
            <w:r w:rsidRPr="00660E97">
              <w:rPr>
                <w:rFonts w:ascii="Times New Roman" w:hAnsi="Times New Roman" w:cs="Times New Roman"/>
              </w:rPr>
              <w:t>7</w:t>
            </w:r>
          </w:p>
        </w:tc>
        <w:tc>
          <w:tcPr>
            <w:tcW w:w="1270" w:type="dxa"/>
          </w:tcPr>
          <w:p w14:paraId="5DD717CE" w14:textId="77777777" w:rsidR="00F3714C" w:rsidRDefault="00F3714C" w:rsidP="00A02103">
            <w:pPr>
              <w:rPr>
                <w:rFonts w:ascii="Times New Roman" w:hAnsi="Times New Roman" w:cs="Times New Roman"/>
                <w:b/>
              </w:rPr>
            </w:pPr>
          </w:p>
        </w:tc>
        <w:tc>
          <w:tcPr>
            <w:tcW w:w="284" w:type="dxa"/>
          </w:tcPr>
          <w:p w14:paraId="1FB91314" w14:textId="77777777" w:rsidR="00F3714C" w:rsidRDefault="00F3714C" w:rsidP="00A02103">
            <w:pPr>
              <w:rPr>
                <w:rFonts w:ascii="Times New Roman" w:hAnsi="Times New Roman" w:cs="Times New Roman"/>
                <w:b/>
              </w:rPr>
            </w:pPr>
          </w:p>
        </w:tc>
        <w:tc>
          <w:tcPr>
            <w:tcW w:w="1270" w:type="dxa"/>
          </w:tcPr>
          <w:p w14:paraId="1A1DA68F" w14:textId="563CA1F2" w:rsidR="00F3714C" w:rsidRPr="00DA1147" w:rsidRDefault="002A2465" w:rsidP="00A02103">
            <w:pPr>
              <w:rPr>
                <w:rFonts w:ascii="Times New Roman" w:hAnsi="Times New Roman" w:cs="Times New Roman"/>
              </w:rPr>
            </w:pPr>
            <w:r w:rsidRPr="002A2465">
              <w:rPr>
                <w:rFonts w:ascii="Times New Roman" w:hAnsi="Times New Roman" w:cs="Times New Roman"/>
              </w:rPr>
              <w:t>19,</w:t>
            </w:r>
            <w:r>
              <w:rPr>
                <w:rFonts w:ascii="Times New Roman" w:hAnsi="Times New Roman" w:cs="Times New Roman"/>
              </w:rPr>
              <w:t xml:space="preserve"> </w:t>
            </w:r>
            <w:r w:rsidRPr="002A2465">
              <w:rPr>
                <w:rFonts w:ascii="Times New Roman" w:hAnsi="Times New Roman" w:cs="Times New Roman"/>
              </w:rPr>
              <w:t>14</w:t>
            </w:r>
          </w:p>
        </w:tc>
        <w:tc>
          <w:tcPr>
            <w:tcW w:w="1270" w:type="dxa"/>
          </w:tcPr>
          <w:p w14:paraId="7E8B6994" w14:textId="77777777" w:rsidR="00F3714C" w:rsidRDefault="00F3714C" w:rsidP="00A02103">
            <w:pPr>
              <w:rPr>
                <w:rFonts w:ascii="Times New Roman" w:hAnsi="Times New Roman" w:cs="Times New Roman"/>
                <w:b/>
              </w:rPr>
            </w:pPr>
          </w:p>
        </w:tc>
      </w:tr>
      <w:tr w:rsidR="00F3714C" w14:paraId="7BC8BA6E" w14:textId="77777777" w:rsidTr="00F3714C">
        <w:trPr>
          <w:jc w:val="center"/>
        </w:trPr>
        <w:tc>
          <w:tcPr>
            <w:tcW w:w="1270" w:type="dxa"/>
          </w:tcPr>
          <w:p w14:paraId="2930F8ED" w14:textId="1FACF04C" w:rsidR="00F3714C" w:rsidRPr="00E61BEF" w:rsidRDefault="00BD0F15" w:rsidP="002702FD">
            <w:pPr>
              <w:rPr>
                <w:rFonts w:ascii="Times New Roman" w:hAnsi="Times New Roman" w:cs="Times New Roman"/>
              </w:rPr>
            </w:pPr>
            <w:r w:rsidRPr="00BD0F15">
              <w:rPr>
                <w:rFonts w:ascii="Times New Roman" w:hAnsi="Times New Roman" w:cs="Times New Roman"/>
              </w:rPr>
              <w:t>149,</w:t>
            </w:r>
            <w:r>
              <w:rPr>
                <w:rFonts w:ascii="Times New Roman" w:hAnsi="Times New Roman" w:cs="Times New Roman"/>
              </w:rPr>
              <w:t xml:space="preserve"> </w:t>
            </w:r>
            <w:r w:rsidRPr="00BD0F15">
              <w:rPr>
                <w:rFonts w:ascii="Times New Roman" w:hAnsi="Times New Roman" w:cs="Times New Roman"/>
              </w:rPr>
              <w:t>4</w:t>
            </w:r>
          </w:p>
        </w:tc>
        <w:tc>
          <w:tcPr>
            <w:tcW w:w="1270" w:type="dxa"/>
          </w:tcPr>
          <w:p w14:paraId="56CA56C4" w14:textId="77777777" w:rsidR="00F3714C" w:rsidRDefault="00F3714C" w:rsidP="00A02103">
            <w:pPr>
              <w:rPr>
                <w:rFonts w:ascii="Times New Roman" w:hAnsi="Times New Roman" w:cs="Times New Roman"/>
                <w:b/>
              </w:rPr>
            </w:pPr>
          </w:p>
        </w:tc>
        <w:tc>
          <w:tcPr>
            <w:tcW w:w="284" w:type="dxa"/>
          </w:tcPr>
          <w:p w14:paraId="2B6F8B29" w14:textId="77777777" w:rsidR="00F3714C" w:rsidRDefault="00F3714C" w:rsidP="00A02103">
            <w:pPr>
              <w:rPr>
                <w:rFonts w:ascii="Times New Roman" w:hAnsi="Times New Roman" w:cs="Times New Roman"/>
                <w:b/>
              </w:rPr>
            </w:pPr>
          </w:p>
        </w:tc>
        <w:tc>
          <w:tcPr>
            <w:tcW w:w="1270" w:type="dxa"/>
          </w:tcPr>
          <w:p w14:paraId="713A7FE7" w14:textId="5139272F" w:rsidR="00F3714C" w:rsidRPr="00DA1147" w:rsidRDefault="009772EC" w:rsidP="00A02103">
            <w:pPr>
              <w:rPr>
                <w:rFonts w:ascii="Times New Roman" w:hAnsi="Times New Roman" w:cs="Times New Roman"/>
              </w:rPr>
            </w:pPr>
            <w:r w:rsidRPr="009772EC">
              <w:rPr>
                <w:rFonts w:ascii="Times New Roman" w:hAnsi="Times New Roman" w:cs="Times New Roman"/>
              </w:rPr>
              <w:t>5,</w:t>
            </w:r>
            <w:r>
              <w:rPr>
                <w:rFonts w:ascii="Times New Roman" w:hAnsi="Times New Roman" w:cs="Times New Roman"/>
              </w:rPr>
              <w:t xml:space="preserve"> </w:t>
            </w:r>
            <w:r w:rsidRPr="009772EC">
              <w:rPr>
                <w:rFonts w:ascii="Times New Roman" w:hAnsi="Times New Roman" w:cs="Times New Roman"/>
              </w:rPr>
              <w:t>8</w:t>
            </w:r>
          </w:p>
        </w:tc>
        <w:tc>
          <w:tcPr>
            <w:tcW w:w="1270" w:type="dxa"/>
          </w:tcPr>
          <w:p w14:paraId="6C49C337" w14:textId="77777777" w:rsidR="00F3714C" w:rsidRDefault="00F3714C" w:rsidP="00A02103">
            <w:pPr>
              <w:rPr>
                <w:rFonts w:ascii="Times New Roman" w:hAnsi="Times New Roman" w:cs="Times New Roman"/>
                <w:b/>
              </w:rPr>
            </w:pPr>
          </w:p>
        </w:tc>
        <w:tc>
          <w:tcPr>
            <w:tcW w:w="284" w:type="dxa"/>
          </w:tcPr>
          <w:p w14:paraId="64D31063" w14:textId="77777777" w:rsidR="00F3714C" w:rsidRDefault="00F3714C" w:rsidP="00A02103">
            <w:pPr>
              <w:rPr>
                <w:rFonts w:ascii="Times New Roman" w:hAnsi="Times New Roman" w:cs="Times New Roman"/>
                <w:b/>
              </w:rPr>
            </w:pPr>
          </w:p>
        </w:tc>
        <w:tc>
          <w:tcPr>
            <w:tcW w:w="1270" w:type="dxa"/>
          </w:tcPr>
          <w:p w14:paraId="1028861A" w14:textId="6F1DB3A0" w:rsidR="00F3714C" w:rsidRPr="00DA1147" w:rsidRDefault="002A2465" w:rsidP="00A02103">
            <w:pPr>
              <w:rPr>
                <w:rFonts w:ascii="Times New Roman" w:hAnsi="Times New Roman" w:cs="Times New Roman"/>
              </w:rPr>
            </w:pPr>
            <w:r w:rsidRPr="002A2465">
              <w:rPr>
                <w:rFonts w:ascii="Times New Roman" w:hAnsi="Times New Roman" w:cs="Times New Roman"/>
              </w:rPr>
              <w:t>26,</w:t>
            </w:r>
            <w:r>
              <w:rPr>
                <w:rFonts w:ascii="Times New Roman" w:hAnsi="Times New Roman" w:cs="Times New Roman"/>
              </w:rPr>
              <w:t xml:space="preserve"> </w:t>
            </w:r>
            <w:r w:rsidRPr="002A2465">
              <w:rPr>
                <w:rFonts w:ascii="Times New Roman" w:hAnsi="Times New Roman" w:cs="Times New Roman"/>
              </w:rPr>
              <w:t>8-9</w:t>
            </w:r>
          </w:p>
        </w:tc>
        <w:tc>
          <w:tcPr>
            <w:tcW w:w="1270" w:type="dxa"/>
          </w:tcPr>
          <w:p w14:paraId="7DAD48A4" w14:textId="77777777" w:rsidR="00F3714C" w:rsidRDefault="00F3714C" w:rsidP="00A02103">
            <w:pPr>
              <w:rPr>
                <w:rFonts w:ascii="Times New Roman" w:hAnsi="Times New Roman" w:cs="Times New Roman"/>
                <w:b/>
              </w:rPr>
            </w:pPr>
          </w:p>
        </w:tc>
      </w:tr>
      <w:tr w:rsidR="00F3714C" w14:paraId="1EF60F89" w14:textId="77777777" w:rsidTr="00F3714C">
        <w:trPr>
          <w:jc w:val="center"/>
        </w:trPr>
        <w:tc>
          <w:tcPr>
            <w:tcW w:w="1270" w:type="dxa"/>
          </w:tcPr>
          <w:p w14:paraId="20F3A05E" w14:textId="00C4F9B9" w:rsidR="00F3714C" w:rsidRPr="00E61BEF" w:rsidRDefault="00BD0F15" w:rsidP="002702FD">
            <w:pPr>
              <w:rPr>
                <w:rFonts w:ascii="Times New Roman" w:hAnsi="Times New Roman" w:cs="Times New Roman"/>
              </w:rPr>
            </w:pPr>
            <w:r w:rsidRPr="00BD0F15">
              <w:rPr>
                <w:rFonts w:ascii="Times New Roman" w:hAnsi="Times New Roman" w:cs="Times New Roman"/>
              </w:rPr>
              <w:t>149,</w:t>
            </w:r>
            <w:r>
              <w:rPr>
                <w:rFonts w:ascii="Times New Roman" w:hAnsi="Times New Roman" w:cs="Times New Roman"/>
              </w:rPr>
              <w:t xml:space="preserve"> </w:t>
            </w:r>
            <w:r w:rsidRPr="00BD0F15">
              <w:rPr>
                <w:rFonts w:ascii="Times New Roman" w:hAnsi="Times New Roman" w:cs="Times New Roman"/>
              </w:rPr>
              <w:t>6</w:t>
            </w:r>
          </w:p>
        </w:tc>
        <w:tc>
          <w:tcPr>
            <w:tcW w:w="1270" w:type="dxa"/>
          </w:tcPr>
          <w:p w14:paraId="3D5BEC8C" w14:textId="77777777" w:rsidR="00F3714C" w:rsidRDefault="00F3714C" w:rsidP="00A02103">
            <w:pPr>
              <w:rPr>
                <w:rFonts w:ascii="Times New Roman" w:hAnsi="Times New Roman" w:cs="Times New Roman"/>
                <w:b/>
              </w:rPr>
            </w:pPr>
          </w:p>
        </w:tc>
        <w:tc>
          <w:tcPr>
            <w:tcW w:w="284" w:type="dxa"/>
          </w:tcPr>
          <w:p w14:paraId="0A8E8BC2" w14:textId="77777777" w:rsidR="00F3714C" w:rsidRDefault="00F3714C" w:rsidP="00A02103">
            <w:pPr>
              <w:rPr>
                <w:rFonts w:ascii="Times New Roman" w:hAnsi="Times New Roman" w:cs="Times New Roman"/>
                <w:b/>
              </w:rPr>
            </w:pPr>
          </w:p>
        </w:tc>
        <w:tc>
          <w:tcPr>
            <w:tcW w:w="1270" w:type="dxa"/>
          </w:tcPr>
          <w:p w14:paraId="19943D3D" w14:textId="56EC7F67" w:rsidR="00F3714C" w:rsidRPr="00DA1147" w:rsidRDefault="009772EC" w:rsidP="00A02103">
            <w:pPr>
              <w:rPr>
                <w:rFonts w:ascii="Times New Roman" w:hAnsi="Times New Roman" w:cs="Times New Roman"/>
              </w:rPr>
            </w:pPr>
            <w:r w:rsidRPr="009772EC">
              <w:rPr>
                <w:rFonts w:ascii="Times New Roman" w:hAnsi="Times New Roman" w:cs="Times New Roman"/>
              </w:rPr>
              <w:t>5,</w:t>
            </w:r>
            <w:r>
              <w:rPr>
                <w:rFonts w:ascii="Times New Roman" w:hAnsi="Times New Roman" w:cs="Times New Roman"/>
              </w:rPr>
              <w:t xml:space="preserve"> </w:t>
            </w:r>
            <w:r w:rsidRPr="009772EC">
              <w:rPr>
                <w:rFonts w:ascii="Times New Roman" w:hAnsi="Times New Roman" w:cs="Times New Roman"/>
              </w:rPr>
              <w:t>16</w:t>
            </w:r>
          </w:p>
        </w:tc>
        <w:tc>
          <w:tcPr>
            <w:tcW w:w="1270" w:type="dxa"/>
          </w:tcPr>
          <w:p w14:paraId="66FE03A2" w14:textId="77777777" w:rsidR="00F3714C" w:rsidRDefault="00F3714C" w:rsidP="00A02103">
            <w:pPr>
              <w:rPr>
                <w:rFonts w:ascii="Times New Roman" w:hAnsi="Times New Roman" w:cs="Times New Roman"/>
                <w:b/>
              </w:rPr>
            </w:pPr>
          </w:p>
        </w:tc>
        <w:tc>
          <w:tcPr>
            <w:tcW w:w="284" w:type="dxa"/>
          </w:tcPr>
          <w:p w14:paraId="39DE39B7" w14:textId="77777777" w:rsidR="00F3714C" w:rsidRDefault="00F3714C" w:rsidP="00A02103">
            <w:pPr>
              <w:rPr>
                <w:rFonts w:ascii="Times New Roman" w:hAnsi="Times New Roman" w:cs="Times New Roman"/>
                <w:b/>
              </w:rPr>
            </w:pPr>
          </w:p>
        </w:tc>
        <w:tc>
          <w:tcPr>
            <w:tcW w:w="1270" w:type="dxa"/>
          </w:tcPr>
          <w:p w14:paraId="1D58EF7C" w14:textId="618104D9" w:rsidR="00F3714C" w:rsidRPr="00DA1147" w:rsidRDefault="002A2465" w:rsidP="00A02103">
            <w:pPr>
              <w:rPr>
                <w:rFonts w:ascii="Times New Roman" w:hAnsi="Times New Roman" w:cs="Times New Roman"/>
              </w:rPr>
            </w:pPr>
            <w:r w:rsidRPr="002A2465">
              <w:rPr>
                <w:rFonts w:ascii="Times New Roman" w:hAnsi="Times New Roman" w:cs="Times New Roman"/>
              </w:rPr>
              <w:t>26</w:t>
            </w:r>
            <w:r>
              <w:rPr>
                <w:rFonts w:ascii="Times New Roman" w:hAnsi="Times New Roman" w:cs="Times New Roman"/>
              </w:rPr>
              <w:t xml:space="preserve">, </w:t>
            </w:r>
            <w:r w:rsidRPr="002A2465">
              <w:rPr>
                <w:rFonts w:ascii="Times New Roman" w:hAnsi="Times New Roman" w:cs="Times New Roman"/>
              </w:rPr>
              <w:t>12</w:t>
            </w:r>
          </w:p>
        </w:tc>
        <w:tc>
          <w:tcPr>
            <w:tcW w:w="1270" w:type="dxa"/>
          </w:tcPr>
          <w:p w14:paraId="77E81EE4" w14:textId="77777777" w:rsidR="00F3714C" w:rsidRDefault="00F3714C" w:rsidP="00A02103">
            <w:pPr>
              <w:rPr>
                <w:rFonts w:ascii="Times New Roman" w:hAnsi="Times New Roman" w:cs="Times New Roman"/>
                <w:b/>
              </w:rPr>
            </w:pPr>
          </w:p>
        </w:tc>
      </w:tr>
      <w:tr w:rsidR="00F3714C" w14:paraId="77BB37D9" w14:textId="77777777" w:rsidTr="00F3714C">
        <w:trPr>
          <w:jc w:val="center"/>
        </w:trPr>
        <w:tc>
          <w:tcPr>
            <w:tcW w:w="1270" w:type="dxa"/>
          </w:tcPr>
          <w:p w14:paraId="68C5A847" w14:textId="064ADB1F" w:rsidR="00F3714C" w:rsidRPr="00E61BEF" w:rsidRDefault="00BD0F15" w:rsidP="002702FD">
            <w:pPr>
              <w:rPr>
                <w:rFonts w:ascii="Times New Roman" w:hAnsi="Times New Roman" w:cs="Times New Roman"/>
              </w:rPr>
            </w:pPr>
            <w:r>
              <w:rPr>
                <w:rFonts w:ascii="Times New Roman" w:hAnsi="Times New Roman" w:cs="Times New Roman"/>
              </w:rPr>
              <w:t xml:space="preserve">149, </w:t>
            </w:r>
            <w:r w:rsidRPr="00BD0F15">
              <w:rPr>
                <w:rFonts w:ascii="Times New Roman" w:hAnsi="Times New Roman" w:cs="Times New Roman"/>
              </w:rPr>
              <w:t>6-9</w:t>
            </w:r>
          </w:p>
        </w:tc>
        <w:tc>
          <w:tcPr>
            <w:tcW w:w="1270" w:type="dxa"/>
          </w:tcPr>
          <w:p w14:paraId="01D59346" w14:textId="77777777" w:rsidR="00F3714C" w:rsidRDefault="00F3714C" w:rsidP="00A02103">
            <w:pPr>
              <w:rPr>
                <w:rFonts w:ascii="Times New Roman" w:hAnsi="Times New Roman" w:cs="Times New Roman"/>
                <w:b/>
              </w:rPr>
            </w:pPr>
          </w:p>
        </w:tc>
        <w:tc>
          <w:tcPr>
            <w:tcW w:w="284" w:type="dxa"/>
          </w:tcPr>
          <w:p w14:paraId="797F91FC" w14:textId="77777777" w:rsidR="00F3714C" w:rsidRDefault="00F3714C" w:rsidP="00A02103">
            <w:pPr>
              <w:rPr>
                <w:rFonts w:ascii="Times New Roman" w:hAnsi="Times New Roman" w:cs="Times New Roman"/>
                <w:b/>
              </w:rPr>
            </w:pPr>
          </w:p>
        </w:tc>
        <w:tc>
          <w:tcPr>
            <w:tcW w:w="1270" w:type="dxa"/>
          </w:tcPr>
          <w:p w14:paraId="2E105B2C" w14:textId="49E068F6" w:rsidR="00F3714C" w:rsidRPr="00DA1147" w:rsidRDefault="009772EC" w:rsidP="00A02103">
            <w:pPr>
              <w:rPr>
                <w:rFonts w:ascii="Times New Roman" w:hAnsi="Times New Roman" w:cs="Times New Roman"/>
              </w:rPr>
            </w:pPr>
            <w:r w:rsidRPr="009772EC">
              <w:rPr>
                <w:rFonts w:ascii="Times New Roman" w:hAnsi="Times New Roman" w:cs="Times New Roman"/>
              </w:rPr>
              <w:t>6,</w:t>
            </w:r>
            <w:r>
              <w:rPr>
                <w:rFonts w:ascii="Times New Roman" w:hAnsi="Times New Roman" w:cs="Times New Roman"/>
              </w:rPr>
              <w:t xml:space="preserve"> </w:t>
            </w:r>
            <w:r w:rsidRPr="009772EC">
              <w:rPr>
                <w:rFonts w:ascii="Times New Roman" w:hAnsi="Times New Roman" w:cs="Times New Roman"/>
              </w:rPr>
              <w:t>4</w:t>
            </w:r>
          </w:p>
        </w:tc>
        <w:tc>
          <w:tcPr>
            <w:tcW w:w="1270" w:type="dxa"/>
          </w:tcPr>
          <w:p w14:paraId="448683AC" w14:textId="77777777" w:rsidR="00F3714C" w:rsidRDefault="00F3714C" w:rsidP="00A02103">
            <w:pPr>
              <w:rPr>
                <w:rFonts w:ascii="Times New Roman" w:hAnsi="Times New Roman" w:cs="Times New Roman"/>
                <w:b/>
              </w:rPr>
            </w:pPr>
          </w:p>
        </w:tc>
        <w:tc>
          <w:tcPr>
            <w:tcW w:w="284" w:type="dxa"/>
          </w:tcPr>
          <w:p w14:paraId="77762B68" w14:textId="77777777" w:rsidR="00F3714C" w:rsidRDefault="00F3714C" w:rsidP="00A02103">
            <w:pPr>
              <w:rPr>
                <w:rFonts w:ascii="Times New Roman" w:hAnsi="Times New Roman" w:cs="Times New Roman"/>
                <w:b/>
              </w:rPr>
            </w:pPr>
          </w:p>
        </w:tc>
        <w:tc>
          <w:tcPr>
            <w:tcW w:w="1270" w:type="dxa"/>
          </w:tcPr>
          <w:p w14:paraId="0B6C3164" w14:textId="2DA3DF43" w:rsidR="00F3714C" w:rsidRPr="00DA1147" w:rsidRDefault="002A2465" w:rsidP="00A02103">
            <w:pPr>
              <w:rPr>
                <w:rFonts w:ascii="Times New Roman" w:hAnsi="Times New Roman" w:cs="Times New Roman"/>
              </w:rPr>
            </w:pPr>
            <w:r>
              <w:rPr>
                <w:rFonts w:ascii="Times New Roman" w:hAnsi="Times New Roman" w:cs="Times New Roman"/>
              </w:rPr>
              <w:t xml:space="preserve">29, </w:t>
            </w:r>
            <w:r w:rsidRPr="002A2465">
              <w:rPr>
                <w:rFonts w:ascii="Times New Roman" w:hAnsi="Times New Roman" w:cs="Times New Roman"/>
              </w:rPr>
              <w:t>7</w:t>
            </w:r>
          </w:p>
        </w:tc>
        <w:tc>
          <w:tcPr>
            <w:tcW w:w="1270" w:type="dxa"/>
          </w:tcPr>
          <w:p w14:paraId="50AF7F80" w14:textId="77777777" w:rsidR="00F3714C" w:rsidRDefault="00F3714C" w:rsidP="00A02103">
            <w:pPr>
              <w:rPr>
                <w:rFonts w:ascii="Times New Roman" w:hAnsi="Times New Roman" w:cs="Times New Roman"/>
                <w:b/>
              </w:rPr>
            </w:pPr>
          </w:p>
        </w:tc>
      </w:tr>
      <w:tr w:rsidR="00F3714C" w14:paraId="11E01FAD" w14:textId="77777777" w:rsidTr="00F3714C">
        <w:trPr>
          <w:jc w:val="center"/>
        </w:trPr>
        <w:tc>
          <w:tcPr>
            <w:tcW w:w="1270" w:type="dxa"/>
          </w:tcPr>
          <w:p w14:paraId="33BDC6FD" w14:textId="77777777" w:rsidR="00F3714C" w:rsidRPr="00E61BEF" w:rsidRDefault="00F3714C" w:rsidP="002702FD">
            <w:pPr>
              <w:rPr>
                <w:rFonts w:ascii="Times New Roman" w:hAnsi="Times New Roman" w:cs="Times New Roman"/>
              </w:rPr>
            </w:pPr>
          </w:p>
        </w:tc>
        <w:tc>
          <w:tcPr>
            <w:tcW w:w="1270" w:type="dxa"/>
          </w:tcPr>
          <w:p w14:paraId="1287A5EA" w14:textId="77777777" w:rsidR="00F3714C" w:rsidRDefault="00F3714C" w:rsidP="00A02103">
            <w:pPr>
              <w:rPr>
                <w:rFonts w:ascii="Times New Roman" w:hAnsi="Times New Roman" w:cs="Times New Roman"/>
                <w:b/>
              </w:rPr>
            </w:pPr>
          </w:p>
        </w:tc>
        <w:tc>
          <w:tcPr>
            <w:tcW w:w="284" w:type="dxa"/>
          </w:tcPr>
          <w:p w14:paraId="78F4B8DA" w14:textId="77777777" w:rsidR="00F3714C" w:rsidRDefault="00F3714C" w:rsidP="00A02103">
            <w:pPr>
              <w:rPr>
                <w:rFonts w:ascii="Times New Roman" w:hAnsi="Times New Roman" w:cs="Times New Roman"/>
                <w:b/>
              </w:rPr>
            </w:pPr>
          </w:p>
        </w:tc>
        <w:tc>
          <w:tcPr>
            <w:tcW w:w="1270" w:type="dxa"/>
          </w:tcPr>
          <w:p w14:paraId="5F6481E6" w14:textId="412785BA" w:rsidR="00F3714C" w:rsidRPr="00DA1147" w:rsidRDefault="009772EC" w:rsidP="00A02103">
            <w:pPr>
              <w:rPr>
                <w:rFonts w:ascii="Times New Roman" w:hAnsi="Times New Roman" w:cs="Times New Roman"/>
              </w:rPr>
            </w:pPr>
            <w:r w:rsidRPr="009772EC">
              <w:rPr>
                <w:rFonts w:ascii="Times New Roman" w:hAnsi="Times New Roman" w:cs="Times New Roman"/>
              </w:rPr>
              <w:t>6,</w:t>
            </w:r>
            <w:r>
              <w:rPr>
                <w:rFonts w:ascii="Times New Roman" w:hAnsi="Times New Roman" w:cs="Times New Roman"/>
              </w:rPr>
              <w:t xml:space="preserve"> </w:t>
            </w:r>
            <w:r w:rsidRPr="009772EC">
              <w:rPr>
                <w:rFonts w:ascii="Times New Roman" w:hAnsi="Times New Roman" w:cs="Times New Roman"/>
              </w:rPr>
              <w:t>8</w:t>
            </w:r>
          </w:p>
        </w:tc>
        <w:tc>
          <w:tcPr>
            <w:tcW w:w="1270" w:type="dxa"/>
          </w:tcPr>
          <w:p w14:paraId="2DD83464" w14:textId="77777777" w:rsidR="00F3714C" w:rsidRDefault="00F3714C" w:rsidP="00A02103">
            <w:pPr>
              <w:rPr>
                <w:rFonts w:ascii="Times New Roman" w:hAnsi="Times New Roman" w:cs="Times New Roman"/>
                <w:b/>
              </w:rPr>
            </w:pPr>
          </w:p>
        </w:tc>
        <w:tc>
          <w:tcPr>
            <w:tcW w:w="284" w:type="dxa"/>
          </w:tcPr>
          <w:p w14:paraId="5A5EA004" w14:textId="77777777" w:rsidR="00F3714C" w:rsidRDefault="00F3714C" w:rsidP="00A02103">
            <w:pPr>
              <w:rPr>
                <w:rFonts w:ascii="Times New Roman" w:hAnsi="Times New Roman" w:cs="Times New Roman"/>
                <w:b/>
              </w:rPr>
            </w:pPr>
          </w:p>
        </w:tc>
        <w:tc>
          <w:tcPr>
            <w:tcW w:w="1270" w:type="dxa"/>
          </w:tcPr>
          <w:p w14:paraId="7B2DA26D" w14:textId="02B8CC6F" w:rsidR="00F3714C" w:rsidRPr="00DA1147" w:rsidRDefault="002A2465" w:rsidP="00A02103">
            <w:pPr>
              <w:rPr>
                <w:rFonts w:ascii="Times New Roman" w:hAnsi="Times New Roman" w:cs="Times New Roman"/>
              </w:rPr>
            </w:pPr>
            <w:r w:rsidRPr="002A2465">
              <w:rPr>
                <w:rFonts w:ascii="Times New Roman" w:hAnsi="Times New Roman" w:cs="Times New Roman"/>
              </w:rPr>
              <w:t>31,</w:t>
            </w:r>
            <w:r>
              <w:rPr>
                <w:rFonts w:ascii="Times New Roman" w:hAnsi="Times New Roman" w:cs="Times New Roman"/>
              </w:rPr>
              <w:t xml:space="preserve"> </w:t>
            </w:r>
            <w:r w:rsidRPr="002A2465">
              <w:rPr>
                <w:rFonts w:ascii="Times New Roman" w:hAnsi="Times New Roman" w:cs="Times New Roman"/>
              </w:rPr>
              <w:t>9</w:t>
            </w:r>
          </w:p>
        </w:tc>
        <w:tc>
          <w:tcPr>
            <w:tcW w:w="1270" w:type="dxa"/>
          </w:tcPr>
          <w:p w14:paraId="20BD1BCC" w14:textId="77777777" w:rsidR="00F3714C" w:rsidRDefault="00F3714C" w:rsidP="00A02103">
            <w:pPr>
              <w:rPr>
                <w:rFonts w:ascii="Times New Roman" w:hAnsi="Times New Roman" w:cs="Times New Roman"/>
                <w:b/>
              </w:rPr>
            </w:pPr>
          </w:p>
        </w:tc>
      </w:tr>
      <w:tr w:rsidR="00BD0F15" w14:paraId="38792A4D" w14:textId="77777777" w:rsidTr="00DA1147">
        <w:trPr>
          <w:jc w:val="center"/>
        </w:trPr>
        <w:tc>
          <w:tcPr>
            <w:tcW w:w="2540" w:type="dxa"/>
            <w:gridSpan w:val="2"/>
          </w:tcPr>
          <w:p w14:paraId="38F6A311" w14:textId="726B64DB" w:rsidR="00BD0F15" w:rsidRPr="00660E97" w:rsidRDefault="00BD0F15" w:rsidP="00A02103">
            <w:pPr>
              <w:rPr>
                <w:rFonts w:ascii="Times New Roman" w:hAnsi="Times New Roman" w:cs="Times New Roman"/>
                <w:b/>
                <w:sz w:val="16"/>
                <w:szCs w:val="16"/>
              </w:rPr>
            </w:pPr>
            <w:r w:rsidRPr="00660E97">
              <w:rPr>
                <w:rFonts w:ascii="Times New Roman" w:hAnsi="Times New Roman" w:cs="Times New Roman"/>
                <w:b/>
                <w:sz w:val="16"/>
                <w:szCs w:val="16"/>
              </w:rPr>
              <w:t>PROVERBIOS:</w:t>
            </w:r>
          </w:p>
        </w:tc>
        <w:tc>
          <w:tcPr>
            <w:tcW w:w="284" w:type="dxa"/>
          </w:tcPr>
          <w:p w14:paraId="68DAA328" w14:textId="77777777" w:rsidR="00BD0F15" w:rsidRDefault="00BD0F15" w:rsidP="00A02103">
            <w:pPr>
              <w:rPr>
                <w:rFonts w:ascii="Times New Roman" w:hAnsi="Times New Roman" w:cs="Times New Roman"/>
                <w:b/>
              </w:rPr>
            </w:pPr>
          </w:p>
        </w:tc>
        <w:tc>
          <w:tcPr>
            <w:tcW w:w="1270" w:type="dxa"/>
          </w:tcPr>
          <w:p w14:paraId="26B22986" w14:textId="2441FAAD" w:rsidR="00BD0F15" w:rsidRPr="00DA1147" w:rsidRDefault="009772EC" w:rsidP="00A02103">
            <w:pPr>
              <w:rPr>
                <w:rFonts w:ascii="Times New Roman" w:hAnsi="Times New Roman" w:cs="Times New Roman"/>
              </w:rPr>
            </w:pPr>
            <w:r w:rsidRPr="009772EC">
              <w:rPr>
                <w:rFonts w:ascii="Times New Roman" w:hAnsi="Times New Roman" w:cs="Times New Roman"/>
              </w:rPr>
              <w:t>7,</w:t>
            </w:r>
            <w:r>
              <w:rPr>
                <w:rFonts w:ascii="Times New Roman" w:hAnsi="Times New Roman" w:cs="Times New Roman"/>
              </w:rPr>
              <w:t xml:space="preserve"> </w:t>
            </w:r>
            <w:r w:rsidRPr="009772EC">
              <w:rPr>
                <w:rFonts w:ascii="Times New Roman" w:hAnsi="Times New Roman" w:cs="Times New Roman"/>
              </w:rPr>
              <w:t>2</w:t>
            </w:r>
          </w:p>
        </w:tc>
        <w:tc>
          <w:tcPr>
            <w:tcW w:w="1270" w:type="dxa"/>
          </w:tcPr>
          <w:p w14:paraId="1BEFB40D" w14:textId="77777777" w:rsidR="00BD0F15" w:rsidRDefault="00BD0F15" w:rsidP="00A02103">
            <w:pPr>
              <w:rPr>
                <w:rFonts w:ascii="Times New Roman" w:hAnsi="Times New Roman" w:cs="Times New Roman"/>
                <w:b/>
              </w:rPr>
            </w:pPr>
          </w:p>
        </w:tc>
        <w:tc>
          <w:tcPr>
            <w:tcW w:w="284" w:type="dxa"/>
          </w:tcPr>
          <w:p w14:paraId="55DB1D4E" w14:textId="77777777" w:rsidR="00BD0F15" w:rsidRDefault="00BD0F15" w:rsidP="00A02103">
            <w:pPr>
              <w:rPr>
                <w:rFonts w:ascii="Times New Roman" w:hAnsi="Times New Roman" w:cs="Times New Roman"/>
                <w:b/>
              </w:rPr>
            </w:pPr>
          </w:p>
        </w:tc>
        <w:tc>
          <w:tcPr>
            <w:tcW w:w="1270" w:type="dxa"/>
          </w:tcPr>
          <w:p w14:paraId="52001738" w14:textId="06876F8E" w:rsidR="00BD0F15" w:rsidRPr="00DA1147" w:rsidRDefault="002A2465" w:rsidP="00A02103">
            <w:pPr>
              <w:rPr>
                <w:rFonts w:ascii="Times New Roman" w:hAnsi="Times New Roman" w:cs="Times New Roman"/>
              </w:rPr>
            </w:pPr>
            <w:r w:rsidRPr="002A2465">
              <w:rPr>
                <w:rFonts w:ascii="Times New Roman" w:hAnsi="Times New Roman" w:cs="Times New Roman"/>
              </w:rPr>
              <w:t>32,</w:t>
            </w:r>
            <w:r>
              <w:rPr>
                <w:rFonts w:ascii="Times New Roman" w:hAnsi="Times New Roman" w:cs="Times New Roman"/>
              </w:rPr>
              <w:t xml:space="preserve"> </w:t>
            </w:r>
            <w:r w:rsidRPr="002A2465">
              <w:rPr>
                <w:rFonts w:ascii="Times New Roman" w:hAnsi="Times New Roman" w:cs="Times New Roman"/>
              </w:rPr>
              <w:t>5</w:t>
            </w:r>
          </w:p>
        </w:tc>
        <w:tc>
          <w:tcPr>
            <w:tcW w:w="1270" w:type="dxa"/>
          </w:tcPr>
          <w:p w14:paraId="6887B009" w14:textId="77777777" w:rsidR="00BD0F15" w:rsidRDefault="00BD0F15" w:rsidP="00A02103">
            <w:pPr>
              <w:rPr>
                <w:rFonts w:ascii="Times New Roman" w:hAnsi="Times New Roman" w:cs="Times New Roman"/>
                <w:b/>
              </w:rPr>
            </w:pPr>
          </w:p>
        </w:tc>
      </w:tr>
      <w:tr w:rsidR="00F3714C" w14:paraId="138AFD04" w14:textId="77777777" w:rsidTr="00F3714C">
        <w:trPr>
          <w:jc w:val="center"/>
        </w:trPr>
        <w:tc>
          <w:tcPr>
            <w:tcW w:w="1270" w:type="dxa"/>
          </w:tcPr>
          <w:p w14:paraId="2D0FD526" w14:textId="4C3733C6" w:rsidR="00F3714C" w:rsidRPr="00E61BEF" w:rsidRDefault="00BD0F15" w:rsidP="002702FD">
            <w:pPr>
              <w:rPr>
                <w:rFonts w:ascii="Times New Roman" w:hAnsi="Times New Roman" w:cs="Times New Roman"/>
              </w:rPr>
            </w:pPr>
            <w:r w:rsidRPr="00BD0F15">
              <w:rPr>
                <w:rFonts w:ascii="Times New Roman" w:hAnsi="Times New Roman" w:cs="Times New Roman"/>
              </w:rPr>
              <w:t>1,</w:t>
            </w:r>
            <w:r>
              <w:rPr>
                <w:rFonts w:ascii="Times New Roman" w:hAnsi="Times New Roman" w:cs="Times New Roman"/>
              </w:rPr>
              <w:t xml:space="preserve"> </w:t>
            </w:r>
            <w:r w:rsidRPr="00BD0F15">
              <w:rPr>
                <w:rFonts w:ascii="Times New Roman" w:hAnsi="Times New Roman" w:cs="Times New Roman"/>
              </w:rPr>
              <w:t>5</w:t>
            </w:r>
          </w:p>
        </w:tc>
        <w:tc>
          <w:tcPr>
            <w:tcW w:w="1270" w:type="dxa"/>
          </w:tcPr>
          <w:p w14:paraId="5370DA10" w14:textId="77777777" w:rsidR="00F3714C" w:rsidRDefault="00F3714C" w:rsidP="00A02103">
            <w:pPr>
              <w:rPr>
                <w:rFonts w:ascii="Times New Roman" w:hAnsi="Times New Roman" w:cs="Times New Roman"/>
                <w:b/>
              </w:rPr>
            </w:pPr>
          </w:p>
        </w:tc>
        <w:tc>
          <w:tcPr>
            <w:tcW w:w="284" w:type="dxa"/>
          </w:tcPr>
          <w:p w14:paraId="2B6A67B0" w14:textId="77777777" w:rsidR="00F3714C" w:rsidRDefault="00F3714C" w:rsidP="00A02103">
            <w:pPr>
              <w:rPr>
                <w:rFonts w:ascii="Times New Roman" w:hAnsi="Times New Roman" w:cs="Times New Roman"/>
                <w:b/>
              </w:rPr>
            </w:pPr>
          </w:p>
        </w:tc>
        <w:tc>
          <w:tcPr>
            <w:tcW w:w="1270" w:type="dxa"/>
          </w:tcPr>
          <w:p w14:paraId="2C18968B" w14:textId="7BB24FDF" w:rsidR="00F3714C" w:rsidRPr="00DA1147" w:rsidRDefault="009772EC" w:rsidP="00A02103">
            <w:pPr>
              <w:rPr>
                <w:rFonts w:ascii="Times New Roman" w:hAnsi="Times New Roman" w:cs="Times New Roman"/>
              </w:rPr>
            </w:pPr>
            <w:r w:rsidRPr="009772EC">
              <w:rPr>
                <w:rFonts w:ascii="Times New Roman" w:hAnsi="Times New Roman" w:cs="Times New Roman"/>
              </w:rPr>
              <w:t>8</w:t>
            </w:r>
            <w:r>
              <w:rPr>
                <w:rFonts w:ascii="Times New Roman" w:hAnsi="Times New Roman" w:cs="Times New Roman"/>
              </w:rPr>
              <w:t>,</w:t>
            </w:r>
            <w:r w:rsidRPr="009772EC">
              <w:rPr>
                <w:rFonts w:ascii="Times New Roman" w:hAnsi="Times New Roman" w:cs="Times New Roman"/>
              </w:rPr>
              <w:t xml:space="preserve"> 6</w:t>
            </w:r>
          </w:p>
        </w:tc>
        <w:tc>
          <w:tcPr>
            <w:tcW w:w="1270" w:type="dxa"/>
          </w:tcPr>
          <w:p w14:paraId="46541089" w14:textId="77777777" w:rsidR="00F3714C" w:rsidRDefault="00F3714C" w:rsidP="00A02103">
            <w:pPr>
              <w:rPr>
                <w:rFonts w:ascii="Times New Roman" w:hAnsi="Times New Roman" w:cs="Times New Roman"/>
                <w:b/>
              </w:rPr>
            </w:pPr>
          </w:p>
        </w:tc>
        <w:tc>
          <w:tcPr>
            <w:tcW w:w="284" w:type="dxa"/>
          </w:tcPr>
          <w:p w14:paraId="220B40E5" w14:textId="77777777" w:rsidR="00F3714C" w:rsidRDefault="00F3714C" w:rsidP="00A02103">
            <w:pPr>
              <w:rPr>
                <w:rFonts w:ascii="Times New Roman" w:hAnsi="Times New Roman" w:cs="Times New Roman"/>
                <w:b/>
              </w:rPr>
            </w:pPr>
          </w:p>
        </w:tc>
        <w:tc>
          <w:tcPr>
            <w:tcW w:w="1270" w:type="dxa"/>
          </w:tcPr>
          <w:p w14:paraId="24C564F7" w14:textId="14CF5B08" w:rsidR="00F3714C" w:rsidRPr="00DA1147" w:rsidRDefault="002A2465" w:rsidP="00A02103">
            <w:pPr>
              <w:rPr>
                <w:rFonts w:ascii="Times New Roman" w:hAnsi="Times New Roman" w:cs="Times New Roman"/>
              </w:rPr>
            </w:pPr>
            <w:r w:rsidRPr="002A2465">
              <w:rPr>
                <w:rFonts w:ascii="Times New Roman" w:hAnsi="Times New Roman" w:cs="Times New Roman"/>
              </w:rPr>
              <w:t>33,</w:t>
            </w:r>
            <w:r>
              <w:rPr>
                <w:rFonts w:ascii="Times New Roman" w:hAnsi="Times New Roman" w:cs="Times New Roman"/>
              </w:rPr>
              <w:t xml:space="preserve"> </w:t>
            </w:r>
            <w:r w:rsidRPr="002A2465">
              <w:rPr>
                <w:rFonts w:ascii="Times New Roman" w:hAnsi="Times New Roman" w:cs="Times New Roman"/>
              </w:rPr>
              <w:t>2</w:t>
            </w:r>
          </w:p>
        </w:tc>
        <w:tc>
          <w:tcPr>
            <w:tcW w:w="1270" w:type="dxa"/>
          </w:tcPr>
          <w:p w14:paraId="43BF0E0E" w14:textId="77777777" w:rsidR="00F3714C" w:rsidRDefault="00F3714C" w:rsidP="00A02103">
            <w:pPr>
              <w:rPr>
                <w:rFonts w:ascii="Times New Roman" w:hAnsi="Times New Roman" w:cs="Times New Roman"/>
                <w:b/>
              </w:rPr>
            </w:pPr>
          </w:p>
        </w:tc>
      </w:tr>
      <w:tr w:rsidR="00F3714C" w14:paraId="140A6818" w14:textId="77777777" w:rsidTr="00F3714C">
        <w:trPr>
          <w:jc w:val="center"/>
        </w:trPr>
        <w:tc>
          <w:tcPr>
            <w:tcW w:w="1270" w:type="dxa"/>
          </w:tcPr>
          <w:p w14:paraId="596CFA97" w14:textId="64D00F50" w:rsidR="00F3714C" w:rsidRPr="00E61BEF" w:rsidRDefault="00BD0F15" w:rsidP="002702FD">
            <w:pPr>
              <w:rPr>
                <w:rFonts w:ascii="Times New Roman" w:hAnsi="Times New Roman" w:cs="Times New Roman"/>
              </w:rPr>
            </w:pPr>
            <w:r w:rsidRPr="00BD0F15">
              <w:rPr>
                <w:rFonts w:ascii="Times New Roman" w:hAnsi="Times New Roman" w:cs="Times New Roman"/>
              </w:rPr>
              <w:t>1,</w:t>
            </w:r>
            <w:r>
              <w:rPr>
                <w:rFonts w:ascii="Times New Roman" w:hAnsi="Times New Roman" w:cs="Times New Roman"/>
              </w:rPr>
              <w:t xml:space="preserve"> </w:t>
            </w:r>
            <w:r w:rsidRPr="00BD0F15">
              <w:rPr>
                <w:rFonts w:ascii="Times New Roman" w:hAnsi="Times New Roman" w:cs="Times New Roman"/>
              </w:rPr>
              <w:t>32</w:t>
            </w:r>
          </w:p>
        </w:tc>
        <w:tc>
          <w:tcPr>
            <w:tcW w:w="1270" w:type="dxa"/>
          </w:tcPr>
          <w:p w14:paraId="44D645BA" w14:textId="77777777" w:rsidR="00F3714C" w:rsidRDefault="00F3714C" w:rsidP="00A02103">
            <w:pPr>
              <w:rPr>
                <w:rFonts w:ascii="Times New Roman" w:hAnsi="Times New Roman" w:cs="Times New Roman"/>
                <w:b/>
              </w:rPr>
            </w:pPr>
          </w:p>
        </w:tc>
        <w:tc>
          <w:tcPr>
            <w:tcW w:w="284" w:type="dxa"/>
          </w:tcPr>
          <w:p w14:paraId="6B3DC65C" w14:textId="77777777" w:rsidR="00F3714C" w:rsidRDefault="00F3714C" w:rsidP="00A02103">
            <w:pPr>
              <w:rPr>
                <w:rFonts w:ascii="Times New Roman" w:hAnsi="Times New Roman" w:cs="Times New Roman"/>
                <w:b/>
              </w:rPr>
            </w:pPr>
          </w:p>
        </w:tc>
        <w:tc>
          <w:tcPr>
            <w:tcW w:w="1270" w:type="dxa"/>
          </w:tcPr>
          <w:p w14:paraId="3BEFB6CD" w14:textId="6AF26146" w:rsidR="00F3714C" w:rsidRPr="00DA1147" w:rsidRDefault="009772EC" w:rsidP="00A02103">
            <w:pPr>
              <w:rPr>
                <w:rFonts w:ascii="Times New Roman" w:hAnsi="Times New Roman" w:cs="Times New Roman"/>
              </w:rPr>
            </w:pPr>
            <w:r>
              <w:rPr>
                <w:rFonts w:ascii="Times New Roman" w:hAnsi="Times New Roman" w:cs="Times New Roman"/>
              </w:rPr>
              <w:t>8,7</w:t>
            </w:r>
          </w:p>
        </w:tc>
        <w:tc>
          <w:tcPr>
            <w:tcW w:w="1270" w:type="dxa"/>
          </w:tcPr>
          <w:p w14:paraId="7644A837" w14:textId="77777777" w:rsidR="00F3714C" w:rsidRDefault="00F3714C" w:rsidP="00A02103">
            <w:pPr>
              <w:rPr>
                <w:rFonts w:ascii="Times New Roman" w:hAnsi="Times New Roman" w:cs="Times New Roman"/>
                <w:b/>
              </w:rPr>
            </w:pPr>
          </w:p>
        </w:tc>
        <w:tc>
          <w:tcPr>
            <w:tcW w:w="284" w:type="dxa"/>
          </w:tcPr>
          <w:p w14:paraId="42F64CB4" w14:textId="77777777" w:rsidR="00F3714C" w:rsidRDefault="00F3714C" w:rsidP="00A02103">
            <w:pPr>
              <w:rPr>
                <w:rFonts w:ascii="Times New Roman" w:hAnsi="Times New Roman" w:cs="Times New Roman"/>
                <w:b/>
              </w:rPr>
            </w:pPr>
          </w:p>
        </w:tc>
        <w:tc>
          <w:tcPr>
            <w:tcW w:w="1270" w:type="dxa"/>
          </w:tcPr>
          <w:p w14:paraId="7DE95FA4" w14:textId="71E3EE1A" w:rsidR="00F3714C" w:rsidRPr="00DA1147" w:rsidRDefault="002A2465" w:rsidP="00A02103">
            <w:pPr>
              <w:rPr>
                <w:rFonts w:ascii="Times New Roman" w:hAnsi="Times New Roman" w:cs="Times New Roman"/>
              </w:rPr>
            </w:pPr>
            <w:r w:rsidRPr="002A2465">
              <w:rPr>
                <w:rFonts w:ascii="Times New Roman" w:hAnsi="Times New Roman" w:cs="Times New Roman"/>
              </w:rPr>
              <w:t>33,</w:t>
            </w:r>
            <w:r>
              <w:rPr>
                <w:rFonts w:ascii="Times New Roman" w:hAnsi="Times New Roman" w:cs="Times New Roman"/>
              </w:rPr>
              <w:t xml:space="preserve"> </w:t>
            </w:r>
            <w:r w:rsidRPr="002A2465">
              <w:rPr>
                <w:rFonts w:ascii="Times New Roman" w:hAnsi="Times New Roman" w:cs="Times New Roman"/>
              </w:rPr>
              <w:t>6</w:t>
            </w:r>
          </w:p>
        </w:tc>
        <w:tc>
          <w:tcPr>
            <w:tcW w:w="1270" w:type="dxa"/>
          </w:tcPr>
          <w:p w14:paraId="7D071700" w14:textId="77777777" w:rsidR="00F3714C" w:rsidRDefault="00F3714C" w:rsidP="00A02103">
            <w:pPr>
              <w:rPr>
                <w:rFonts w:ascii="Times New Roman" w:hAnsi="Times New Roman" w:cs="Times New Roman"/>
                <w:b/>
              </w:rPr>
            </w:pPr>
          </w:p>
        </w:tc>
      </w:tr>
      <w:tr w:rsidR="00F3714C" w14:paraId="5B168889" w14:textId="77777777" w:rsidTr="00F3714C">
        <w:trPr>
          <w:jc w:val="center"/>
        </w:trPr>
        <w:tc>
          <w:tcPr>
            <w:tcW w:w="1270" w:type="dxa"/>
          </w:tcPr>
          <w:p w14:paraId="6DE9C3F1" w14:textId="19952BAD" w:rsidR="00F3714C" w:rsidRPr="00E61BEF" w:rsidRDefault="00BD0F15" w:rsidP="002702FD">
            <w:pPr>
              <w:rPr>
                <w:rFonts w:ascii="Times New Roman" w:hAnsi="Times New Roman" w:cs="Times New Roman"/>
              </w:rPr>
            </w:pPr>
            <w:r w:rsidRPr="00BD0F15">
              <w:rPr>
                <w:rFonts w:ascii="Times New Roman" w:hAnsi="Times New Roman" w:cs="Times New Roman"/>
              </w:rPr>
              <w:t>8,</w:t>
            </w:r>
            <w:r>
              <w:rPr>
                <w:rFonts w:ascii="Times New Roman" w:hAnsi="Times New Roman" w:cs="Times New Roman"/>
              </w:rPr>
              <w:t xml:space="preserve"> </w:t>
            </w:r>
            <w:r w:rsidRPr="00BD0F15">
              <w:rPr>
                <w:rFonts w:ascii="Times New Roman" w:hAnsi="Times New Roman" w:cs="Times New Roman"/>
              </w:rPr>
              <w:t>23</w:t>
            </w:r>
          </w:p>
        </w:tc>
        <w:tc>
          <w:tcPr>
            <w:tcW w:w="1270" w:type="dxa"/>
          </w:tcPr>
          <w:p w14:paraId="3C0ED49C" w14:textId="77777777" w:rsidR="00F3714C" w:rsidRDefault="00F3714C" w:rsidP="00A02103">
            <w:pPr>
              <w:rPr>
                <w:rFonts w:ascii="Times New Roman" w:hAnsi="Times New Roman" w:cs="Times New Roman"/>
                <w:b/>
              </w:rPr>
            </w:pPr>
          </w:p>
        </w:tc>
        <w:tc>
          <w:tcPr>
            <w:tcW w:w="284" w:type="dxa"/>
          </w:tcPr>
          <w:p w14:paraId="1FFF396B" w14:textId="77777777" w:rsidR="00F3714C" w:rsidRDefault="00F3714C" w:rsidP="00A02103">
            <w:pPr>
              <w:rPr>
                <w:rFonts w:ascii="Times New Roman" w:hAnsi="Times New Roman" w:cs="Times New Roman"/>
                <w:b/>
              </w:rPr>
            </w:pPr>
          </w:p>
        </w:tc>
        <w:tc>
          <w:tcPr>
            <w:tcW w:w="1270" w:type="dxa"/>
          </w:tcPr>
          <w:p w14:paraId="1D4A820F" w14:textId="77777777" w:rsidR="00F3714C" w:rsidRPr="00DA1147" w:rsidRDefault="00F3714C" w:rsidP="00A02103">
            <w:pPr>
              <w:rPr>
                <w:rFonts w:ascii="Times New Roman" w:hAnsi="Times New Roman" w:cs="Times New Roman"/>
              </w:rPr>
            </w:pPr>
          </w:p>
        </w:tc>
        <w:tc>
          <w:tcPr>
            <w:tcW w:w="1270" w:type="dxa"/>
          </w:tcPr>
          <w:p w14:paraId="4E6C382A" w14:textId="77777777" w:rsidR="00F3714C" w:rsidRDefault="00F3714C" w:rsidP="00A02103">
            <w:pPr>
              <w:rPr>
                <w:rFonts w:ascii="Times New Roman" w:hAnsi="Times New Roman" w:cs="Times New Roman"/>
                <w:b/>
              </w:rPr>
            </w:pPr>
          </w:p>
        </w:tc>
        <w:tc>
          <w:tcPr>
            <w:tcW w:w="284" w:type="dxa"/>
          </w:tcPr>
          <w:p w14:paraId="28B37E5F" w14:textId="77777777" w:rsidR="00F3714C" w:rsidRDefault="00F3714C" w:rsidP="00A02103">
            <w:pPr>
              <w:rPr>
                <w:rFonts w:ascii="Times New Roman" w:hAnsi="Times New Roman" w:cs="Times New Roman"/>
                <w:b/>
              </w:rPr>
            </w:pPr>
          </w:p>
        </w:tc>
        <w:tc>
          <w:tcPr>
            <w:tcW w:w="1270" w:type="dxa"/>
          </w:tcPr>
          <w:p w14:paraId="0903D78F" w14:textId="503252D8" w:rsidR="00F3714C" w:rsidRPr="00DA1147" w:rsidRDefault="002A2465" w:rsidP="00A02103">
            <w:pPr>
              <w:rPr>
                <w:rFonts w:ascii="Times New Roman" w:hAnsi="Times New Roman" w:cs="Times New Roman"/>
              </w:rPr>
            </w:pPr>
            <w:r w:rsidRPr="002A2465">
              <w:rPr>
                <w:rFonts w:ascii="Times New Roman" w:hAnsi="Times New Roman" w:cs="Times New Roman"/>
              </w:rPr>
              <w:t>33,</w:t>
            </w:r>
            <w:r>
              <w:rPr>
                <w:rFonts w:ascii="Times New Roman" w:hAnsi="Times New Roman" w:cs="Times New Roman"/>
              </w:rPr>
              <w:t xml:space="preserve"> </w:t>
            </w:r>
            <w:r w:rsidRPr="002A2465">
              <w:rPr>
                <w:rFonts w:ascii="Times New Roman" w:hAnsi="Times New Roman" w:cs="Times New Roman"/>
              </w:rPr>
              <w:t>14</w:t>
            </w:r>
          </w:p>
        </w:tc>
        <w:tc>
          <w:tcPr>
            <w:tcW w:w="1270" w:type="dxa"/>
          </w:tcPr>
          <w:p w14:paraId="737142A4" w14:textId="77777777" w:rsidR="00F3714C" w:rsidRDefault="00F3714C" w:rsidP="00A02103">
            <w:pPr>
              <w:rPr>
                <w:rFonts w:ascii="Times New Roman" w:hAnsi="Times New Roman" w:cs="Times New Roman"/>
                <w:b/>
              </w:rPr>
            </w:pPr>
          </w:p>
        </w:tc>
      </w:tr>
      <w:tr w:rsidR="009772EC" w14:paraId="65C82B05" w14:textId="77777777" w:rsidTr="007C3BA9">
        <w:trPr>
          <w:jc w:val="center"/>
        </w:trPr>
        <w:tc>
          <w:tcPr>
            <w:tcW w:w="1270" w:type="dxa"/>
          </w:tcPr>
          <w:p w14:paraId="1DCDCB06" w14:textId="63138858" w:rsidR="009772EC" w:rsidRPr="00E61BEF" w:rsidRDefault="009772EC" w:rsidP="00BD0F15">
            <w:pPr>
              <w:rPr>
                <w:rFonts w:ascii="Times New Roman" w:hAnsi="Times New Roman" w:cs="Times New Roman"/>
              </w:rPr>
            </w:pPr>
            <w:r w:rsidRPr="00BD0F15">
              <w:rPr>
                <w:rFonts w:ascii="Times New Roman" w:hAnsi="Times New Roman" w:cs="Times New Roman"/>
              </w:rPr>
              <w:t>8</w:t>
            </w:r>
            <w:r>
              <w:rPr>
                <w:rFonts w:ascii="Times New Roman" w:hAnsi="Times New Roman" w:cs="Times New Roman"/>
              </w:rPr>
              <w:t xml:space="preserve">, </w:t>
            </w:r>
            <w:r w:rsidRPr="00BD0F15">
              <w:rPr>
                <w:rFonts w:ascii="Times New Roman" w:hAnsi="Times New Roman" w:cs="Times New Roman"/>
              </w:rPr>
              <w:t>23-30</w:t>
            </w:r>
          </w:p>
        </w:tc>
        <w:tc>
          <w:tcPr>
            <w:tcW w:w="1270" w:type="dxa"/>
          </w:tcPr>
          <w:p w14:paraId="7AF2665D" w14:textId="77777777" w:rsidR="009772EC" w:rsidRDefault="009772EC" w:rsidP="00A02103">
            <w:pPr>
              <w:rPr>
                <w:rFonts w:ascii="Times New Roman" w:hAnsi="Times New Roman" w:cs="Times New Roman"/>
                <w:b/>
              </w:rPr>
            </w:pPr>
          </w:p>
        </w:tc>
        <w:tc>
          <w:tcPr>
            <w:tcW w:w="284" w:type="dxa"/>
          </w:tcPr>
          <w:p w14:paraId="404DFF09" w14:textId="77777777" w:rsidR="009772EC" w:rsidRDefault="009772EC" w:rsidP="00A02103">
            <w:pPr>
              <w:rPr>
                <w:rFonts w:ascii="Times New Roman" w:hAnsi="Times New Roman" w:cs="Times New Roman"/>
                <w:b/>
              </w:rPr>
            </w:pPr>
          </w:p>
        </w:tc>
        <w:tc>
          <w:tcPr>
            <w:tcW w:w="2540" w:type="dxa"/>
            <w:gridSpan w:val="2"/>
          </w:tcPr>
          <w:p w14:paraId="60346BDB" w14:textId="35838C3F" w:rsidR="009772EC" w:rsidRPr="009772EC" w:rsidRDefault="009772EC" w:rsidP="00A02103">
            <w:pPr>
              <w:rPr>
                <w:rFonts w:ascii="Times New Roman" w:hAnsi="Times New Roman" w:cs="Times New Roman"/>
                <w:b/>
                <w:sz w:val="16"/>
                <w:szCs w:val="16"/>
              </w:rPr>
            </w:pPr>
            <w:r w:rsidRPr="009772EC">
              <w:rPr>
                <w:rFonts w:ascii="Times New Roman" w:hAnsi="Times New Roman" w:cs="Times New Roman"/>
                <w:b/>
                <w:sz w:val="16"/>
                <w:szCs w:val="16"/>
              </w:rPr>
              <w:t>SABIDURIA:</w:t>
            </w:r>
          </w:p>
        </w:tc>
        <w:tc>
          <w:tcPr>
            <w:tcW w:w="284" w:type="dxa"/>
          </w:tcPr>
          <w:p w14:paraId="561AA645" w14:textId="77777777" w:rsidR="009772EC" w:rsidRDefault="009772EC" w:rsidP="00A02103">
            <w:pPr>
              <w:rPr>
                <w:rFonts w:ascii="Times New Roman" w:hAnsi="Times New Roman" w:cs="Times New Roman"/>
                <w:b/>
              </w:rPr>
            </w:pPr>
          </w:p>
        </w:tc>
        <w:tc>
          <w:tcPr>
            <w:tcW w:w="1270" w:type="dxa"/>
          </w:tcPr>
          <w:p w14:paraId="57698C9E" w14:textId="35A10036" w:rsidR="009772EC" w:rsidRPr="00DA1147" w:rsidRDefault="002A2465" w:rsidP="00A02103">
            <w:pPr>
              <w:rPr>
                <w:rFonts w:ascii="Times New Roman" w:hAnsi="Times New Roman" w:cs="Times New Roman"/>
              </w:rPr>
            </w:pPr>
            <w:r w:rsidRPr="002A2465">
              <w:rPr>
                <w:rFonts w:ascii="Times New Roman" w:hAnsi="Times New Roman" w:cs="Times New Roman"/>
              </w:rPr>
              <w:t>38,</w:t>
            </w:r>
            <w:r>
              <w:rPr>
                <w:rFonts w:ascii="Times New Roman" w:hAnsi="Times New Roman" w:cs="Times New Roman"/>
              </w:rPr>
              <w:t xml:space="preserve"> </w:t>
            </w:r>
            <w:r w:rsidRPr="002A2465">
              <w:rPr>
                <w:rFonts w:ascii="Times New Roman" w:hAnsi="Times New Roman" w:cs="Times New Roman"/>
              </w:rPr>
              <w:t>10</w:t>
            </w:r>
          </w:p>
        </w:tc>
        <w:tc>
          <w:tcPr>
            <w:tcW w:w="1270" w:type="dxa"/>
          </w:tcPr>
          <w:p w14:paraId="0744644A" w14:textId="77777777" w:rsidR="009772EC" w:rsidRDefault="009772EC" w:rsidP="00A02103">
            <w:pPr>
              <w:rPr>
                <w:rFonts w:ascii="Times New Roman" w:hAnsi="Times New Roman" w:cs="Times New Roman"/>
                <w:b/>
              </w:rPr>
            </w:pPr>
          </w:p>
        </w:tc>
      </w:tr>
      <w:tr w:rsidR="007C3BA9" w14:paraId="6FBDBDA5" w14:textId="77777777" w:rsidTr="007C3BA9">
        <w:trPr>
          <w:jc w:val="center"/>
        </w:trPr>
        <w:tc>
          <w:tcPr>
            <w:tcW w:w="1270" w:type="dxa"/>
          </w:tcPr>
          <w:p w14:paraId="4BA59D54" w14:textId="3EFA64B6" w:rsidR="007C3BA9" w:rsidRPr="00E61BEF" w:rsidRDefault="007C3BA9" w:rsidP="002702FD">
            <w:pPr>
              <w:rPr>
                <w:rFonts w:ascii="Times New Roman" w:hAnsi="Times New Roman" w:cs="Times New Roman"/>
              </w:rPr>
            </w:pPr>
            <w:r w:rsidRPr="002A2465">
              <w:rPr>
                <w:rFonts w:ascii="Times New Roman" w:hAnsi="Times New Roman" w:cs="Times New Roman"/>
              </w:rPr>
              <w:lastRenderedPageBreak/>
              <w:t>38,</w:t>
            </w:r>
            <w:r>
              <w:rPr>
                <w:rFonts w:ascii="Times New Roman" w:hAnsi="Times New Roman" w:cs="Times New Roman"/>
              </w:rPr>
              <w:t xml:space="preserve"> </w:t>
            </w:r>
            <w:r w:rsidRPr="002A2465">
              <w:rPr>
                <w:rFonts w:ascii="Times New Roman" w:hAnsi="Times New Roman" w:cs="Times New Roman"/>
              </w:rPr>
              <w:t>14-15</w:t>
            </w:r>
          </w:p>
        </w:tc>
        <w:tc>
          <w:tcPr>
            <w:tcW w:w="1270" w:type="dxa"/>
          </w:tcPr>
          <w:p w14:paraId="2B91892B" w14:textId="77777777" w:rsidR="007C3BA9" w:rsidRDefault="007C3BA9" w:rsidP="00A02103">
            <w:pPr>
              <w:rPr>
                <w:rFonts w:ascii="Times New Roman" w:hAnsi="Times New Roman" w:cs="Times New Roman"/>
                <w:b/>
              </w:rPr>
            </w:pPr>
          </w:p>
        </w:tc>
        <w:tc>
          <w:tcPr>
            <w:tcW w:w="284" w:type="dxa"/>
          </w:tcPr>
          <w:p w14:paraId="0947EE72" w14:textId="77777777" w:rsidR="007C3BA9" w:rsidRDefault="007C3BA9" w:rsidP="00A02103">
            <w:pPr>
              <w:rPr>
                <w:rFonts w:ascii="Times New Roman" w:hAnsi="Times New Roman" w:cs="Times New Roman"/>
                <w:b/>
              </w:rPr>
            </w:pPr>
          </w:p>
        </w:tc>
        <w:tc>
          <w:tcPr>
            <w:tcW w:w="2540" w:type="dxa"/>
            <w:gridSpan w:val="2"/>
          </w:tcPr>
          <w:p w14:paraId="58BACD29" w14:textId="397DDE22" w:rsidR="007C3BA9" w:rsidRPr="007C3BA9" w:rsidRDefault="007C3BA9" w:rsidP="00A02103">
            <w:pPr>
              <w:rPr>
                <w:rFonts w:ascii="Times New Roman" w:hAnsi="Times New Roman" w:cs="Times New Roman"/>
                <w:b/>
                <w:sz w:val="16"/>
                <w:szCs w:val="16"/>
              </w:rPr>
            </w:pPr>
            <w:r w:rsidRPr="007C3BA9">
              <w:rPr>
                <w:rFonts w:ascii="Times New Roman" w:hAnsi="Times New Roman" w:cs="Times New Roman"/>
                <w:b/>
                <w:sz w:val="16"/>
                <w:szCs w:val="16"/>
              </w:rPr>
              <w:t>BARUC:</w:t>
            </w:r>
          </w:p>
        </w:tc>
        <w:tc>
          <w:tcPr>
            <w:tcW w:w="284" w:type="dxa"/>
          </w:tcPr>
          <w:p w14:paraId="115D81DA" w14:textId="77777777" w:rsidR="007C3BA9" w:rsidRDefault="007C3BA9" w:rsidP="00A02103">
            <w:pPr>
              <w:rPr>
                <w:rFonts w:ascii="Times New Roman" w:hAnsi="Times New Roman" w:cs="Times New Roman"/>
                <w:b/>
              </w:rPr>
            </w:pPr>
          </w:p>
        </w:tc>
        <w:tc>
          <w:tcPr>
            <w:tcW w:w="1270" w:type="dxa"/>
          </w:tcPr>
          <w:p w14:paraId="4B4B4782" w14:textId="684F369A" w:rsidR="007C3BA9" w:rsidRPr="00DA1147" w:rsidRDefault="00542BEF" w:rsidP="00A02103">
            <w:pPr>
              <w:rPr>
                <w:rFonts w:ascii="Times New Roman" w:hAnsi="Times New Roman" w:cs="Times New Roman"/>
              </w:rPr>
            </w:pPr>
            <w:r w:rsidRPr="00542BEF">
              <w:rPr>
                <w:rFonts w:ascii="Times New Roman" w:hAnsi="Times New Roman" w:cs="Times New Roman"/>
              </w:rPr>
              <w:t>5,</w:t>
            </w:r>
            <w:r w:rsidR="00CF5BEC">
              <w:rPr>
                <w:rFonts w:ascii="Times New Roman" w:hAnsi="Times New Roman" w:cs="Times New Roman"/>
              </w:rPr>
              <w:t xml:space="preserve"> </w:t>
            </w:r>
            <w:r w:rsidRPr="00542BEF">
              <w:rPr>
                <w:rFonts w:ascii="Times New Roman" w:hAnsi="Times New Roman" w:cs="Times New Roman"/>
              </w:rPr>
              <w:t>3</w:t>
            </w:r>
          </w:p>
        </w:tc>
        <w:tc>
          <w:tcPr>
            <w:tcW w:w="1270" w:type="dxa"/>
          </w:tcPr>
          <w:p w14:paraId="220332BA" w14:textId="77777777" w:rsidR="007C3BA9" w:rsidRDefault="007C3BA9" w:rsidP="00A02103">
            <w:pPr>
              <w:rPr>
                <w:rFonts w:ascii="Times New Roman" w:hAnsi="Times New Roman" w:cs="Times New Roman"/>
                <w:b/>
              </w:rPr>
            </w:pPr>
          </w:p>
        </w:tc>
      </w:tr>
      <w:tr w:rsidR="002A2465" w14:paraId="3AA4A9DD" w14:textId="77777777" w:rsidTr="00F3714C">
        <w:trPr>
          <w:jc w:val="center"/>
        </w:trPr>
        <w:tc>
          <w:tcPr>
            <w:tcW w:w="1270" w:type="dxa"/>
          </w:tcPr>
          <w:p w14:paraId="0ACB4965" w14:textId="26F6657F" w:rsidR="002A2465" w:rsidRPr="00E61BEF" w:rsidRDefault="002A2465" w:rsidP="002702FD">
            <w:pPr>
              <w:rPr>
                <w:rFonts w:ascii="Times New Roman" w:hAnsi="Times New Roman" w:cs="Times New Roman"/>
              </w:rPr>
            </w:pPr>
            <w:r w:rsidRPr="002A2465">
              <w:rPr>
                <w:rFonts w:ascii="Times New Roman" w:hAnsi="Times New Roman" w:cs="Times New Roman"/>
              </w:rPr>
              <w:t>40,</w:t>
            </w:r>
            <w:r w:rsidR="00E031EB">
              <w:rPr>
                <w:rFonts w:ascii="Times New Roman" w:hAnsi="Times New Roman" w:cs="Times New Roman"/>
              </w:rPr>
              <w:t xml:space="preserve"> </w:t>
            </w:r>
            <w:r w:rsidRPr="002A2465">
              <w:rPr>
                <w:rFonts w:ascii="Times New Roman" w:hAnsi="Times New Roman" w:cs="Times New Roman"/>
              </w:rPr>
              <w:t>6</w:t>
            </w:r>
          </w:p>
        </w:tc>
        <w:tc>
          <w:tcPr>
            <w:tcW w:w="1270" w:type="dxa"/>
          </w:tcPr>
          <w:p w14:paraId="33CB6CC7" w14:textId="77777777" w:rsidR="002A2465" w:rsidRDefault="002A2465" w:rsidP="00A02103">
            <w:pPr>
              <w:rPr>
                <w:rFonts w:ascii="Times New Roman" w:hAnsi="Times New Roman" w:cs="Times New Roman"/>
                <w:b/>
              </w:rPr>
            </w:pPr>
          </w:p>
        </w:tc>
        <w:tc>
          <w:tcPr>
            <w:tcW w:w="284" w:type="dxa"/>
          </w:tcPr>
          <w:p w14:paraId="1E18D3E7" w14:textId="77777777" w:rsidR="002A2465" w:rsidRDefault="002A2465" w:rsidP="00A02103">
            <w:pPr>
              <w:rPr>
                <w:rFonts w:ascii="Times New Roman" w:hAnsi="Times New Roman" w:cs="Times New Roman"/>
                <w:b/>
              </w:rPr>
            </w:pPr>
          </w:p>
        </w:tc>
        <w:tc>
          <w:tcPr>
            <w:tcW w:w="1270" w:type="dxa"/>
          </w:tcPr>
          <w:p w14:paraId="398614F1" w14:textId="26C61D36" w:rsidR="002A2465" w:rsidRPr="00DA1147" w:rsidRDefault="007C3BA9" w:rsidP="00A02103">
            <w:pPr>
              <w:rPr>
                <w:rFonts w:ascii="Times New Roman" w:hAnsi="Times New Roman" w:cs="Times New Roman"/>
              </w:rPr>
            </w:pPr>
            <w:r w:rsidRPr="007C3BA9">
              <w:rPr>
                <w:rFonts w:ascii="Times New Roman" w:hAnsi="Times New Roman" w:cs="Times New Roman"/>
              </w:rPr>
              <w:t>3,</w:t>
            </w:r>
            <w:r>
              <w:rPr>
                <w:rFonts w:ascii="Times New Roman" w:hAnsi="Times New Roman" w:cs="Times New Roman"/>
              </w:rPr>
              <w:t xml:space="preserve"> </w:t>
            </w:r>
            <w:r w:rsidRPr="007C3BA9">
              <w:rPr>
                <w:rFonts w:ascii="Times New Roman" w:hAnsi="Times New Roman" w:cs="Times New Roman"/>
              </w:rPr>
              <w:t>24</w:t>
            </w:r>
          </w:p>
        </w:tc>
        <w:tc>
          <w:tcPr>
            <w:tcW w:w="1270" w:type="dxa"/>
          </w:tcPr>
          <w:p w14:paraId="67DE3B17" w14:textId="77777777" w:rsidR="002A2465" w:rsidRDefault="002A2465" w:rsidP="00A02103">
            <w:pPr>
              <w:rPr>
                <w:rFonts w:ascii="Times New Roman" w:hAnsi="Times New Roman" w:cs="Times New Roman"/>
                <w:b/>
              </w:rPr>
            </w:pPr>
          </w:p>
        </w:tc>
        <w:tc>
          <w:tcPr>
            <w:tcW w:w="284" w:type="dxa"/>
          </w:tcPr>
          <w:p w14:paraId="538DBD84" w14:textId="77777777" w:rsidR="002A2465" w:rsidRDefault="002A2465" w:rsidP="00A02103">
            <w:pPr>
              <w:rPr>
                <w:rFonts w:ascii="Times New Roman" w:hAnsi="Times New Roman" w:cs="Times New Roman"/>
                <w:b/>
              </w:rPr>
            </w:pPr>
          </w:p>
        </w:tc>
        <w:tc>
          <w:tcPr>
            <w:tcW w:w="1270" w:type="dxa"/>
          </w:tcPr>
          <w:p w14:paraId="7FAC5AD3" w14:textId="41EEB153" w:rsidR="002A2465" w:rsidRPr="00DA1147" w:rsidRDefault="00542BEF" w:rsidP="00A02103">
            <w:pPr>
              <w:rPr>
                <w:rFonts w:ascii="Times New Roman" w:hAnsi="Times New Roman" w:cs="Times New Roman"/>
              </w:rPr>
            </w:pPr>
            <w:r w:rsidRPr="00542BEF">
              <w:rPr>
                <w:rFonts w:ascii="Times New Roman" w:hAnsi="Times New Roman" w:cs="Times New Roman"/>
              </w:rPr>
              <w:t>5,</w:t>
            </w:r>
            <w:r w:rsidR="00CF5BEC">
              <w:rPr>
                <w:rFonts w:ascii="Times New Roman" w:hAnsi="Times New Roman" w:cs="Times New Roman"/>
              </w:rPr>
              <w:t xml:space="preserve"> </w:t>
            </w:r>
            <w:r w:rsidRPr="00542BEF">
              <w:rPr>
                <w:rFonts w:ascii="Times New Roman" w:hAnsi="Times New Roman" w:cs="Times New Roman"/>
              </w:rPr>
              <w:t>4</w:t>
            </w:r>
          </w:p>
        </w:tc>
        <w:tc>
          <w:tcPr>
            <w:tcW w:w="1270" w:type="dxa"/>
          </w:tcPr>
          <w:p w14:paraId="122543BF" w14:textId="77777777" w:rsidR="002A2465" w:rsidRDefault="002A2465" w:rsidP="00A02103">
            <w:pPr>
              <w:rPr>
                <w:rFonts w:ascii="Times New Roman" w:hAnsi="Times New Roman" w:cs="Times New Roman"/>
                <w:b/>
              </w:rPr>
            </w:pPr>
          </w:p>
        </w:tc>
      </w:tr>
      <w:tr w:rsidR="002A2465" w14:paraId="1F661374" w14:textId="77777777" w:rsidTr="00F3714C">
        <w:trPr>
          <w:jc w:val="center"/>
        </w:trPr>
        <w:tc>
          <w:tcPr>
            <w:tcW w:w="1270" w:type="dxa"/>
          </w:tcPr>
          <w:p w14:paraId="6A107A71" w14:textId="55A088A2" w:rsidR="002A2465" w:rsidRPr="00E61BEF" w:rsidRDefault="002A2465" w:rsidP="002702FD">
            <w:pPr>
              <w:rPr>
                <w:rFonts w:ascii="Times New Roman" w:hAnsi="Times New Roman" w:cs="Times New Roman"/>
              </w:rPr>
            </w:pPr>
            <w:r w:rsidRPr="002A2465">
              <w:rPr>
                <w:rFonts w:ascii="Times New Roman" w:hAnsi="Times New Roman" w:cs="Times New Roman"/>
              </w:rPr>
              <w:t>43,</w:t>
            </w:r>
            <w:r w:rsidR="00E031EB">
              <w:rPr>
                <w:rFonts w:ascii="Times New Roman" w:hAnsi="Times New Roman" w:cs="Times New Roman"/>
              </w:rPr>
              <w:t xml:space="preserve"> </w:t>
            </w:r>
            <w:r w:rsidRPr="002A2465">
              <w:rPr>
                <w:rFonts w:ascii="Times New Roman" w:hAnsi="Times New Roman" w:cs="Times New Roman"/>
              </w:rPr>
              <w:t>24</w:t>
            </w:r>
          </w:p>
        </w:tc>
        <w:tc>
          <w:tcPr>
            <w:tcW w:w="1270" w:type="dxa"/>
          </w:tcPr>
          <w:p w14:paraId="15361E90" w14:textId="77777777" w:rsidR="002A2465" w:rsidRDefault="002A2465" w:rsidP="00A02103">
            <w:pPr>
              <w:rPr>
                <w:rFonts w:ascii="Times New Roman" w:hAnsi="Times New Roman" w:cs="Times New Roman"/>
                <w:b/>
              </w:rPr>
            </w:pPr>
          </w:p>
        </w:tc>
        <w:tc>
          <w:tcPr>
            <w:tcW w:w="284" w:type="dxa"/>
          </w:tcPr>
          <w:p w14:paraId="583F4829" w14:textId="77777777" w:rsidR="002A2465" w:rsidRDefault="002A2465" w:rsidP="00A02103">
            <w:pPr>
              <w:rPr>
                <w:rFonts w:ascii="Times New Roman" w:hAnsi="Times New Roman" w:cs="Times New Roman"/>
                <w:b/>
              </w:rPr>
            </w:pPr>
          </w:p>
        </w:tc>
        <w:tc>
          <w:tcPr>
            <w:tcW w:w="1270" w:type="dxa"/>
          </w:tcPr>
          <w:p w14:paraId="0EC04289" w14:textId="195B6913" w:rsidR="002A2465" w:rsidRPr="00DA1147" w:rsidRDefault="007C3BA9" w:rsidP="00A02103">
            <w:pPr>
              <w:rPr>
                <w:rFonts w:ascii="Times New Roman" w:hAnsi="Times New Roman" w:cs="Times New Roman"/>
              </w:rPr>
            </w:pPr>
            <w:r w:rsidRPr="007C3BA9">
              <w:rPr>
                <w:rFonts w:ascii="Times New Roman" w:hAnsi="Times New Roman" w:cs="Times New Roman"/>
              </w:rPr>
              <w:t>3,</w:t>
            </w:r>
            <w:r>
              <w:rPr>
                <w:rFonts w:ascii="Times New Roman" w:hAnsi="Times New Roman" w:cs="Times New Roman"/>
              </w:rPr>
              <w:t xml:space="preserve"> </w:t>
            </w:r>
            <w:r w:rsidRPr="007C3BA9">
              <w:rPr>
                <w:rFonts w:ascii="Times New Roman" w:hAnsi="Times New Roman" w:cs="Times New Roman"/>
              </w:rPr>
              <w:t>38</w:t>
            </w:r>
          </w:p>
        </w:tc>
        <w:tc>
          <w:tcPr>
            <w:tcW w:w="1270" w:type="dxa"/>
          </w:tcPr>
          <w:p w14:paraId="00C53BFE" w14:textId="77777777" w:rsidR="002A2465" w:rsidRDefault="002A2465" w:rsidP="00A02103">
            <w:pPr>
              <w:rPr>
                <w:rFonts w:ascii="Times New Roman" w:hAnsi="Times New Roman" w:cs="Times New Roman"/>
                <w:b/>
              </w:rPr>
            </w:pPr>
          </w:p>
        </w:tc>
        <w:tc>
          <w:tcPr>
            <w:tcW w:w="284" w:type="dxa"/>
          </w:tcPr>
          <w:p w14:paraId="299B37EC" w14:textId="77777777" w:rsidR="002A2465" w:rsidRDefault="002A2465" w:rsidP="00A02103">
            <w:pPr>
              <w:rPr>
                <w:rFonts w:ascii="Times New Roman" w:hAnsi="Times New Roman" w:cs="Times New Roman"/>
                <w:b/>
              </w:rPr>
            </w:pPr>
          </w:p>
        </w:tc>
        <w:tc>
          <w:tcPr>
            <w:tcW w:w="1270" w:type="dxa"/>
          </w:tcPr>
          <w:p w14:paraId="42BD1880" w14:textId="7D158EE5" w:rsidR="002A2465" w:rsidRPr="00DA1147" w:rsidRDefault="00CF5BEC" w:rsidP="00A02103">
            <w:pPr>
              <w:rPr>
                <w:rFonts w:ascii="Times New Roman" w:hAnsi="Times New Roman" w:cs="Times New Roman"/>
              </w:rPr>
            </w:pPr>
            <w:r w:rsidRPr="00CF5BEC">
              <w:rPr>
                <w:rFonts w:ascii="Times New Roman" w:hAnsi="Times New Roman" w:cs="Times New Roman"/>
              </w:rPr>
              <w:t>5,</w:t>
            </w:r>
            <w:r>
              <w:rPr>
                <w:rFonts w:ascii="Times New Roman" w:hAnsi="Times New Roman" w:cs="Times New Roman"/>
              </w:rPr>
              <w:t xml:space="preserve"> </w:t>
            </w:r>
            <w:r w:rsidRPr="00CF5BEC">
              <w:rPr>
                <w:rFonts w:ascii="Times New Roman" w:hAnsi="Times New Roman" w:cs="Times New Roman"/>
              </w:rPr>
              <w:t>5</w:t>
            </w:r>
          </w:p>
        </w:tc>
        <w:tc>
          <w:tcPr>
            <w:tcW w:w="1270" w:type="dxa"/>
          </w:tcPr>
          <w:p w14:paraId="6B61BB94" w14:textId="77777777" w:rsidR="002A2465" w:rsidRDefault="002A2465" w:rsidP="00A02103">
            <w:pPr>
              <w:rPr>
                <w:rFonts w:ascii="Times New Roman" w:hAnsi="Times New Roman" w:cs="Times New Roman"/>
                <w:b/>
              </w:rPr>
            </w:pPr>
          </w:p>
        </w:tc>
      </w:tr>
      <w:tr w:rsidR="002A2465" w14:paraId="29B78D57" w14:textId="77777777" w:rsidTr="00F3714C">
        <w:trPr>
          <w:jc w:val="center"/>
        </w:trPr>
        <w:tc>
          <w:tcPr>
            <w:tcW w:w="1270" w:type="dxa"/>
          </w:tcPr>
          <w:p w14:paraId="3E054071" w14:textId="0AA6A458" w:rsidR="002A2465" w:rsidRPr="00E61BEF" w:rsidRDefault="002A2465" w:rsidP="002702FD">
            <w:pPr>
              <w:rPr>
                <w:rFonts w:ascii="Times New Roman" w:hAnsi="Times New Roman" w:cs="Times New Roman"/>
              </w:rPr>
            </w:pPr>
            <w:r w:rsidRPr="002A2465">
              <w:rPr>
                <w:rFonts w:ascii="Times New Roman" w:hAnsi="Times New Roman" w:cs="Times New Roman"/>
              </w:rPr>
              <w:t>45,</w:t>
            </w:r>
            <w:r w:rsidR="00E031EB">
              <w:rPr>
                <w:rFonts w:ascii="Times New Roman" w:hAnsi="Times New Roman" w:cs="Times New Roman"/>
              </w:rPr>
              <w:t xml:space="preserve"> </w:t>
            </w:r>
            <w:r w:rsidRPr="002A2465">
              <w:rPr>
                <w:rFonts w:ascii="Times New Roman" w:hAnsi="Times New Roman" w:cs="Times New Roman"/>
              </w:rPr>
              <w:t>8</w:t>
            </w:r>
          </w:p>
        </w:tc>
        <w:tc>
          <w:tcPr>
            <w:tcW w:w="1270" w:type="dxa"/>
          </w:tcPr>
          <w:p w14:paraId="6A8602D1" w14:textId="77777777" w:rsidR="002A2465" w:rsidRDefault="002A2465" w:rsidP="00A02103">
            <w:pPr>
              <w:rPr>
                <w:rFonts w:ascii="Times New Roman" w:hAnsi="Times New Roman" w:cs="Times New Roman"/>
                <w:b/>
              </w:rPr>
            </w:pPr>
          </w:p>
        </w:tc>
        <w:tc>
          <w:tcPr>
            <w:tcW w:w="284" w:type="dxa"/>
          </w:tcPr>
          <w:p w14:paraId="32270EFA" w14:textId="77777777" w:rsidR="002A2465" w:rsidRDefault="002A2465" w:rsidP="00A02103">
            <w:pPr>
              <w:rPr>
                <w:rFonts w:ascii="Times New Roman" w:hAnsi="Times New Roman" w:cs="Times New Roman"/>
                <w:b/>
              </w:rPr>
            </w:pPr>
          </w:p>
        </w:tc>
        <w:tc>
          <w:tcPr>
            <w:tcW w:w="1270" w:type="dxa"/>
          </w:tcPr>
          <w:p w14:paraId="1F765AC0" w14:textId="77777777" w:rsidR="002A2465" w:rsidRPr="00DA1147" w:rsidRDefault="002A2465" w:rsidP="00A02103">
            <w:pPr>
              <w:rPr>
                <w:rFonts w:ascii="Times New Roman" w:hAnsi="Times New Roman" w:cs="Times New Roman"/>
              </w:rPr>
            </w:pPr>
          </w:p>
        </w:tc>
        <w:tc>
          <w:tcPr>
            <w:tcW w:w="1270" w:type="dxa"/>
          </w:tcPr>
          <w:p w14:paraId="1A8427A2" w14:textId="77777777" w:rsidR="002A2465" w:rsidRDefault="002A2465" w:rsidP="00A02103">
            <w:pPr>
              <w:rPr>
                <w:rFonts w:ascii="Times New Roman" w:hAnsi="Times New Roman" w:cs="Times New Roman"/>
                <w:b/>
              </w:rPr>
            </w:pPr>
          </w:p>
        </w:tc>
        <w:tc>
          <w:tcPr>
            <w:tcW w:w="284" w:type="dxa"/>
          </w:tcPr>
          <w:p w14:paraId="5AF127F3" w14:textId="77777777" w:rsidR="002A2465" w:rsidRDefault="002A2465" w:rsidP="00A02103">
            <w:pPr>
              <w:rPr>
                <w:rFonts w:ascii="Times New Roman" w:hAnsi="Times New Roman" w:cs="Times New Roman"/>
                <w:b/>
              </w:rPr>
            </w:pPr>
          </w:p>
        </w:tc>
        <w:tc>
          <w:tcPr>
            <w:tcW w:w="1270" w:type="dxa"/>
          </w:tcPr>
          <w:p w14:paraId="709674A9" w14:textId="3F17EDEA" w:rsidR="002A2465" w:rsidRPr="00DA1147" w:rsidRDefault="00CF5BEC" w:rsidP="00A02103">
            <w:pPr>
              <w:rPr>
                <w:rFonts w:ascii="Times New Roman" w:hAnsi="Times New Roman" w:cs="Times New Roman"/>
              </w:rPr>
            </w:pPr>
            <w:r w:rsidRPr="00CF5BEC">
              <w:rPr>
                <w:rFonts w:ascii="Times New Roman" w:hAnsi="Times New Roman" w:cs="Times New Roman"/>
              </w:rPr>
              <w:t>5,</w:t>
            </w:r>
            <w:r>
              <w:rPr>
                <w:rFonts w:ascii="Times New Roman" w:hAnsi="Times New Roman" w:cs="Times New Roman"/>
              </w:rPr>
              <w:t xml:space="preserve"> </w:t>
            </w:r>
            <w:r w:rsidRPr="00CF5BEC">
              <w:rPr>
                <w:rFonts w:ascii="Times New Roman" w:hAnsi="Times New Roman" w:cs="Times New Roman"/>
              </w:rPr>
              <w:t>6</w:t>
            </w:r>
          </w:p>
        </w:tc>
        <w:tc>
          <w:tcPr>
            <w:tcW w:w="1270" w:type="dxa"/>
          </w:tcPr>
          <w:p w14:paraId="57065A00" w14:textId="77777777" w:rsidR="002A2465" w:rsidRDefault="002A2465" w:rsidP="00A02103">
            <w:pPr>
              <w:rPr>
                <w:rFonts w:ascii="Times New Roman" w:hAnsi="Times New Roman" w:cs="Times New Roman"/>
                <w:b/>
              </w:rPr>
            </w:pPr>
          </w:p>
        </w:tc>
      </w:tr>
      <w:tr w:rsidR="007C3BA9" w14:paraId="00F8BC25" w14:textId="77777777" w:rsidTr="007C3BA9">
        <w:trPr>
          <w:jc w:val="center"/>
        </w:trPr>
        <w:tc>
          <w:tcPr>
            <w:tcW w:w="1270" w:type="dxa"/>
          </w:tcPr>
          <w:p w14:paraId="0BA13077" w14:textId="35FB7041" w:rsidR="007C3BA9" w:rsidRPr="00E61BEF" w:rsidRDefault="007C3BA9" w:rsidP="002702FD">
            <w:pPr>
              <w:rPr>
                <w:rFonts w:ascii="Times New Roman" w:hAnsi="Times New Roman" w:cs="Times New Roman"/>
              </w:rPr>
            </w:pPr>
            <w:r w:rsidRPr="002A2465">
              <w:rPr>
                <w:rFonts w:ascii="Times New Roman" w:hAnsi="Times New Roman" w:cs="Times New Roman"/>
              </w:rPr>
              <w:t>45,</w:t>
            </w:r>
            <w:r>
              <w:rPr>
                <w:rFonts w:ascii="Times New Roman" w:hAnsi="Times New Roman" w:cs="Times New Roman"/>
              </w:rPr>
              <w:t xml:space="preserve"> </w:t>
            </w:r>
            <w:r w:rsidRPr="002A2465">
              <w:rPr>
                <w:rFonts w:ascii="Times New Roman" w:hAnsi="Times New Roman" w:cs="Times New Roman"/>
              </w:rPr>
              <w:t>15</w:t>
            </w:r>
          </w:p>
        </w:tc>
        <w:tc>
          <w:tcPr>
            <w:tcW w:w="1270" w:type="dxa"/>
          </w:tcPr>
          <w:p w14:paraId="41CCEFCA" w14:textId="77777777" w:rsidR="007C3BA9" w:rsidRDefault="007C3BA9" w:rsidP="00A02103">
            <w:pPr>
              <w:rPr>
                <w:rFonts w:ascii="Times New Roman" w:hAnsi="Times New Roman" w:cs="Times New Roman"/>
                <w:b/>
              </w:rPr>
            </w:pPr>
          </w:p>
        </w:tc>
        <w:tc>
          <w:tcPr>
            <w:tcW w:w="284" w:type="dxa"/>
          </w:tcPr>
          <w:p w14:paraId="6E17F8D0" w14:textId="77777777" w:rsidR="007C3BA9" w:rsidRDefault="007C3BA9" w:rsidP="00A02103">
            <w:pPr>
              <w:rPr>
                <w:rFonts w:ascii="Times New Roman" w:hAnsi="Times New Roman" w:cs="Times New Roman"/>
                <w:b/>
              </w:rPr>
            </w:pPr>
          </w:p>
        </w:tc>
        <w:tc>
          <w:tcPr>
            <w:tcW w:w="2540" w:type="dxa"/>
            <w:gridSpan w:val="2"/>
          </w:tcPr>
          <w:p w14:paraId="32313728" w14:textId="1A869DD9" w:rsidR="007C3BA9" w:rsidRPr="007C3BA9" w:rsidRDefault="007C3BA9" w:rsidP="00A02103">
            <w:pPr>
              <w:rPr>
                <w:rFonts w:ascii="Times New Roman" w:hAnsi="Times New Roman" w:cs="Times New Roman"/>
                <w:b/>
                <w:sz w:val="16"/>
                <w:szCs w:val="16"/>
              </w:rPr>
            </w:pPr>
            <w:r w:rsidRPr="007C3BA9">
              <w:rPr>
                <w:rFonts w:ascii="Times New Roman" w:hAnsi="Times New Roman" w:cs="Times New Roman"/>
                <w:b/>
                <w:sz w:val="16"/>
                <w:szCs w:val="16"/>
              </w:rPr>
              <w:t>EZEQUIEL:</w:t>
            </w:r>
          </w:p>
        </w:tc>
        <w:tc>
          <w:tcPr>
            <w:tcW w:w="284" w:type="dxa"/>
          </w:tcPr>
          <w:p w14:paraId="251DD04D" w14:textId="77777777" w:rsidR="007C3BA9" w:rsidRDefault="007C3BA9" w:rsidP="00A02103">
            <w:pPr>
              <w:rPr>
                <w:rFonts w:ascii="Times New Roman" w:hAnsi="Times New Roman" w:cs="Times New Roman"/>
                <w:b/>
              </w:rPr>
            </w:pPr>
          </w:p>
        </w:tc>
        <w:tc>
          <w:tcPr>
            <w:tcW w:w="1270" w:type="dxa"/>
          </w:tcPr>
          <w:p w14:paraId="03CCDA7D" w14:textId="140EF444" w:rsidR="007C3BA9" w:rsidRPr="00DA1147" w:rsidRDefault="00CF5BEC" w:rsidP="00A02103">
            <w:pPr>
              <w:rPr>
                <w:rFonts w:ascii="Times New Roman" w:hAnsi="Times New Roman" w:cs="Times New Roman"/>
              </w:rPr>
            </w:pPr>
            <w:r w:rsidRPr="00CF5BEC">
              <w:rPr>
                <w:rFonts w:ascii="Times New Roman" w:hAnsi="Times New Roman" w:cs="Times New Roman"/>
              </w:rPr>
              <w:t>5,</w:t>
            </w:r>
            <w:r>
              <w:rPr>
                <w:rFonts w:ascii="Times New Roman" w:hAnsi="Times New Roman" w:cs="Times New Roman"/>
              </w:rPr>
              <w:t xml:space="preserve"> </w:t>
            </w:r>
            <w:r w:rsidRPr="00CF5BEC">
              <w:rPr>
                <w:rFonts w:ascii="Times New Roman" w:hAnsi="Times New Roman" w:cs="Times New Roman"/>
              </w:rPr>
              <w:t>14</w:t>
            </w:r>
          </w:p>
        </w:tc>
        <w:tc>
          <w:tcPr>
            <w:tcW w:w="1270" w:type="dxa"/>
          </w:tcPr>
          <w:p w14:paraId="64E6AFF2" w14:textId="77777777" w:rsidR="007C3BA9" w:rsidRDefault="007C3BA9" w:rsidP="00A02103">
            <w:pPr>
              <w:rPr>
                <w:rFonts w:ascii="Times New Roman" w:hAnsi="Times New Roman" w:cs="Times New Roman"/>
                <w:b/>
              </w:rPr>
            </w:pPr>
          </w:p>
        </w:tc>
      </w:tr>
      <w:tr w:rsidR="002A2465" w14:paraId="22E9DD3A" w14:textId="77777777" w:rsidTr="00F3714C">
        <w:trPr>
          <w:jc w:val="center"/>
        </w:trPr>
        <w:tc>
          <w:tcPr>
            <w:tcW w:w="1270" w:type="dxa"/>
          </w:tcPr>
          <w:p w14:paraId="5025CA12" w14:textId="0A0E2E81" w:rsidR="002A2465" w:rsidRPr="00E61BEF" w:rsidRDefault="002A2465" w:rsidP="002702FD">
            <w:pPr>
              <w:rPr>
                <w:rFonts w:ascii="Times New Roman" w:hAnsi="Times New Roman" w:cs="Times New Roman"/>
              </w:rPr>
            </w:pPr>
            <w:r w:rsidRPr="002A2465">
              <w:rPr>
                <w:rFonts w:ascii="Times New Roman" w:hAnsi="Times New Roman" w:cs="Times New Roman"/>
              </w:rPr>
              <w:t>46,</w:t>
            </w:r>
            <w:r w:rsidR="00E031EB">
              <w:rPr>
                <w:rFonts w:ascii="Times New Roman" w:hAnsi="Times New Roman" w:cs="Times New Roman"/>
              </w:rPr>
              <w:t xml:space="preserve"> </w:t>
            </w:r>
            <w:r w:rsidRPr="002A2465">
              <w:rPr>
                <w:rFonts w:ascii="Times New Roman" w:hAnsi="Times New Roman" w:cs="Times New Roman"/>
              </w:rPr>
              <w:t>8</w:t>
            </w:r>
          </w:p>
        </w:tc>
        <w:tc>
          <w:tcPr>
            <w:tcW w:w="1270" w:type="dxa"/>
          </w:tcPr>
          <w:p w14:paraId="54C5E23D" w14:textId="77777777" w:rsidR="002A2465" w:rsidRDefault="002A2465" w:rsidP="00A02103">
            <w:pPr>
              <w:rPr>
                <w:rFonts w:ascii="Times New Roman" w:hAnsi="Times New Roman" w:cs="Times New Roman"/>
                <w:b/>
              </w:rPr>
            </w:pPr>
          </w:p>
        </w:tc>
        <w:tc>
          <w:tcPr>
            <w:tcW w:w="284" w:type="dxa"/>
          </w:tcPr>
          <w:p w14:paraId="468525DC" w14:textId="77777777" w:rsidR="002A2465" w:rsidRDefault="002A2465" w:rsidP="00A02103">
            <w:pPr>
              <w:rPr>
                <w:rFonts w:ascii="Times New Roman" w:hAnsi="Times New Roman" w:cs="Times New Roman"/>
                <w:b/>
              </w:rPr>
            </w:pPr>
          </w:p>
        </w:tc>
        <w:tc>
          <w:tcPr>
            <w:tcW w:w="1270" w:type="dxa"/>
          </w:tcPr>
          <w:p w14:paraId="7D0A51BE" w14:textId="798AFB26" w:rsidR="002A2465" w:rsidRPr="00DA1147" w:rsidRDefault="007C3BA9" w:rsidP="00A02103">
            <w:pPr>
              <w:rPr>
                <w:rFonts w:ascii="Times New Roman" w:hAnsi="Times New Roman" w:cs="Times New Roman"/>
              </w:rPr>
            </w:pPr>
            <w:r w:rsidRPr="007C3BA9">
              <w:rPr>
                <w:rFonts w:ascii="Times New Roman" w:hAnsi="Times New Roman" w:cs="Times New Roman"/>
              </w:rPr>
              <w:t>3,</w:t>
            </w:r>
            <w:r>
              <w:rPr>
                <w:rFonts w:ascii="Times New Roman" w:hAnsi="Times New Roman" w:cs="Times New Roman"/>
              </w:rPr>
              <w:t xml:space="preserve"> </w:t>
            </w:r>
            <w:r w:rsidRPr="007C3BA9">
              <w:rPr>
                <w:rFonts w:ascii="Times New Roman" w:hAnsi="Times New Roman" w:cs="Times New Roman"/>
              </w:rPr>
              <w:t>18</w:t>
            </w:r>
          </w:p>
        </w:tc>
        <w:tc>
          <w:tcPr>
            <w:tcW w:w="1270" w:type="dxa"/>
          </w:tcPr>
          <w:p w14:paraId="0FEEEAA6" w14:textId="77777777" w:rsidR="002A2465" w:rsidRDefault="002A2465" w:rsidP="00A02103">
            <w:pPr>
              <w:rPr>
                <w:rFonts w:ascii="Times New Roman" w:hAnsi="Times New Roman" w:cs="Times New Roman"/>
                <w:b/>
              </w:rPr>
            </w:pPr>
          </w:p>
        </w:tc>
        <w:tc>
          <w:tcPr>
            <w:tcW w:w="284" w:type="dxa"/>
          </w:tcPr>
          <w:p w14:paraId="5BACA943" w14:textId="77777777" w:rsidR="002A2465" w:rsidRDefault="002A2465" w:rsidP="00A02103">
            <w:pPr>
              <w:rPr>
                <w:rFonts w:ascii="Times New Roman" w:hAnsi="Times New Roman" w:cs="Times New Roman"/>
                <w:b/>
              </w:rPr>
            </w:pPr>
          </w:p>
        </w:tc>
        <w:tc>
          <w:tcPr>
            <w:tcW w:w="1270" w:type="dxa"/>
          </w:tcPr>
          <w:p w14:paraId="09E649B5" w14:textId="1CBD8868" w:rsidR="002A2465" w:rsidRPr="00DA1147" w:rsidRDefault="00CF5BEC" w:rsidP="00A02103">
            <w:pPr>
              <w:rPr>
                <w:rFonts w:ascii="Times New Roman" w:hAnsi="Times New Roman" w:cs="Times New Roman"/>
              </w:rPr>
            </w:pPr>
            <w:r w:rsidRPr="00CF5BEC">
              <w:rPr>
                <w:rFonts w:ascii="Times New Roman" w:hAnsi="Times New Roman" w:cs="Times New Roman"/>
              </w:rPr>
              <w:t>5,</w:t>
            </w:r>
            <w:r>
              <w:rPr>
                <w:rFonts w:ascii="Times New Roman" w:hAnsi="Times New Roman" w:cs="Times New Roman"/>
              </w:rPr>
              <w:t xml:space="preserve"> </w:t>
            </w:r>
            <w:r w:rsidRPr="00CF5BEC">
              <w:rPr>
                <w:rFonts w:ascii="Times New Roman" w:hAnsi="Times New Roman" w:cs="Times New Roman"/>
              </w:rPr>
              <w:t>18</w:t>
            </w:r>
          </w:p>
        </w:tc>
        <w:tc>
          <w:tcPr>
            <w:tcW w:w="1270" w:type="dxa"/>
          </w:tcPr>
          <w:p w14:paraId="62A65A7A" w14:textId="77777777" w:rsidR="002A2465" w:rsidRDefault="002A2465" w:rsidP="00A02103">
            <w:pPr>
              <w:rPr>
                <w:rFonts w:ascii="Times New Roman" w:hAnsi="Times New Roman" w:cs="Times New Roman"/>
                <w:b/>
              </w:rPr>
            </w:pPr>
          </w:p>
        </w:tc>
      </w:tr>
      <w:tr w:rsidR="002A2465" w14:paraId="068D32CB" w14:textId="77777777" w:rsidTr="00F3714C">
        <w:trPr>
          <w:jc w:val="center"/>
        </w:trPr>
        <w:tc>
          <w:tcPr>
            <w:tcW w:w="1270" w:type="dxa"/>
          </w:tcPr>
          <w:p w14:paraId="090D80F4" w14:textId="5D1AC9E0" w:rsidR="002A2465" w:rsidRPr="00E61BEF" w:rsidRDefault="002A2465" w:rsidP="002702FD">
            <w:pPr>
              <w:rPr>
                <w:rFonts w:ascii="Times New Roman" w:hAnsi="Times New Roman" w:cs="Times New Roman"/>
              </w:rPr>
            </w:pPr>
            <w:r w:rsidRPr="002A2465">
              <w:rPr>
                <w:rFonts w:ascii="Times New Roman" w:hAnsi="Times New Roman" w:cs="Times New Roman"/>
              </w:rPr>
              <w:t>47,</w:t>
            </w:r>
            <w:r w:rsidR="00E031EB">
              <w:rPr>
                <w:rFonts w:ascii="Times New Roman" w:hAnsi="Times New Roman" w:cs="Times New Roman"/>
              </w:rPr>
              <w:t xml:space="preserve"> </w:t>
            </w:r>
            <w:r w:rsidRPr="002A2465">
              <w:rPr>
                <w:rFonts w:ascii="Times New Roman" w:hAnsi="Times New Roman" w:cs="Times New Roman"/>
              </w:rPr>
              <w:t>13</w:t>
            </w:r>
          </w:p>
        </w:tc>
        <w:tc>
          <w:tcPr>
            <w:tcW w:w="1270" w:type="dxa"/>
          </w:tcPr>
          <w:p w14:paraId="6618C430" w14:textId="77777777" w:rsidR="002A2465" w:rsidRDefault="002A2465" w:rsidP="00A02103">
            <w:pPr>
              <w:rPr>
                <w:rFonts w:ascii="Times New Roman" w:hAnsi="Times New Roman" w:cs="Times New Roman"/>
                <w:b/>
              </w:rPr>
            </w:pPr>
          </w:p>
        </w:tc>
        <w:tc>
          <w:tcPr>
            <w:tcW w:w="284" w:type="dxa"/>
          </w:tcPr>
          <w:p w14:paraId="5F2B6470" w14:textId="77777777" w:rsidR="002A2465" w:rsidRDefault="002A2465" w:rsidP="00A02103">
            <w:pPr>
              <w:rPr>
                <w:rFonts w:ascii="Times New Roman" w:hAnsi="Times New Roman" w:cs="Times New Roman"/>
                <w:b/>
              </w:rPr>
            </w:pPr>
          </w:p>
        </w:tc>
        <w:tc>
          <w:tcPr>
            <w:tcW w:w="1270" w:type="dxa"/>
          </w:tcPr>
          <w:p w14:paraId="1EB91852" w14:textId="63D1E726" w:rsidR="002A2465" w:rsidRPr="00DA1147" w:rsidRDefault="007C3BA9" w:rsidP="00A02103">
            <w:pPr>
              <w:rPr>
                <w:rFonts w:ascii="Times New Roman" w:hAnsi="Times New Roman" w:cs="Times New Roman"/>
              </w:rPr>
            </w:pPr>
            <w:r>
              <w:rPr>
                <w:rFonts w:ascii="Times New Roman" w:hAnsi="Times New Roman" w:cs="Times New Roman"/>
              </w:rPr>
              <w:t>28, 12-</w:t>
            </w:r>
            <w:r w:rsidRPr="007C3BA9">
              <w:rPr>
                <w:rFonts w:ascii="Times New Roman" w:hAnsi="Times New Roman" w:cs="Times New Roman"/>
              </w:rPr>
              <w:t>13</w:t>
            </w:r>
          </w:p>
        </w:tc>
        <w:tc>
          <w:tcPr>
            <w:tcW w:w="1270" w:type="dxa"/>
          </w:tcPr>
          <w:p w14:paraId="3DE6D064" w14:textId="77777777" w:rsidR="002A2465" w:rsidRDefault="002A2465" w:rsidP="00A02103">
            <w:pPr>
              <w:rPr>
                <w:rFonts w:ascii="Times New Roman" w:hAnsi="Times New Roman" w:cs="Times New Roman"/>
                <w:b/>
              </w:rPr>
            </w:pPr>
          </w:p>
        </w:tc>
        <w:tc>
          <w:tcPr>
            <w:tcW w:w="284" w:type="dxa"/>
          </w:tcPr>
          <w:p w14:paraId="5AD5548F" w14:textId="77777777" w:rsidR="002A2465" w:rsidRDefault="002A2465" w:rsidP="00A02103">
            <w:pPr>
              <w:rPr>
                <w:rFonts w:ascii="Times New Roman" w:hAnsi="Times New Roman" w:cs="Times New Roman"/>
                <w:b/>
              </w:rPr>
            </w:pPr>
          </w:p>
        </w:tc>
        <w:tc>
          <w:tcPr>
            <w:tcW w:w="1270" w:type="dxa"/>
          </w:tcPr>
          <w:p w14:paraId="4519CFAF" w14:textId="2E26BDFF" w:rsidR="002A2465" w:rsidRPr="00DA1147" w:rsidRDefault="00CF5BEC" w:rsidP="00A02103">
            <w:pPr>
              <w:rPr>
                <w:rFonts w:ascii="Times New Roman" w:hAnsi="Times New Roman" w:cs="Times New Roman"/>
              </w:rPr>
            </w:pPr>
            <w:r w:rsidRPr="00CF5BEC">
              <w:rPr>
                <w:rFonts w:ascii="Times New Roman" w:hAnsi="Times New Roman" w:cs="Times New Roman"/>
              </w:rPr>
              <w:t>5,</w:t>
            </w:r>
            <w:r>
              <w:rPr>
                <w:rFonts w:ascii="Times New Roman" w:hAnsi="Times New Roman" w:cs="Times New Roman"/>
              </w:rPr>
              <w:t xml:space="preserve"> </w:t>
            </w:r>
            <w:r w:rsidRPr="00CF5BEC">
              <w:rPr>
                <w:rFonts w:ascii="Times New Roman" w:hAnsi="Times New Roman" w:cs="Times New Roman"/>
              </w:rPr>
              <w:t>21</w:t>
            </w:r>
          </w:p>
        </w:tc>
        <w:tc>
          <w:tcPr>
            <w:tcW w:w="1270" w:type="dxa"/>
          </w:tcPr>
          <w:p w14:paraId="0A414F55" w14:textId="77777777" w:rsidR="002A2465" w:rsidRDefault="002A2465" w:rsidP="00A02103">
            <w:pPr>
              <w:rPr>
                <w:rFonts w:ascii="Times New Roman" w:hAnsi="Times New Roman" w:cs="Times New Roman"/>
                <w:b/>
              </w:rPr>
            </w:pPr>
          </w:p>
        </w:tc>
      </w:tr>
      <w:tr w:rsidR="002A2465" w14:paraId="217E5717" w14:textId="77777777" w:rsidTr="00F3714C">
        <w:trPr>
          <w:jc w:val="center"/>
        </w:trPr>
        <w:tc>
          <w:tcPr>
            <w:tcW w:w="1270" w:type="dxa"/>
          </w:tcPr>
          <w:p w14:paraId="4BDAD309" w14:textId="67BF8D5C" w:rsidR="002A2465" w:rsidRPr="00E61BEF" w:rsidRDefault="002A2465" w:rsidP="002702FD">
            <w:pPr>
              <w:rPr>
                <w:rFonts w:ascii="Times New Roman" w:hAnsi="Times New Roman" w:cs="Times New Roman"/>
              </w:rPr>
            </w:pPr>
            <w:r w:rsidRPr="002A2465">
              <w:rPr>
                <w:rFonts w:ascii="Times New Roman" w:hAnsi="Times New Roman" w:cs="Times New Roman"/>
              </w:rPr>
              <w:t>48,</w:t>
            </w:r>
            <w:r w:rsidR="00E031EB">
              <w:rPr>
                <w:rFonts w:ascii="Times New Roman" w:hAnsi="Times New Roman" w:cs="Times New Roman"/>
              </w:rPr>
              <w:t xml:space="preserve"> </w:t>
            </w:r>
            <w:r w:rsidRPr="002A2465">
              <w:rPr>
                <w:rFonts w:ascii="Times New Roman" w:hAnsi="Times New Roman" w:cs="Times New Roman"/>
              </w:rPr>
              <w:t>9</w:t>
            </w:r>
          </w:p>
        </w:tc>
        <w:tc>
          <w:tcPr>
            <w:tcW w:w="1270" w:type="dxa"/>
          </w:tcPr>
          <w:p w14:paraId="24DEEA72" w14:textId="77777777" w:rsidR="002A2465" w:rsidRDefault="002A2465" w:rsidP="00A02103">
            <w:pPr>
              <w:rPr>
                <w:rFonts w:ascii="Times New Roman" w:hAnsi="Times New Roman" w:cs="Times New Roman"/>
                <w:b/>
              </w:rPr>
            </w:pPr>
          </w:p>
        </w:tc>
        <w:tc>
          <w:tcPr>
            <w:tcW w:w="284" w:type="dxa"/>
          </w:tcPr>
          <w:p w14:paraId="16D4D9A7" w14:textId="77777777" w:rsidR="002A2465" w:rsidRDefault="002A2465" w:rsidP="00A02103">
            <w:pPr>
              <w:rPr>
                <w:rFonts w:ascii="Times New Roman" w:hAnsi="Times New Roman" w:cs="Times New Roman"/>
                <w:b/>
              </w:rPr>
            </w:pPr>
          </w:p>
        </w:tc>
        <w:tc>
          <w:tcPr>
            <w:tcW w:w="1270" w:type="dxa"/>
          </w:tcPr>
          <w:p w14:paraId="7EAEA505" w14:textId="069D90DF" w:rsidR="002A2465" w:rsidRPr="00DA1147" w:rsidRDefault="007C3BA9" w:rsidP="00A02103">
            <w:pPr>
              <w:rPr>
                <w:rFonts w:ascii="Times New Roman" w:hAnsi="Times New Roman" w:cs="Times New Roman"/>
              </w:rPr>
            </w:pPr>
            <w:r w:rsidRPr="007C3BA9">
              <w:rPr>
                <w:rFonts w:ascii="Times New Roman" w:hAnsi="Times New Roman" w:cs="Times New Roman"/>
              </w:rPr>
              <w:t>36,</w:t>
            </w:r>
            <w:r>
              <w:rPr>
                <w:rFonts w:ascii="Times New Roman" w:hAnsi="Times New Roman" w:cs="Times New Roman"/>
              </w:rPr>
              <w:t xml:space="preserve"> </w:t>
            </w:r>
            <w:r w:rsidRPr="007C3BA9">
              <w:rPr>
                <w:rFonts w:ascii="Times New Roman" w:hAnsi="Times New Roman" w:cs="Times New Roman"/>
              </w:rPr>
              <w:t>26</w:t>
            </w:r>
          </w:p>
        </w:tc>
        <w:tc>
          <w:tcPr>
            <w:tcW w:w="1270" w:type="dxa"/>
          </w:tcPr>
          <w:p w14:paraId="0CFDAA5B" w14:textId="77777777" w:rsidR="002A2465" w:rsidRDefault="002A2465" w:rsidP="00A02103">
            <w:pPr>
              <w:rPr>
                <w:rFonts w:ascii="Times New Roman" w:hAnsi="Times New Roman" w:cs="Times New Roman"/>
                <w:b/>
              </w:rPr>
            </w:pPr>
          </w:p>
        </w:tc>
        <w:tc>
          <w:tcPr>
            <w:tcW w:w="284" w:type="dxa"/>
          </w:tcPr>
          <w:p w14:paraId="7A7D0A25" w14:textId="77777777" w:rsidR="002A2465" w:rsidRDefault="002A2465" w:rsidP="00A02103">
            <w:pPr>
              <w:rPr>
                <w:rFonts w:ascii="Times New Roman" w:hAnsi="Times New Roman" w:cs="Times New Roman"/>
                <w:b/>
              </w:rPr>
            </w:pPr>
          </w:p>
        </w:tc>
        <w:tc>
          <w:tcPr>
            <w:tcW w:w="1270" w:type="dxa"/>
          </w:tcPr>
          <w:p w14:paraId="29FB2A46" w14:textId="1F53ACAA" w:rsidR="002A2465" w:rsidRPr="00DA1147" w:rsidRDefault="00CF5BEC" w:rsidP="00A02103">
            <w:pPr>
              <w:rPr>
                <w:rFonts w:ascii="Times New Roman" w:hAnsi="Times New Roman" w:cs="Times New Roman"/>
              </w:rPr>
            </w:pPr>
            <w:r w:rsidRPr="00CF5BEC">
              <w:rPr>
                <w:rFonts w:ascii="Times New Roman" w:hAnsi="Times New Roman" w:cs="Times New Roman"/>
              </w:rPr>
              <w:t>5,</w:t>
            </w:r>
            <w:r>
              <w:rPr>
                <w:rFonts w:ascii="Times New Roman" w:hAnsi="Times New Roman" w:cs="Times New Roman"/>
              </w:rPr>
              <w:t xml:space="preserve"> </w:t>
            </w:r>
            <w:r w:rsidRPr="00CF5BEC">
              <w:rPr>
                <w:rFonts w:ascii="Times New Roman" w:hAnsi="Times New Roman" w:cs="Times New Roman"/>
              </w:rPr>
              <w:t>22</w:t>
            </w:r>
          </w:p>
        </w:tc>
        <w:tc>
          <w:tcPr>
            <w:tcW w:w="1270" w:type="dxa"/>
          </w:tcPr>
          <w:p w14:paraId="23918A96" w14:textId="77777777" w:rsidR="002A2465" w:rsidRDefault="002A2465" w:rsidP="00A02103">
            <w:pPr>
              <w:rPr>
                <w:rFonts w:ascii="Times New Roman" w:hAnsi="Times New Roman" w:cs="Times New Roman"/>
                <w:b/>
              </w:rPr>
            </w:pPr>
          </w:p>
        </w:tc>
      </w:tr>
      <w:tr w:rsidR="002A2465" w14:paraId="0AD8B07A" w14:textId="77777777" w:rsidTr="00F3714C">
        <w:trPr>
          <w:jc w:val="center"/>
        </w:trPr>
        <w:tc>
          <w:tcPr>
            <w:tcW w:w="1270" w:type="dxa"/>
          </w:tcPr>
          <w:p w14:paraId="34B88F39" w14:textId="3A9EED58" w:rsidR="002A2465" w:rsidRPr="00E61BEF" w:rsidRDefault="002A2465" w:rsidP="002702FD">
            <w:pPr>
              <w:rPr>
                <w:rFonts w:ascii="Times New Roman" w:hAnsi="Times New Roman" w:cs="Times New Roman"/>
              </w:rPr>
            </w:pPr>
            <w:r w:rsidRPr="002A2465">
              <w:rPr>
                <w:rFonts w:ascii="Times New Roman" w:hAnsi="Times New Roman" w:cs="Times New Roman"/>
              </w:rPr>
              <w:t>48,</w:t>
            </w:r>
            <w:r w:rsidR="00E031EB">
              <w:rPr>
                <w:rFonts w:ascii="Times New Roman" w:hAnsi="Times New Roman" w:cs="Times New Roman"/>
              </w:rPr>
              <w:t xml:space="preserve"> </w:t>
            </w:r>
            <w:r w:rsidRPr="002A2465">
              <w:rPr>
                <w:rFonts w:ascii="Times New Roman" w:hAnsi="Times New Roman" w:cs="Times New Roman"/>
              </w:rPr>
              <w:t>22</w:t>
            </w:r>
          </w:p>
        </w:tc>
        <w:tc>
          <w:tcPr>
            <w:tcW w:w="1270" w:type="dxa"/>
          </w:tcPr>
          <w:p w14:paraId="275B52D4" w14:textId="77777777" w:rsidR="002A2465" w:rsidRDefault="002A2465" w:rsidP="00A02103">
            <w:pPr>
              <w:rPr>
                <w:rFonts w:ascii="Times New Roman" w:hAnsi="Times New Roman" w:cs="Times New Roman"/>
                <w:b/>
              </w:rPr>
            </w:pPr>
          </w:p>
        </w:tc>
        <w:tc>
          <w:tcPr>
            <w:tcW w:w="284" w:type="dxa"/>
          </w:tcPr>
          <w:p w14:paraId="75854FAD" w14:textId="77777777" w:rsidR="002A2465" w:rsidRDefault="002A2465" w:rsidP="00A02103">
            <w:pPr>
              <w:rPr>
                <w:rFonts w:ascii="Times New Roman" w:hAnsi="Times New Roman" w:cs="Times New Roman"/>
                <w:b/>
              </w:rPr>
            </w:pPr>
          </w:p>
        </w:tc>
        <w:tc>
          <w:tcPr>
            <w:tcW w:w="1270" w:type="dxa"/>
          </w:tcPr>
          <w:p w14:paraId="164E96B0" w14:textId="77777777" w:rsidR="002A2465" w:rsidRPr="00DA1147" w:rsidRDefault="002A2465" w:rsidP="00A02103">
            <w:pPr>
              <w:rPr>
                <w:rFonts w:ascii="Times New Roman" w:hAnsi="Times New Roman" w:cs="Times New Roman"/>
              </w:rPr>
            </w:pPr>
          </w:p>
        </w:tc>
        <w:tc>
          <w:tcPr>
            <w:tcW w:w="1270" w:type="dxa"/>
          </w:tcPr>
          <w:p w14:paraId="5FF794B5" w14:textId="77777777" w:rsidR="002A2465" w:rsidRDefault="002A2465" w:rsidP="00A02103">
            <w:pPr>
              <w:rPr>
                <w:rFonts w:ascii="Times New Roman" w:hAnsi="Times New Roman" w:cs="Times New Roman"/>
                <w:b/>
              </w:rPr>
            </w:pPr>
          </w:p>
        </w:tc>
        <w:tc>
          <w:tcPr>
            <w:tcW w:w="284" w:type="dxa"/>
          </w:tcPr>
          <w:p w14:paraId="3810DB7D" w14:textId="77777777" w:rsidR="002A2465" w:rsidRDefault="002A2465" w:rsidP="00A02103">
            <w:pPr>
              <w:rPr>
                <w:rFonts w:ascii="Times New Roman" w:hAnsi="Times New Roman" w:cs="Times New Roman"/>
                <w:b/>
              </w:rPr>
            </w:pPr>
          </w:p>
        </w:tc>
        <w:tc>
          <w:tcPr>
            <w:tcW w:w="1270" w:type="dxa"/>
          </w:tcPr>
          <w:p w14:paraId="79C12E49" w14:textId="6813C51B" w:rsidR="002A2465" w:rsidRPr="00DA1147" w:rsidRDefault="00CF5BEC" w:rsidP="00A02103">
            <w:pPr>
              <w:rPr>
                <w:rFonts w:ascii="Times New Roman" w:hAnsi="Times New Roman" w:cs="Times New Roman"/>
              </w:rPr>
            </w:pPr>
            <w:r>
              <w:rPr>
                <w:rFonts w:ascii="Times New Roman" w:hAnsi="Times New Roman" w:cs="Times New Roman"/>
              </w:rPr>
              <w:t>5</w:t>
            </w:r>
            <w:r w:rsidRPr="00CF5BEC">
              <w:rPr>
                <w:rFonts w:ascii="Times New Roman" w:hAnsi="Times New Roman" w:cs="Times New Roman"/>
              </w:rPr>
              <w:t>,</w:t>
            </w:r>
            <w:r>
              <w:rPr>
                <w:rFonts w:ascii="Times New Roman" w:hAnsi="Times New Roman" w:cs="Times New Roman"/>
              </w:rPr>
              <w:t xml:space="preserve"> 2</w:t>
            </w:r>
            <w:r w:rsidRPr="00CF5BEC">
              <w:rPr>
                <w:rFonts w:ascii="Times New Roman" w:hAnsi="Times New Roman" w:cs="Times New Roman"/>
              </w:rPr>
              <w:t>8</w:t>
            </w:r>
          </w:p>
        </w:tc>
        <w:tc>
          <w:tcPr>
            <w:tcW w:w="1270" w:type="dxa"/>
          </w:tcPr>
          <w:p w14:paraId="0319AB99" w14:textId="77777777" w:rsidR="002A2465" w:rsidRDefault="002A2465" w:rsidP="00A02103">
            <w:pPr>
              <w:rPr>
                <w:rFonts w:ascii="Times New Roman" w:hAnsi="Times New Roman" w:cs="Times New Roman"/>
                <w:b/>
              </w:rPr>
            </w:pPr>
          </w:p>
        </w:tc>
      </w:tr>
      <w:tr w:rsidR="007C3BA9" w14:paraId="7332A8E4" w14:textId="77777777" w:rsidTr="007C3BA9">
        <w:trPr>
          <w:jc w:val="center"/>
        </w:trPr>
        <w:tc>
          <w:tcPr>
            <w:tcW w:w="1270" w:type="dxa"/>
          </w:tcPr>
          <w:p w14:paraId="53FE2ADA" w14:textId="7E042A86" w:rsidR="007C3BA9" w:rsidRPr="00E61BEF" w:rsidRDefault="007C3BA9" w:rsidP="002702FD">
            <w:pPr>
              <w:rPr>
                <w:rFonts w:ascii="Times New Roman" w:hAnsi="Times New Roman" w:cs="Times New Roman"/>
              </w:rPr>
            </w:pPr>
            <w:r w:rsidRPr="002A2465">
              <w:rPr>
                <w:rFonts w:ascii="Times New Roman" w:hAnsi="Times New Roman" w:cs="Times New Roman"/>
              </w:rPr>
              <w:t>49,</w:t>
            </w:r>
            <w:r>
              <w:rPr>
                <w:rFonts w:ascii="Times New Roman" w:hAnsi="Times New Roman" w:cs="Times New Roman"/>
              </w:rPr>
              <w:t xml:space="preserve"> </w:t>
            </w:r>
            <w:r w:rsidRPr="002A2465">
              <w:rPr>
                <w:rFonts w:ascii="Times New Roman" w:hAnsi="Times New Roman" w:cs="Times New Roman"/>
              </w:rPr>
              <w:t>15</w:t>
            </w:r>
          </w:p>
        </w:tc>
        <w:tc>
          <w:tcPr>
            <w:tcW w:w="1270" w:type="dxa"/>
          </w:tcPr>
          <w:p w14:paraId="58BEE109" w14:textId="77777777" w:rsidR="007C3BA9" w:rsidRDefault="007C3BA9" w:rsidP="00A02103">
            <w:pPr>
              <w:rPr>
                <w:rFonts w:ascii="Times New Roman" w:hAnsi="Times New Roman" w:cs="Times New Roman"/>
                <w:b/>
              </w:rPr>
            </w:pPr>
          </w:p>
        </w:tc>
        <w:tc>
          <w:tcPr>
            <w:tcW w:w="284" w:type="dxa"/>
          </w:tcPr>
          <w:p w14:paraId="2DCBE911" w14:textId="77777777" w:rsidR="007C3BA9" w:rsidRDefault="007C3BA9" w:rsidP="00A02103">
            <w:pPr>
              <w:rPr>
                <w:rFonts w:ascii="Times New Roman" w:hAnsi="Times New Roman" w:cs="Times New Roman"/>
                <w:b/>
              </w:rPr>
            </w:pPr>
          </w:p>
        </w:tc>
        <w:tc>
          <w:tcPr>
            <w:tcW w:w="2540" w:type="dxa"/>
            <w:gridSpan w:val="2"/>
          </w:tcPr>
          <w:p w14:paraId="0E41DD24" w14:textId="5B663F07" w:rsidR="007C3BA9" w:rsidRPr="007C3BA9" w:rsidRDefault="007C3BA9" w:rsidP="00A02103">
            <w:pPr>
              <w:rPr>
                <w:rFonts w:ascii="Times New Roman" w:hAnsi="Times New Roman" w:cs="Times New Roman"/>
                <w:b/>
                <w:sz w:val="16"/>
                <w:szCs w:val="16"/>
              </w:rPr>
            </w:pPr>
            <w:r w:rsidRPr="007C3BA9">
              <w:rPr>
                <w:rFonts w:ascii="Times New Roman" w:hAnsi="Times New Roman" w:cs="Times New Roman"/>
                <w:b/>
                <w:sz w:val="16"/>
                <w:szCs w:val="16"/>
              </w:rPr>
              <w:t>DANIEL:</w:t>
            </w:r>
          </w:p>
        </w:tc>
        <w:tc>
          <w:tcPr>
            <w:tcW w:w="284" w:type="dxa"/>
          </w:tcPr>
          <w:p w14:paraId="0FCD5918" w14:textId="77777777" w:rsidR="007C3BA9" w:rsidRDefault="007C3BA9" w:rsidP="00A02103">
            <w:pPr>
              <w:rPr>
                <w:rFonts w:ascii="Times New Roman" w:hAnsi="Times New Roman" w:cs="Times New Roman"/>
                <w:b/>
              </w:rPr>
            </w:pPr>
          </w:p>
        </w:tc>
        <w:tc>
          <w:tcPr>
            <w:tcW w:w="1270" w:type="dxa"/>
          </w:tcPr>
          <w:p w14:paraId="53DF9BE0" w14:textId="597D845C" w:rsidR="007C3BA9" w:rsidRPr="00DA1147" w:rsidRDefault="00CF5BEC" w:rsidP="00A02103">
            <w:pPr>
              <w:rPr>
                <w:rFonts w:ascii="Times New Roman" w:hAnsi="Times New Roman" w:cs="Times New Roman"/>
              </w:rPr>
            </w:pPr>
            <w:r w:rsidRPr="00CF5BEC">
              <w:rPr>
                <w:rFonts w:ascii="Times New Roman" w:hAnsi="Times New Roman" w:cs="Times New Roman"/>
              </w:rPr>
              <w:t>5,</w:t>
            </w:r>
            <w:r>
              <w:rPr>
                <w:rFonts w:ascii="Times New Roman" w:hAnsi="Times New Roman" w:cs="Times New Roman"/>
              </w:rPr>
              <w:t xml:space="preserve"> </w:t>
            </w:r>
            <w:r w:rsidRPr="00CF5BEC">
              <w:rPr>
                <w:rFonts w:ascii="Times New Roman" w:hAnsi="Times New Roman" w:cs="Times New Roman"/>
              </w:rPr>
              <w:t>57</w:t>
            </w:r>
          </w:p>
        </w:tc>
        <w:tc>
          <w:tcPr>
            <w:tcW w:w="1270" w:type="dxa"/>
          </w:tcPr>
          <w:p w14:paraId="446BB605" w14:textId="77777777" w:rsidR="007C3BA9" w:rsidRDefault="007C3BA9" w:rsidP="00A02103">
            <w:pPr>
              <w:rPr>
                <w:rFonts w:ascii="Times New Roman" w:hAnsi="Times New Roman" w:cs="Times New Roman"/>
                <w:b/>
              </w:rPr>
            </w:pPr>
          </w:p>
        </w:tc>
      </w:tr>
      <w:tr w:rsidR="002A2465" w14:paraId="6812ADD0" w14:textId="77777777" w:rsidTr="00F3714C">
        <w:trPr>
          <w:jc w:val="center"/>
        </w:trPr>
        <w:tc>
          <w:tcPr>
            <w:tcW w:w="1270" w:type="dxa"/>
          </w:tcPr>
          <w:p w14:paraId="4C2D5D3E" w14:textId="00E0438E" w:rsidR="002A2465" w:rsidRPr="00E61BEF" w:rsidRDefault="002A2465" w:rsidP="002702FD">
            <w:pPr>
              <w:rPr>
                <w:rFonts w:ascii="Times New Roman" w:hAnsi="Times New Roman" w:cs="Times New Roman"/>
              </w:rPr>
            </w:pPr>
            <w:r w:rsidRPr="002A2465">
              <w:rPr>
                <w:rFonts w:ascii="Times New Roman" w:hAnsi="Times New Roman" w:cs="Times New Roman"/>
              </w:rPr>
              <w:t>50,</w:t>
            </w:r>
            <w:r w:rsidR="00E031EB">
              <w:rPr>
                <w:rFonts w:ascii="Times New Roman" w:hAnsi="Times New Roman" w:cs="Times New Roman"/>
              </w:rPr>
              <w:t xml:space="preserve"> </w:t>
            </w:r>
            <w:r w:rsidRPr="002A2465">
              <w:rPr>
                <w:rFonts w:ascii="Times New Roman" w:hAnsi="Times New Roman" w:cs="Times New Roman"/>
              </w:rPr>
              <w:t>7</w:t>
            </w:r>
          </w:p>
        </w:tc>
        <w:tc>
          <w:tcPr>
            <w:tcW w:w="1270" w:type="dxa"/>
          </w:tcPr>
          <w:p w14:paraId="035EEFC4" w14:textId="77777777" w:rsidR="002A2465" w:rsidRDefault="002A2465" w:rsidP="00A02103">
            <w:pPr>
              <w:rPr>
                <w:rFonts w:ascii="Times New Roman" w:hAnsi="Times New Roman" w:cs="Times New Roman"/>
                <w:b/>
              </w:rPr>
            </w:pPr>
          </w:p>
        </w:tc>
        <w:tc>
          <w:tcPr>
            <w:tcW w:w="284" w:type="dxa"/>
          </w:tcPr>
          <w:p w14:paraId="6C20D651" w14:textId="77777777" w:rsidR="002A2465" w:rsidRDefault="002A2465" w:rsidP="00A02103">
            <w:pPr>
              <w:rPr>
                <w:rFonts w:ascii="Times New Roman" w:hAnsi="Times New Roman" w:cs="Times New Roman"/>
                <w:b/>
              </w:rPr>
            </w:pPr>
          </w:p>
        </w:tc>
        <w:tc>
          <w:tcPr>
            <w:tcW w:w="1270" w:type="dxa"/>
          </w:tcPr>
          <w:p w14:paraId="42CAD065" w14:textId="77CF912A" w:rsidR="002A2465" w:rsidRPr="00DA1147" w:rsidRDefault="007C3BA9" w:rsidP="00A02103">
            <w:pPr>
              <w:rPr>
                <w:rFonts w:ascii="Times New Roman" w:hAnsi="Times New Roman" w:cs="Times New Roman"/>
              </w:rPr>
            </w:pPr>
            <w:r w:rsidRPr="007C3BA9">
              <w:rPr>
                <w:rFonts w:ascii="Times New Roman" w:hAnsi="Times New Roman" w:cs="Times New Roman"/>
              </w:rPr>
              <w:t>3,</w:t>
            </w:r>
            <w:r>
              <w:rPr>
                <w:rFonts w:ascii="Times New Roman" w:hAnsi="Times New Roman" w:cs="Times New Roman"/>
              </w:rPr>
              <w:t xml:space="preserve"> </w:t>
            </w:r>
            <w:r w:rsidRPr="007C3BA9">
              <w:rPr>
                <w:rFonts w:ascii="Times New Roman" w:hAnsi="Times New Roman" w:cs="Times New Roman"/>
              </w:rPr>
              <w:t>31.29.42</w:t>
            </w:r>
          </w:p>
        </w:tc>
        <w:tc>
          <w:tcPr>
            <w:tcW w:w="1270" w:type="dxa"/>
          </w:tcPr>
          <w:p w14:paraId="79A98CFA" w14:textId="77777777" w:rsidR="002A2465" w:rsidRDefault="002A2465" w:rsidP="00A02103">
            <w:pPr>
              <w:rPr>
                <w:rFonts w:ascii="Times New Roman" w:hAnsi="Times New Roman" w:cs="Times New Roman"/>
                <w:b/>
              </w:rPr>
            </w:pPr>
          </w:p>
        </w:tc>
        <w:tc>
          <w:tcPr>
            <w:tcW w:w="284" w:type="dxa"/>
          </w:tcPr>
          <w:p w14:paraId="78924E4D" w14:textId="77777777" w:rsidR="002A2465" w:rsidRDefault="002A2465" w:rsidP="00A02103">
            <w:pPr>
              <w:rPr>
                <w:rFonts w:ascii="Times New Roman" w:hAnsi="Times New Roman" w:cs="Times New Roman"/>
                <w:b/>
              </w:rPr>
            </w:pPr>
          </w:p>
        </w:tc>
        <w:tc>
          <w:tcPr>
            <w:tcW w:w="1270" w:type="dxa"/>
          </w:tcPr>
          <w:p w14:paraId="1FD2C700" w14:textId="3F4B984F" w:rsidR="002A2465" w:rsidRPr="00DA1147" w:rsidRDefault="00CF5BEC" w:rsidP="00A02103">
            <w:pPr>
              <w:rPr>
                <w:rFonts w:ascii="Times New Roman" w:hAnsi="Times New Roman" w:cs="Times New Roman"/>
              </w:rPr>
            </w:pPr>
            <w:r w:rsidRPr="00CF5BEC">
              <w:rPr>
                <w:rFonts w:ascii="Times New Roman" w:hAnsi="Times New Roman" w:cs="Times New Roman"/>
              </w:rPr>
              <w:t>6,</w:t>
            </w:r>
            <w:r>
              <w:rPr>
                <w:rFonts w:ascii="Times New Roman" w:hAnsi="Times New Roman" w:cs="Times New Roman"/>
              </w:rPr>
              <w:t xml:space="preserve"> </w:t>
            </w:r>
            <w:r w:rsidRPr="00CF5BEC">
              <w:rPr>
                <w:rFonts w:ascii="Times New Roman" w:hAnsi="Times New Roman" w:cs="Times New Roman"/>
              </w:rPr>
              <w:t>4</w:t>
            </w:r>
          </w:p>
        </w:tc>
        <w:tc>
          <w:tcPr>
            <w:tcW w:w="1270" w:type="dxa"/>
          </w:tcPr>
          <w:p w14:paraId="74291B8C" w14:textId="77777777" w:rsidR="002A2465" w:rsidRDefault="002A2465" w:rsidP="00A02103">
            <w:pPr>
              <w:rPr>
                <w:rFonts w:ascii="Times New Roman" w:hAnsi="Times New Roman" w:cs="Times New Roman"/>
                <w:b/>
              </w:rPr>
            </w:pPr>
          </w:p>
        </w:tc>
      </w:tr>
      <w:tr w:rsidR="002A2465" w14:paraId="00CE0A71" w14:textId="77777777" w:rsidTr="00F3714C">
        <w:trPr>
          <w:jc w:val="center"/>
        </w:trPr>
        <w:tc>
          <w:tcPr>
            <w:tcW w:w="1270" w:type="dxa"/>
          </w:tcPr>
          <w:p w14:paraId="71CD9FF6" w14:textId="368C4F37" w:rsidR="002A2465" w:rsidRPr="00E61BEF" w:rsidRDefault="002A2465" w:rsidP="002702FD">
            <w:pPr>
              <w:rPr>
                <w:rFonts w:ascii="Times New Roman" w:hAnsi="Times New Roman" w:cs="Times New Roman"/>
              </w:rPr>
            </w:pPr>
            <w:r w:rsidRPr="002A2465">
              <w:rPr>
                <w:rFonts w:ascii="Times New Roman" w:hAnsi="Times New Roman" w:cs="Times New Roman"/>
              </w:rPr>
              <w:t>52,</w:t>
            </w:r>
            <w:r w:rsidR="00E031EB">
              <w:rPr>
                <w:rFonts w:ascii="Times New Roman" w:hAnsi="Times New Roman" w:cs="Times New Roman"/>
              </w:rPr>
              <w:t xml:space="preserve"> </w:t>
            </w:r>
            <w:r w:rsidRPr="002A2465">
              <w:rPr>
                <w:rFonts w:ascii="Times New Roman" w:hAnsi="Times New Roman" w:cs="Times New Roman"/>
              </w:rPr>
              <w:t>1</w:t>
            </w:r>
          </w:p>
        </w:tc>
        <w:tc>
          <w:tcPr>
            <w:tcW w:w="1270" w:type="dxa"/>
          </w:tcPr>
          <w:p w14:paraId="787E94E1" w14:textId="77777777" w:rsidR="002A2465" w:rsidRDefault="002A2465" w:rsidP="00A02103">
            <w:pPr>
              <w:rPr>
                <w:rFonts w:ascii="Times New Roman" w:hAnsi="Times New Roman" w:cs="Times New Roman"/>
                <w:b/>
              </w:rPr>
            </w:pPr>
          </w:p>
        </w:tc>
        <w:tc>
          <w:tcPr>
            <w:tcW w:w="284" w:type="dxa"/>
          </w:tcPr>
          <w:p w14:paraId="2B2266F6" w14:textId="77777777" w:rsidR="002A2465" w:rsidRDefault="002A2465" w:rsidP="00A02103">
            <w:pPr>
              <w:rPr>
                <w:rFonts w:ascii="Times New Roman" w:hAnsi="Times New Roman" w:cs="Times New Roman"/>
                <w:b/>
              </w:rPr>
            </w:pPr>
          </w:p>
        </w:tc>
        <w:tc>
          <w:tcPr>
            <w:tcW w:w="1270" w:type="dxa"/>
          </w:tcPr>
          <w:p w14:paraId="61D4C282" w14:textId="5C5785DC" w:rsidR="002A2465" w:rsidRPr="00DA1147" w:rsidRDefault="007C3BA9" w:rsidP="00A02103">
            <w:pPr>
              <w:rPr>
                <w:rFonts w:ascii="Times New Roman" w:hAnsi="Times New Roman" w:cs="Times New Roman"/>
              </w:rPr>
            </w:pPr>
            <w:r w:rsidRPr="007C3BA9">
              <w:rPr>
                <w:rFonts w:ascii="Times New Roman" w:hAnsi="Times New Roman" w:cs="Times New Roman"/>
              </w:rPr>
              <w:t>3,</w:t>
            </w:r>
            <w:r>
              <w:rPr>
                <w:rFonts w:ascii="Times New Roman" w:hAnsi="Times New Roman" w:cs="Times New Roman"/>
              </w:rPr>
              <w:t xml:space="preserve"> </w:t>
            </w:r>
            <w:r w:rsidRPr="007C3BA9">
              <w:rPr>
                <w:rFonts w:ascii="Times New Roman" w:hAnsi="Times New Roman" w:cs="Times New Roman"/>
              </w:rPr>
              <w:t>84</w:t>
            </w:r>
          </w:p>
        </w:tc>
        <w:tc>
          <w:tcPr>
            <w:tcW w:w="1270" w:type="dxa"/>
          </w:tcPr>
          <w:p w14:paraId="3A36D895" w14:textId="77777777" w:rsidR="002A2465" w:rsidRDefault="002A2465" w:rsidP="00A02103">
            <w:pPr>
              <w:rPr>
                <w:rFonts w:ascii="Times New Roman" w:hAnsi="Times New Roman" w:cs="Times New Roman"/>
                <w:b/>
              </w:rPr>
            </w:pPr>
          </w:p>
        </w:tc>
        <w:tc>
          <w:tcPr>
            <w:tcW w:w="284" w:type="dxa"/>
          </w:tcPr>
          <w:p w14:paraId="651FA06C" w14:textId="77777777" w:rsidR="002A2465" w:rsidRDefault="002A2465" w:rsidP="00A02103">
            <w:pPr>
              <w:rPr>
                <w:rFonts w:ascii="Times New Roman" w:hAnsi="Times New Roman" w:cs="Times New Roman"/>
                <w:b/>
              </w:rPr>
            </w:pPr>
          </w:p>
        </w:tc>
        <w:tc>
          <w:tcPr>
            <w:tcW w:w="1270" w:type="dxa"/>
          </w:tcPr>
          <w:p w14:paraId="095A3657" w14:textId="521EF533" w:rsidR="002A2465" w:rsidRPr="00DA1147" w:rsidRDefault="00CF5BEC" w:rsidP="00A02103">
            <w:pPr>
              <w:rPr>
                <w:rFonts w:ascii="Times New Roman" w:hAnsi="Times New Roman" w:cs="Times New Roman"/>
              </w:rPr>
            </w:pPr>
            <w:r>
              <w:rPr>
                <w:rFonts w:ascii="Times New Roman" w:hAnsi="Times New Roman" w:cs="Times New Roman"/>
              </w:rPr>
              <w:t xml:space="preserve">6, </w:t>
            </w:r>
            <w:r w:rsidRPr="00CF5BEC">
              <w:rPr>
                <w:rFonts w:ascii="Times New Roman" w:hAnsi="Times New Roman" w:cs="Times New Roman"/>
              </w:rPr>
              <w:t>6</w:t>
            </w:r>
          </w:p>
        </w:tc>
        <w:tc>
          <w:tcPr>
            <w:tcW w:w="1270" w:type="dxa"/>
          </w:tcPr>
          <w:p w14:paraId="64E358AE" w14:textId="77777777" w:rsidR="002A2465" w:rsidRDefault="002A2465" w:rsidP="00A02103">
            <w:pPr>
              <w:rPr>
                <w:rFonts w:ascii="Times New Roman" w:hAnsi="Times New Roman" w:cs="Times New Roman"/>
                <w:b/>
              </w:rPr>
            </w:pPr>
          </w:p>
        </w:tc>
      </w:tr>
      <w:tr w:rsidR="00F3714C" w14:paraId="3272E364" w14:textId="77777777" w:rsidTr="00F3714C">
        <w:trPr>
          <w:jc w:val="center"/>
        </w:trPr>
        <w:tc>
          <w:tcPr>
            <w:tcW w:w="1270" w:type="dxa"/>
          </w:tcPr>
          <w:p w14:paraId="3411264D" w14:textId="3FC7C666" w:rsidR="00F3714C" w:rsidRPr="00E61BEF" w:rsidRDefault="002A2465" w:rsidP="002702FD">
            <w:pPr>
              <w:rPr>
                <w:rFonts w:ascii="Times New Roman" w:hAnsi="Times New Roman" w:cs="Times New Roman"/>
              </w:rPr>
            </w:pPr>
            <w:r w:rsidRPr="002A2465">
              <w:rPr>
                <w:rFonts w:ascii="Times New Roman" w:hAnsi="Times New Roman" w:cs="Times New Roman"/>
              </w:rPr>
              <w:t>53,</w:t>
            </w:r>
            <w:r w:rsidR="00E031EB">
              <w:rPr>
                <w:rFonts w:ascii="Times New Roman" w:hAnsi="Times New Roman" w:cs="Times New Roman"/>
              </w:rPr>
              <w:t xml:space="preserve"> </w:t>
            </w:r>
            <w:r w:rsidRPr="002A2465">
              <w:rPr>
                <w:rFonts w:ascii="Times New Roman" w:hAnsi="Times New Roman" w:cs="Times New Roman"/>
              </w:rPr>
              <w:t>5</w:t>
            </w:r>
          </w:p>
        </w:tc>
        <w:tc>
          <w:tcPr>
            <w:tcW w:w="1270" w:type="dxa"/>
          </w:tcPr>
          <w:p w14:paraId="10F715F1" w14:textId="77777777" w:rsidR="00F3714C" w:rsidRDefault="00F3714C" w:rsidP="00A02103">
            <w:pPr>
              <w:rPr>
                <w:rFonts w:ascii="Times New Roman" w:hAnsi="Times New Roman" w:cs="Times New Roman"/>
                <w:b/>
              </w:rPr>
            </w:pPr>
          </w:p>
        </w:tc>
        <w:tc>
          <w:tcPr>
            <w:tcW w:w="284" w:type="dxa"/>
          </w:tcPr>
          <w:p w14:paraId="72117A57" w14:textId="77777777" w:rsidR="00F3714C" w:rsidRDefault="00F3714C" w:rsidP="00A02103">
            <w:pPr>
              <w:rPr>
                <w:rFonts w:ascii="Times New Roman" w:hAnsi="Times New Roman" w:cs="Times New Roman"/>
                <w:b/>
              </w:rPr>
            </w:pPr>
          </w:p>
        </w:tc>
        <w:tc>
          <w:tcPr>
            <w:tcW w:w="1270" w:type="dxa"/>
          </w:tcPr>
          <w:p w14:paraId="238F59DD" w14:textId="15E21C24" w:rsidR="00F3714C" w:rsidRPr="00DA1147" w:rsidRDefault="007C3BA9" w:rsidP="00A02103">
            <w:pPr>
              <w:rPr>
                <w:rFonts w:ascii="Times New Roman" w:hAnsi="Times New Roman" w:cs="Times New Roman"/>
              </w:rPr>
            </w:pPr>
            <w:r w:rsidRPr="007C3BA9">
              <w:rPr>
                <w:rFonts w:ascii="Times New Roman" w:hAnsi="Times New Roman" w:cs="Times New Roman"/>
              </w:rPr>
              <w:t>13,</w:t>
            </w:r>
            <w:r>
              <w:rPr>
                <w:rFonts w:ascii="Times New Roman" w:hAnsi="Times New Roman" w:cs="Times New Roman"/>
              </w:rPr>
              <w:t xml:space="preserve"> </w:t>
            </w:r>
            <w:r w:rsidRPr="007C3BA9">
              <w:rPr>
                <w:rFonts w:ascii="Times New Roman" w:hAnsi="Times New Roman" w:cs="Times New Roman"/>
              </w:rPr>
              <w:t>9</w:t>
            </w:r>
          </w:p>
        </w:tc>
        <w:tc>
          <w:tcPr>
            <w:tcW w:w="1270" w:type="dxa"/>
          </w:tcPr>
          <w:p w14:paraId="4D77294F" w14:textId="77777777" w:rsidR="00F3714C" w:rsidRDefault="00F3714C" w:rsidP="00A02103">
            <w:pPr>
              <w:rPr>
                <w:rFonts w:ascii="Times New Roman" w:hAnsi="Times New Roman" w:cs="Times New Roman"/>
                <w:b/>
              </w:rPr>
            </w:pPr>
          </w:p>
        </w:tc>
        <w:tc>
          <w:tcPr>
            <w:tcW w:w="284" w:type="dxa"/>
          </w:tcPr>
          <w:p w14:paraId="6F78941D" w14:textId="77777777" w:rsidR="00F3714C" w:rsidRDefault="00F3714C" w:rsidP="00A02103">
            <w:pPr>
              <w:rPr>
                <w:rFonts w:ascii="Times New Roman" w:hAnsi="Times New Roman" w:cs="Times New Roman"/>
                <w:b/>
              </w:rPr>
            </w:pPr>
          </w:p>
        </w:tc>
        <w:tc>
          <w:tcPr>
            <w:tcW w:w="1270" w:type="dxa"/>
          </w:tcPr>
          <w:p w14:paraId="7FD70342" w14:textId="08B191F4" w:rsidR="00F3714C" w:rsidRPr="00DA1147" w:rsidRDefault="00CF5BEC" w:rsidP="00A02103">
            <w:pPr>
              <w:rPr>
                <w:rFonts w:ascii="Times New Roman" w:hAnsi="Times New Roman" w:cs="Times New Roman"/>
              </w:rPr>
            </w:pPr>
            <w:r w:rsidRPr="00CF5BEC">
              <w:rPr>
                <w:rFonts w:ascii="Times New Roman" w:hAnsi="Times New Roman" w:cs="Times New Roman"/>
              </w:rPr>
              <w:t>6,</w:t>
            </w:r>
            <w:r>
              <w:rPr>
                <w:rFonts w:ascii="Times New Roman" w:hAnsi="Times New Roman" w:cs="Times New Roman"/>
              </w:rPr>
              <w:t xml:space="preserve"> </w:t>
            </w:r>
            <w:r w:rsidRPr="00CF5BEC">
              <w:rPr>
                <w:rFonts w:ascii="Times New Roman" w:hAnsi="Times New Roman" w:cs="Times New Roman"/>
              </w:rPr>
              <w:t>21</w:t>
            </w:r>
          </w:p>
        </w:tc>
        <w:tc>
          <w:tcPr>
            <w:tcW w:w="1270" w:type="dxa"/>
          </w:tcPr>
          <w:p w14:paraId="76A4FC60" w14:textId="77777777" w:rsidR="00F3714C" w:rsidRDefault="00F3714C" w:rsidP="00A02103">
            <w:pPr>
              <w:rPr>
                <w:rFonts w:ascii="Times New Roman" w:hAnsi="Times New Roman" w:cs="Times New Roman"/>
                <w:b/>
              </w:rPr>
            </w:pPr>
          </w:p>
        </w:tc>
      </w:tr>
      <w:tr w:rsidR="00F3714C" w14:paraId="328A7C0F" w14:textId="77777777" w:rsidTr="00F3714C">
        <w:trPr>
          <w:jc w:val="center"/>
        </w:trPr>
        <w:tc>
          <w:tcPr>
            <w:tcW w:w="1270" w:type="dxa"/>
          </w:tcPr>
          <w:p w14:paraId="02EBF523" w14:textId="6E131F0D" w:rsidR="00F3714C" w:rsidRPr="00E61BEF" w:rsidRDefault="002A2465" w:rsidP="002702FD">
            <w:pPr>
              <w:rPr>
                <w:rFonts w:ascii="Times New Roman" w:hAnsi="Times New Roman" w:cs="Times New Roman"/>
              </w:rPr>
            </w:pPr>
            <w:r w:rsidRPr="002A2465">
              <w:rPr>
                <w:rFonts w:ascii="Times New Roman" w:hAnsi="Times New Roman" w:cs="Times New Roman"/>
              </w:rPr>
              <w:t>53,</w:t>
            </w:r>
            <w:r w:rsidR="00E031EB">
              <w:rPr>
                <w:rFonts w:ascii="Times New Roman" w:hAnsi="Times New Roman" w:cs="Times New Roman"/>
              </w:rPr>
              <w:t xml:space="preserve"> </w:t>
            </w:r>
            <w:r w:rsidRPr="002A2465">
              <w:rPr>
                <w:rFonts w:ascii="Times New Roman" w:hAnsi="Times New Roman" w:cs="Times New Roman"/>
              </w:rPr>
              <w:t>7</w:t>
            </w:r>
          </w:p>
        </w:tc>
        <w:tc>
          <w:tcPr>
            <w:tcW w:w="1270" w:type="dxa"/>
          </w:tcPr>
          <w:p w14:paraId="3127EFAC" w14:textId="77777777" w:rsidR="00F3714C" w:rsidRDefault="00F3714C" w:rsidP="00A02103">
            <w:pPr>
              <w:rPr>
                <w:rFonts w:ascii="Times New Roman" w:hAnsi="Times New Roman" w:cs="Times New Roman"/>
                <w:b/>
              </w:rPr>
            </w:pPr>
          </w:p>
        </w:tc>
        <w:tc>
          <w:tcPr>
            <w:tcW w:w="284" w:type="dxa"/>
          </w:tcPr>
          <w:p w14:paraId="6422568D" w14:textId="77777777" w:rsidR="00F3714C" w:rsidRDefault="00F3714C" w:rsidP="00A02103">
            <w:pPr>
              <w:rPr>
                <w:rFonts w:ascii="Times New Roman" w:hAnsi="Times New Roman" w:cs="Times New Roman"/>
                <w:b/>
              </w:rPr>
            </w:pPr>
          </w:p>
        </w:tc>
        <w:tc>
          <w:tcPr>
            <w:tcW w:w="1270" w:type="dxa"/>
          </w:tcPr>
          <w:p w14:paraId="145F517E" w14:textId="5D98A466" w:rsidR="00F3714C" w:rsidRPr="00DA1147" w:rsidRDefault="007C3BA9" w:rsidP="00A02103">
            <w:pPr>
              <w:rPr>
                <w:rFonts w:ascii="Times New Roman" w:hAnsi="Times New Roman" w:cs="Times New Roman"/>
              </w:rPr>
            </w:pPr>
            <w:r w:rsidRPr="007C3BA9">
              <w:rPr>
                <w:rFonts w:ascii="Times New Roman" w:hAnsi="Times New Roman" w:cs="Times New Roman"/>
              </w:rPr>
              <w:t>13,</w:t>
            </w:r>
            <w:r>
              <w:rPr>
                <w:rFonts w:ascii="Times New Roman" w:hAnsi="Times New Roman" w:cs="Times New Roman"/>
              </w:rPr>
              <w:t xml:space="preserve"> </w:t>
            </w:r>
            <w:r w:rsidRPr="007C3BA9">
              <w:rPr>
                <w:rFonts w:ascii="Times New Roman" w:hAnsi="Times New Roman" w:cs="Times New Roman"/>
              </w:rPr>
              <w:t>10</w:t>
            </w:r>
          </w:p>
        </w:tc>
        <w:tc>
          <w:tcPr>
            <w:tcW w:w="1270" w:type="dxa"/>
          </w:tcPr>
          <w:p w14:paraId="27C60253" w14:textId="77777777" w:rsidR="00F3714C" w:rsidRDefault="00F3714C" w:rsidP="00A02103">
            <w:pPr>
              <w:rPr>
                <w:rFonts w:ascii="Times New Roman" w:hAnsi="Times New Roman" w:cs="Times New Roman"/>
                <w:b/>
              </w:rPr>
            </w:pPr>
          </w:p>
        </w:tc>
        <w:tc>
          <w:tcPr>
            <w:tcW w:w="284" w:type="dxa"/>
          </w:tcPr>
          <w:p w14:paraId="725402CA" w14:textId="77777777" w:rsidR="00F3714C" w:rsidRDefault="00F3714C" w:rsidP="00A02103">
            <w:pPr>
              <w:rPr>
                <w:rFonts w:ascii="Times New Roman" w:hAnsi="Times New Roman" w:cs="Times New Roman"/>
                <w:b/>
              </w:rPr>
            </w:pPr>
          </w:p>
        </w:tc>
        <w:tc>
          <w:tcPr>
            <w:tcW w:w="1270" w:type="dxa"/>
          </w:tcPr>
          <w:p w14:paraId="1BFBFB04" w14:textId="1F38EAC0" w:rsidR="00F3714C" w:rsidRPr="00DA1147" w:rsidRDefault="00CF5BEC" w:rsidP="00A02103">
            <w:pPr>
              <w:rPr>
                <w:rFonts w:ascii="Times New Roman" w:hAnsi="Times New Roman" w:cs="Times New Roman"/>
              </w:rPr>
            </w:pPr>
            <w:r w:rsidRPr="00CF5BEC">
              <w:rPr>
                <w:rFonts w:ascii="Times New Roman" w:hAnsi="Times New Roman" w:cs="Times New Roman"/>
              </w:rPr>
              <w:t>6,</w:t>
            </w:r>
            <w:r>
              <w:rPr>
                <w:rFonts w:ascii="Times New Roman" w:hAnsi="Times New Roman" w:cs="Times New Roman"/>
              </w:rPr>
              <w:t xml:space="preserve"> </w:t>
            </w:r>
            <w:r w:rsidRPr="00CF5BEC">
              <w:rPr>
                <w:rFonts w:ascii="Times New Roman" w:hAnsi="Times New Roman" w:cs="Times New Roman"/>
              </w:rPr>
              <w:t>22</w:t>
            </w:r>
          </w:p>
        </w:tc>
        <w:tc>
          <w:tcPr>
            <w:tcW w:w="1270" w:type="dxa"/>
          </w:tcPr>
          <w:p w14:paraId="2CD99734" w14:textId="77777777" w:rsidR="00F3714C" w:rsidRDefault="00F3714C" w:rsidP="00A02103">
            <w:pPr>
              <w:rPr>
                <w:rFonts w:ascii="Times New Roman" w:hAnsi="Times New Roman" w:cs="Times New Roman"/>
                <w:b/>
              </w:rPr>
            </w:pPr>
          </w:p>
        </w:tc>
      </w:tr>
      <w:tr w:rsidR="00F3714C" w14:paraId="109A3FAB" w14:textId="77777777" w:rsidTr="00F3714C">
        <w:trPr>
          <w:jc w:val="center"/>
        </w:trPr>
        <w:tc>
          <w:tcPr>
            <w:tcW w:w="1270" w:type="dxa"/>
          </w:tcPr>
          <w:p w14:paraId="762C8CFD" w14:textId="6E9B3A6B" w:rsidR="00F3714C" w:rsidRPr="00E61BEF" w:rsidRDefault="002A2465" w:rsidP="002702FD">
            <w:pPr>
              <w:rPr>
                <w:rFonts w:ascii="Times New Roman" w:hAnsi="Times New Roman" w:cs="Times New Roman"/>
              </w:rPr>
            </w:pPr>
            <w:r w:rsidRPr="002A2465">
              <w:rPr>
                <w:rFonts w:ascii="Times New Roman" w:hAnsi="Times New Roman" w:cs="Times New Roman"/>
              </w:rPr>
              <w:t>53,</w:t>
            </w:r>
            <w:r w:rsidR="00E031EB">
              <w:rPr>
                <w:rFonts w:ascii="Times New Roman" w:hAnsi="Times New Roman" w:cs="Times New Roman"/>
              </w:rPr>
              <w:t xml:space="preserve"> </w:t>
            </w:r>
            <w:r w:rsidRPr="002A2465">
              <w:rPr>
                <w:rFonts w:ascii="Times New Roman" w:hAnsi="Times New Roman" w:cs="Times New Roman"/>
              </w:rPr>
              <w:t>8</w:t>
            </w:r>
          </w:p>
        </w:tc>
        <w:tc>
          <w:tcPr>
            <w:tcW w:w="1270" w:type="dxa"/>
          </w:tcPr>
          <w:p w14:paraId="2629C12B" w14:textId="77777777" w:rsidR="00F3714C" w:rsidRDefault="00F3714C" w:rsidP="00A02103">
            <w:pPr>
              <w:rPr>
                <w:rFonts w:ascii="Times New Roman" w:hAnsi="Times New Roman" w:cs="Times New Roman"/>
                <w:b/>
              </w:rPr>
            </w:pPr>
          </w:p>
        </w:tc>
        <w:tc>
          <w:tcPr>
            <w:tcW w:w="284" w:type="dxa"/>
          </w:tcPr>
          <w:p w14:paraId="2AE460D2" w14:textId="77777777" w:rsidR="00F3714C" w:rsidRDefault="00F3714C" w:rsidP="00A02103">
            <w:pPr>
              <w:rPr>
                <w:rFonts w:ascii="Times New Roman" w:hAnsi="Times New Roman" w:cs="Times New Roman"/>
                <w:b/>
              </w:rPr>
            </w:pPr>
          </w:p>
        </w:tc>
        <w:tc>
          <w:tcPr>
            <w:tcW w:w="1270" w:type="dxa"/>
          </w:tcPr>
          <w:p w14:paraId="166315BC" w14:textId="77777777" w:rsidR="00F3714C" w:rsidRPr="00DA1147" w:rsidRDefault="00F3714C" w:rsidP="00A02103">
            <w:pPr>
              <w:rPr>
                <w:rFonts w:ascii="Times New Roman" w:hAnsi="Times New Roman" w:cs="Times New Roman"/>
              </w:rPr>
            </w:pPr>
          </w:p>
        </w:tc>
        <w:tc>
          <w:tcPr>
            <w:tcW w:w="1270" w:type="dxa"/>
          </w:tcPr>
          <w:p w14:paraId="72457EAC" w14:textId="77777777" w:rsidR="00F3714C" w:rsidRDefault="00F3714C" w:rsidP="00A02103">
            <w:pPr>
              <w:rPr>
                <w:rFonts w:ascii="Times New Roman" w:hAnsi="Times New Roman" w:cs="Times New Roman"/>
                <w:b/>
              </w:rPr>
            </w:pPr>
          </w:p>
        </w:tc>
        <w:tc>
          <w:tcPr>
            <w:tcW w:w="284" w:type="dxa"/>
          </w:tcPr>
          <w:p w14:paraId="6F198138" w14:textId="77777777" w:rsidR="00F3714C" w:rsidRDefault="00F3714C" w:rsidP="00A02103">
            <w:pPr>
              <w:rPr>
                <w:rFonts w:ascii="Times New Roman" w:hAnsi="Times New Roman" w:cs="Times New Roman"/>
                <w:b/>
              </w:rPr>
            </w:pPr>
          </w:p>
        </w:tc>
        <w:tc>
          <w:tcPr>
            <w:tcW w:w="1270" w:type="dxa"/>
          </w:tcPr>
          <w:p w14:paraId="407F418C" w14:textId="65928890" w:rsidR="00F3714C" w:rsidRPr="00DA1147" w:rsidRDefault="00CF5BEC" w:rsidP="00A02103">
            <w:pPr>
              <w:rPr>
                <w:rFonts w:ascii="Times New Roman" w:hAnsi="Times New Roman" w:cs="Times New Roman"/>
              </w:rPr>
            </w:pPr>
            <w:r w:rsidRPr="00CF5BEC">
              <w:rPr>
                <w:rFonts w:ascii="Times New Roman" w:hAnsi="Times New Roman" w:cs="Times New Roman"/>
              </w:rPr>
              <w:t>6,</w:t>
            </w:r>
            <w:r>
              <w:rPr>
                <w:rFonts w:ascii="Times New Roman" w:hAnsi="Times New Roman" w:cs="Times New Roman"/>
              </w:rPr>
              <w:t xml:space="preserve"> </w:t>
            </w:r>
            <w:r w:rsidRPr="00CF5BEC">
              <w:rPr>
                <w:rFonts w:ascii="Times New Roman" w:hAnsi="Times New Roman" w:cs="Times New Roman"/>
              </w:rPr>
              <w:t>23</w:t>
            </w:r>
          </w:p>
        </w:tc>
        <w:tc>
          <w:tcPr>
            <w:tcW w:w="1270" w:type="dxa"/>
          </w:tcPr>
          <w:p w14:paraId="6D02699B" w14:textId="77777777" w:rsidR="00F3714C" w:rsidRDefault="00F3714C" w:rsidP="00A02103">
            <w:pPr>
              <w:rPr>
                <w:rFonts w:ascii="Times New Roman" w:hAnsi="Times New Roman" w:cs="Times New Roman"/>
                <w:b/>
              </w:rPr>
            </w:pPr>
          </w:p>
        </w:tc>
      </w:tr>
      <w:tr w:rsidR="007C3BA9" w14:paraId="20E5BB6F" w14:textId="77777777" w:rsidTr="007C3BA9">
        <w:trPr>
          <w:jc w:val="center"/>
        </w:trPr>
        <w:tc>
          <w:tcPr>
            <w:tcW w:w="1270" w:type="dxa"/>
          </w:tcPr>
          <w:p w14:paraId="61235A98" w14:textId="541D0F15" w:rsidR="007C3BA9" w:rsidRPr="00E61BEF" w:rsidRDefault="007C3BA9" w:rsidP="002702FD">
            <w:pPr>
              <w:rPr>
                <w:rFonts w:ascii="Times New Roman" w:hAnsi="Times New Roman" w:cs="Times New Roman"/>
              </w:rPr>
            </w:pPr>
            <w:r w:rsidRPr="002A2465">
              <w:rPr>
                <w:rFonts w:ascii="Times New Roman" w:hAnsi="Times New Roman" w:cs="Times New Roman"/>
              </w:rPr>
              <w:t>55,</w:t>
            </w:r>
            <w:r>
              <w:rPr>
                <w:rFonts w:ascii="Times New Roman" w:hAnsi="Times New Roman" w:cs="Times New Roman"/>
              </w:rPr>
              <w:t xml:space="preserve"> </w:t>
            </w:r>
            <w:r w:rsidRPr="002A2465">
              <w:rPr>
                <w:rFonts w:ascii="Times New Roman" w:hAnsi="Times New Roman" w:cs="Times New Roman"/>
              </w:rPr>
              <w:t>9</w:t>
            </w:r>
          </w:p>
        </w:tc>
        <w:tc>
          <w:tcPr>
            <w:tcW w:w="1270" w:type="dxa"/>
          </w:tcPr>
          <w:p w14:paraId="24575515" w14:textId="77777777" w:rsidR="007C3BA9" w:rsidRDefault="007C3BA9" w:rsidP="00A02103">
            <w:pPr>
              <w:rPr>
                <w:rFonts w:ascii="Times New Roman" w:hAnsi="Times New Roman" w:cs="Times New Roman"/>
                <w:b/>
              </w:rPr>
            </w:pPr>
          </w:p>
        </w:tc>
        <w:tc>
          <w:tcPr>
            <w:tcW w:w="284" w:type="dxa"/>
          </w:tcPr>
          <w:p w14:paraId="4567D4A1" w14:textId="77777777" w:rsidR="007C3BA9" w:rsidRDefault="007C3BA9" w:rsidP="00A02103">
            <w:pPr>
              <w:rPr>
                <w:rFonts w:ascii="Times New Roman" w:hAnsi="Times New Roman" w:cs="Times New Roman"/>
                <w:b/>
              </w:rPr>
            </w:pPr>
          </w:p>
        </w:tc>
        <w:tc>
          <w:tcPr>
            <w:tcW w:w="2540" w:type="dxa"/>
            <w:gridSpan w:val="2"/>
          </w:tcPr>
          <w:p w14:paraId="472F085E" w14:textId="4FCFA9D3" w:rsidR="007C3BA9" w:rsidRPr="007C3BA9" w:rsidRDefault="007C3BA9" w:rsidP="00A02103">
            <w:pPr>
              <w:rPr>
                <w:rFonts w:ascii="Times New Roman" w:hAnsi="Times New Roman" w:cs="Times New Roman"/>
                <w:b/>
                <w:sz w:val="16"/>
                <w:szCs w:val="16"/>
              </w:rPr>
            </w:pPr>
            <w:r w:rsidRPr="007C3BA9">
              <w:rPr>
                <w:rFonts w:ascii="Times New Roman" w:hAnsi="Times New Roman" w:cs="Times New Roman"/>
                <w:b/>
                <w:sz w:val="16"/>
                <w:szCs w:val="16"/>
              </w:rPr>
              <w:t>OSEAS:</w:t>
            </w:r>
          </w:p>
        </w:tc>
        <w:tc>
          <w:tcPr>
            <w:tcW w:w="284" w:type="dxa"/>
          </w:tcPr>
          <w:p w14:paraId="7260DDE7" w14:textId="77777777" w:rsidR="007C3BA9" w:rsidRDefault="007C3BA9" w:rsidP="00A02103">
            <w:pPr>
              <w:rPr>
                <w:rFonts w:ascii="Times New Roman" w:hAnsi="Times New Roman" w:cs="Times New Roman"/>
                <w:b/>
              </w:rPr>
            </w:pPr>
          </w:p>
        </w:tc>
        <w:tc>
          <w:tcPr>
            <w:tcW w:w="1270" w:type="dxa"/>
          </w:tcPr>
          <w:p w14:paraId="092DEC5E" w14:textId="418DDAB9" w:rsidR="007C3BA9" w:rsidRPr="00DA1147" w:rsidRDefault="00CF5BEC" w:rsidP="00A02103">
            <w:pPr>
              <w:rPr>
                <w:rFonts w:ascii="Times New Roman" w:hAnsi="Times New Roman" w:cs="Times New Roman"/>
              </w:rPr>
            </w:pPr>
            <w:r>
              <w:rPr>
                <w:rFonts w:ascii="Times New Roman" w:hAnsi="Times New Roman" w:cs="Times New Roman"/>
              </w:rPr>
              <w:t xml:space="preserve">6, </w:t>
            </w:r>
            <w:r w:rsidRPr="00CF5BEC">
              <w:rPr>
                <w:rFonts w:ascii="Times New Roman" w:hAnsi="Times New Roman" w:cs="Times New Roman"/>
              </w:rPr>
              <w:t>24</w:t>
            </w:r>
          </w:p>
        </w:tc>
        <w:tc>
          <w:tcPr>
            <w:tcW w:w="1270" w:type="dxa"/>
          </w:tcPr>
          <w:p w14:paraId="41D198F5" w14:textId="77777777" w:rsidR="007C3BA9" w:rsidRDefault="007C3BA9" w:rsidP="00A02103">
            <w:pPr>
              <w:rPr>
                <w:rFonts w:ascii="Times New Roman" w:hAnsi="Times New Roman" w:cs="Times New Roman"/>
                <w:b/>
              </w:rPr>
            </w:pPr>
          </w:p>
        </w:tc>
      </w:tr>
      <w:tr w:rsidR="00F3714C" w14:paraId="002224C5" w14:textId="77777777" w:rsidTr="00F3714C">
        <w:trPr>
          <w:jc w:val="center"/>
        </w:trPr>
        <w:tc>
          <w:tcPr>
            <w:tcW w:w="1270" w:type="dxa"/>
          </w:tcPr>
          <w:p w14:paraId="4D18D6C9" w14:textId="79D88E57" w:rsidR="00F3714C" w:rsidRPr="00E61BEF" w:rsidRDefault="002A2465" w:rsidP="002702FD">
            <w:pPr>
              <w:rPr>
                <w:rFonts w:ascii="Times New Roman" w:hAnsi="Times New Roman" w:cs="Times New Roman"/>
              </w:rPr>
            </w:pPr>
            <w:r w:rsidRPr="002A2465">
              <w:rPr>
                <w:rFonts w:ascii="Times New Roman" w:hAnsi="Times New Roman" w:cs="Times New Roman"/>
              </w:rPr>
              <w:t>55,</w:t>
            </w:r>
            <w:r w:rsidR="00E031EB">
              <w:rPr>
                <w:rFonts w:ascii="Times New Roman" w:hAnsi="Times New Roman" w:cs="Times New Roman"/>
              </w:rPr>
              <w:t xml:space="preserve"> </w:t>
            </w:r>
            <w:r w:rsidRPr="002A2465">
              <w:rPr>
                <w:rFonts w:ascii="Times New Roman" w:hAnsi="Times New Roman" w:cs="Times New Roman"/>
              </w:rPr>
              <w:t>11</w:t>
            </w:r>
          </w:p>
        </w:tc>
        <w:tc>
          <w:tcPr>
            <w:tcW w:w="1270" w:type="dxa"/>
          </w:tcPr>
          <w:p w14:paraId="4CF4AACB" w14:textId="77777777" w:rsidR="00F3714C" w:rsidRDefault="00F3714C" w:rsidP="00A02103">
            <w:pPr>
              <w:rPr>
                <w:rFonts w:ascii="Times New Roman" w:hAnsi="Times New Roman" w:cs="Times New Roman"/>
                <w:b/>
              </w:rPr>
            </w:pPr>
          </w:p>
        </w:tc>
        <w:tc>
          <w:tcPr>
            <w:tcW w:w="284" w:type="dxa"/>
          </w:tcPr>
          <w:p w14:paraId="61491C6A" w14:textId="77777777" w:rsidR="00F3714C" w:rsidRDefault="00F3714C" w:rsidP="00A02103">
            <w:pPr>
              <w:rPr>
                <w:rFonts w:ascii="Times New Roman" w:hAnsi="Times New Roman" w:cs="Times New Roman"/>
                <w:b/>
              </w:rPr>
            </w:pPr>
          </w:p>
        </w:tc>
        <w:tc>
          <w:tcPr>
            <w:tcW w:w="1270" w:type="dxa"/>
          </w:tcPr>
          <w:p w14:paraId="4CD3F336" w14:textId="69315EC1" w:rsidR="00F3714C" w:rsidRPr="00DA1147" w:rsidRDefault="007C3BA9" w:rsidP="00A02103">
            <w:pPr>
              <w:rPr>
                <w:rFonts w:ascii="Times New Roman" w:hAnsi="Times New Roman" w:cs="Times New Roman"/>
              </w:rPr>
            </w:pPr>
            <w:r>
              <w:rPr>
                <w:rFonts w:ascii="Times New Roman" w:hAnsi="Times New Roman" w:cs="Times New Roman"/>
              </w:rPr>
              <w:t>2, 2l-</w:t>
            </w:r>
            <w:r w:rsidRPr="007C3BA9">
              <w:rPr>
                <w:rFonts w:ascii="Times New Roman" w:hAnsi="Times New Roman" w:cs="Times New Roman"/>
              </w:rPr>
              <w:t>22</w:t>
            </w:r>
          </w:p>
        </w:tc>
        <w:tc>
          <w:tcPr>
            <w:tcW w:w="1270" w:type="dxa"/>
          </w:tcPr>
          <w:p w14:paraId="7A263D40" w14:textId="77777777" w:rsidR="00F3714C" w:rsidRDefault="00F3714C" w:rsidP="00A02103">
            <w:pPr>
              <w:rPr>
                <w:rFonts w:ascii="Times New Roman" w:hAnsi="Times New Roman" w:cs="Times New Roman"/>
                <w:b/>
              </w:rPr>
            </w:pPr>
          </w:p>
        </w:tc>
        <w:tc>
          <w:tcPr>
            <w:tcW w:w="284" w:type="dxa"/>
          </w:tcPr>
          <w:p w14:paraId="2808A9E7" w14:textId="77777777" w:rsidR="00F3714C" w:rsidRDefault="00F3714C" w:rsidP="00A02103">
            <w:pPr>
              <w:rPr>
                <w:rFonts w:ascii="Times New Roman" w:hAnsi="Times New Roman" w:cs="Times New Roman"/>
                <w:b/>
              </w:rPr>
            </w:pPr>
          </w:p>
        </w:tc>
        <w:tc>
          <w:tcPr>
            <w:tcW w:w="1270" w:type="dxa"/>
          </w:tcPr>
          <w:p w14:paraId="6F6ABAE3" w14:textId="7A0CBFF3" w:rsidR="00F3714C" w:rsidRPr="00DA1147" w:rsidRDefault="00CF5BEC" w:rsidP="00A02103">
            <w:pPr>
              <w:rPr>
                <w:rFonts w:ascii="Times New Roman" w:hAnsi="Times New Roman" w:cs="Times New Roman"/>
              </w:rPr>
            </w:pPr>
            <w:r>
              <w:rPr>
                <w:rFonts w:ascii="Times New Roman" w:hAnsi="Times New Roman" w:cs="Times New Roman"/>
              </w:rPr>
              <w:t xml:space="preserve">6, </w:t>
            </w:r>
            <w:r w:rsidRPr="00CF5BEC">
              <w:rPr>
                <w:rFonts w:ascii="Times New Roman" w:hAnsi="Times New Roman" w:cs="Times New Roman"/>
              </w:rPr>
              <w:t>25</w:t>
            </w:r>
          </w:p>
        </w:tc>
        <w:tc>
          <w:tcPr>
            <w:tcW w:w="1270" w:type="dxa"/>
          </w:tcPr>
          <w:p w14:paraId="6C908A9A" w14:textId="77777777" w:rsidR="00F3714C" w:rsidRDefault="00F3714C" w:rsidP="00A02103">
            <w:pPr>
              <w:rPr>
                <w:rFonts w:ascii="Times New Roman" w:hAnsi="Times New Roman" w:cs="Times New Roman"/>
                <w:b/>
              </w:rPr>
            </w:pPr>
          </w:p>
        </w:tc>
      </w:tr>
      <w:tr w:rsidR="00F3714C" w14:paraId="11E2F419" w14:textId="77777777" w:rsidTr="00F3714C">
        <w:trPr>
          <w:jc w:val="center"/>
        </w:trPr>
        <w:tc>
          <w:tcPr>
            <w:tcW w:w="1270" w:type="dxa"/>
          </w:tcPr>
          <w:p w14:paraId="4FD487E7" w14:textId="03D98729" w:rsidR="00F3714C" w:rsidRPr="00E61BEF" w:rsidRDefault="002A2465" w:rsidP="002702FD">
            <w:pPr>
              <w:rPr>
                <w:rFonts w:ascii="Times New Roman" w:hAnsi="Times New Roman" w:cs="Times New Roman"/>
              </w:rPr>
            </w:pPr>
            <w:r w:rsidRPr="002A2465">
              <w:rPr>
                <w:rFonts w:ascii="Times New Roman" w:hAnsi="Times New Roman" w:cs="Times New Roman"/>
              </w:rPr>
              <w:t>56,</w:t>
            </w:r>
            <w:r w:rsidR="00E031EB">
              <w:rPr>
                <w:rFonts w:ascii="Times New Roman" w:hAnsi="Times New Roman" w:cs="Times New Roman"/>
              </w:rPr>
              <w:t xml:space="preserve"> </w:t>
            </w:r>
            <w:r w:rsidRPr="002A2465">
              <w:rPr>
                <w:rFonts w:ascii="Times New Roman" w:hAnsi="Times New Roman" w:cs="Times New Roman"/>
              </w:rPr>
              <w:t>3-5</w:t>
            </w:r>
          </w:p>
        </w:tc>
        <w:tc>
          <w:tcPr>
            <w:tcW w:w="1270" w:type="dxa"/>
          </w:tcPr>
          <w:p w14:paraId="276E8FA5" w14:textId="77777777" w:rsidR="00F3714C" w:rsidRDefault="00F3714C" w:rsidP="00A02103">
            <w:pPr>
              <w:rPr>
                <w:rFonts w:ascii="Times New Roman" w:hAnsi="Times New Roman" w:cs="Times New Roman"/>
                <w:b/>
              </w:rPr>
            </w:pPr>
          </w:p>
        </w:tc>
        <w:tc>
          <w:tcPr>
            <w:tcW w:w="284" w:type="dxa"/>
          </w:tcPr>
          <w:p w14:paraId="578987E7" w14:textId="77777777" w:rsidR="00F3714C" w:rsidRDefault="00F3714C" w:rsidP="00A02103">
            <w:pPr>
              <w:rPr>
                <w:rFonts w:ascii="Times New Roman" w:hAnsi="Times New Roman" w:cs="Times New Roman"/>
                <w:b/>
              </w:rPr>
            </w:pPr>
          </w:p>
        </w:tc>
        <w:tc>
          <w:tcPr>
            <w:tcW w:w="1270" w:type="dxa"/>
          </w:tcPr>
          <w:p w14:paraId="522F9663" w14:textId="572636EE" w:rsidR="00F3714C" w:rsidRPr="00DA1147" w:rsidRDefault="007C3BA9" w:rsidP="00A02103">
            <w:pPr>
              <w:rPr>
                <w:rFonts w:ascii="Times New Roman" w:hAnsi="Times New Roman" w:cs="Times New Roman"/>
              </w:rPr>
            </w:pPr>
            <w:r w:rsidRPr="007C3BA9">
              <w:rPr>
                <w:rFonts w:ascii="Times New Roman" w:hAnsi="Times New Roman" w:cs="Times New Roman"/>
              </w:rPr>
              <w:t>6,</w:t>
            </w:r>
            <w:r>
              <w:rPr>
                <w:rFonts w:ascii="Times New Roman" w:hAnsi="Times New Roman" w:cs="Times New Roman"/>
              </w:rPr>
              <w:t xml:space="preserve"> </w:t>
            </w:r>
            <w:r w:rsidRPr="007C3BA9">
              <w:rPr>
                <w:rFonts w:ascii="Times New Roman" w:hAnsi="Times New Roman" w:cs="Times New Roman"/>
              </w:rPr>
              <w:t>6</w:t>
            </w:r>
          </w:p>
        </w:tc>
        <w:tc>
          <w:tcPr>
            <w:tcW w:w="1270" w:type="dxa"/>
          </w:tcPr>
          <w:p w14:paraId="06A93C45" w14:textId="77777777" w:rsidR="00F3714C" w:rsidRDefault="00F3714C" w:rsidP="00A02103">
            <w:pPr>
              <w:rPr>
                <w:rFonts w:ascii="Times New Roman" w:hAnsi="Times New Roman" w:cs="Times New Roman"/>
                <w:b/>
              </w:rPr>
            </w:pPr>
          </w:p>
        </w:tc>
        <w:tc>
          <w:tcPr>
            <w:tcW w:w="284" w:type="dxa"/>
          </w:tcPr>
          <w:p w14:paraId="2579D08D" w14:textId="77777777" w:rsidR="00F3714C" w:rsidRDefault="00F3714C" w:rsidP="00A02103">
            <w:pPr>
              <w:rPr>
                <w:rFonts w:ascii="Times New Roman" w:hAnsi="Times New Roman" w:cs="Times New Roman"/>
                <w:b/>
              </w:rPr>
            </w:pPr>
          </w:p>
        </w:tc>
        <w:tc>
          <w:tcPr>
            <w:tcW w:w="1270" w:type="dxa"/>
          </w:tcPr>
          <w:p w14:paraId="4D426E83" w14:textId="562CB7D3" w:rsidR="00F3714C" w:rsidRPr="00DA1147" w:rsidRDefault="00CF5BEC" w:rsidP="00A02103">
            <w:pPr>
              <w:rPr>
                <w:rFonts w:ascii="Times New Roman" w:hAnsi="Times New Roman" w:cs="Times New Roman"/>
              </w:rPr>
            </w:pPr>
            <w:r w:rsidRPr="00CF5BEC">
              <w:rPr>
                <w:rFonts w:ascii="Times New Roman" w:hAnsi="Times New Roman" w:cs="Times New Roman"/>
              </w:rPr>
              <w:t>6,</w:t>
            </w:r>
            <w:r>
              <w:rPr>
                <w:rFonts w:ascii="Times New Roman" w:hAnsi="Times New Roman" w:cs="Times New Roman"/>
              </w:rPr>
              <w:t xml:space="preserve"> </w:t>
            </w:r>
            <w:r w:rsidRPr="00CF5BEC">
              <w:rPr>
                <w:rFonts w:ascii="Times New Roman" w:hAnsi="Times New Roman" w:cs="Times New Roman"/>
              </w:rPr>
              <w:t>30</w:t>
            </w:r>
          </w:p>
        </w:tc>
        <w:tc>
          <w:tcPr>
            <w:tcW w:w="1270" w:type="dxa"/>
          </w:tcPr>
          <w:p w14:paraId="089687C3" w14:textId="77777777" w:rsidR="00F3714C" w:rsidRDefault="00F3714C" w:rsidP="00A02103">
            <w:pPr>
              <w:rPr>
                <w:rFonts w:ascii="Times New Roman" w:hAnsi="Times New Roman" w:cs="Times New Roman"/>
                <w:b/>
              </w:rPr>
            </w:pPr>
          </w:p>
        </w:tc>
      </w:tr>
      <w:tr w:rsidR="00F3714C" w14:paraId="422048B2" w14:textId="77777777" w:rsidTr="00F3714C">
        <w:trPr>
          <w:jc w:val="center"/>
        </w:trPr>
        <w:tc>
          <w:tcPr>
            <w:tcW w:w="1270" w:type="dxa"/>
          </w:tcPr>
          <w:p w14:paraId="4D26FA47" w14:textId="4B22E492" w:rsidR="00F3714C" w:rsidRPr="00E61BEF" w:rsidRDefault="002A2465" w:rsidP="002702FD">
            <w:pPr>
              <w:rPr>
                <w:rFonts w:ascii="Times New Roman" w:hAnsi="Times New Roman" w:cs="Times New Roman"/>
              </w:rPr>
            </w:pPr>
            <w:r w:rsidRPr="002A2465">
              <w:rPr>
                <w:rFonts w:ascii="Times New Roman" w:hAnsi="Times New Roman" w:cs="Times New Roman"/>
              </w:rPr>
              <w:t>57,</w:t>
            </w:r>
            <w:r w:rsidR="00E031EB">
              <w:rPr>
                <w:rFonts w:ascii="Times New Roman" w:hAnsi="Times New Roman" w:cs="Times New Roman"/>
              </w:rPr>
              <w:t xml:space="preserve"> </w:t>
            </w:r>
            <w:r w:rsidRPr="002A2465">
              <w:rPr>
                <w:rFonts w:ascii="Times New Roman" w:hAnsi="Times New Roman" w:cs="Times New Roman"/>
              </w:rPr>
              <w:t>21</w:t>
            </w:r>
          </w:p>
        </w:tc>
        <w:tc>
          <w:tcPr>
            <w:tcW w:w="1270" w:type="dxa"/>
          </w:tcPr>
          <w:p w14:paraId="6B5C5493" w14:textId="77777777" w:rsidR="00F3714C" w:rsidRDefault="00F3714C" w:rsidP="00A02103">
            <w:pPr>
              <w:rPr>
                <w:rFonts w:ascii="Times New Roman" w:hAnsi="Times New Roman" w:cs="Times New Roman"/>
                <w:b/>
              </w:rPr>
            </w:pPr>
          </w:p>
        </w:tc>
        <w:tc>
          <w:tcPr>
            <w:tcW w:w="284" w:type="dxa"/>
          </w:tcPr>
          <w:p w14:paraId="502582FD" w14:textId="77777777" w:rsidR="00F3714C" w:rsidRDefault="00F3714C" w:rsidP="00A02103">
            <w:pPr>
              <w:rPr>
                <w:rFonts w:ascii="Times New Roman" w:hAnsi="Times New Roman" w:cs="Times New Roman"/>
                <w:b/>
              </w:rPr>
            </w:pPr>
          </w:p>
        </w:tc>
        <w:tc>
          <w:tcPr>
            <w:tcW w:w="1270" w:type="dxa"/>
          </w:tcPr>
          <w:p w14:paraId="4A1EF9DA" w14:textId="70163328" w:rsidR="00F3714C" w:rsidRPr="00DA1147" w:rsidRDefault="007C3BA9" w:rsidP="00A02103">
            <w:pPr>
              <w:rPr>
                <w:rFonts w:ascii="Times New Roman" w:hAnsi="Times New Roman" w:cs="Times New Roman"/>
              </w:rPr>
            </w:pPr>
            <w:r w:rsidRPr="007C3BA9">
              <w:rPr>
                <w:rFonts w:ascii="Times New Roman" w:hAnsi="Times New Roman" w:cs="Times New Roman"/>
              </w:rPr>
              <w:t>7,</w:t>
            </w:r>
            <w:r>
              <w:rPr>
                <w:rFonts w:ascii="Times New Roman" w:hAnsi="Times New Roman" w:cs="Times New Roman"/>
              </w:rPr>
              <w:t xml:space="preserve"> </w:t>
            </w:r>
            <w:r w:rsidRPr="007C3BA9">
              <w:rPr>
                <w:rFonts w:ascii="Times New Roman" w:hAnsi="Times New Roman" w:cs="Times New Roman"/>
              </w:rPr>
              <w:t>4</w:t>
            </w:r>
          </w:p>
        </w:tc>
        <w:tc>
          <w:tcPr>
            <w:tcW w:w="1270" w:type="dxa"/>
          </w:tcPr>
          <w:p w14:paraId="21640726" w14:textId="77777777" w:rsidR="00F3714C" w:rsidRDefault="00F3714C" w:rsidP="00A02103">
            <w:pPr>
              <w:rPr>
                <w:rFonts w:ascii="Times New Roman" w:hAnsi="Times New Roman" w:cs="Times New Roman"/>
                <w:b/>
              </w:rPr>
            </w:pPr>
          </w:p>
        </w:tc>
        <w:tc>
          <w:tcPr>
            <w:tcW w:w="284" w:type="dxa"/>
          </w:tcPr>
          <w:p w14:paraId="15730650" w14:textId="77777777" w:rsidR="00F3714C" w:rsidRDefault="00F3714C" w:rsidP="00A02103">
            <w:pPr>
              <w:rPr>
                <w:rFonts w:ascii="Times New Roman" w:hAnsi="Times New Roman" w:cs="Times New Roman"/>
                <w:b/>
              </w:rPr>
            </w:pPr>
          </w:p>
        </w:tc>
        <w:tc>
          <w:tcPr>
            <w:tcW w:w="1270" w:type="dxa"/>
          </w:tcPr>
          <w:p w14:paraId="78C5E5CE" w14:textId="0C94FEE2" w:rsidR="00F3714C" w:rsidRPr="00DA1147" w:rsidRDefault="00CF5BEC" w:rsidP="00A02103">
            <w:pPr>
              <w:rPr>
                <w:rFonts w:ascii="Times New Roman" w:hAnsi="Times New Roman" w:cs="Times New Roman"/>
              </w:rPr>
            </w:pPr>
            <w:r w:rsidRPr="00CF5BEC">
              <w:rPr>
                <w:rFonts w:ascii="Times New Roman" w:hAnsi="Times New Roman" w:cs="Times New Roman"/>
              </w:rPr>
              <w:t>6,</w:t>
            </w:r>
            <w:r>
              <w:rPr>
                <w:rFonts w:ascii="Times New Roman" w:hAnsi="Times New Roman" w:cs="Times New Roman"/>
              </w:rPr>
              <w:t xml:space="preserve"> </w:t>
            </w:r>
            <w:r w:rsidRPr="00CF5BEC">
              <w:rPr>
                <w:rFonts w:ascii="Times New Roman" w:hAnsi="Times New Roman" w:cs="Times New Roman"/>
              </w:rPr>
              <w:t>34</w:t>
            </w:r>
          </w:p>
        </w:tc>
        <w:tc>
          <w:tcPr>
            <w:tcW w:w="1270" w:type="dxa"/>
          </w:tcPr>
          <w:p w14:paraId="5B0DF942" w14:textId="77777777" w:rsidR="00F3714C" w:rsidRDefault="00F3714C" w:rsidP="00A02103">
            <w:pPr>
              <w:rPr>
                <w:rFonts w:ascii="Times New Roman" w:hAnsi="Times New Roman" w:cs="Times New Roman"/>
                <w:b/>
              </w:rPr>
            </w:pPr>
          </w:p>
        </w:tc>
      </w:tr>
      <w:tr w:rsidR="00F3714C" w14:paraId="19F19D3D" w14:textId="77777777" w:rsidTr="00F3714C">
        <w:trPr>
          <w:jc w:val="center"/>
        </w:trPr>
        <w:tc>
          <w:tcPr>
            <w:tcW w:w="1270" w:type="dxa"/>
          </w:tcPr>
          <w:p w14:paraId="1CB61ABC" w14:textId="14A7831E" w:rsidR="00F3714C" w:rsidRPr="00E61BEF" w:rsidRDefault="002A2465" w:rsidP="002702FD">
            <w:pPr>
              <w:rPr>
                <w:rFonts w:ascii="Times New Roman" w:hAnsi="Times New Roman" w:cs="Times New Roman"/>
              </w:rPr>
            </w:pPr>
            <w:r w:rsidRPr="002A2465">
              <w:rPr>
                <w:rFonts w:ascii="Times New Roman" w:hAnsi="Times New Roman" w:cs="Times New Roman"/>
              </w:rPr>
              <w:t>58,</w:t>
            </w:r>
            <w:r w:rsidR="00E031EB">
              <w:rPr>
                <w:rFonts w:ascii="Times New Roman" w:hAnsi="Times New Roman" w:cs="Times New Roman"/>
              </w:rPr>
              <w:t xml:space="preserve"> </w:t>
            </w:r>
            <w:r w:rsidRPr="002A2465">
              <w:rPr>
                <w:rFonts w:ascii="Times New Roman" w:hAnsi="Times New Roman" w:cs="Times New Roman"/>
              </w:rPr>
              <w:t>6</w:t>
            </w:r>
          </w:p>
        </w:tc>
        <w:tc>
          <w:tcPr>
            <w:tcW w:w="1270" w:type="dxa"/>
          </w:tcPr>
          <w:p w14:paraId="112C5CA4" w14:textId="77777777" w:rsidR="00F3714C" w:rsidRDefault="00F3714C" w:rsidP="00A02103">
            <w:pPr>
              <w:rPr>
                <w:rFonts w:ascii="Times New Roman" w:hAnsi="Times New Roman" w:cs="Times New Roman"/>
                <w:b/>
              </w:rPr>
            </w:pPr>
          </w:p>
        </w:tc>
        <w:tc>
          <w:tcPr>
            <w:tcW w:w="284" w:type="dxa"/>
          </w:tcPr>
          <w:p w14:paraId="6DEAB7D9" w14:textId="77777777" w:rsidR="00F3714C" w:rsidRDefault="00F3714C" w:rsidP="00A02103">
            <w:pPr>
              <w:rPr>
                <w:rFonts w:ascii="Times New Roman" w:hAnsi="Times New Roman" w:cs="Times New Roman"/>
                <w:b/>
              </w:rPr>
            </w:pPr>
          </w:p>
        </w:tc>
        <w:tc>
          <w:tcPr>
            <w:tcW w:w="1270" w:type="dxa"/>
          </w:tcPr>
          <w:p w14:paraId="609BE97B" w14:textId="1EB5788C" w:rsidR="00F3714C" w:rsidRPr="00DA1147" w:rsidRDefault="007C3BA9" w:rsidP="00A02103">
            <w:pPr>
              <w:rPr>
                <w:rFonts w:ascii="Times New Roman" w:hAnsi="Times New Roman" w:cs="Times New Roman"/>
              </w:rPr>
            </w:pPr>
            <w:r w:rsidRPr="007C3BA9">
              <w:rPr>
                <w:rFonts w:ascii="Times New Roman" w:hAnsi="Times New Roman" w:cs="Times New Roman"/>
              </w:rPr>
              <w:t>10,</w:t>
            </w:r>
            <w:r>
              <w:rPr>
                <w:rFonts w:ascii="Times New Roman" w:hAnsi="Times New Roman" w:cs="Times New Roman"/>
              </w:rPr>
              <w:t xml:space="preserve"> </w:t>
            </w:r>
            <w:r w:rsidRPr="007C3BA9">
              <w:rPr>
                <w:rFonts w:ascii="Times New Roman" w:hAnsi="Times New Roman" w:cs="Times New Roman"/>
              </w:rPr>
              <w:t>1</w:t>
            </w:r>
          </w:p>
        </w:tc>
        <w:tc>
          <w:tcPr>
            <w:tcW w:w="1270" w:type="dxa"/>
          </w:tcPr>
          <w:p w14:paraId="5858F204" w14:textId="77777777" w:rsidR="00F3714C" w:rsidRDefault="00F3714C" w:rsidP="00A02103">
            <w:pPr>
              <w:rPr>
                <w:rFonts w:ascii="Times New Roman" w:hAnsi="Times New Roman" w:cs="Times New Roman"/>
                <w:b/>
              </w:rPr>
            </w:pPr>
          </w:p>
        </w:tc>
        <w:tc>
          <w:tcPr>
            <w:tcW w:w="284" w:type="dxa"/>
          </w:tcPr>
          <w:p w14:paraId="67497797" w14:textId="77777777" w:rsidR="00F3714C" w:rsidRDefault="00F3714C" w:rsidP="00A02103">
            <w:pPr>
              <w:rPr>
                <w:rFonts w:ascii="Times New Roman" w:hAnsi="Times New Roman" w:cs="Times New Roman"/>
                <w:b/>
              </w:rPr>
            </w:pPr>
          </w:p>
        </w:tc>
        <w:tc>
          <w:tcPr>
            <w:tcW w:w="1270" w:type="dxa"/>
          </w:tcPr>
          <w:p w14:paraId="087DCA87" w14:textId="4B02E6CA" w:rsidR="00F3714C" w:rsidRPr="00DA1147" w:rsidRDefault="00CF5BEC" w:rsidP="00A02103">
            <w:pPr>
              <w:rPr>
                <w:rFonts w:ascii="Times New Roman" w:hAnsi="Times New Roman" w:cs="Times New Roman"/>
              </w:rPr>
            </w:pPr>
            <w:r w:rsidRPr="00CF5BEC">
              <w:rPr>
                <w:rFonts w:ascii="Times New Roman" w:hAnsi="Times New Roman" w:cs="Times New Roman"/>
              </w:rPr>
              <w:t>7,</w:t>
            </w:r>
            <w:r>
              <w:rPr>
                <w:rFonts w:ascii="Times New Roman" w:hAnsi="Times New Roman" w:cs="Times New Roman"/>
              </w:rPr>
              <w:t xml:space="preserve"> </w:t>
            </w:r>
            <w:r w:rsidRPr="00CF5BEC">
              <w:rPr>
                <w:rFonts w:ascii="Times New Roman" w:hAnsi="Times New Roman" w:cs="Times New Roman"/>
              </w:rPr>
              <w:t>8</w:t>
            </w:r>
          </w:p>
        </w:tc>
        <w:tc>
          <w:tcPr>
            <w:tcW w:w="1270" w:type="dxa"/>
          </w:tcPr>
          <w:p w14:paraId="5CCF5B62" w14:textId="77777777" w:rsidR="00F3714C" w:rsidRDefault="00F3714C" w:rsidP="00A02103">
            <w:pPr>
              <w:rPr>
                <w:rFonts w:ascii="Times New Roman" w:hAnsi="Times New Roman" w:cs="Times New Roman"/>
                <w:b/>
              </w:rPr>
            </w:pPr>
          </w:p>
        </w:tc>
      </w:tr>
      <w:tr w:rsidR="00F3714C" w14:paraId="465876E9" w14:textId="77777777" w:rsidTr="00F3714C">
        <w:trPr>
          <w:jc w:val="center"/>
        </w:trPr>
        <w:tc>
          <w:tcPr>
            <w:tcW w:w="1270" w:type="dxa"/>
          </w:tcPr>
          <w:p w14:paraId="1210D697" w14:textId="795DD3B6" w:rsidR="00F3714C" w:rsidRPr="00E61BEF" w:rsidRDefault="002A2465" w:rsidP="002702FD">
            <w:pPr>
              <w:rPr>
                <w:rFonts w:ascii="Times New Roman" w:hAnsi="Times New Roman" w:cs="Times New Roman"/>
              </w:rPr>
            </w:pPr>
            <w:r w:rsidRPr="002A2465">
              <w:rPr>
                <w:rFonts w:ascii="Times New Roman" w:hAnsi="Times New Roman" w:cs="Times New Roman"/>
              </w:rPr>
              <w:t>60,</w:t>
            </w:r>
            <w:r w:rsidR="00E031EB">
              <w:rPr>
                <w:rFonts w:ascii="Times New Roman" w:hAnsi="Times New Roman" w:cs="Times New Roman"/>
              </w:rPr>
              <w:t xml:space="preserve"> </w:t>
            </w:r>
            <w:r w:rsidRPr="002A2465">
              <w:rPr>
                <w:rFonts w:ascii="Times New Roman" w:hAnsi="Times New Roman" w:cs="Times New Roman"/>
              </w:rPr>
              <w:t>15</w:t>
            </w:r>
          </w:p>
        </w:tc>
        <w:tc>
          <w:tcPr>
            <w:tcW w:w="1270" w:type="dxa"/>
          </w:tcPr>
          <w:p w14:paraId="2B0523B7" w14:textId="77777777" w:rsidR="00F3714C" w:rsidRDefault="00F3714C" w:rsidP="00A02103">
            <w:pPr>
              <w:rPr>
                <w:rFonts w:ascii="Times New Roman" w:hAnsi="Times New Roman" w:cs="Times New Roman"/>
                <w:b/>
              </w:rPr>
            </w:pPr>
          </w:p>
        </w:tc>
        <w:tc>
          <w:tcPr>
            <w:tcW w:w="284" w:type="dxa"/>
          </w:tcPr>
          <w:p w14:paraId="7F37FA8B" w14:textId="77777777" w:rsidR="00F3714C" w:rsidRDefault="00F3714C" w:rsidP="00A02103">
            <w:pPr>
              <w:rPr>
                <w:rFonts w:ascii="Times New Roman" w:hAnsi="Times New Roman" w:cs="Times New Roman"/>
                <w:b/>
              </w:rPr>
            </w:pPr>
          </w:p>
        </w:tc>
        <w:tc>
          <w:tcPr>
            <w:tcW w:w="1270" w:type="dxa"/>
          </w:tcPr>
          <w:p w14:paraId="2193A940" w14:textId="32DE65CE" w:rsidR="00F3714C" w:rsidRPr="00DA1147" w:rsidRDefault="007C3BA9" w:rsidP="00A02103">
            <w:pPr>
              <w:rPr>
                <w:rFonts w:ascii="Times New Roman" w:hAnsi="Times New Roman" w:cs="Times New Roman"/>
              </w:rPr>
            </w:pPr>
            <w:r w:rsidRPr="007C3BA9">
              <w:rPr>
                <w:rFonts w:ascii="Times New Roman" w:hAnsi="Times New Roman" w:cs="Times New Roman"/>
              </w:rPr>
              <w:t>13,</w:t>
            </w:r>
            <w:r>
              <w:rPr>
                <w:rFonts w:ascii="Times New Roman" w:hAnsi="Times New Roman" w:cs="Times New Roman"/>
              </w:rPr>
              <w:t xml:space="preserve"> </w:t>
            </w:r>
            <w:r w:rsidRPr="007C3BA9">
              <w:rPr>
                <w:rFonts w:ascii="Times New Roman" w:hAnsi="Times New Roman" w:cs="Times New Roman"/>
              </w:rPr>
              <w:t>14</w:t>
            </w:r>
          </w:p>
        </w:tc>
        <w:tc>
          <w:tcPr>
            <w:tcW w:w="1270" w:type="dxa"/>
          </w:tcPr>
          <w:p w14:paraId="38D0AE61" w14:textId="77777777" w:rsidR="00F3714C" w:rsidRDefault="00F3714C" w:rsidP="00A02103">
            <w:pPr>
              <w:rPr>
                <w:rFonts w:ascii="Times New Roman" w:hAnsi="Times New Roman" w:cs="Times New Roman"/>
                <w:b/>
              </w:rPr>
            </w:pPr>
          </w:p>
        </w:tc>
        <w:tc>
          <w:tcPr>
            <w:tcW w:w="284" w:type="dxa"/>
          </w:tcPr>
          <w:p w14:paraId="38BE8692" w14:textId="77777777" w:rsidR="00F3714C" w:rsidRDefault="00F3714C" w:rsidP="00A02103">
            <w:pPr>
              <w:rPr>
                <w:rFonts w:ascii="Times New Roman" w:hAnsi="Times New Roman" w:cs="Times New Roman"/>
                <w:b/>
              </w:rPr>
            </w:pPr>
          </w:p>
        </w:tc>
        <w:tc>
          <w:tcPr>
            <w:tcW w:w="1270" w:type="dxa"/>
          </w:tcPr>
          <w:p w14:paraId="003D65E3" w14:textId="495CA02F" w:rsidR="00F3714C" w:rsidRPr="00DA1147" w:rsidRDefault="00CF5BEC" w:rsidP="00A02103">
            <w:pPr>
              <w:rPr>
                <w:rFonts w:ascii="Times New Roman" w:hAnsi="Times New Roman" w:cs="Times New Roman"/>
              </w:rPr>
            </w:pPr>
            <w:r w:rsidRPr="00CF5BEC">
              <w:rPr>
                <w:rFonts w:ascii="Times New Roman" w:hAnsi="Times New Roman" w:cs="Times New Roman"/>
              </w:rPr>
              <w:t>7,</w:t>
            </w:r>
            <w:r>
              <w:rPr>
                <w:rFonts w:ascii="Times New Roman" w:hAnsi="Times New Roman" w:cs="Times New Roman"/>
              </w:rPr>
              <w:t xml:space="preserve"> </w:t>
            </w:r>
            <w:r w:rsidRPr="00CF5BEC">
              <w:rPr>
                <w:rFonts w:ascii="Times New Roman" w:hAnsi="Times New Roman" w:cs="Times New Roman"/>
              </w:rPr>
              <w:t>13</w:t>
            </w:r>
          </w:p>
        </w:tc>
        <w:tc>
          <w:tcPr>
            <w:tcW w:w="1270" w:type="dxa"/>
          </w:tcPr>
          <w:p w14:paraId="4E7A5695" w14:textId="77777777" w:rsidR="00F3714C" w:rsidRDefault="00F3714C" w:rsidP="00A02103">
            <w:pPr>
              <w:rPr>
                <w:rFonts w:ascii="Times New Roman" w:hAnsi="Times New Roman" w:cs="Times New Roman"/>
                <w:b/>
              </w:rPr>
            </w:pPr>
          </w:p>
        </w:tc>
      </w:tr>
      <w:tr w:rsidR="00F3714C" w14:paraId="127CDD2F" w14:textId="77777777" w:rsidTr="00F3714C">
        <w:trPr>
          <w:jc w:val="center"/>
        </w:trPr>
        <w:tc>
          <w:tcPr>
            <w:tcW w:w="1270" w:type="dxa"/>
          </w:tcPr>
          <w:p w14:paraId="4B778FFA" w14:textId="1F8FE7B4" w:rsidR="00F3714C" w:rsidRPr="00E61BEF" w:rsidRDefault="002A2465" w:rsidP="002702FD">
            <w:pPr>
              <w:rPr>
                <w:rFonts w:ascii="Times New Roman" w:hAnsi="Times New Roman" w:cs="Times New Roman"/>
              </w:rPr>
            </w:pPr>
            <w:r w:rsidRPr="002A2465">
              <w:rPr>
                <w:rFonts w:ascii="Times New Roman" w:hAnsi="Times New Roman" w:cs="Times New Roman"/>
              </w:rPr>
              <w:t>61,</w:t>
            </w:r>
            <w:r w:rsidR="00E031EB">
              <w:rPr>
                <w:rFonts w:ascii="Times New Roman" w:hAnsi="Times New Roman" w:cs="Times New Roman"/>
              </w:rPr>
              <w:t xml:space="preserve"> </w:t>
            </w:r>
            <w:r w:rsidRPr="002A2465">
              <w:rPr>
                <w:rFonts w:ascii="Times New Roman" w:hAnsi="Times New Roman" w:cs="Times New Roman"/>
              </w:rPr>
              <w:t>6</w:t>
            </w:r>
          </w:p>
        </w:tc>
        <w:tc>
          <w:tcPr>
            <w:tcW w:w="1270" w:type="dxa"/>
          </w:tcPr>
          <w:p w14:paraId="44DB4036" w14:textId="77777777" w:rsidR="00F3714C" w:rsidRDefault="00F3714C" w:rsidP="00A02103">
            <w:pPr>
              <w:rPr>
                <w:rFonts w:ascii="Times New Roman" w:hAnsi="Times New Roman" w:cs="Times New Roman"/>
                <w:b/>
              </w:rPr>
            </w:pPr>
          </w:p>
        </w:tc>
        <w:tc>
          <w:tcPr>
            <w:tcW w:w="284" w:type="dxa"/>
          </w:tcPr>
          <w:p w14:paraId="2A3B4204" w14:textId="77777777" w:rsidR="00F3714C" w:rsidRDefault="00F3714C" w:rsidP="00A02103">
            <w:pPr>
              <w:rPr>
                <w:rFonts w:ascii="Times New Roman" w:hAnsi="Times New Roman" w:cs="Times New Roman"/>
                <w:b/>
              </w:rPr>
            </w:pPr>
          </w:p>
        </w:tc>
        <w:tc>
          <w:tcPr>
            <w:tcW w:w="1270" w:type="dxa"/>
          </w:tcPr>
          <w:p w14:paraId="3E606A98" w14:textId="77777777" w:rsidR="00F3714C" w:rsidRPr="00DA1147" w:rsidRDefault="00F3714C" w:rsidP="00A02103">
            <w:pPr>
              <w:rPr>
                <w:rFonts w:ascii="Times New Roman" w:hAnsi="Times New Roman" w:cs="Times New Roman"/>
              </w:rPr>
            </w:pPr>
          </w:p>
        </w:tc>
        <w:tc>
          <w:tcPr>
            <w:tcW w:w="1270" w:type="dxa"/>
          </w:tcPr>
          <w:p w14:paraId="13E62C94" w14:textId="77777777" w:rsidR="00F3714C" w:rsidRDefault="00F3714C" w:rsidP="00A02103">
            <w:pPr>
              <w:rPr>
                <w:rFonts w:ascii="Times New Roman" w:hAnsi="Times New Roman" w:cs="Times New Roman"/>
                <w:b/>
              </w:rPr>
            </w:pPr>
          </w:p>
        </w:tc>
        <w:tc>
          <w:tcPr>
            <w:tcW w:w="284" w:type="dxa"/>
          </w:tcPr>
          <w:p w14:paraId="0048D7B3" w14:textId="77777777" w:rsidR="00F3714C" w:rsidRDefault="00F3714C" w:rsidP="00A02103">
            <w:pPr>
              <w:rPr>
                <w:rFonts w:ascii="Times New Roman" w:hAnsi="Times New Roman" w:cs="Times New Roman"/>
                <w:b/>
              </w:rPr>
            </w:pPr>
          </w:p>
        </w:tc>
        <w:tc>
          <w:tcPr>
            <w:tcW w:w="1270" w:type="dxa"/>
          </w:tcPr>
          <w:p w14:paraId="0587AEC5" w14:textId="017A0BE3" w:rsidR="00F3714C" w:rsidRPr="00DA1147" w:rsidRDefault="00CF5BEC" w:rsidP="00A02103">
            <w:pPr>
              <w:rPr>
                <w:rFonts w:ascii="Times New Roman" w:hAnsi="Times New Roman" w:cs="Times New Roman"/>
              </w:rPr>
            </w:pPr>
            <w:r w:rsidRPr="00CF5BEC">
              <w:rPr>
                <w:rFonts w:ascii="Times New Roman" w:hAnsi="Times New Roman" w:cs="Times New Roman"/>
              </w:rPr>
              <w:t>7,</w:t>
            </w:r>
            <w:r>
              <w:rPr>
                <w:rFonts w:ascii="Times New Roman" w:hAnsi="Times New Roman" w:cs="Times New Roman"/>
              </w:rPr>
              <w:t xml:space="preserve"> </w:t>
            </w:r>
            <w:r w:rsidRPr="00CF5BEC">
              <w:rPr>
                <w:rFonts w:ascii="Times New Roman" w:hAnsi="Times New Roman" w:cs="Times New Roman"/>
              </w:rPr>
              <w:t>17</w:t>
            </w:r>
          </w:p>
        </w:tc>
        <w:tc>
          <w:tcPr>
            <w:tcW w:w="1270" w:type="dxa"/>
          </w:tcPr>
          <w:p w14:paraId="41486CA5" w14:textId="77777777" w:rsidR="00F3714C" w:rsidRDefault="00F3714C" w:rsidP="00A02103">
            <w:pPr>
              <w:rPr>
                <w:rFonts w:ascii="Times New Roman" w:hAnsi="Times New Roman" w:cs="Times New Roman"/>
                <w:b/>
              </w:rPr>
            </w:pPr>
          </w:p>
        </w:tc>
      </w:tr>
      <w:tr w:rsidR="00F473F6" w14:paraId="52144C25" w14:textId="77777777" w:rsidTr="00CF5BEC">
        <w:trPr>
          <w:jc w:val="center"/>
        </w:trPr>
        <w:tc>
          <w:tcPr>
            <w:tcW w:w="1270" w:type="dxa"/>
          </w:tcPr>
          <w:p w14:paraId="5C694EED" w14:textId="6EB89E28" w:rsidR="00F473F6" w:rsidRPr="00E61BEF" w:rsidRDefault="00F473F6" w:rsidP="002702FD">
            <w:pPr>
              <w:rPr>
                <w:rFonts w:ascii="Times New Roman" w:hAnsi="Times New Roman" w:cs="Times New Roman"/>
              </w:rPr>
            </w:pPr>
            <w:r w:rsidRPr="002A2465">
              <w:rPr>
                <w:rFonts w:ascii="Times New Roman" w:hAnsi="Times New Roman" w:cs="Times New Roman"/>
              </w:rPr>
              <w:t>61,</w:t>
            </w:r>
            <w:r>
              <w:rPr>
                <w:rFonts w:ascii="Times New Roman" w:hAnsi="Times New Roman" w:cs="Times New Roman"/>
              </w:rPr>
              <w:t xml:space="preserve"> </w:t>
            </w:r>
            <w:r w:rsidRPr="002A2465">
              <w:rPr>
                <w:rFonts w:ascii="Times New Roman" w:hAnsi="Times New Roman" w:cs="Times New Roman"/>
              </w:rPr>
              <w:t>7</w:t>
            </w:r>
          </w:p>
        </w:tc>
        <w:tc>
          <w:tcPr>
            <w:tcW w:w="1270" w:type="dxa"/>
          </w:tcPr>
          <w:p w14:paraId="4F05BB6E" w14:textId="77777777" w:rsidR="00F473F6" w:rsidRDefault="00F473F6" w:rsidP="00A02103">
            <w:pPr>
              <w:rPr>
                <w:rFonts w:ascii="Times New Roman" w:hAnsi="Times New Roman" w:cs="Times New Roman"/>
                <w:b/>
              </w:rPr>
            </w:pPr>
          </w:p>
        </w:tc>
        <w:tc>
          <w:tcPr>
            <w:tcW w:w="284" w:type="dxa"/>
          </w:tcPr>
          <w:p w14:paraId="29F442EE" w14:textId="77777777" w:rsidR="00F473F6" w:rsidRDefault="00F473F6" w:rsidP="00A02103">
            <w:pPr>
              <w:rPr>
                <w:rFonts w:ascii="Times New Roman" w:hAnsi="Times New Roman" w:cs="Times New Roman"/>
                <w:b/>
              </w:rPr>
            </w:pPr>
          </w:p>
        </w:tc>
        <w:tc>
          <w:tcPr>
            <w:tcW w:w="2540" w:type="dxa"/>
            <w:gridSpan w:val="2"/>
          </w:tcPr>
          <w:p w14:paraId="2E7C9391" w14:textId="1F2935F3" w:rsidR="00F473F6" w:rsidRDefault="00F473F6" w:rsidP="00A02103">
            <w:pPr>
              <w:rPr>
                <w:rFonts w:ascii="Times New Roman" w:hAnsi="Times New Roman" w:cs="Times New Roman"/>
                <w:b/>
              </w:rPr>
            </w:pPr>
            <w:r w:rsidRPr="00F473F6">
              <w:rPr>
                <w:rFonts w:ascii="Times New Roman" w:hAnsi="Times New Roman" w:cs="Times New Roman"/>
                <w:b/>
                <w:sz w:val="16"/>
                <w:szCs w:val="16"/>
              </w:rPr>
              <w:t>JOEL:</w:t>
            </w:r>
          </w:p>
        </w:tc>
        <w:tc>
          <w:tcPr>
            <w:tcW w:w="284" w:type="dxa"/>
          </w:tcPr>
          <w:p w14:paraId="7C35E688" w14:textId="77777777" w:rsidR="00F473F6" w:rsidRDefault="00F473F6" w:rsidP="00A02103">
            <w:pPr>
              <w:rPr>
                <w:rFonts w:ascii="Times New Roman" w:hAnsi="Times New Roman" w:cs="Times New Roman"/>
                <w:b/>
              </w:rPr>
            </w:pPr>
          </w:p>
        </w:tc>
        <w:tc>
          <w:tcPr>
            <w:tcW w:w="1270" w:type="dxa"/>
          </w:tcPr>
          <w:p w14:paraId="3AD9ECD6" w14:textId="4226AAA7" w:rsidR="00F473F6" w:rsidRPr="00DA1147" w:rsidRDefault="00CF5BEC" w:rsidP="00A02103">
            <w:pPr>
              <w:rPr>
                <w:rFonts w:ascii="Times New Roman" w:hAnsi="Times New Roman" w:cs="Times New Roman"/>
              </w:rPr>
            </w:pPr>
            <w:r w:rsidRPr="00CF5BEC">
              <w:rPr>
                <w:rFonts w:ascii="Times New Roman" w:hAnsi="Times New Roman" w:cs="Times New Roman"/>
              </w:rPr>
              <w:t>9,</w:t>
            </w:r>
            <w:r>
              <w:rPr>
                <w:rFonts w:ascii="Times New Roman" w:hAnsi="Times New Roman" w:cs="Times New Roman"/>
              </w:rPr>
              <w:t xml:space="preserve"> </w:t>
            </w:r>
            <w:r w:rsidRPr="00CF5BEC">
              <w:rPr>
                <w:rFonts w:ascii="Times New Roman" w:hAnsi="Times New Roman" w:cs="Times New Roman"/>
              </w:rPr>
              <w:t>6</w:t>
            </w:r>
          </w:p>
        </w:tc>
        <w:tc>
          <w:tcPr>
            <w:tcW w:w="1270" w:type="dxa"/>
          </w:tcPr>
          <w:p w14:paraId="555FAA47" w14:textId="77777777" w:rsidR="00F473F6" w:rsidRDefault="00F473F6" w:rsidP="00A02103">
            <w:pPr>
              <w:rPr>
                <w:rFonts w:ascii="Times New Roman" w:hAnsi="Times New Roman" w:cs="Times New Roman"/>
                <w:b/>
              </w:rPr>
            </w:pPr>
          </w:p>
        </w:tc>
      </w:tr>
      <w:tr w:rsidR="002A2465" w14:paraId="65B85BAA" w14:textId="77777777" w:rsidTr="00F3714C">
        <w:trPr>
          <w:jc w:val="center"/>
        </w:trPr>
        <w:tc>
          <w:tcPr>
            <w:tcW w:w="1270" w:type="dxa"/>
          </w:tcPr>
          <w:p w14:paraId="134075A6" w14:textId="3B986675" w:rsidR="002A2465" w:rsidRPr="00E61BEF" w:rsidRDefault="002A2465" w:rsidP="002702FD">
            <w:pPr>
              <w:rPr>
                <w:rFonts w:ascii="Times New Roman" w:hAnsi="Times New Roman" w:cs="Times New Roman"/>
              </w:rPr>
            </w:pPr>
            <w:r w:rsidRPr="002A2465">
              <w:rPr>
                <w:rFonts w:ascii="Times New Roman" w:hAnsi="Times New Roman" w:cs="Times New Roman"/>
              </w:rPr>
              <w:t>61,</w:t>
            </w:r>
            <w:r w:rsidR="00E031EB">
              <w:rPr>
                <w:rFonts w:ascii="Times New Roman" w:hAnsi="Times New Roman" w:cs="Times New Roman"/>
              </w:rPr>
              <w:t xml:space="preserve"> </w:t>
            </w:r>
            <w:r w:rsidRPr="002A2465">
              <w:rPr>
                <w:rFonts w:ascii="Times New Roman" w:hAnsi="Times New Roman" w:cs="Times New Roman"/>
              </w:rPr>
              <w:t>8</w:t>
            </w:r>
          </w:p>
        </w:tc>
        <w:tc>
          <w:tcPr>
            <w:tcW w:w="1270" w:type="dxa"/>
          </w:tcPr>
          <w:p w14:paraId="2AEE2963" w14:textId="77777777" w:rsidR="002A2465" w:rsidRDefault="002A2465" w:rsidP="00A02103">
            <w:pPr>
              <w:rPr>
                <w:rFonts w:ascii="Times New Roman" w:hAnsi="Times New Roman" w:cs="Times New Roman"/>
                <w:b/>
              </w:rPr>
            </w:pPr>
          </w:p>
        </w:tc>
        <w:tc>
          <w:tcPr>
            <w:tcW w:w="284" w:type="dxa"/>
          </w:tcPr>
          <w:p w14:paraId="0DB68AC4" w14:textId="77777777" w:rsidR="002A2465" w:rsidRDefault="002A2465" w:rsidP="00A02103">
            <w:pPr>
              <w:rPr>
                <w:rFonts w:ascii="Times New Roman" w:hAnsi="Times New Roman" w:cs="Times New Roman"/>
                <w:b/>
              </w:rPr>
            </w:pPr>
          </w:p>
        </w:tc>
        <w:tc>
          <w:tcPr>
            <w:tcW w:w="1270" w:type="dxa"/>
          </w:tcPr>
          <w:p w14:paraId="2EF645D7" w14:textId="28A06230" w:rsidR="002A2465" w:rsidRPr="00DA1147" w:rsidRDefault="00F473F6" w:rsidP="00A02103">
            <w:pPr>
              <w:rPr>
                <w:rFonts w:ascii="Times New Roman" w:hAnsi="Times New Roman" w:cs="Times New Roman"/>
              </w:rPr>
            </w:pPr>
            <w:r w:rsidRPr="00F473F6">
              <w:rPr>
                <w:rFonts w:ascii="Times New Roman" w:hAnsi="Times New Roman" w:cs="Times New Roman"/>
              </w:rPr>
              <w:t>2,</w:t>
            </w:r>
            <w:r>
              <w:rPr>
                <w:rFonts w:ascii="Times New Roman" w:hAnsi="Times New Roman" w:cs="Times New Roman"/>
              </w:rPr>
              <w:t xml:space="preserve"> </w:t>
            </w:r>
            <w:r w:rsidRPr="00F473F6">
              <w:rPr>
                <w:rFonts w:ascii="Times New Roman" w:hAnsi="Times New Roman" w:cs="Times New Roman"/>
              </w:rPr>
              <w:t>28</w:t>
            </w:r>
          </w:p>
        </w:tc>
        <w:tc>
          <w:tcPr>
            <w:tcW w:w="1270" w:type="dxa"/>
          </w:tcPr>
          <w:p w14:paraId="38E20B45" w14:textId="77777777" w:rsidR="002A2465" w:rsidRDefault="002A2465" w:rsidP="00A02103">
            <w:pPr>
              <w:rPr>
                <w:rFonts w:ascii="Times New Roman" w:hAnsi="Times New Roman" w:cs="Times New Roman"/>
                <w:b/>
              </w:rPr>
            </w:pPr>
          </w:p>
        </w:tc>
        <w:tc>
          <w:tcPr>
            <w:tcW w:w="284" w:type="dxa"/>
          </w:tcPr>
          <w:p w14:paraId="52D71874" w14:textId="77777777" w:rsidR="002A2465" w:rsidRDefault="002A2465" w:rsidP="00A02103">
            <w:pPr>
              <w:rPr>
                <w:rFonts w:ascii="Times New Roman" w:hAnsi="Times New Roman" w:cs="Times New Roman"/>
                <w:b/>
              </w:rPr>
            </w:pPr>
          </w:p>
        </w:tc>
        <w:tc>
          <w:tcPr>
            <w:tcW w:w="1270" w:type="dxa"/>
          </w:tcPr>
          <w:p w14:paraId="20D1F16F" w14:textId="606DA26E" w:rsidR="002A2465" w:rsidRPr="00DA1147" w:rsidRDefault="00CF5BEC" w:rsidP="00A02103">
            <w:pPr>
              <w:rPr>
                <w:rFonts w:ascii="Times New Roman" w:hAnsi="Times New Roman" w:cs="Times New Roman"/>
              </w:rPr>
            </w:pPr>
            <w:r w:rsidRPr="00CF5BEC">
              <w:rPr>
                <w:rFonts w:ascii="Times New Roman" w:hAnsi="Times New Roman" w:cs="Times New Roman"/>
              </w:rPr>
              <w:t>10,</w:t>
            </w:r>
            <w:r>
              <w:rPr>
                <w:rFonts w:ascii="Times New Roman" w:hAnsi="Times New Roman" w:cs="Times New Roman"/>
              </w:rPr>
              <w:t xml:space="preserve"> </w:t>
            </w:r>
            <w:r w:rsidRPr="00CF5BEC">
              <w:rPr>
                <w:rFonts w:ascii="Times New Roman" w:hAnsi="Times New Roman" w:cs="Times New Roman"/>
              </w:rPr>
              <w:t>22</w:t>
            </w:r>
          </w:p>
        </w:tc>
        <w:tc>
          <w:tcPr>
            <w:tcW w:w="1270" w:type="dxa"/>
          </w:tcPr>
          <w:p w14:paraId="3127FA41" w14:textId="77777777" w:rsidR="002A2465" w:rsidRDefault="002A2465" w:rsidP="00A02103">
            <w:pPr>
              <w:rPr>
                <w:rFonts w:ascii="Times New Roman" w:hAnsi="Times New Roman" w:cs="Times New Roman"/>
                <w:b/>
              </w:rPr>
            </w:pPr>
          </w:p>
        </w:tc>
      </w:tr>
      <w:tr w:rsidR="002A2465" w14:paraId="50D2C105" w14:textId="77777777" w:rsidTr="00F3714C">
        <w:trPr>
          <w:jc w:val="center"/>
        </w:trPr>
        <w:tc>
          <w:tcPr>
            <w:tcW w:w="1270" w:type="dxa"/>
          </w:tcPr>
          <w:p w14:paraId="25C19843" w14:textId="609F6F24" w:rsidR="002A2465" w:rsidRPr="00E61BEF" w:rsidRDefault="002A2465" w:rsidP="002702FD">
            <w:pPr>
              <w:rPr>
                <w:rFonts w:ascii="Times New Roman" w:hAnsi="Times New Roman" w:cs="Times New Roman"/>
              </w:rPr>
            </w:pPr>
            <w:r w:rsidRPr="002A2465">
              <w:rPr>
                <w:rFonts w:ascii="Times New Roman" w:hAnsi="Times New Roman" w:cs="Times New Roman"/>
              </w:rPr>
              <w:t>61,</w:t>
            </w:r>
            <w:r w:rsidR="00E031EB">
              <w:rPr>
                <w:rFonts w:ascii="Times New Roman" w:hAnsi="Times New Roman" w:cs="Times New Roman"/>
              </w:rPr>
              <w:t xml:space="preserve"> </w:t>
            </w:r>
            <w:r w:rsidRPr="002A2465">
              <w:rPr>
                <w:rFonts w:ascii="Times New Roman" w:hAnsi="Times New Roman" w:cs="Times New Roman"/>
              </w:rPr>
              <w:t>9</w:t>
            </w:r>
          </w:p>
        </w:tc>
        <w:tc>
          <w:tcPr>
            <w:tcW w:w="1270" w:type="dxa"/>
          </w:tcPr>
          <w:p w14:paraId="0EFB0BC6" w14:textId="77777777" w:rsidR="002A2465" w:rsidRDefault="002A2465" w:rsidP="00A02103">
            <w:pPr>
              <w:rPr>
                <w:rFonts w:ascii="Times New Roman" w:hAnsi="Times New Roman" w:cs="Times New Roman"/>
                <w:b/>
              </w:rPr>
            </w:pPr>
          </w:p>
        </w:tc>
        <w:tc>
          <w:tcPr>
            <w:tcW w:w="284" w:type="dxa"/>
          </w:tcPr>
          <w:p w14:paraId="4FFF5EB4" w14:textId="77777777" w:rsidR="002A2465" w:rsidRDefault="002A2465" w:rsidP="00A02103">
            <w:pPr>
              <w:rPr>
                <w:rFonts w:ascii="Times New Roman" w:hAnsi="Times New Roman" w:cs="Times New Roman"/>
                <w:b/>
              </w:rPr>
            </w:pPr>
          </w:p>
        </w:tc>
        <w:tc>
          <w:tcPr>
            <w:tcW w:w="1270" w:type="dxa"/>
          </w:tcPr>
          <w:p w14:paraId="12E10CF0" w14:textId="2BE394B8" w:rsidR="002A2465" w:rsidRPr="00DA1147" w:rsidRDefault="00F473F6" w:rsidP="00A02103">
            <w:pPr>
              <w:rPr>
                <w:rFonts w:ascii="Times New Roman" w:hAnsi="Times New Roman" w:cs="Times New Roman"/>
              </w:rPr>
            </w:pPr>
            <w:r>
              <w:rPr>
                <w:rFonts w:ascii="Times New Roman" w:hAnsi="Times New Roman" w:cs="Times New Roman"/>
              </w:rPr>
              <w:t>3, 4</w:t>
            </w:r>
          </w:p>
        </w:tc>
        <w:tc>
          <w:tcPr>
            <w:tcW w:w="1270" w:type="dxa"/>
          </w:tcPr>
          <w:p w14:paraId="5EBA1C17" w14:textId="77777777" w:rsidR="002A2465" w:rsidRDefault="002A2465" w:rsidP="00A02103">
            <w:pPr>
              <w:rPr>
                <w:rFonts w:ascii="Times New Roman" w:hAnsi="Times New Roman" w:cs="Times New Roman"/>
                <w:b/>
              </w:rPr>
            </w:pPr>
          </w:p>
        </w:tc>
        <w:tc>
          <w:tcPr>
            <w:tcW w:w="284" w:type="dxa"/>
          </w:tcPr>
          <w:p w14:paraId="24D49472" w14:textId="77777777" w:rsidR="002A2465" w:rsidRDefault="002A2465" w:rsidP="00A02103">
            <w:pPr>
              <w:rPr>
                <w:rFonts w:ascii="Times New Roman" w:hAnsi="Times New Roman" w:cs="Times New Roman"/>
                <w:b/>
              </w:rPr>
            </w:pPr>
          </w:p>
        </w:tc>
        <w:tc>
          <w:tcPr>
            <w:tcW w:w="1270" w:type="dxa"/>
          </w:tcPr>
          <w:p w14:paraId="0A4F9715" w14:textId="68FD527D" w:rsidR="002A2465" w:rsidRPr="00DA1147" w:rsidRDefault="00CF5BEC" w:rsidP="00A02103">
            <w:pPr>
              <w:rPr>
                <w:rFonts w:ascii="Times New Roman" w:hAnsi="Times New Roman" w:cs="Times New Roman"/>
              </w:rPr>
            </w:pPr>
            <w:r>
              <w:rPr>
                <w:rFonts w:ascii="Times New Roman" w:hAnsi="Times New Roman" w:cs="Times New Roman"/>
              </w:rPr>
              <w:t xml:space="preserve">10, </w:t>
            </w:r>
            <w:r w:rsidRPr="00CF5BEC">
              <w:rPr>
                <w:rFonts w:ascii="Times New Roman" w:hAnsi="Times New Roman" w:cs="Times New Roman"/>
              </w:rPr>
              <w:t>26</w:t>
            </w:r>
          </w:p>
        </w:tc>
        <w:tc>
          <w:tcPr>
            <w:tcW w:w="1270" w:type="dxa"/>
          </w:tcPr>
          <w:p w14:paraId="2A63C6EA" w14:textId="77777777" w:rsidR="002A2465" w:rsidRDefault="002A2465" w:rsidP="00A02103">
            <w:pPr>
              <w:rPr>
                <w:rFonts w:ascii="Times New Roman" w:hAnsi="Times New Roman" w:cs="Times New Roman"/>
                <w:b/>
              </w:rPr>
            </w:pPr>
          </w:p>
        </w:tc>
      </w:tr>
      <w:tr w:rsidR="002A2465" w14:paraId="3DBC5062" w14:textId="77777777" w:rsidTr="00F3714C">
        <w:trPr>
          <w:jc w:val="center"/>
        </w:trPr>
        <w:tc>
          <w:tcPr>
            <w:tcW w:w="1270" w:type="dxa"/>
          </w:tcPr>
          <w:p w14:paraId="56E4067A" w14:textId="5F77B3B5" w:rsidR="002A2465" w:rsidRPr="00E61BEF" w:rsidRDefault="002A2465" w:rsidP="002702FD">
            <w:pPr>
              <w:rPr>
                <w:rFonts w:ascii="Times New Roman" w:hAnsi="Times New Roman" w:cs="Times New Roman"/>
              </w:rPr>
            </w:pPr>
            <w:r w:rsidRPr="002A2465">
              <w:rPr>
                <w:rFonts w:ascii="Times New Roman" w:hAnsi="Times New Roman" w:cs="Times New Roman"/>
              </w:rPr>
              <w:t>61,</w:t>
            </w:r>
            <w:r w:rsidR="00E031EB">
              <w:rPr>
                <w:rFonts w:ascii="Times New Roman" w:hAnsi="Times New Roman" w:cs="Times New Roman"/>
              </w:rPr>
              <w:t xml:space="preserve"> </w:t>
            </w:r>
            <w:r w:rsidRPr="002A2465">
              <w:rPr>
                <w:rFonts w:ascii="Times New Roman" w:hAnsi="Times New Roman" w:cs="Times New Roman"/>
              </w:rPr>
              <w:t>11</w:t>
            </w:r>
          </w:p>
        </w:tc>
        <w:tc>
          <w:tcPr>
            <w:tcW w:w="1270" w:type="dxa"/>
          </w:tcPr>
          <w:p w14:paraId="04D949B8" w14:textId="77777777" w:rsidR="002A2465" w:rsidRDefault="002A2465" w:rsidP="00A02103">
            <w:pPr>
              <w:rPr>
                <w:rFonts w:ascii="Times New Roman" w:hAnsi="Times New Roman" w:cs="Times New Roman"/>
                <w:b/>
              </w:rPr>
            </w:pPr>
          </w:p>
        </w:tc>
        <w:tc>
          <w:tcPr>
            <w:tcW w:w="284" w:type="dxa"/>
          </w:tcPr>
          <w:p w14:paraId="1EEDD1B1" w14:textId="77777777" w:rsidR="002A2465" w:rsidRDefault="002A2465" w:rsidP="00A02103">
            <w:pPr>
              <w:rPr>
                <w:rFonts w:ascii="Times New Roman" w:hAnsi="Times New Roman" w:cs="Times New Roman"/>
                <w:b/>
              </w:rPr>
            </w:pPr>
          </w:p>
        </w:tc>
        <w:tc>
          <w:tcPr>
            <w:tcW w:w="1270" w:type="dxa"/>
          </w:tcPr>
          <w:p w14:paraId="24922F78" w14:textId="77777777" w:rsidR="002A2465" w:rsidRPr="00DA1147" w:rsidRDefault="002A2465" w:rsidP="00A02103">
            <w:pPr>
              <w:rPr>
                <w:rFonts w:ascii="Times New Roman" w:hAnsi="Times New Roman" w:cs="Times New Roman"/>
              </w:rPr>
            </w:pPr>
          </w:p>
        </w:tc>
        <w:tc>
          <w:tcPr>
            <w:tcW w:w="1270" w:type="dxa"/>
          </w:tcPr>
          <w:p w14:paraId="1733E2F7" w14:textId="77777777" w:rsidR="002A2465" w:rsidRDefault="002A2465" w:rsidP="00A02103">
            <w:pPr>
              <w:rPr>
                <w:rFonts w:ascii="Times New Roman" w:hAnsi="Times New Roman" w:cs="Times New Roman"/>
                <w:b/>
              </w:rPr>
            </w:pPr>
          </w:p>
        </w:tc>
        <w:tc>
          <w:tcPr>
            <w:tcW w:w="284" w:type="dxa"/>
          </w:tcPr>
          <w:p w14:paraId="3C96E570" w14:textId="77777777" w:rsidR="002A2465" w:rsidRDefault="002A2465" w:rsidP="00A02103">
            <w:pPr>
              <w:rPr>
                <w:rFonts w:ascii="Times New Roman" w:hAnsi="Times New Roman" w:cs="Times New Roman"/>
                <w:b/>
              </w:rPr>
            </w:pPr>
          </w:p>
        </w:tc>
        <w:tc>
          <w:tcPr>
            <w:tcW w:w="1270" w:type="dxa"/>
          </w:tcPr>
          <w:p w14:paraId="03ECCD03" w14:textId="59528144" w:rsidR="002A2465" w:rsidRPr="00DA1147" w:rsidRDefault="00CF5BEC" w:rsidP="00A02103">
            <w:pPr>
              <w:rPr>
                <w:rFonts w:ascii="Times New Roman" w:hAnsi="Times New Roman" w:cs="Times New Roman"/>
              </w:rPr>
            </w:pPr>
            <w:r w:rsidRPr="00CF5BEC">
              <w:rPr>
                <w:rFonts w:ascii="Times New Roman" w:hAnsi="Times New Roman" w:cs="Times New Roman"/>
              </w:rPr>
              <w:t>10,</w:t>
            </w:r>
            <w:r>
              <w:rPr>
                <w:rFonts w:ascii="Times New Roman" w:hAnsi="Times New Roman" w:cs="Times New Roman"/>
              </w:rPr>
              <w:t xml:space="preserve"> </w:t>
            </w:r>
            <w:r w:rsidRPr="00CF5BEC">
              <w:rPr>
                <w:rFonts w:ascii="Times New Roman" w:hAnsi="Times New Roman" w:cs="Times New Roman"/>
              </w:rPr>
              <w:t>28</w:t>
            </w:r>
          </w:p>
        </w:tc>
        <w:tc>
          <w:tcPr>
            <w:tcW w:w="1270" w:type="dxa"/>
          </w:tcPr>
          <w:p w14:paraId="2E819EF8" w14:textId="77777777" w:rsidR="002A2465" w:rsidRDefault="002A2465" w:rsidP="00A02103">
            <w:pPr>
              <w:rPr>
                <w:rFonts w:ascii="Times New Roman" w:hAnsi="Times New Roman" w:cs="Times New Roman"/>
                <w:b/>
              </w:rPr>
            </w:pPr>
          </w:p>
        </w:tc>
      </w:tr>
      <w:tr w:rsidR="00F473F6" w14:paraId="3CEE2D2B" w14:textId="77777777" w:rsidTr="00CF5BEC">
        <w:trPr>
          <w:jc w:val="center"/>
        </w:trPr>
        <w:tc>
          <w:tcPr>
            <w:tcW w:w="1270" w:type="dxa"/>
          </w:tcPr>
          <w:p w14:paraId="70613A10" w14:textId="0E361BB8" w:rsidR="00F473F6" w:rsidRPr="00E61BEF" w:rsidRDefault="00F473F6" w:rsidP="002702FD">
            <w:pPr>
              <w:rPr>
                <w:rFonts w:ascii="Times New Roman" w:hAnsi="Times New Roman" w:cs="Times New Roman"/>
              </w:rPr>
            </w:pPr>
            <w:r w:rsidRPr="002A2465">
              <w:rPr>
                <w:rFonts w:ascii="Times New Roman" w:hAnsi="Times New Roman" w:cs="Times New Roman"/>
              </w:rPr>
              <w:t>62,</w:t>
            </w:r>
            <w:r>
              <w:rPr>
                <w:rFonts w:ascii="Times New Roman" w:hAnsi="Times New Roman" w:cs="Times New Roman"/>
              </w:rPr>
              <w:t xml:space="preserve"> </w:t>
            </w:r>
            <w:r w:rsidRPr="002A2465">
              <w:rPr>
                <w:rFonts w:ascii="Times New Roman" w:hAnsi="Times New Roman" w:cs="Times New Roman"/>
              </w:rPr>
              <w:t>5</w:t>
            </w:r>
          </w:p>
        </w:tc>
        <w:tc>
          <w:tcPr>
            <w:tcW w:w="1270" w:type="dxa"/>
          </w:tcPr>
          <w:p w14:paraId="5CFD6535" w14:textId="77777777" w:rsidR="00F473F6" w:rsidRDefault="00F473F6" w:rsidP="00A02103">
            <w:pPr>
              <w:rPr>
                <w:rFonts w:ascii="Times New Roman" w:hAnsi="Times New Roman" w:cs="Times New Roman"/>
                <w:b/>
              </w:rPr>
            </w:pPr>
          </w:p>
        </w:tc>
        <w:tc>
          <w:tcPr>
            <w:tcW w:w="284" w:type="dxa"/>
          </w:tcPr>
          <w:p w14:paraId="00208397" w14:textId="77777777" w:rsidR="00F473F6" w:rsidRDefault="00F473F6" w:rsidP="00A02103">
            <w:pPr>
              <w:rPr>
                <w:rFonts w:ascii="Times New Roman" w:hAnsi="Times New Roman" w:cs="Times New Roman"/>
                <w:b/>
              </w:rPr>
            </w:pPr>
          </w:p>
        </w:tc>
        <w:tc>
          <w:tcPr>
            <w:tcW w:w="2540" w:type="dxa"/>
            <w:gridSpan w:val="2"/>
          </w:tcPr>
          <w:p w14:paraId="0C5D10CA" w14:textId="69955D39" w:rsidR="00F473F6" w:rsidRPr="00F473F6" w:rsidRDefault="00F473F6" w:rsidP="00A02103">
            <w:pPr>
              <w:rPr>
                <w:rFonts w:ascii="Times New Roman" w:hAnsi="Times New Roman" w:cs="Times New Roman"/>
                <w:b/>
                <w:sz w:val="16"/>
                <w:szCs w:val="16"/>
              </w:rPr>
            </w:pPr>
            <w:r w:rsidRPr="00F473F6">
              <w:rPr>
                <w:rFonts w:ascii="Times New Roman" w:hAnsi="Times New Roman" w:cs="Times New Roman"/>
                <w:b/>
                <w:sz w:val="16"/>
                <w:szCs w:val="16"/>
              </w:rPr>
              <w:t>AMOS:</w:t>
            </w:r>
          </w:p>
        </w:tc>
        <w:tc>
          <w:tcPr>
            <w:tcW w:w="284" w:type="dxa"/>
          </w:tcPr>
          <w:p w14:paraId="6959CACE" w14:textId="77777777" w:rsidR="00F473F6" w:rsidRDefault="00F473F6" w:rsidP="00A02103">
            <w:pPr>
              <w:rPr>
                <w:rFonts w:ascii="Times New Roman" w:hAnsi="Times New Roman" w:cs="Times New Roman"/>
                <w:b/>
              </w:rPr>
            </w:pPr>
          </w:p>
        </w:tc>
        <w:tc>
          <w:tcPr>
            <w:tcW w:w="1270" w:type="dxa"/>
          </w:tcPr>
          <w:p w14:paraId="34C62E3B" w14:textId="4D35F135" w:rsidR="00F473F6" w:rsidRPr="00DA1147" w:rsidRDefault="00CF5BEC" w:rsidP="00A02103">
            <w:pPr>
              <w:rPr>
                <w:rFonts w:ascii="Times New Roman" w:hAnsi="Times New Roman" w:cs="Times New Roman"/>
              </w:rPr>
            </w:pPr>
            <w:r w:rsidRPr="00CF5BEC">
              <w:rPr>
                <w:rFonts w:ascii="Times New Roman" w:hAnsi="Times New Roman" w:cs="Times New Roman"/>
              </w:rPr>
              <w:t>10,</w:t>
            </w:r>
            <w:r>
              <w:rPr>
                <w:rFonts w:ascii="Times New Roman" w:hAnsi="Times New Roman" w:cs="Times New Roman"/>
              </w:rPr>
              <w:t xml:space="preserve"> </w:t>
            </w:r>
            <w:r w:rsidRPr="00CF5BEC">
              <w:rPr>
                <w:rFonts w:ascii="Times New Roman" w:hAnsi="Times New Roman" w:cs="Times New Roman"/>
              </w:rPr>
              <w:t>30</w:t>
            </w:r>
          </w:p>
        </w:tc>
        <w:tc>
          <w:tcPr>
            <w:tcW w:w="1270" w:type="dxa"/>
          </w:tcPr>
          <w:p w14:paraId="31E86EC4" w14:textId="77777777" w:rsidR="00F473F6" w:rsidRDefault="00F473F6" w:rsidP="00A02103">
            <w:pPr>
              <w:rPr>
                <w:rFonts w:ascii="Times New Roman" w:hAnsi="Times New Roman" w:cs="Times New Roman"/>
                <w:b/>
              </w:rPr>
            </w:pPr>
          </w:p>
        </w:tc>
      </w:tr>
      <w:tr w:rsidR="002A2465" w14:paraId="59051392" w14:textId="77777777" w:rsidTr="00F3714C">
        <w:trPr>
          <w:jc w:val="center"/>
        </w:trPr>
        <w:tc>
          <w:tcPr>
            <w:tcW w:w="1270" w:type="dxa"/>
          </w:tcPr>
          <w:p w14:paraId="390E1B3E" w14:textId="4CD22A13" w:rsidR="002A2465" w:rsidRPr="00E61BEF" w:rsidRDefault="002A2465" w:rsidP="002702FD">
            <w:pPr>
              <w:rPr>
                <w:rFonts w:ascii="Times New Roman" w:hAnsi="Times New Roman" w:cs="Times New Roman"/>
              </w:rPr>
            </w:pPr>
            <w:r w:rsidRPr="002A2465">
              <w:rPr>
                <w:rFonts w:ascii="Times New Roman" w:hAnsi="Times New Roman" w:cs="Times New Roman"/>
              </w:rPr>
              <w:t>63,</w:t>
            </w:r>
            <w:r w:rsidR="00E031EB">
              <w:rPr>
                <w:rFonts w:ascii="Times New Roman" w:hAnsi="Times New Roman" w:cs="Times New Roman"/>
              </w:rPr>
              <w:t xml:space="preserve"> </w:t>
            </w:r>
            <w:r w:rsidRPr="002A2465">
              <w:rPr>
                <w:rFonts w:ascii="Times New Roman" w:hAnsi="Times New Roman" w:cs="Times New Roman"/>
              </w:rPr>
              <w:t>5</w:t>
            </w:r>
          </w:p>
        </w:tc>
        <w:tc>
          <w:tcPr>
            <w:tcW w:w="1270" w:type="dxa"/>
          </w:tcPr>
          <w:p w14:paraId="6D37DFA7" w14:textId="77777777" w:rsidR="002A2465" w:rsidRDefault="002A2465" w:rsidP="00A02103">
            <w:pPr>
              <w:rPr>
                <w:rFonts w:ascii="Times New Roman" w:hAnsi="Times New Roman" w:cs="Times New Roman"/>
                <w:b/>
              </w:rPr>
            </w:pPr>
          </w:p>
        </w:tc>
        <w:tc>
          <w:tcPr>
            <w:tcW w:w="284" w:type="dxa"/>
          </w:tcPr>
          <w:p w14:paraId="138C0A79" w14:textId="77777777" w:rsidR="002A2465" w:rsidRDefault="002A2465" w:rsidP="00A02103">
            <w:pPr>
              <w:rPr>
                <w:rFonts w:ascii="Times New Roman" w:hAnsi="Times New Roman" w:cs="Times New Roman"/>
                <w:b/>
              </w:rPr>
            </w:pPr>
          </w:p>
        </w:tc>
        <w:tc>
          <w:tcPr>
            <w:tcW w:w="1270" w:type="dxa"/>
          </w:tcPr>
          <w:p w14:paraId="7E7A80B8" w14:textId="407579AC" w:rsidR="002A2465" w:rsidRPr="00DA1147" w:rsidRDefault="00F473F6" w:rsidP="00A02103">
            <w:pPr>
              <w:rPr>
                <w:rFonts w:ascii="Times New Roman" w:hAnsi="Times New Roman" w:cs="Times New Roman"/>
              </w:rPr>
            </w:pPr>
            <w:r w:rsidRPr="00F473F6">
              <w:rPr>
                <w:rFonts w:ascii="Times New Roman" w:hAnsi="Times New Roman" w:cs="Times New Roman"/>
              </w:rPr>
              <w:t>4,</w:t>
            </w:r>
            <w:r>
              <w:rPr>
                <w:rFonts w:ascii="Times New Roman" w:hAnsi="Times New Roman" w:cs="Times New Roman"/>
              </w:rPr>
              <w:t xml:space="preserve"> </w:t>
            </w:r>
            <w:r w:rsidRPr="00F473F6">
              <w:rPr>
                <w:rFonts w:ascii="Times New Roman" w:hAnsi="Times New Roman" w:cs="Times New Roman"/>
              </w:rPr>
              <w:t>7</w:t>
            </w:r>
          </w:p>
        </w:tc>
        <w:tc>
          <w:tcPr>
            <w:tcW w:w="1270" w:type="dxa"/>
          </w:tcPr>
          <w:p w14:paraId="3CA91EF6" w14:textId="77777777" w:rsidR="002A2465" w:rsidRDefault="002A2465" w:rsidP="00A02103">
            <w:pPr>
              <w:rPr>
                <w:rFonts w:ascii="Times New Roman" w:hAnsi="Times New Roman" w:cs="Times New Roman"/>
                <w:b/>
              </w:rPr>
            </w:pPr>
          </w:p>
        </w:tc>
        <w:tc>
          <w:tcPr>
            <w:tcW w:w="284" w:type="dxa"/>
          </w:tcPr>
          <w:p w14:paraId="3F15909E" w14:textId="77777777" w:rsidR="002A2465" w:rsidRDefault="002A2465" w:rsidP="00A02103">
            <w:pPr>
              <w:rPr>
                <w:rFonts w:ascii="Times New Roman" w:hAnsi="Times New Roman" w:cs="Times New Roman"/>
                <w:b/>
              </w:rPr>
            </w:pPr>
          </w:p>
        </w:tc>
        <w:tc>
          <w:tcPr>
            <w:tcW w:w="1270" w:type="dxa"/>
          </w:tcPr>
          <w:p w14:paraId="3959E1A7" w14:textId="2973607D" w:rsidR="002A2465" w:rsidRPr="00DA1147" w:rsidRDefault="00CF5BEC" w:rsidP="00A02103">
            <w:pPr>
              <w:rPr>
                <w:rFonts w:ascii="Times New Roman" w:hAnsi="Times New Roman" w:cs="Times New Roman"/>
              </w:rPr>
            </w:pPr>
            <w:r w:rsidRPr="00CF5BEC">
              <w:rPr>
                <w:rFonts w:ascii="Times New Roman" w:hAnsi="Times New Roman" w:cs="Times New Roman"/>
              </w:rPr>
              <w:t>10,</w:t>
            </w:r>
            <w:r>
              <w:rPr>
                <w:rFonts w:ascii="Times New Roman" w:hAnsi="Times New Roman" w:cs="Times New Roman"/>
              </w:rPr>
              <w:t xml:space="preserve"> </w:t>
            </w:r>
            <w:r w:rsidRPr="00CF5BEC">
              <w:rPr>
                <w:rFonts w:ascii="Times New Roman" w:hAnsi="Times New Roman" w:cs="Times New Roman"/>
              </w:rPr>
              <w:t>34</w:t>
            </w:r>
          </w:p>
        </w:tc>
        <w:tc>
          <w:tcPr>
            <w:tcW w:w="1270" w:type="dxa"/>
          </w:tcPr>
          <w:p w14:paraId="48329EDB" w14:textId="77777777" w:rsidR="002A2465" w:rsidRDefault="002A2465" w:rsidP="00A02103">
            <w:pPr>
              <w:rPr>
                <w:rFonts w:ascii="Times New Roman" w:hAnsi="Times New Roman" w:cs="Times New Roman"/>
                <w:b/>
              </w:rPr>
            </w:pPr>
          </w:p>
        </w:tc>
      </w:tr>
      <w:tr w:rsidR="002A2465" w14:paraId="2CDAF567" w14:textId="77777777" w:rsidTr="00F3714C">
        <w:trPr>
          <w:jc w:val="center"/>
        </w:trPr>
        <w:tc>
          <w:tcPr>
            <w:tcW w:w="1270" w:type="dxa"/>
          </w:tcPr>
          <w:p w14:paraId="1EF3ACE8" w14:textId="35A4F8A3" w:rsidR="002A2465" w:rsidRPr="00E61BEF" w:rsidRDefault="002A2465" w:rsidP="002702FD">
            <w:pPr>
              <w:rPr>
                <w:rFonts w:ascii="Times New Roman" w:hAnsi="Times New Roman" w:cs="Times New Roman"/>
              </w:rPr>
            </w:pPr>
            <w:r w:rsidRPr="002A2465">
              <w:rPr>
                <w:rFonts w:ascii="Times New Roman" w:hAnsi="Times New Roman" w:cs="Times New Roman"/>
              </w:rPr>
              <w:t>63,</w:t>
            </w:r>
            <w:r w:rsidR="00E031EB">
              <w:rPr>
                <w:rFonts w:ascii="Times New Roman" w:hAnsi="Times New Roman" w:cs="Times New Roman"/>
              </w:rPr>
              <w:t xml:space="preserve"> </w:t>
            </w:r>
            <w:r w:rsidRPr="002A2465">
              <w:rPr>
                <w:rFonts w:ascii="Times New Roman" w:hAnsi="Times New Roman" w:cs="Times New Roman"/>
              </w:rPr>
              <w:t>6</w:t>
            </w:r>
          </w:p>
        </w:tc>
        <w:tc>
          <w:tcPr>
            <w:tcW w:w="1270" w:type="dxa"/>
          </w:tcPr>
          <w:p w14:paraId="053CFE67" w14:textId="77777777" w:rsidR="002A2465" w:rsidRDefault="002A2465" w:rsidP="00A02103">
            <w:pPr>
              <w:rPr>
                <w:rFonts w:ascii="Times New Roman" w:hAnsi="Times New Roman" w:cs="Times New Roman"/>
                <w:b/>
              </w:rPr>
            </w:pPr>
          </w:p>
        </w:tc>
        <w:tc>
          <w:tcPr>
            <w:tcW w:w="284" w:type="dxa"/>
          </w:tcPr>
          <w:p w14:paraId="0FF858CA" w14:textId="77777777" w:rsidR="002A2465" w:rsidRDefault="002A2465" w:rsidP="00A02103">
            <w:pPr>
              <w:rPr>
                <w:rFonts w:ascii="Times New Roman" w:hAnsi="Times New Roman" w:cs="Times New Roman"/>
                <w:b/>
              </w:rPr>
            </w:pPr>
          </w:p>
        </w:tc>
        <w:tc>
          <w:tcPr>
            <w:tcW w:w="1270" w:type="dxa"/>
          </w:tcPr>
          <w:p w14:paraId="4572E6AB" w14:textId="75C98356" w:rsidR="002A2465" w:rsidRPr="00DA1147" w:rsidRDefault="00F473F6" w:rsidP="00A02103">
            <w:pPr>
              <w:rPr>
                <w:rFonts w:ascii="Times New Roman" w:hAnsi="Times New Roman" w:cs="Times New Roman"/>
              </w:rPr>
            </w:pPr>
            <w:r w:rsidRPr="00F473F6">
              <w:rPr>
                <w:rFonts w:ascii="Times New Roman" w:hAnsi="Times New Roman" w:cs="Times New Roman"/>
              </w:rPr>
              <w:t>9,</w:t>
            </w:r>
            <w:r>
              <w:rPr>
                <w:rFonts w:ascii="Times New Roman" w:hAnsi="Times New Roman" w:cs="Times New Roman"/>
              </w:rPr>
              <w:t xml:space="preserve"> </w:t>
            </w:r>
            <w:r w:rsidRPr="00F473F6">
              <w:rPr>
                <w:rFonts w:ascii="Times New Roman" w:hAnsi="Times New Roman" w:cs="Times New Roman"/>
              </w:rPr>
              <w:t>4</w:t>
            </w:r>
          </w:p>
        </w:tc>
        <w:tc>
          <w:tcPr>
            <w:tcW w:w="1270" w:type="dxa"/>
          </w:tcPr>
          <w:p w14:paraId="64080B2E" w14:textId="77777777" w:rsidR="002A2465" w:rsidRDefault="002A2465" w:rsidP="00A02103">
            <w:pPr>
              <w:rPr>
                <w:rFonts w:ascii="Times New Roman" w:hAnsi="Times New Roman" w:cs="Times New Roman"/>
                <w:b/>
              </w:rPr>
            </w:pPr>
          </w:p>
        </w:tc>
        <w:tc>
          <w:tcPr>
            <w:tcW w:w="284" w:type="dxa"/>
          </w:tcPr>
          <w:p w14:paraId="23A1D47B" w14:textId="77777777" w:rsidR="002A2465" w:rsidRDefault="002A2465" w:rsidP="00A02103">
            <w:pPr>
              <w:rPr>
                <w:rFonts w:ascii="Times New Roman" w:hAnsi="Times New Roman" w:cs="Times New Roman"/>
                <w:b/>
              </w:rPr>
            </w:pPr>
          </w:p>
        </w:tc>
        <w:tc>
          <w:tcPr>
            <w:tcW w:w="1270" w:type="dxa"/>
          </w:tcPr>
          <w:p w14:paraId="12613453" w14:textId="4A4953E8" w:rsidR="002A2465" w:rsidRPr="00DA1147" w:rsidRDefault="00CF5BEC" w:rsidP="00A02103">
            <w:pPr>
              <w:rPr>
                <w:rFonts w:ascii="Times New Roman" w:hAnsi="Times New Roman" w:cs="Times New Roman"/>
              </w:rPr>
            </w:pPr>
            <w:r w:rsidRPr="00CF5BEC">
              <w:rPr>
                <w:rFonts w:ascii="Times New Roman" w:hAnsi="Times New Roman" w:cs="Times New Roman"/>
              </w:rPr>
              <w:t>11,</w:t>
            </w:r>
            <w:r>
              <w:rPr>
                <w:rFonts w:ascii="Times New Roman" w:hAnsi="Times New Roman" w:cs="Times New Roman"/>
              </w:rPr>
              <w:t xml:space="preserve"> </w:t>
            </w:r>
            <w:r w:rsidRPr="00CF5BEC">
              <w:rPr>
                <w:rFonts w:ascii="Times New Roman" w:hAnsi="Times New Roman" w:cs="Times New Roman"/>
              </w:rPr>
              <w:t>28</w:t>
            </w:r>
          </w:p>
        </w:tc>
        <w:tc>
          <w:tcPr>
            <w:tcW w:w="1270" w:type="dxa"/>
          </w:tcPr>
          <w:p w14:paraId="36210C20" w14:textId="77777777" w:rsidR="002A2465" w:rsidRDefault="002A2465" w:rsidP="00A02103">
            <w:pPr>
              <w:rPr>
                <w:rFonts w:ascii="Times New Roman" w:hAnsi="Times New Roman" w:cs="Times New Roman"/>
                <w:b/>
              </w:rPr>
            </w:pPr>
          </w:p>
        </w:tc>
      </w:tr>
      <w:tr w:rsidR="002A2465" w14:paraId="2200006E" w14:textId="77777777" w:rsidTr="00F3714C">
        <w:trPr>
          <w:jc w:val="center"/>
        </w:trPr>
        <w:tc>
          <w:tcPr>
            <w:tcW w:w="1270" w:type="dxa"/>
          </w:tcPr>
          <w:p w14:paraId="4CCFBE22" w14:textId="14E367F9" w:rsidR="002A2465" w:rsidRPr="00E61BEF" w:rsidRDefault="002A2465" w:rsidP="002702FD">
            <w:pPr>
              <w:rPr>
                <w:rFonts w:ascii="Times New Roman" w:hAnsi="Times New Roman" w:cs="Times New Roman"/>
              </w:rPr>
            </w:pPr>
            <w:r w:rsidRPr="002A2465">
              <w:rPr>
                <w:rFonts w:ascii="Times New Roman" w:hAnsi="Times New Roman" w:cs="Times New Roman"/>
              </w:rPr>
              <w:t>64,</w:t>
            </w:r>
            <w:r w:rsidR="00E031EB">
              <w:rPr>
                <w:rFonts w:ascii="Times New Roman" w:hAnsi="Times New Roman" w:cs="Times New Roman"/>
              </w:rPr>
              <w:t xml:space="preserve"> </w:t>
            </w:r>
            <w:r w:rsidRPr="002A2465">
              <w:rPr>
                <w:rFonts w:ascii="Times New Roman" w:hAnsi="Times New Roman" w:cs="Times New Roman"/>
              </w:rPr>
              <w:t>3</w:t>
            </w:r>
          </w:p>
        </w:tc>
        <w:tc>
          <w:tcPr>
            <w:tcW w:w="1270" w:type="dxa"/>
          </w:tcPr>
          <w:p w14:paraId="58BDFB1D" w14:textId="77777777" w:rsidR="002A2465" w:rsidRDefault="002A2465" w:rsidP="00A02103">
            <w:pPr>
              <w:rPr>
                <w:rFonts w:ascii="Times New Roman" w:hAnsi="Times New Roman" w:cs="Times New Roman"/>
                <w:b/>
              </w:rPr>
            </w:pPr>
          </w:p>
        </w:tc>
        <w:tc>
          <w:tcPr>
            <w:tcW w:w="284" w:type="dxa"/>
          </w:tcPr>
          <w:p w14:paraId="0B575C6F" w14:textId="77777777" w:rsidR="002A2465" w:rsidRDefault="002A2465" w:rsidP="00A02103">
            <w:pPr>
              <w:rPr>
                <w:rFonts w:ascii="Times New Roman" w:hAnsi="Times New Roman" w:cs="Times New Roman"/>
                <w:b/>
              </w:rPr>
            </w:pPr>
          </w:p>
        </w:tc>
        <w:tc>
          <w:tcPr>
            <w:tcW w:w="1270" w:type="dxa"/>
          </w:tcPr>
          <w:p w14:paraId="3181BA15" w14:textId="77777777" w:rsidR="002A2465" w:rsidRPr="00DA1147" w:rsidRDefault="002A2465" w:rsidP="00A02103">
            <w:pPr>
              <w:rPr>
                <w:rFonts w:ascii="Times New Roman" w:hAnsi="Times New Roman" w:cs="Times New Roman"/>
              </w:rPr>
            </w:pPr>
          </w:p>
        </w:tc>
        <w:tc>
          <w:tcPr>
            <w:tcW w:w="1270" w:type="dxa"/>
          </w:tcPr>
          <w:p w14:paraId="58CC9477" w14:textId="77777777" w:rsidR="002A2465" w:rsidRDefault="002A2465" w:rsidP="00A02103">
            <w:pPr>
              <w:rPr>
                <w:rFonts w:ascii="Times New Roman" w:hAnsi="Times New Roman" w:cs="Times New Roman"/>
                <w:b/>
              </w:rPr>
            </w:pPr>
          </w:p>
        </w:tc>
        <w:tc>
          <w:tcPr>
            <w:tcW w:w="284" w:type="dxa"/>
          </w:tcPr>
          <w:p w14:paraId="3B687518" w14:textId="77777777" w:rsidR="002A2465" w:rsidRDefault="002A2465" w:rsidP="00A02103">
            <w:pPr>
              <w:rPr>
                <w:rFonts w:ascii="Times New Roman" w:hAnsi="Times New Roman" w:cs="Times New Roman"/>
                <w:b/>
              </w:rPr>
            </w:pPr>
          </w:p>
        </w:tc>
        <w:tc>
          <w:tcPr>
            <w:tcW w:w="1270" w:type="dxa"/>
          </w:tcPr>
          <w:p w14:paraId="3160E7B8" w14:textId="7A24C378" w:rsidR="002A2465" w:rsidRPr="00DA1147" w:rsidRDefault="00CF5BEC" w:rsidP="00A02103">
            <w:pPr>
              <w:rPr>
                <w:rFonts w:ascii="Times New Roman" w:hAnsi="Times New Roman" w:cs="Times New Roman"/>
              </w:rPr>
            </w:pPr>
            <w:r w:rsidRPr="00CF5BEC">
              <w:rPr>
                <w:rFonts w:ascii="Times New Roman" w:hAnsi="Times New Roman" w:cs="Times New Roman"/>
              </w:rPr>
              <w:t>11,</w:t>
            </w:r>
            <w:r>
              <w:rPr>
                <w:rFonts w:ascii="Times New Roman" w:hAnsi="Times New Roman" w:cs="Times New Roman"/>
              </w:rPr>
              <w:t xml:space="preserve"> </w:t>
            </w:r>
            <w:r w:rsidRPr="00CF5BEC">
              <w:rPr>
                <w:rFonts w:ascii="Times New Roman" w:hAnsi="Times New Roman" w:cs="Times New Roman"/>
              </w:rPr>
              <w:t>29</w:t>
            </w:r>
          </w:p>
        </w:tc>
        <w:tc>
          <w:tcPr>
            <w:tcW w:w="1270" w:type="dxa"/>
          </w:tcPr>
          <w:p w14:paraId="6DA65B0D" w14:textId="77777777" w:rsidR="002A2465" w:rsidRDefault="002A2465" w:rsidP="00A02103">
            <w:pPr>
              <w:rPr>
                <w:rFonts w:ascii="Times New Roman" w:hAnsi="Times New Roman" w:cs="Times New Roman"/>
                <w:b/>
              </w:rPr>
            </w:pPr>
          </w:p>
        </w:tc>
      </w:tr>
      <w:tr w:rsidR="00F473F6" w14:paraId="219F5ACC" w14:textId="77777777" w:rsidTr="00CF5BEC">
        <w:trPr>
          <w:jc w:val="center"/>
        </w:trPr>
        <w:tc>
          <w:tcPr>
            <w:tcW w:w="1270" w:type="dxa"/>
          </w:tcPr>
          <w:p w14:paraId="26382D2D" w14:textId="73187E5D" w:rsidR="00F473F6" w:rsidRPr="00E61BEF" w:rsidRDefault="00F473F6" w:rsidP="002702FD">
            <w:pPr>
              <w:rPr>
                <w:rFonts w:ascii="Times New Roman" w:hAnsi="Times New Roman" w:cs="Times New Roman"/>
              </w:rPr>
            </w:pPr>
            <w:r w:rsidRPr="002A2465">
              <w:rPr>
                <w:rFonts w:ascii="Times New Roman" w:hAnsi="Times New Roman" w:cs="Times New Roman"/>
              </w:rPr>
              <w:t>64,</w:t>
            </w:r>
            <w:r>
              <w:rPr>
                <w:rFonts w:ascii="Times New Roman" w:hAnsi="Times New Roman" w:cs="Times New Roman"/>
              </w:rPr>
              <w:t xml:space="preserve"> </w:t>
            </w:r>
            <w:r w:rsidRPr="002A2465">
              <w:rPr>
                <w:rFonts w:ascii="Times New Roman" w:hAnsi="Times New Roman" w:cs="Times New Roman"/>
              </w:rPr>
              <w:t>5</w:t>
            </w:r>
          </w:p>
        </w:tc>
        <w:tc>
          <w:tcPr>
            <w:tcW w:w="1270" w:type="dxa"/>
          </w:tcPr>
          <w:p w14:paraId="5429E246" w14:textId="77777777" w:rsidR="00F473F6" w:rsidRDefault="00F473F6" w:rsidP="00A02103">
            <w:pPr>
              <w:rPr>
                <w:rFonts w:ascii="Times New Roman" w:hAnsi="Times New Roman" w:cs="Times New Roman"/>
                <w:b/>
              </w:rPr>
            </w:pPr>
          </w:p>
        </w:tc>
        <w:tc>
          <w:tcPr>
            <w:tcW w:w="284" w:type="dxa"/>
          </w:tcPr>
          <w:p w14:paraId="65DA89D8" w14:textId="77777777" w:rsidR="00F473F6" w:rsidRDefault="00F473F6" w:rsidP="00A02103">
            <w:pPr>
              <w:rPr>
                <w:rFonts w:ascii="Times New Roman" w:hAnsi="Times New Roman" w:cs="Times New Roman"/>
                <w:b/>
              </w:rPr>
            </w:pPr>
          </w:p>
        </w:tc>
        <w:tc>
          <w:tcPr>
            <w:tcW w:w="2540" w:type="dxa"/>
            <w:gridSpan w:val="2"/>
          </w:tcPr>
          <w:p w14:paraId="39AA1930" w14:textId="4D6EDC5F" w:rsidR="00F473F6" w:rsidRPr="00F473F6" w:rsidRDefault="00F473F6" w:rsidP="00A02103">
            <w:pPr>
              <w:rPr>
                <w:rFonts w:ascii="Times New Roman" w:hAnsi="Times New Roman" w:cs="Times New Roman"/>
                <w:b/>
                <w:sz w:val="16"/>
                <w:szCs w:val="16"/>
              </w:rPr>
            </w:pPr>
            <w:r w:rsidRPr="00F473F6">
              <w:rPr>
                <w:rFonts w:ascii="Times New Roman" w:hAnsi="Times New Roman" w:cs="Times New Roman"/>
                <w:b/>
                <w:sz w:val="16"/>
                <w:szCs w:val="16"/>
              </w:rPr>
              <w:t>JONAS:</w:t>
            </w:r>
          </w:p>
        </w:tc>
        <w:tc>
          <w:tcPr>
            <w:tcW w:w="284" w:type="dxa"/>
          </w:tcPr>
          <w:p w14:paraId="4D951C74" w14:textId="77777777" w:rsidR="00F473F6" w:rsidRDefault="00F473F6" w:rsidP="00A02103">
            <w:pPr>
              <w:rPr>
                <w:rFonts w:ascii="Times New Roman" w:hAnsi="Times New Roman" w:cs="Times New Roman"/>
                <w:b/>
              </w:rPr>
            </w:pPr>
          </w:p>
        </w:tc>
        <w:tc>
          <w:tcPr>
            <w:tcW w:w="1270" w:type="dxa"/>
          </w:tcPr>
          <w:p w14:paraId="6C717C0F" w14:textId="6F6BCAC7" w:rsidR="00F473F6" w:rsidRPr="00DA1147" w:rsidRDefault="00CF5BEC" w:rsidP="00A02103">
            <w:pPr>
              <w:rPr>
                <w:rFonts w:ascii="Times New Roman" w:hAnsi="Times New Roman" w:cs="Times New Roman"/>
              </w:rPr>
            </w:pPr>
            <w:r>
              <w:rPr>
                <w:rFonts w:ascii="Times New Roman" w:hAnsi="Times New Roman" w:cs="Times New Roman"/>
              </w:rPr>
              <w:t xml:space="preserve">11, </w:t>
            </w:r>
            <w:r w:rsidRPr="00CF5BEC">
              <w:rPr>
                <w:rFonts w:ascii="Times New Roman" w:hAnsi="Times New Roman" w:cs="Times New Roman"/>
              </w:rPr>
              <w:t>30</w:t>
            </w:r>
          </w:p>
        </w:tc>
        <w:tc>
          <w:tcPr>
            <w:tcW w:w="1270" w:type="dxa"/>
          </w:tcPr>
          <w:p w14:paraId="58B13732" w14:textId="77777777" w:rsidR="00F473F6" w:rsidRDefault="00F473F6" w:rsidP="00A02103">
            <w:pPr>
              <w:rPr>
                <w:rFonts w:ascii="Times New Roman" w:hAnsi="Times New Roman" w:cs="Times New Roman"/>
                <w:b/>
              </w:rPr>
            </w:pPr>
          </w:p>
        </w:tc>
      </w:tr>
      <w:tr w:rsidR="002A2465" w14:paraId="76856607" w14:textId="77777777" w:rsidTr="00F3714C">
        <w:trPr>
          <w:jc w:val="center"/>
        </w:trPr>
        <w:tc>
          <w:tcPr>
            <w:tcW w:w="1270" w:type="dxa"/>
          </w:tcPr>
          <w:p w14:paraId="4A72733A" w14:textId="0DB4BDDC" w:rsidR="002A2465" w:rsidRPr="00E61BEF" w:rsidRDefault="002A2465" w:rsidP="002702FD">
            <w:pPr>
              <w:rPr>
                <w:rFonts w:ascii="Times New Roman" w:hAnsi="Times New Roman" w:cs="Times New Roman"/>
              </w:rPr>
            </w:pPr>
            <w:r w:rsidRPr="002A2465">
              <w:rPr>
                <w:rFonts w:ascii="Times New Roman" w:hAnsi="Times New Roman" w:cs="Times New Roman"/>
              </w:rPr>
              <w:t>66,</w:t>
            </w:r>
            <w:r w:rsidR="00E031EB">
              <w:rPr>
                <w:rFonts w:ascii="Times New Roman" w:hAnsi="Times New Roman" w:cs="Times New Roman"/>
              </w:rPr>
              <w:t xml:space="preserve"> </w:t>
            </w:r>
            <w:r w:rsidRPr="002A2465">
              <w:rPr>
                <w:rFonts w:ascii="Times New Roman" w:hAnsi="Times New Roman" w:cs="Times New Roman"/>
              </w:rPr>
              <w:t>1</w:t>
            </w:r>
          </w:p>
        </w:tc>
        <w:tc>
          <w:tcPr>
            <w:tcW w:w="1270" w:type="dxa"/>
          </w:tcPr>
          <w:p w14:paraId="23BB5E59" w14:textId="77777777" w:rsidR="002A2465" w:rsidRDefault="002A2465" w:rsidP="00A02103">
            <w:pPr>
              <w:rPr>
                <w:rFonts w:ascii="Times New Roman" w:hAnsi="Times New Roman" w:cs="Times New Roman"/>
                <w:b/>
              </w:rPr>
            </w:pPr>
          </w:p>
        </w:tc>
        <w:tc>
          <w:tcPr>
            <w:tcW w:w="284" w:type="dxa"/>
          </w:tcPr>
          <w:p w14:paraId="661F53D9" w14:textId="77777777" w:rsidR="002A2465" w:rsidRDefault="002A2465" w:rsidP="00A02103">
            <w:pPr>
              <w:rPr>
                <w:rFonts w:ascii="Times New Roman" w:hAnsi="Times New Roman" w:cs="Times New Roman"/>
                <w:b/>
              </w:rPr>
            </w:pPr>
          </w:p>
        </w:tc>
        <w:tc>
          <w:tcPr>
            <w:tcW w:w="1270" w:type="dxa"/>
          </w:tcPr>
          <w:p w14:paraId="5AE08BAA" w14:textId="035C8CA3" w:rsidR="002A2465" w:rsidRPr="00DA1147" w:rsidRDefault="00F473F6" w:rsidP="00A02103">
            <w:pPr>
              <w:rPr>
                <w:rFonts w:ascii="Times New Roman" w:hAnsi="Times New Roman" w:cs="Times New Roman"/>
              </w:rPr>
            </w:pPr>
            <w:r>
              <w:rPr>
                <w:rFonts w:ascii="Times New Roman" w:hAnsi="Times New Roman" w:cs="Times New Roman"/>
              </w:rPr>
              <w:t>4,</w:t>
            </w:r>
            <w:r w:rsidRPr="00F473F6">
              <w:rPr>
                <w:rFonts w:ascii="Times New Roman" w:hAnsi="Times New Roman" w:cs="Times New Roman"/>
              </w:rPr>
              <w:t>9</w:t>
            </w:r>
          </w:p>
        </w:tc>
        <w:tc>
          <w:tcPr>
            <w:tcW w:w="1270" w:type="dxa"/>
          </w:tcPr>
          <w:p w14:paraId="735ADECF" w14:textId="77777777" w:rsidR="002A2465" w:rsidRDefault="002A2465" w:rsidP="00A02103">
            <w:pPr>
              <w:rPr>
                <w:rFonts w:ascii="Times New Roman" w:hAnsi="Times New Roman" w:cs="Times New Roman"/>
                <w:b/>
              </w:rPr>
            </w:pPr>
          </w:p>
        </w:tc>
        <w:tc>
          <w:tcPr>
            <w:tcW w:w="284" w:type="dxa"/>
          </w:tcPr>
          <w:p w14:paraId="0022942E" w14:textId="77777777" w:rsidR="002A2465" w:rsidRDefault="002A2465" w:rsidP="00A02103">
            <w:pPr>
              <w:rPr>
                <w:rFonts w:ascii="Times New Roman" w:hAnsi="Times New Roman" w:cs="Times New Roman"/>
                <w:b/>
              </w:rPr>
            </w:pPr>
          </w:p>
        </w:tc>
        <w:tc>
          <w:tcPr>
            <w:tcW w:w="1270" w:type="dxa"/>
          </w:tcPr>
          <w:p w14:paraId="499B4841" w14:textId="154F1B9F" w:rsidR="002A2465" w:rsidRPr="00DA1147" w:rsidRDefault="00CF5BEC" w:rsidP="00A02103">
            <w:pPr>
              <w:rPr>
                <w:rFonts w:ascii="Times New Roman" w:hAnsi="Times New Roman" w:cs="Times New Roman"/>
              </w:rPr>
            </w:pPr>
            <w:r w:rsidRPr="00CF5BEC">
              <w:rPr>
                <w:rFonts w:ascii="Times New Roman" w:hAnsi="Times New Roman" w:cs="Times New Roman"/>
              </w:rPr>
              <w:t>12,</w:t>
            </w:r>
            <w:r>
              <w:rPr>
                <w:rFonts w:ascii="Times New Roman" w:hAnsi="Times New Roman" w:cs="Times New Roman"/>
              </w:rPr>
              <w:t xml:space="preserve"> </w:t>
            </w:r>
            <w:r w:rsidRPr="00CF5BEC">
              <w:rPr>
                <w:rFonts w:ascii="Times New Roman" w:hAnsi="Times New Roman" w:cs="Times New Roman"/>
              </w:rPr>
              <w:t>32</w:t>
            </w:r>
          </w:p>
        </w:tc>
        <w:tc>
          <w:tcPr>
            <w:tcW w:w="1270" w:type="dxa"/>
          </w:tcPr>
          <w:p w14:paraId="652FD182" w14:textId="77777777" w:rsidR="002A2465" w:rsidRDefault="002A2465" w:rsidP="00A02103">
            <w:pPr>
              <w:rPr>
                <w:rFonts w:ascii="Times New Roman" w:hAnsi="Times New Roman" w:cs="Times New Roman"/>
                <w:b/>
              </w:rPr>
            </w:pPr>
          </w:p>
        </w:tc>
      </w:tr>
      <w:tr w:rsidR="002A2465" w14:paraId="63E6F6D5" w14:textId="77777777" w:rsidTr="00F3714C">
        <w:trPr>
          <w:jc w:val="center"/>
        </w:trPr>
        <w:tc>
          <w:tcPr>
            <w:tcW w:w="1270" w:type="dxa"/>
          </w:tcPr>
          <w:p w14:paraId="7E0A1589" w14:textId="69E44F00" w:rsidR="002A2465" w:rsidRPr="00E61BEF" w:rsidRDefault="002A2465" w:rsidP="002702FD">
            <w:pPr>
              <w:rPr>
                <w:rFonts w:ascii="Times New Roman" w:hAnsi="Times New Roman" w:cs="Times New Roman"/>
              </w:rPr>
            </w:pPr>
            <w:r w:rsidRPr="002A2465">
              <w:rPr>
                <w:rFonts w:ascii="Times New Roman" w:hAnsi="Times New Roman" w:cs="Times New Roman"/>
              </w:rPr>
              <w:t>66,</w:t>
            </w:r>
            <w:r w:rsidR="00E031EB">
              <w:rPr>
                <w:rFonts w:ascii="Times New Roman" w:hAnsi="Times New Roman" w:cs="Times New Roman"/>
              </w:rPr>
              <w:t xml:space="preserve"> </w:t>
            </w:r>
            <w:r w:rsidRPr="002A2465">
              <w:rPr>
                <w:rFonts w:ascii="Times New Roman" w:hAnsi="Times New Roman" w:cs="Times New Roman"/>
              </w:rPr>
              <w:t>2</w:t>
            </w:r>
          </w:p>
        </w:tc>
        <w:tc>
          <w:tcPr>
            <w:tcW w:w="1270" w:type="dxa"/>
          </w:tcPr>
          <w:p w14:paraId="63E93230" w14:textId="77777777" w:rsidR="002A2465" w:rsidRDefault="002A2465" w:rsidP="00A02103">
            <w:pPr>
              <w:rPr>
                <w:rFonts w:ascii="Times New Roman" w:hAnsi="Times New Roman" w:cs="Times New Roman"/>
                <w:b/>
              </w:rPr>
            </w:pPr>
          </w:p>
        </w:tc>
        <w:tc>
          <w:tcPr>
            <w:tcW w:w="284" w:type="dxa"/>
          </w:tcPr>
          <w:p w14:paraId="04373A60" w14:textId="77777777" w:rsidR="002A2465" w:rsidRDefault="002A2465" w:rsidP="00A02103">
            <w:pPr>
              <w:rPr>
                <w:rFonts w:ascii="Times New Roman" w:hAnsi="Times New Roman" w:cs="Times New Roman"/>
                <w:b/>
              </w:rPr>
            </w:pPr>
          </w:p>
        </w:tc>
        <w:tc>
          <w:tcPr>
            <w:tcW w:w="1270" w:type="dxa"/>
          </w:tcPr>
          <w:p w14:paraId="55C72DAB" w14:textId="77777777" w:rsidR="002A2465" w:rsidRPr="00DA1147" w:rsidRDefault="002A2465" w:rsidP="00A02103">
            <w:pPr>
              <w:rPr>
                <w:rFonts w:ascii="Times New Roman" w:hAnsi="Times New Roman" w:cs="Times New Roman"/>
              </w:rPr>
            </w:pPr>
          </w:p>
        </w:tc>
        <w:tc>
          <w:tcPr>
            <w:tcW w:w="1270" w:type="dxa"/>
          </w:tcPr>
          <w:p w14:paraId="552FED2F" w14:textId="77777777" w:rsidR="002A2465" w:rsidRDefault="002A2465" w:rsidP="00A02103">
            <w:pPr>
              <w:rPr>
                <w:rFonts w:ascii="Times New Roman" w:hAnsi="Times New Roman" w:cs="Times New Roman"/>
                <w:b/>
              </w:rPr>
            </w:pPr>
          </w:p>
        </w:tc>
        <w:tc>
          <w:tcPr>
            <w:tcW w:w="284" w:type="dxa"/>
          </w:tcPr>
          <w:p w14:paraId="2AAB0BC7" w14:textId="77777777" w:rsidR="002A2465" w:rsidRDefault="002A2465" w:rsidP="00A02103">
            <w:pPr>
              <w:rPr>
                <w:rFonts w:ascii="Times New Roman" w:hAnsi="Times New Roman" w:cs="Times New Roman"/>
                <w:b/>
              </w:rPr>
            </w:pPr>
          </w:p>
        </w:tc>
        <w:tc>
          <w:tcPr>
            <w:tcW w:w="1270" w:type="dxa"/>
          </w:tcPr>
          <w:p w14:paraId="7EEF93C0" w14:textId="16E368D3" w:rsidR="002A2465" w:rsidRPr="00DA1147" w:rsidRDefault="00CF5BEC" w:rsidP="00A02103">
            <w:pPr>
              <w:rPr>
                <w:rFonts w:ascii="Times New Roman" w:hAnsi="Times New Roman" w:cs="Times New Roman"/>
              </w:rPr>
            </w:pPr>
            <w:r w:rsidRPr="00CF5BEC">
              <w:rPr>
                <w:rFonts w:ascii="Times New Roman" w:hAnsi="Times New Roman" w:cs="Times New Roman"/>
              </w:rPr>
              <w:t>12,</w:t>
            </w:r>
            <w:r>
              <w:rPr>
                <w:rFonts w:ascii="Times New Roman" w:hAnsi="Times New Roman" w:cs="Times New Roman"/>
              </w:rPr>
              <w:t xml:space="preserve"> </w:t>
            </w:r>
            <w:r w:rsidRPr="00CF5BEC">
              <w:rPr>
                <w:rFonts w:ascii="Times New Roman" w:hAnsi="Times New Roman" w:cs="Times New Roman"/>
              </w:rPr>
              <w:t>42</w:t>
            </w:r>
          </w:p>
        </w:tc>
        <w:tc>
          <w:tcPr>
            <w:tcW w:w="1270" w:type="dxa"/>
          </w:tcPr>
          <w:p w14:paraId="4804315F" w14:textId="77777777" w:rsidR="002A2465" w:rsidRDefault="002A2465" w:rsidP="00A02103">
            <w:pPr>
              <w:rPr>
                <w:rFonts w:ascii="Times New Roman" w:hAnsi="Times New Roman" w:cs="Times New Roman"/>
                <w:b/>
              </w:rPr>
            </w:pPr>
          </w:p>
        </w:tc>
      </w:tr>
      <w:tr w:rsidR="00F473F6" w14:paraId="3A606BE3" w14:textId="77777777" w:rsidTr="00CF5BEC">
        <w:trPr>
          <w:jc w:val="center"/>
        </w:trPr>
        <w:tc>
          <w:tcPr>
            <w:tcW w:w="1270" w:type="dxa"/>
          </w:tcPr>
          <w:p w14:paraId="73764530" w14:textId="76B7A809" w:rsidR="00F473F6" w:rsidRPr="00E61BEF" w:rsidRDefault="00F473F6" w:rsidP="002702FD">
            <w:pPr>
              <w:rPr>
                <w:rFonts w:ascii="Times New Roman" w:hAnsi="Times New Roman" w:cs="Times New Roman"/>
              </w:rPr>
            </w:pPr>
            <w:r w:rsidRPr="002A2465">
              <w:rPr>
                <w:rFonts w:ascii="Times New Roman" w:hAnsi="Times New Roman" w:cs="Times New Roman"/>
              </w:rPr>
              <w:t>66,</w:t>
            </w:r>
            <w:r>
              <w:rPr>
                <w:rFonts w:ascii="Times New Roman" w:hAnsi="Times New Roman" w:cs="Times New Roman"/>
              </w:rPr>
              <w:t xml:space="preserve"> </w:t>
            </w:r>
            <w:r w:rsidRPr="002A2465">
              <w:rPr>
                <w:rFonts w:ascii="Times New Roman" w:hAnsi="Times New Roman" w:cs="Times New Roman"/>
              </w:rPr>
              <w:t>10</w:t>
            </w:r>
          </w:p>
        </w:tc>
        <w:tc>
          <w:tcPr>
            <w:tcW w:w="1270" w:type="dxa"/>
          </w:tcPr>
          <w:p w14:paraId="1B49305C" w14:textId="77777777" w:rsidR="00F473F6" w:rsidRDefault="00F473F6" w:rsidP="00A02103">
            <w:pPr>
              <w:rPr>
                <w:rFonts w:ascii="Times New Roman" w:hAnsi="Times New Roman" w:cs="Times New Roman"/>
                <w:b/>
              </w:rPr>
            </w:pPr>
          </w:p>
        </w:tc>
        <w:tc>
          <w:tcPr>
            <w:tcW w:w="284" w:type="dxa"/>
          </w:tcPr>
          <w:p w14:paraId="61D0FEE1" w14:textId="77777777" w:rsidR="00F473F6" w:rsidRDefault="00F473F6" w:rsidP="00A02103">
            <w:pPr>
              <w:rPr>
                <w:rFonts w:ascii="Times New Roman" w:hAnsi="Times New Roman" w:cs="Times New Roman"/>
                <w:b/>
              </w:rPr>
            </w:pPr>
          </w:p>
        </w:tc>
        <w:tc>
          <w:tcPr>
            <w:tcW w:w="2540" w:type="dxa"/>
            <w:gridSpan w:val="2"/>
          </w:tcPr>
          <w:p w14:paraId="0161A139" w14:textId="3DC99A8A" w:rsidR="00F473F6" w:rsidRPr="00F473F6" w:rsidRDefault="00F473F6" w:rsidP="00A02103">
            <w:pPr>
              <w:rPr>
                <w:rFonts w:ascii="Times New Roman" w:hAnsi="Times New Roman" w:cs="Times New Roman"/>
                <w:b/>
                <w:sz w:val="16"/>
                <w:szCs w:val="16"/>
              </w:rPr>
            </w:pPr>
            <w:r w:rsidRPr="00F473F6">
              <w:rPr>
                <w:rFonts w:ascii="Times New Roman" w:hAnsi="Times New Roman" w:cs="Times New Roman"/>
                <w:b/>
                <w:sz w:val="16"/>
                <w:szCs w:val="16"/>
              </w:rPr>
              <w:t>HABACUC:</w:t>
            </w:r>
          </w:p>
        </w:tc>
        <w:tc>
          <w:tcPr>
            <w:tcW w:w="284" w:type="dxa"/>
          </w:tcPr>
          <w:p w14:paraId="1972BCC2" w14:textId="77777777" w:rsidR="00F473F6" w:rsidRDefault="00F473F6" w:rsidP="00A02103">
            <w:pPr>
              <w:rPr>
                <w:rFonts w:ascii="Times New Roman" w:hAnsi="Times New Roman" w:cs="Times New Roman"/>
                <w:b/>
              </w:rPr>
            </w:pPr>
          </w:p>
        </w:tc>
        <w:tc>
          <w:tcPr>
            <w:tcW w:w="1270" w:type="dxa"/>
          </w:tcPr>
          <w:p w14:paraId="61C02908" w14:textId="2D3913C3" w:rsidR="00F473F6" w:rsidRPr="00DA1147" w:rsidRDefault="00CF5BEC" w:rsidP="00A02103">
            <w:pPr>
              <w:rPr>
                <w:rFonts w:ascii="Times New Roman" w:hAnsi="Times New Roman" w:cs="Times New Roman"/>
              </w:rPr>
            </w:pPr>
            <w:r w:rsidRPr="00CF5BEC">
              <w:rPr>
                <w:rFonts w:ascii="Times New Roman" w:hAnsi="Times New Roman" w:cs="Times New Roman"/>
              </w:rPr>
              <w:t>13,</w:t>
            </w:r>
            <w:r>
              <w:rPr>
                <w:rFonts w:ascii="Times New Roman" w:hAnsi="Times New Roman" w:cs="Times New Roman"/>
              </w:rPr>
              <w:t xml:space="preserve"> </w:t>
            </w:r>
            <w:r w:rsidRPr="00CF5BEC">
              <w:rPr>
                <w:rFonts w:ascii="Times New Roman" w:hAnsi="Times New Roman" w:cs="Times New Roman"/>
              </w:rPr>
              <w:t>39</w:t>
            </w:r>
            <w:r>
              <w:rPr>
                <w:rFonts w:ascii="Times New Roman" w:hAnsi="Times New Roman" w:cs="Times New Roman"/>
              </w:rPr>
              <w:t>-</w:t>
            </w:r>
            <w:r w:rsidRPr="00CF5BEC">
              <w:rPr>
                <w:rFonts w:ascii="Times New Roman" w:hAnsi="Times New Roman" w:cs="Times New Roman"/>
              </w:rPr>
              <w:t>41</w:t>
            </w:r>
          </w:p>
        </w:tc>
        <w:tc>
          <w:tcPr>
            <w:tcW w:w="1270" w:type="dxa"/>
          </w:tcPr>
          <w:p w14:paraId="23F2F2FC" w14:textId="77777777" w:rsidR="00F473F6" w:rsidRDefault="00F473F6" w:rsidP="00A02103">
            <w:pPr>
              <w:rPr>
                <w:rFonts w:ascii="Times New Roman" w:hAnsi="Times New Roman" w:cs="Times New Roman"/>
                <w:b/>
              </w:rPr>
            </w:pPr>
          </w:p>
        </w:tc>
      </w:tr>
      <w:tr w:rsidR="002A2465" w14:paraId="78D33B07" w14:textId="77777777" w:rsidTr="00F3714C">
        <w:trPr>
          <w:jc w:val="center"/>
        </w:trPr>
        <w:tc>
          <w:tcPr>
            <w:tcW w:w="1270" w:type="dxa"/>
          </w:tcPr>
          <w:p w14:paraId="4F61B7DF" w14:textId="7EB656D4" w:rsidR="002A2465" w:rsidRPr="00E61BEF" w:rsidRDefault="002A2465" w:rsidP="002702FD">
            <w:pPr>
              <w:rPr>
                <w:rFonts w:ascii="Times New Roman" w:hAnsi="Times New Roman" w:cs="Times New Roman"/>
              </w:rPr>
            </w:pPr>
            <w:r w:rsidRPr="002A2465">
              <w:rPr>
                <w:rFonts w:ascii="Times New Roman" w:hAnsi="Times New Roman" w:cs="Times New Roman"/>
              </w:rPr>
              <w:t>66,</w:t>
            </w:r>
            <w:r w:rsidR="00E031EB">
              <w:rPr>
                <w:rFonts w:ascii="Times New Roman" w:hAnsi="Times New Roman" w:cs="Times New Roman"/>
              </w:rPr>
              <w:t xml:space="preserve"> </w:t>
            </w:r>
            <w:r w:rsidRPr="002A2465">
              <w:rPr>
                <w:rFonts w:ascii="Times New Roman" w:hAnsi="Times New Roman" w:cs="Times New Roman"/>
              </w:rPr>
              <w:t>11</w:t>
            </w:r>
          </w:p>
        </w:tc>
        <w:tc>
          <w:tcPr>
            <w:tcW w:w="1270" w:type="dxa"/>
          </w:tcPr>
          <w:p w14:paraId="72D7D26E" w14:textId="77777777" w:rsidR="002A2465" w:rsidRDefault="002A2465" w:rsidP="00A02103">
            <w:pPr>
              <w:rPr>
                <w:rFonts w:ascii="Times New Roman" w:hAnsi="Times New Roman" w:cs="Times New Roman"/>
                <w:b/>
              </w:rPr>
            </w:pPr>
          </w:p>
        </w:tc>
        <w:tc>
          <w:tcPr>
            <w:tcW w:w="284" w:type="dxa"/>
          </w:tcPr>
          <w:p w14:paraId="5CB0BFCB" w14:textId="77777777" w:rsidR="002A2465" w:rsidRDefault="002A2465" w:rsidP="00A02103">
            <w:pPr>
              <w:rPr>
                <w:rFonts w:ascii="Times New Roman" w:hAnsi="Times New Roman" w:cs="Times New Roman"/>
                <w:b/>
              </w:rPr>
            </w:pPr>
          </w:p>
        </w:tc>
        <w:tc>
          <w:tcPr>
            <w:tcW w:w="1270" w:type="dxa"/>
          </w:tcPr>
          <w:p w14:paraId="03BAB614" w14:textId="2129EAEA" w:rsidR="002A2465" w:rsidRPr="00DA1147" w:rsidRDefault="00F473F6" w:rsidP="00A02103">
            <w:pPr>
              <w:rPr>
                <w:rFonts w:ascii="Times New Roman" w:hAnsi="Times New Roman" w:cs="Times New Roman"/>
              </w:rPr>
            </w:pPr>
            <w:r w:rsidRPr="00F473F6">
              <w:rPr>
                <w:rFonts w:ascii="Times New Roman" w:hAnsi="Times New Roman" w:cs="Times New Roman"/>
              </w:rPr>
              <w:t>3,</w:t>
            </w:r>
            <w:r>
              <w:rPr>
                <w:rFonts w:ascii="Times New Roman" w:hAnsi="Times New Roman" w:cs="Times New Roman"/>
              </w:rPr>
              <w:t xml:space="preserve"> </w:t>
            </w:r>
            <w:r w:rsidRPr="00F473F6">
              <w:rPr>
                <w:rFonts w:ascii="Times New Roman" w:hAnsi="Times New Roman" w:cs="Times New Roman"/>
              </w:rPr>
              <w:t>11</w:t>
            </w:r>
          </w:p>
        </w:tc>
        <w:tc>
          <w:tcPr>
            <w:tcW w:w="1270" w:type="dxa"/>
          </w:tcPr>
          <w:p w14:paraId="2CE7BCE3" w14:textId="77777777" w:rsidR="002A2465" w:rsidRDefault="002A2465" w:rsidP="00A02103">
            <w:pPr>
              <w:rPr>
                <w:rFonts w:ascii="Times New Roman" w:hAnsi="Times New Roman" w:cs="Times New Roman"/>
                <w:b/>
              </w:rPr>
            </w:pPr>
          </w:p>
        </w:tc>
        <w:tc>
          <w:tcPr>
            <w:tcW w:w="284" w:type="dxa"/>
          </w:tcPr>
          <w:p w14:paraId="51461CF7" w14:textId="77777777" w:rsidR="002A2465" w:rsidRDefault="002A2465" w:rsidP="00A02103">
            <w:pPr>
              <w:rPr>
                <w:rFonts w:ascii="Times New Roman" w:hAnsi="Times New Roman" w:cs="Times New Roman"/>
                <w:b/>
              </w:rPr>
            </w:pPr>
          </w:p>
        </w:tc>
        <w:tc>
          <w:tcPr>
            <w:tcW w:w="1270" w:type="dxa"/>
          </w:tcPr>
          <w:p w14:paraId="09D21B08" w14:textId="01B7E0A8" w:rsidR="002A2465" w:rsidRPr="00DA1147" w:rsidRDefault="00CF5BEC" w:rsidP="00A02103">
            <w:pPr>
              <w:rPr>
                <w:rFonts w:ascii="Times New Roman" w:hAnsi="Times New Roman" w:cs="Times New Roman"/>
              </w:rPr>
            </w:pPr>
            <w:r w:rsidRPr="00CF5BEC">
              <w:rPr>
                <w:rFonts w:ascii="Times New Roman" w:hAnsi="Times New Roman" w:cs="Times New Roman"/>
              </w:rPr>
              <w:t>13,</w:t>
            </w:r>
            <w:r>
              <w:rPr>
                <w:rFonts w:ascii="Times New Roman" w:hAnsi="Times New Roman" w:cs="Times New Roman"/>
              </w:rPr>
              <w:t xml:space="preserve"> </w:t>
            </w:r>
            <w:r w:rsidRPr="00CF5BEC">
              <w:rPr>
                <w:rFonts w:ascii="Times New Roman" w:hAnsi="Times New Roman" w:cs="Times New Roman"/>
              </w:rPr>
              <w:t>43</w:t>
            </w:r>
          </w:p>
        </w:tc>
        <w:tc>
          <w:tcPr>
            <w:tcW w:w="1270" w:type="dxa"/>
          </w:tcPr>
          <w:p w14:paraId="5C63B994" w14:textId="77777777" w:rsidR="002A2465" w:rsidRDefault="002A2465" w:rsidP="00A02103">
            <w:pPr>
              <w:rPr>
                <w:rFonts w:ascii="Times New Roman" w:hAnsi="Times New Roman" w:cs="Times New Roman"/>
                <w:b/>
              </w:rPr>
            </w:pPr>
          </w:p>
        </w:tc>
      </w:tr>
      <w:tr w:rsidR="002A2465" w14:paraId="3AE6C6F4" w14:textId="77777777" w:rsidTr="00F3714C">
        <w:trPr>
          <w:jc w:val="center"/>
        </w:trPr>
        <w:tc>
          <w:tcPr>
            <w:tcW w:w="1270" w:type="dxa"/>
          </w:tcPr>
          <w:p w14:paraId="7FE63E98" w14:textId="342E0312" w:rsidR="002A2465" w:rsidRPr="00E61BEF" w:rsidRDefault="002A2465" w:rsidP="002702FD">
            <w:pPr>
              <w:rPr>
                <w:rFonts w:ascii="Times New Roman" w:hAnsi="Times New Roman" w:cs="Times New Roman"/>
              </w:rPr>
            </w:pPr>
            <w:r w:rsidRPr="002A2465">
              <w:rPr>
                <w:rFonts w:ascii="Times New Roman" w:hAnsi="Times New Roman" w:cs="Times New Roman"/>
              </w:rPr>
              <w:t>66,</w:t>
            </w:r>
            <w:r w:rsidR="00E031EB">
              <w:rPr>
                <w:rFonts w:ascii="Times New Roman" w:hAnsi="Times New Roman" w:cs="Times New Roman"/>
              </w:rPr>
              <w:t xml:space="preserve"> </w:t>
            </w:r>
            <w:r w:rsidRPr="002A2465">
              <w:rPr>
                <w:rFonts w:ascii="Times New Roman" w:hAnsi="Times New Roman" w:cs="Times New Roman"/>
              </w:rPr>
              <w:t>13</w:t>
            </w:r>
          </w:p>
        </w:tc>
        <w:tc>
          <w:tcPr>
            <w:tcW w:w="1270" w:type="dxa"/>
          </w:tcPr>
          <w:p w14:paraId="3EFC5D15" w14:textId="77777777" w:rsidR="002A2465" w:rsidRDefault="002A2465" w:rsidP="00A02103">
            <w:pPr>
              <w:rPr>
                <w:rFonts w:ascii="Times New Roman" w:hAnsi="Times New Roman" w:cs="Times New Roman"/>
                <w:b/>
              </w:rPr>
            </w:pPr>
          </w:p>
        </w:tc>
        <w:tc>
          <w:tcPr>
            <w:tcW w:w="284" w:type="dxa"/>
          </w:tcPr>
          <w:p w14:paraId="728BBEE0" w14:textId="77777777" w:rsidR="002A2465" w:rsidRDefault="002A2465" w:rsidP="00A02103">
            <w:pPr>
              <w:rPr>
                <w:rFonts w:ascii="Times New Roman" w:hAnsi="Times New Roman" w:cs="Times New Roman"/>
                <w:b/>
              </w:rPr>
            </w:pPr>
          </w:p>
        </w:tc>
        <w:tc>
          <w:tcPr>
            <w:tcW w:w="1270" w:type="dxa"/>
          </w:tcPr>
          <w:p w14:paraId="762685D1" w14:textId="5BFD581B" w:rsidR="002A2465" w:rsidRPr="00DA1147" w:rsidRDefault="00F473F6" w:rsidP="00A02103">
            <w:pPr>
              <w:rPr>
                <w:rFonts w:ascii="Times New Roman" w:hAnsi="Times New Roman" w:cs="Times New Roman"/>
              </w:rPr>
            </w:pPr>
            <w:r>
              <w:rPr>
                <w:rFonts w:ascii="Times New Roman" w:hAnsi="Times New Roman" w:cs="Times New Roman"/>
              </w:rPr>
              <w:t xml:space="preserve">3, </w:t>
            </w:r>
            <w:r w:rsidRPr="00F473F6">
              <w:rPr>
                <w:rFonts w:ascii="Times New Roman" w:hAnsi="Times New Roman" w:cs="Times New Roman"/>
              </w:rPr>
              <w:t>16</w:t>
            </w:r>
          </w:p>
        </w:tc>
        <w:tc>
          <w:tcPr>
            <w:tcW w:w="1270" w:type="dxa"/>
          </w:tcPr>
          <w:p w14:paraId="3EE8993D" w14:textId="77777777" w:rsidR="002A2465" w:rsidRDefault="002A2465" w:rsidP="00A02103">
            <w:pPr>
              <w:rPr>
                <w:rFonts w:ascii="Times New Roman" w:hAnsi="Times New Roman" w:cs="Times New Roman"/>
                <w:b/>
              </w:rPr>
            </w:pPr>
          </w:p>
        </w:tc>
        <w:tc>
          <w:tcPr>
            <w:tcW w:w="284" w:type="dxa"/>
          </w:tcPr>
          <w:p w14:paraId="7C4B8BCD" w14:textId="77777777" w:rsidR="002A2465" w:rsidRDefault="002A2465" w:rsidP="00A02103">
            <w:pPr>
              <w:rPr>
                <w:rFonts w:ascii="Times New Roman" w:hAnsi="Times New Roman" w:cs="Times New Roman"/>
                <w:b/>
              </w:rPr>
            </w:pPr>
          </w:p>
        </w:tc>
        <w:tc>
          <w:tcPr>
            <w:tcW w:w="1270" w:type="dxa"/>
          </w:tcPr>
          <w:p w14:paraId="793F4515" w14:textId="59239B01" w:rsidR="002A2465" w:rsidRPr="00DA1147" w:rsidRDefault="00CF5BEC" w:rsidP="00A02103">
            <w:pPr>
              <w:rPr>
                <w:rFonts w:ascii="Times New Roman" w:hAnsi="Times New Roman" w:cs="Times New Roman"/>
              </w:rPr>
            </w:pPr>
            <w:r w:rsidRPr="00CF5BEC">
              <w:rPr>
                <w:rFonts w:ascii="Times New Roman" w:hAnsi="Times New Roman" w:cs="Times New Roman"/>
              </w:rPr>
              <w:t>13</w:t>
            </w:r>
            <w:r>
              <w:rPr>
                <w:rFonts w:ascii="Times New Roman" w:hAnsi="Times New Roman" w:cs="Times New Roman"/>
              </w:rPr>
              <w:t>,</w:t>
            </w:r>
            <w:r w:rsidRPr="00CF5BEC">
              <w:rPr>
                <w:rFonts w:ascii="Times New Roman" w:hAnsi="Times New Roman" w:cs="Times New Roman"/>
              </w:rPr>
              <w:t xml:space="preserve"> 49-50</w:t>
            </w:r>
          </w:p>
        </w:tc>
        <w:tc>
          <w:tcPr>
            <w:tcW w:w="1270" w:type="dxa"/>
          </w:tcPr>
          <w:p w14:paraId="0B4A4286" w14:textId="77777777" w:rsidR="002A2465" w:rsidRDefault="002A2465" w:rsidP="00A02103">
            <w:pPr>
              <w:rPr>
                <w:rFonts w:ascii="Times New Roman" w:hAnsi="Times New Roman" w:cs="Times New Roman"/>
                <w:b/>
              </w:rPr>
            </w:pPr>
          </w:p>
        </w:tc>
      </w:tr>
      <w:tr w:rsidR="002A2465" w14:paraId="341D96EC" w14:textId="77777777" w:rsidTr="00F3714C">
        <w:trPr>
          <w:jc w:val="center"/>
        </w:trPr>
        <w:tc>
          <w:tcPr>
            <w:tcW w:w="1270" w:type="dxa"/>
          </w:tcPr>
          <w:p w14:paraId="504CE5B3" w14:textId="77777777" w:rsidR="002A2465" w:rsidRPr="00E61BEF" w:rsidRDefault="002A2465" w:rsidP="002702FD">
            <w:pPr>
              <w:rPr>
                <w:rFonts w:ascii="Times New Roman" w:hAnsi="Times New Roman" w:cs="Times New Roman"/>
              </w:rPr>
            </w:pPr>
          </w:p>
        </w:tc>
        <w:tc>
          <w:tcPr>
            <w:tcW w:w="1270" w:type="dxa"/>
          </w:tcPr>
          <w:p w14:paraId="3114D2DA" w14:textId="77777777" w:rsidR="002A2465" w:rsidRDefault="002A2465" w:rsidP="00A02103">
            <w:pPr>
              <w:rPr>
                <w:rFonts w:ascii="Times New Roman" w:hAnsi="Times New Roman" w:cs="Times New Roman"/>
                <w:b/>
              </w:rPr>
            </w:pPr>
          </w:p>
        </w:tc>
        <w:tc>
          <w:tcPr>
            <w:tcW w:w="284" w:type="dxa"/>
          </w:tcPr>
          <w:p w14:paraId="06E9D256" w14:textId="77777777" w:rsidR="002A2465" w:rsidRDefault="002A2465" w:rsidP="00A02103">
            <w:pPr>
              <w:rPr>
                <w:rFonts w:ascii="Times New Roman" w:hAnsi="Times New Roman" w:cs="Times New Roman"/>
                <w:b/>
              </w:rPr>
            </w:pPr>
          </w:p>
        </w:tc>
        <w:tc>
          <w:tcPr>
            <w:tcW w:w="1270" w:type="dxa"/>
          </w:tcPr>
          <w:p w14:paraId="5336D840" w14:textId="77777777" w:rsidR="002A2465" w:rsidRPr="00DA1147" w:rsidRDefault="002A2465" w:rsidP="00A02103">
            <w:pPr>
              <w:rPr>
                <w:rFonts w:ascii="Times New Roman" w:hAnsi="Times New Roman" w:cs="Times New Roman"/>
              </w:rPr>
            </w:pPr>
          </w:p>
        </w:tc>
        <w:tc>
          <w:tcPr>
            <w:tcW w:w="1270" w:type="dxa"/>
          </w:tcPr>
          <w:p w14:paraId="7A12F320" w14:textId="77777777" w:rsidR="002A2465" w:rsidRDefault="002A2465" w:rsidP="00A02103">
            <w:pPr>
              <w:rPr>
                <w:rFonts w:ascii="Times New Roman" w:hAnsi="Times New Roman" w:cs="Times New Roman"/>
                <w:b/>
              </w:rPr>
            </w:pPr>
          </w:p>
        </w:tc>
        <w:tc>
          <w:tcPr>
            <w:tcW w:w="284" w:type="dxa"/>
          </w:tcPr>
          <w:p w14:paraId="440617B3" w14:textId="77777777" w:rsidR="002A2465" w:rsidRDefault="002A2465" w:rsidP="00A02103">
            <w:pPr>
              <w:rPr>
                <w:rFonts w:ascii="Times New Roman" w:hAnsi="Times New Roman" w:cs="Times New Roman"/>
                <w:b/>
              </w:rPr>
            </w:pPr>
          </w:p>
        </w:tc>
        <w:tc>
          <w:tcPr>
            <w:tcW w:w="1270" w:type="dxa"/>
          </w:tcPr>
          <w:p w14:paraId="38C7F848" w14:textId="06324515" w:rsidR="002A2465" w:rsidRPr="00DA1147" w:rsidRDefault="00CF5BEC" w:rsidP="00A02103">
            <w:pPr>
              <w:rPr>
                <w:rFonts w:ascii="Times New Roman" w:hAnsi="Times New Roman" w:cs="Times New Roman"/>
              </w:rPr>
            </w:pPr>
            <w:r>
              <w:rPr>
                <w:rFonts w:ascii="Times New Roman" w:hAnsi="Times New Roman" w:cs="Times New Roman"/>
              </w:rPr>
              <w:t>15, 1</w:t>
            </w:r>
            <w:r w:rsidRPr="00CF5BEC">
              <w:rPr>
                <w:rFonts w:ascii="Times New Roman" w:hAnsi="Times New Roman" w:cs="Times New Roman"/>
              </w:rPr>
              <w:t>4</w:t>
            </w:r>
          </w:p>
        </w:tc>
        <w:tc>
          <w:tcPr>
            <w:tcW w:w="1270" w:type="dxa"/>
          </w:tcPr>
          <w:p w14:paraId="6A8CBC38" w14:textId="77777777" w:rsidR="002A2465" w:rsidRDefault="002A2465" w:rsidP="00A02103">
            <w:pPr>
              <w:rPr>
                <w:rFonts w:ascii="Times New Roman" w:hAnsi="Times New Roman" w:cs="Times New Roman"/>
                <w:b/>
              </w:rPr>
            </w:pPr>
          </w:p>
        </w:tc>
      </w:tr>
      <w:tr w:rsidR="00F473F6" w14:paraId="2655DD53" w14:textId="77777777" w:rsidTr="00CF5BEC">
        <w:trPr>
          <w:jc w:val="center"/>
        </w:trPr>
        <w:tc>
          <w:tcPr>
            <w:tcW w:w="2540" w:type="dxa"/>
            <w:gridSpan w:val="2"/>
          </w:tcPr>
          <w:p w14:paraId="749B73EC" w14:textId="44745C01" w:rsidR="00F473F6" w:rsidRPr="002A2465" w:rsidRDefault="00F473F6" w:rsidP="00A02103">
            <w:pPr>
              <w:rPr>
                <w:rFonts w:ascii="Times New Roman" w:hAnsi="Times New Roman" w:cs="Times New Roman"/>
                <w:b/>
                <w:sz w:val="16"/>
                <w:szCs w:val="16"/>
              </w:rPr>
            </w:pPr>
            <w:r w:rsidRPr="002A2465">
              <w:rPr>
                <w:rFonts w:ascii="Times New Roman" w:hAnsi="Times New Roman" w:cs="Times New Roman"/>
                <w:b/>
                <w:sz w:val="16"/>
                <w:szCs w:val="16"/>
              </w:rPr>
              <w:t>JEREMÍAS:</w:t>
            </w:r>
          </w:p>
        </w:tc>
        <w:tc>
          <w:tcPr>
            <w:tcW w:w="284" w:type="dxa"/>
          </w:tcPr>
          <w:p w14:paraId="0ABB2072" w14:textId="77777777" w:rsidR="00F473F6" w:rsidRDefault="00F473F6" w:rsidP="00A02103">
            <w:pPr>
              <w:rPr>
                <w:rFonts w:ascii="Times New Roman" w:hAnsi="Times New Roman" w:cs="Times New Roman"/>
                <w:b/>
              </w:rPr>
            </w:pPr>
          </w:p>
        </w:tc>
        <w:tc>
          <w:tcPr>
            <w:tcW w:w="2540" w:type="dxa"/>
            <w:gridSpan w:val="2"/>
          </w:tcPr>
          <w:p w14:paraId="539BCBBE" w14:textId="4C9C2569" w:rsidR="00F473F6" w:rsidRPr="00F473F6" w:rsidRDefault="00F473F6" w:rsidP="00A02103">
            <w:pPr>
              <w:rPr>
                <w:rFonts w:ascii="Times New Roman" w:hAnsi="Times New Roman" w:cs="Times New Roman"/>
                <w:b/>
                <w:sz w:val="16"/>
                <w:szCs w:val="16"/>
              </w:rPr>
            </w:pPr>
            <w:r w:rsidRPr="00F473F6">
              <w:rPr>
                <w:rFonts w:ascii="Times New Roman" w:hAnsi="Times New Roman" w:cs="Times New Roman"/>
                <w:b/>
                <w:sz w:val="16"/>
                <w:szCs w:val="16"/>
              </w:rPr>
              <w:t>SOFONIAS:</w:t>
            </w:r>
          </w:p>
        </w:tc>
        <w:tc>
          <w:tcPr>
            <w:tcW w:w="284" w:type="dxa"/>
          </w:tcPr>
          <w:p w14:paraId="1AE41204" w14:textId="77777777" w:rsidR="00F473F6" w:rsidRDefault="00F473F6" w:rsidP="00A02103">
            <w:pPr>
              <w:rPr>
                <w:rFonts w:ascii="Times New Roman" w:hAnsi="Times New Roman" w:cs="Times New Roman"/>
                <w:b/>
              </w:rPr>
            </w:pPr>
          </w:p>
        </w:tc>
        <w:tc>
          <w:tcPr>
            <w:tcW w:w="1270" w:type="dxa"/>
          </w:tcPr>
          <w:p w14:paraId="3A93DCB3" w14:textId="5190E503" w:rsidR="00F473F6" w:rsidRPr="00DA1147" w:rsidRDefault="00CF5BEC" w:rsidP="00A02103">
            <w:pPr>
              <w:rPr>
                <w:rFonts w:ascii="Times New Roman" w:hAnsi="Times New Roman" w:cs="Times New Roman"/>
              </w:rPr>
            </w:pPr>
            <w:r w:rsidRPr="00CF5BEC">
              <w:rPr>
                <w:rFonts w:ascii="Times New Roman" w:hAnsi="Times New Roman" w:cs="Times New Roman"/>
              </w:rPr>
              <w:t>16,</w:t>
            </w:r>
            <w:r>
              <w:rPr>
                <w:rFonts w:ascii="Times New Roman" w:hAnsi="Times New Roman" w:cs="Times New Roman"/>
              </w:rPr>
              <w:t xml:space="preserve"> </w:t>
            </w:r>
            <w:r w:rsidRPr="00CF5BEC">
              <w:rPr>
                <w:rFonts w:ascii="Times New Roman" w:hAnsi="Times New Roman" w:cs="Times New Roman"/>
              </w:rPr>
              <w:t>17</w:t>
            </w:r>
          </w:p>
        </w:tc>
        <w:tc>
          <w:tcPr>
            <w:tcW w:w="1270" w:type="dxa"/>
          </w:tcPr>
          <w:p w14:paraId="5586902C" w14:textId="77777777" w:rsidR="00F473F6" w:rsidRDefault="00F473F6" w:rsidP="00A02103">
            <w:pPr>
              <w:rPr>
                <w:rFonts w:ascii="Times New Roman" w:hAnsi="Times New Roman" w:cs="Times New Roman"/>
                <w:b/>
              </w:rPr>
            </w:pPr>
          </w:p>
        </w:tc>
      </w:tr>
      <w:tr w:rsidR="002A2465" w14:paraId="18D21749" w14:textId="77777777" w:rsidTr="00F3714C">
        <w:trPr>
          <w:jc w:val="center"/>
        </w:trPr>
        <w:tc>
          <w:tcPr>
            <w:tcW w:w="1270" w:type="dxa"/>
          </w:tcPr>
          <w:p w14:paraId="61730FC2" w14:textId="22F8A28D" w:rsidR="002A2465" w:rsidRPr="00E61BEF" w:rsidRDefault="00E031EB" w:rsidP="002702FD">
            <w:pPr>
              <w:rPr>
                <w:rFonts w:ascii="Times New Roman" w:hAnsi="Times New Roman" w:cs="Times New Roman"/>
              </w:rPr>
            </w:pPr>
            <w:r w:rsidRPr="00E031EB">
              <w:rPr>
                <w:rFonts w:ascii="Times New Roman" w:hAnsi="Times New Roman" w:cs="Times New Roman"/>
              </w:rPr>
              <w:t>3,</w:t>
            </w:r>
            <w:r>
              <w:rPr>
                <w:rFonts w:ascii="Times New Roman" w:hAnsi="Times New Roman" w:cs="Times New Roman"/>
              </w:rPr>
              <w:t xml:space="preserve"> </w:t>
            </w:r>
            <w:r w:rsidRPr="00E031EB">
              <w:rPr>
                <w:rFonts w:ascii="Times New Roman" w:hAnsi="Times New Roman" w:cs="Times New Roman"/>
              </w:rPr>
              <w:t>4</w:t>
            </w:r>
          </w:p>
        </w:tc>
        <w:tc>
          <w:tcPr>
            <w:tcW w:w="1270" w:type="dxa"/>
          </w:tcPr>
          <w:p w14:paraId="163062FD" w14:textId="77777777" w:rsidR="002A2465" w:rsidRDefault="002A2465" w:rsidP="00A02103">
            <w:pPr>
              <w:rPr>
                <w:rFonts w:ascii="Times New Roman" w:hAnsi="Times New Roman" w:cs="Times New Roman"/>
                <w:b/>
              </w:rPr>
            </w:pPr>
          </w:p>
        </w:tc>
        <w:tc>
          <w:tcPr>
            <w:tcW w:w="284" w:type="dxa"/>
          </w:tcPr>
          <w:p w14:paraId="595251C2" w14:textId="77777777" w:rsidR="002A2465" w:rsidRDefault="002A2465" w:rsidP="00A02103">
            <w:pPr>
              <w:rPr>
                <w:rFonts w:ascii="Times New Roman" w:hAnsi="Times New Roman" w:cs="Times New Roman"/>
                <w:b/>
              </w:rPr>
            </w:pPr>
          </w:p>
        </w:tc>
        <w:tc>
          <w:tcPr>
            <w:tcW w:w="1270" w:type="dxa"/>
          </w:tcPr>
          <w:p w14:paraId="4617751D" w14:textId="35353B62" w:rsidR="002A2465" w:rsidRPr="00DA1147" w:rsidRDefault="00F473F6" w:rsidP="00A02103">
            <w:pPr>
              <w:rPr>
                <w:rFonts w:ascii="Times New Roman" w:hAnsi="Times New Roman" w:cs="Times New Roman"/>
              </w:rPr>
            </w:pPr>
            <w:r w:rsidRPr="00F473F6">
              <w:rPr>
                <w:rFonts w:ascii="Times New Roman" w:hAnsi="Times New Roman" w:cs="Times New Roman"/>
              </w:rPr>
              <w:t>3,</w:t>
            </w:r>
            <w:r>
              <w:rPr>
                <w:rFonts w:ascii="Times New Roman" w:hAnsi="Times New Roman" w:cs="Times New Roman"/>
              </w:rPr>
              <w:t xml:space="preserve"> </w:t>
            </w:r>
            <w:r w:rsidRPr="00F473F6">
              <w:rPr>
                <w:rFonts w:ascii="Times New Roman" w:hAnsi="Times New Roman" w:cs="Times New Roman"/>
              </w:rPr>
              <w:t>9</w:t>
            </w:r>
          </w:p>
        </w:tc>
        <w:tc>
          <w:tcPr>
            <w:tcW w:w="1270" w:type="dxa"/>
          </w:tcPr>
          <w:p w14:paraId="0CF4BA1F" w14:textId="77777777" w:rsidR="002A2465" w:rsidRDefault="002A2465" w:rsidP="00A02103">
            <w:pPr>
              <w:rPr>
                <w:rFonts w:ascii="Times New Roman" w:hAnsi="Times New Roman" w:cs="Times New Roman"/>
                <w:b/>
              </w:rPr>
            </w:pPr>
          </w:p>
        </w:tc>
        <w:tc>
          <w:tcPr>
            <w:tcW w:w="284" w:type="dxa"/>
          </w:tcPr>
          <w:p w14:paraId="2394EFE9" w14:textId="77777777" w:rsidR="002A2465" w:rsidRDefault="002A2465" w:rsidP="00A02103">
            <w:pPr>
              <w:rPr>
                <w:rFonts w:ascii="Times New Roman" w:hAnsi="Times New Roman" w:cs="Times New Roman"/>
                <w:b/>
              </w:rPr>
            </w:pPr>
          </w:p>
        </w:tc>
        <w:tc>
          <w:tcPr>
            <w:tcW w:w="1270" w:type="dxa"/>
          </w:tcPr>
          <w:p w14:paraId="23C47D69" w14:textId="3EAE7F45" w:rsidR="002A2465" w:rsidRPr="00DA1147" w:rsidRDefault="00CF5BEC" w:rsidP="00A02103">
            <w:pPr>
              <w:rPr>
                <w:rFonts w:ascii="Times New Roman" w:hAnsi="Times New Roman" w:cs="Times New Roman"/>
              </w:rPr>
            </w:pPr>
            <w:r w:rsidRPr="00CF5BEC">
              <w:rPr>
                <w:rFonts w:ascii="Times New Roman" w:hAnsi="Times New Roman" w:cs="Times New Roman"/>
              </w:rPr>
              <w:t>16,</w:t>
            </w:r>
            <w:r>
              <w:rPr>
                <w:rFonts w:ascii="Times New Roman" w:hAnsi="Times New Roman" w:cs="Times New Roman"/>
              </w:rPr>
              <w:t xml:space="preserve"> </w:t>
            </w:r>
            <w:r w:rsidRPr="00CF5BEC">
              <w:rPr>
                <w:rFonts w:ascii="Times New Roman" w:hAnsi="Times New Roman" w:cs="Times New Roman"/>
              </w:rPr>
              <w:t>24</w:t>
            </w:r>
          </w:p>
        </w:tc>
        <w:tc>
          <w:tcPr>
            <w:tcW w:w="1270" w:type="dxa"/>
          </w:tcPr>
          <w:p w14:paraId="440BEEB9" w14:textId="77777777" w:rsidR="002A2465" w:rsidRDefault="002A2465" w:rsidP="00A02103">
            <w:pPr>
              <w:rPr>
                <w:rFonts w:ascii="Times New Roman" w:hAnsi="Times New Roman" w:cs="Times New Roman"/>
                <w:b/>
              </w:rPr>
            </w:pPr>
          </w:p>
        </w:tc>
      </w:tr>
      <w:tr w:rsidR="00F3714C" w14:paraId="0453C22E" w14:textId="77777777" w:rsidTr="00F3714C">
        <w:trPr>
          <w:jc w:val="center"/>
        </w:trPr>
        <w:tc>
          <w:tcPr>
            <w:tcW w:w="1270" w:type="dxa"/>
          </w:tcPr>
          <w:p w14:paraId="782B7BEC" w14:textId="3780BB4A" w:rsidR="00F3714C" w:rsidRPr="00E61BEF" w:rsidRDefault="00E031EB" w:rsidP="002702FD">
            <w:pPr>
              <w:rPr>
                <w:rFonts w:ascii="Times New Roman" w:hAnsi="Times New Roman" w:cs="Times New Roman"/>
              </w:rPr>
            </w:pPr>
            <w:r w:rsidRPr="00E031EB">
              <w:rPr>
                <w:rFonts w:ascii="Times New Roman" w:hAnsi="Times New Roman" w:cs="Times New Roman"/>
              </w:rPr>
              <w:t>3,</w:t>
            </w:r>
            <w:r>
              <w:rPr>
                <w:rFonts w:ascii="Times New Roman" w:hAnsi="Times New Roman" w:cs="Times New Roman"/>
              </w:rPr>
              <w:t xml:space="preserve"> </w:t>
            </w:r>
            <w:r w:rsidRPr="00E031EB">
              <w:rPr>
                <w:rFonts w:ascii="Times New Roman" w:hAnsi="Times New Roman" w:cs="Times New Roman"/>
              </w:rPr>
              <w:t>19</w:t>
            </w:r>
          </w:p>
        </w:tc>
        <w:tc>
          <w:tcPr>
            <w:tcW w:w="1270" w:type="dxa"/>
          </w:tcPr>
          <w:p w14:paraId="373E15C7" w14:textId="77777777" w:rsidR="00F3714C" w:rsidRDefault="00F3714C" w:rsidP="00A02103">
            <w:pPr>
              <w:rPr>
                <w:rFonts w:ascii="Times New Roman" w:hAnsi="Times New Roman" w:cs="Times New Roman"/>
                <w:b/>
              </w:rPr>
            </w:pPr>
          </w:p>
        </w:tc>
        <w:tc>
          <w:tcPr>
            <w:tcW w:w="284" w:type="dxa"/>
          </w:tcPr>
          <w:p w14:paraId="63D655AC" w14:textId="77777777" w:rsidR="00F3714C" w:rsidRDefault="00F3714C" w:rsidP="00A02103">
            <w:pPr>
              <w:rPr>
                <w:rFonts w:ascii="Times New Roman" w:hAnsi="Times New Roman" w:cs="Times New Roman"/>
                <w:b/>
              </w:rPr>
            </w:pPr>
          </w:p>
        </w:tc>
        <w:tc>
          <w:tcPr>
            <w:tcW w:w="1270" w:type="dxa"/>
          </w:tcPr>
          <w:p w14:paraId="30A19448" w14:textId="77777777" w:rsidR="00F3714C" w:rsidRPr="00DA1147" w:rsidRDefault="00F3714C" w:rsidP="00A02103">
            <w:pPr>
              <w:rPr>
                <w:rFonts w:ascii="Times New Roman" w:hAnsi="Times New Roman" w:cs="Times New Roman"/>
              </w:rPr>
            </w:pPr>
          </w:p>
        </w:tc>
        <w:tc>
          <w:tcPr>
            <w:tcW w:w="1270" w:type="dxa"/>
          </w:tcPr>
          <w:p w14:paraId="41C25E1B" w14:textId="77777777" w:rsidR="00F3714C" w:rsidRDefault="00F3714C" w:rsidP="00A02103">
            <w:pPr>
              <w:rPr>
                <w:rFonts w:ascii="Times New Roman" w:hAnsi="Times New Roman" w:cs="Times New Roman"/>
                <w:b/>
              </w:rPr>
            </w:pPr>
          </w:p>
        </w:tc>
        <w:tc>
          <w:tcPr>
            <w:tcW w:w="284" w:type="dxa"/>
          </w:tcPr>
          <w:p w14:paraId="58A10461" w14:textId="77777777" w:rsidR="00F3714C" w:rsidRDefault="00F3714C" w:rsidP="00A02103">
            <w:pPr>
              <w:rPr>
                <w:rFonts w:ascii="Times New Roman" w:hAnsi="Times New Roman" w:cs="Times New Roman"/>
                <w:b/>
              </w:rPr>
            </w:pPr>
          </w:p>
        </w:tc>
        <w:tc>
          <w:tcPr>
            <w:tcW w:w="1270" w:type="dxa"/>
          </w:tcPr>
          <w:p w14:paraId="3431DD86" w14:textId="475546CB" w:rsidR="00F3714C" w:rsidRPr="00DA1147" w:rsidRDefault="00CF5BEC" w:rsidP="00A02103">
            <w:pPr>
              <w:rPr>
                <w:rFonts w:ascii="Times New Roman" w:hAnsi="Times New Roman" w:cs="Times New Roman"/>
              </w:rPr>
            </w:pPr>
            <w:r w:rsidRPr="00CF5BEC">
              <w:rPr>
                <w:rFonts w:ascii="Times New Roman" w:hAnsi="Times New Roman" w:cs="Times New Roman"/>
              </w:rPr>
              <w:t>17,</w:t>
            </w:r>
            <w:r>
              <w:rPr>
                <w:rFonts w:ascii="Times New Roman" w:hAnsi="Times New Roman" w:cs="Times New Roman"/>
              </w:rPr>
              <w:t xml:space="preserve"> </w:t>
            </w:r>
            <w:r w:rsidRPr="00CF5BEC">
              <w:rPr>
                <w:rFonts w:ascii="Times New Roman" w:hAnsi="Times New Roman" w:cs="Times New Roman"/>
              </w:rPr>
              <w:t>27</w:t>
            </w:r>
          </w:p>
        </w:tc>
        <w:tc>
          <w:tcPr>
            <w:tcW w:w="1270" w:type="dxa"/>
          </w:tcPr>
          <w:p w14:paraId="780C20D0" w14:textId="77777777" w:rsidR="00F3714C" w:rsidRDefault="00F3714C" w:rsidP="00A02103">
            <w:pPr>
              <w:rPr>
                <w:rFonts w:ascii="Times New Roman" w:hAnsi="Times New Roman" w:cs="Times New Roman"/>
                <w:b/>
              </w:rPr>
            </w:pPr>
          </w:p>
        </w:tc>
      </w:tr>
      <w:tr w:rsidR="00F473F6" w14:paraId="50A164B0" w14:textId="77777777" w:rsidTr="00CF5BEC">
        <w:trPr>
          <w:jc w:val="center"/>
        </w:trPr>
        <w:tc>
          <w:tcPr>
            <w:tcW w:w="1270" w:type="dxa"/>
          </w:tcPr>
          <w:p w14:paraId="32A67347" w14:textId="609DC4F9" w:rsidR="00F473F6" w:rsidRPr="00E61BEF" w:rsidRDefault="00F473F6" w:rsidP="002702FD">
            <w:pPr>
              <w:rPr>
                <w:rFonts w:ascii="Times New Roman" w:hAnsi="Times New Roman" w:cs="Times New Roman"/>
              </w:rPr>
            </w:pPr>
            <w:r>
              <w:rPr>
                <w:rFonts w:ascii="Times New Roman" w:hAnsi="Times New Roman" w:cs="Times New Roman"/>
              </w:rPr>
              <w:t>8</w:t>
            </w:r>
            <w:r w:rsidRPr="00E031EB">
              <w:rPr>
                <w:rFonts w:ascii="Times New Roman" w:hAnsi="Times New Roman" w:cs="Times New Roman"/>
              </w:rPr>
              <w:t>,</w:t>
            </w:r>
            <w:r>
              <w:rPr>
                <w:rFonts w:ascii="Times New Roman" w:hAnsi="Times New Roman" w:cs="Times New Roman"/>
              </w:rPr>
              <w:t xml:space="preserve"> </w:t>
            </w:r>
            <w:r w:rsidRPr="00E031EB">
              <w:rPr>
                <w:rFonts w:ascii="Times New Roman" w:hAnsi="Times New Roman" w:cs="Times New Roman"/>
              </w:rPr>
              <w:t>2</w:t>
            </w:r>
            <w:r>
              <w:rPr>
                <w:rFonts w:ascii="Times New Roman" w:hAnsi="Times New Roman" w:cs="Times New Roman"/>
              </w:rPr>
              <w:t>2</w:t>
            </w:r>
          </w:p>
        </w:tc>
        <w:tc>
          <w:tcPr>
            <w:tcW w:w="1270" w:type="dxa"/>
          </w:tcPr>
          <w:p w14:paraId="36A1302D" w14:textId="77777777" w:rsidR="00F473F6" w:rsidRDefault="00F473F6" w:rsidP="00A02103">
            <w:pPr>
              <w:rPr>
                <w:rFonts w:ascii="Times New Roman" w:hAnsi="Times New Roman" w:cs="Times New Roman"/>
                <w:b/>
              </w:rPr>
            </w:pPr>
          </w:p>
        </w:tc>
        <w:tc>
          <w:tcPr>
            <w:tcW w:w="284" w:type="dxa"/>
          </w:tcPr>
          <w:p w14:paraId="60C20FD4" w14:textId="77777777" w:rsidR="00F473F6" w:rsidRDefault="00F473F6" w:rsidP="00A02103">
            <w:pPr>
              <w:rPr>
                <w:rFonts w:ascii="Times New Roman" w:hAnsi="Times New Roman" w:cs="Times New Roman"/>
                <w:b/>
              </w:rPr>
            </w:pPr>
          </w:p>
        </w:tc>
        <w:tc>
          <w:tcPr>
            <w:tcW w:w="2540" w:type="dxa"/>
            <w:gridSpan w:val="2"/>
          </w:tcPr>
          <w:p w14:paraId="0A169B6A" w14:textId="73D8D56E" w:rsidR="00F473F6" w:rsidRPr="00F473F6" w:rsidRDefault="00F473F6" w:rsidP="00A02103">
            <w:pPr>
              <w:rPr>
                <w:rFonts w:ascii="Times New Roman" w:hAnsi="Times New Roman" w:cs="Times New Roman"/>
                <w:b/>
                <w:sz w:val="16"/>
                <w:szCs w:val="16"/>
              </w:rPr>
            </w:pPr>
            <w:r w:rsidRPr="00F473F6">
              <w:rPr>
                <w:rFonts w:ascii="Times New Roman" w:hAnsi="Times New Roman" w:cs="Times New Roman"/>
                <w:b/>
                <w:sz w:val="16"/>
                <w:szCs w:val="16"/>
              </w:rPr>
              <w:t>ZACARIAS:</w:t>
            </w:r>
          </w:p>
        </w:tc>
        <w:tc>
          <w:tcPr>
            <w:tcW w:w="284" w:type="dxa"/>
          </w:tcPr>
          <w:p w14:paraId="2054D939" w14:textId="77777777" w:rsidR="00F473F6" w:rsidRDefault="00F473F6" w:rsidP="00A02103">
            <w:pPr>
              <w:rPr>
                <w:rFonts w:ascii="Times New Roman" w:hAnsi="Times New Roman" w:cs="Times New Roman"/>
                <w:b/>
              </w:rPr>
            </w:pPr>
          </w:p>
        </w:tc>
        <w:tc>
          <w:tcPr>
            <w:tcW w:w="1270" w:type="dxa"/>
          </w:tcPr>
          <w:p w14:paraId="721E1D85" w14:textId="2D89B396" w:rsidR="00F473F6" w:rsidRPr="00DA1147" w:rsidRDefault="00CF5BEC" w:rsidP="00A02103">
            <w:pPr>
              <w:rPr>
                <w:rFonts w:ascii="Times New Roman" w:hAnsi="Times New Roman" w:cs="Times New Roman"/>
              </w:rPr>
            </w:pPr>
            <w:r w:rsidRPr="00CF5BEC">
              <w:rPr>
                <w:rFonts w:ascii="Times New Roman" w:hAnsi="Times New Roman" w:cs="Times New Roman"/>
              </w:rPr>
              <w:t>18</w:t>
            </w:r>
            <w:r>
              <w:rPr>
                <w:rFonts w:ascii="Times New Roman" w:hAnsi="Times New Roman" w:cs="Times New Roman"/>
              </w:rPr>
              <w:t xml:space="preserve">, </w:t>
            </w:r>
            <w:r w:rsidRPr="00CF5BEC">
              <w:rPr>
                <w:rFonts w:ascii="Times New Roman" w:hAnsi="Times New Roman" w:cs="Times New Roman"/>
              </w:rPr>
              <w:t>9</w:t>
            </w:r>
          </w:p>
        </w:tc>
        <w:tc>
          <w:tcPr>
            <w:tcW w:w="1270" w:type="dxa"/>
          </w:tcPr>
          <w:p w14:paraId="085F71E7" w14:textId="77777777" w:rsidR="00F473F6" w:rsidRDefault="00F473F6" w:rsidP="00A02103">
            <w:pPr>
              <w:rPr>
                <w:rFonts w:ascii="Times New Roman" w:hAnsi="Times New Roman" w:cs="Times New Roman"/>
                <w:b/>
              </w:rPr>
            </w:pPr>
          </w:p>
        </w:tc>
      </w:tr>
      <w:tr w:rsidR="00F3714C" w14:paraId="7F58FF42" w14:textId="77777777" w:rsidTr="00F3714C">
        <w:trPr>
          <w:jc w:val="center"/>
        </w:trPr>
        <w:tc>
          <w:tcPr>
            <w:tcW w:w="1270" w:type="dxa"/>
          </w:tcPr>
          <w:p w14:paraId="50379330" w14:textId="1F9A5C0D" w:rsidR="00F3714C" w:rsidRPr="00E61BEF" w:rsidRDefault="00E031EB" w:rsidP="002702FD">
            <w:pPr>
              <w:rPr>
                <w:rFonts w:ascii="Times New Roman" w:hAnsi="Times New Roman" w:cs="Times New Roman"/>
              </w:rPr>
            </w:pPr>
            <w:r w:rsidRPr="00E031EB">
              <w:rPr>
                <w:rFonts w:ascii="Times New Roman" w:hAnsi="Times New Roman" w:cs="Times New Roman"/>
              </w:rPr>
              <w:t>17,</w:t>
            </w:r>
            <w:r>
              <w:rPr>
                <w:rFonts w:ascii="Times New Roman" w:hAnsi="Times New Roman" w:cs="Times New Roman"/>
              </w:rPr>
              <w:t xml:space="preserve"> </w:t>
            </w:r>
            <w:r w:rsidRPr="00E031EB">
              <w:rPr>
                <w:rFonts w:ascii="Times New Roman" w:hAnsi="Times New Roman" w:cs="Times New Roman"/>
              </w:rPr>
              <w:t>5</w:t>
            </w:r>
          </w:p>
        </w:tc>
        <w:tc>
          <w:tcPr>
            <w:tcW w:w="1270" w:type="dxa"/>
          </w:tcPr>
          <w:p w14:paraId="7F168B00" w14:textId="77777777" w:rsidR="00F3714C" w:rsidRDefault="00F3714C" w:rsidP="00A02103">
            <w:pPr>
              <w:rPr>
                <w:rFonts w:ascii="Times New Roman" w:hAnsi="Times New Roman" w:cs="Times New Roman"/>
                <w:b/>
              </w:rPr>
            </w:pPr>
          </w:p>
        </w:tc>
        <w:tc>
          <w:tcPr>
            <w:tcW w:w="284" w:type="dxa"/>
          </w:tcPr>
          <w:p w14:paraId="1EDF74CA" w14:textId="77777777" w:rsidR="00F3714C" w:rsidRDefault="00F3714C" w:rsidP="00A02103">
            <w:pPr>
              <w:rPr>
                <w:rFonts w:ascii="Times New Roman" w:hAnsi="Times New Roman" w:cs="Times New Roman"/>
                <w:b/>
              </w:rPr>
            </w:pPr>
          </w:p>
        </w:tc>
        <w:tc>
          <w:tcPr>
            <w:tcW w:w="1270" w:type="dxa"/>
          </w:tcPr>
          <w:p w14:paraId="7D903189" w14:textId="0E4CF8AE" w:rsidR="00F3714C" w:rsidRPr="00DA1147" w:rsidRDefault="00F473F6" w:rsidP="00A02103">
            <w:pPr>
              <w:rPr>
                <w:rFonts w:ascii="Times New Roman" w:hAnsi="Times New Roman" w:cs="Times New Roman"/>
              </w:rPr>
            </w:pPr>
            <w:r w:rsidRPr="00F473F6">
              <w:rPr>
                <w:rFonts w:ascii="Times New Roman" w:hAnsi="Times New Roman" w:cs="Times New Roman"/>
              </w:rPr>
              <w:t>5,</w:t>
            </w:r>
            <w:r>
              <w:rPr>
                <w:rFonts w:ascii="Times New Roman" w:hAnsi="Times New Roman" w:cs="Times New Roman"/>
              </w:rPr>
              <w:t xml:space="preserve"> </w:t>
            </w:r>
            <w:r w:rsidRPr="00F473F6">
              <w:rPr>
                <w:rFonts w:ascii="Times New Roman" w:hAnsi="Times New Roman" w:cs="Times New Roman"/>
              </w:rPr>
              <w:t>6</w:t>
            </w:r>
          </w:p>
        </w:tc>
        <w:tc>
          <w:tcPr>
            <w:tcW w:w="1270" w:type="dxa"/>
          </w:tcPr>
          <w:p w14:paraId="1FC951E7" w14:textId="77777777" w:rsidR="00F3714C" w:rsidRDefault="00F3714C" w:rsidP="00A02103">
            <w:pPr>
              <w:rPr>
                <w:rFonts w:ascii="Times New Roman" w:hAnsi="Times New Roman" w:cs="Times New Roman"/>
                <w:b/>
              </w:rPr>
            </w:pPr>
          </w:p>
        </w:tc>
        <w:tc>
          <w:tcPr>
            <w:tcW w:w="284" w:type="dxa"/>
          </w:tcPr>
          <w:p w14:paraId="0957CB96" w14:textId="77777777" w:rsidR="00F3714C" w:rsidRDefault="00F3714C" w:rsidP="00A02103">
            <w:pPr>
              <w:rPr>
                <w:rFonts w:ascii="Times New Roman" w:hAnsi="Times New Roman" w:cs="Times New Roman"/>
                <w:b/>
              </w:rPr>
            </w:pPr>
          </w:p>
        </w:tc>
        <w:tc>
          <w:tcPr>
            <w:tcW w:w="1270" w:type="dxa"/>
          </w:tcPr>
          <w:p w14:paraId="0829E39B" w14:textId="16BB532B" w:rsidR="00F3714C" w:rsidRPr="00DA1147" w:rsidRDefault="00CF5BEC" w:rsidP="00A02103">
            <w:pPr>
              <w:rPr>
                <w:rFonts w:ascii="Times New Roman" w:hAnsi="Times New Roman" w:cs="Times New Roman"/>
              </w:rPr>
            </w:pPr>
            <w:r>
              <w:rPr>
                <w:rFonts w:ascii="Times New Roman" w:hAnsi="Times New Roman" w:cs="Times New Roman"/>
              </w:rPr>
              <w:t>18, 1</w:t>
            </w:r>
            <w:r w:rsidRPr="00CF5BEC">
              <w:rPr>
                <w:rFonts w:ascii="Times New Roman" w:hAnsi="Times New Roman" w:cs="Times New Roman"/>
              </w:rPr>
              <w:t>8</w:t>
            </w:r>
          </w:p>
        </w:tc>
        <w:tc>
          <w:tcPr>
            <w:tcW w:w="1270" w:type="dxa"/>
          </w:tcPr>
          <w:p w14:paraId="4A0D67EE" w14:textId="77777777" w:rsidR="00F3714C" w:rsidRDefault="00F3714C" w:rsidP="00A02103">
            <w:pPr>
              <w:rPr>
                <w:rFonts w:ascii="Times New Roman" w:hAnsi="Times New Roman" w:cs="Times New Roman"/>
                <w:b/>
              </w:rPr>
            </w:pPr>
          </w:p>
        </w:tc>
      </w:tr>
      <w:tr w:rsidR="002A2465" w14:paraId="2496085B" w14:textId="77777777" w:rsidTr="00F3714C">
        <w:trPr>
          <w:jc w:val="center"/>
        </w:trPr>
        <w:tc>
          <w:tcPr>
            <w:tcW w:w="1270" w:type="dxa"/>
          </w:tcPr>
          <w:p w14:paraId="28A30BA1" w14:textId="7FCA1F28" w:rsidR="002A2465" w:rsidRPr="00E61BEF" w:rsidRDefault="00E031EB" w:rsidP="002702FD">
            <w:pPr>
              <w:rPr>
                <w:rFonts w:ascii="Times New Roman" w:hAnsi="Times New Roman" w:cs="Times New Roman"/>
              </w:rPr>
            </w:pPr>
            <w:r w:rsidRPr="00E031EB">
              <w:rPr>
                <w:rFonts w:ascii="Times New Roman" w:hAnsi="Times New Roman" w:cs="Times New Roman"/>
              </w:rPr>
              <w:t>22,</w:t>
            </w:r>
            <w:r>
              <w:rPr>
                <w:rFonts w:ascii="Times New Roman" w:hAnsi="Times New Roman" w:cs="Times New Roman"/>
              </w:rPr>
              <w:t xml:space="preserve"> </w:t>
            </w:r>
            <w:r w:rsidRPr="00E031EB">
              <w:rPr>
                <w:rFonts w:ascii="Times New Roman" w:hAnsi="Times New Roman" w:cs="Times New Roman"/>
              </w:rPr>
              <w:t>29</w:t>
            </w:r>
          </w:p>
        </w:tc>
        <w:tc>
          <w:tcPr>
            <w:tcW w:w="1270" w:type="dxa"/>
          </w:tcPr>
          <w:p w14:paraId="1201E819" w14:textId="77777777" w:rsidR="002A2465" w:rsidRDefault="002A2465" w:rsidP="00A02103">
            <w:pPr>
              <w:rPr>
                <w:rFonts w:ascii="Times New Roman" w:hAnsi="Times New Roman" w:cs="Times New Roman"/>
                <w:b/>
              </w:rPr>
            </w:pPr>
          </w:p>
        </w:tc>
        <w:tc>
          <w:tcPr>
            <w:tcW w:w="284" w:type="dxa"/>
          </w:tcPr>
          <w:p w14:paraId="6E31BAEE" w14:textId="77777777" w:rsidR="002A2465" w:rsidRDefault="002A2465" w:rsidP="00A02103">
            <w:pPr>
              <w:rPr>
                <w:rFonts w:ascii="Times New Roman" w:hAnsi="Times New Roman" w:cs="Times New Roman"/>
                <w:b/>
              </w:rPr>
            </w:pPr>
          </w:p>
        </w:tc>
        <w:tc>
          <w:tcPr>
            <w:tcW w:w="1270" w:type="dxa"/>
          </w:tcPr>
          <w:p w14:paraId="04DD30FA" w14:textId="77777777" w:rsidR="002A2465" w:rsidRPr="00DA1147" w:rsidRDefault="002A2465" w:rsidP="00A02103">
            <w:pPr>
              <w:rPr>
                <w:rFonts w:ascii="Times New Roman" w:hAnsi="Times New Roman" w:cs="Times New Roman"/>
              </w:rPr>
            </w:pPr>
          </w:p>
        </w:tc>
        <w:tc>
          <w:tcPr>
            <w:tcW w:w="1270" w:type="dxa"/>
          </w:tcPr>
          <w:p w14:paraId="34ACABAE" w14:textId="77777777" w:rsidR="002A2465" w:rsidRDefault="002A2465" w:rsidP="00A02103">
            <w:pPr>
              <w:rPr>
                <w:rFonts w:ascii="Times New Roman" w:hAnsi="Times New Roman" w:cs="Times New Roman"/>
                <w:b/>
              </w:rPr>
            </w:pPr>
          </w:p>
        </w:tc>
        <w:tc>
          <w:tcPr>
            <w:tcW w:w="284" w:type="dxa"/>
          </w:tcPr>
          <w:p w14:paraId="5F430947" w14:textId="77777777" w:rsidR="002A2465" w:rsidRDefault="002A2465" w:rsidP="00A02103">
            <w:pPr>
              <w:rPr>
                <w:rFonts w:ascii="Times New Roman" w:hAnsi="Times New Roman" w:cs="Times New Roman"/>
                <w:b/>
              </w:rPr>
            </w:pPr>
          </w:p>
        </w:tc>
        <w:tc>
          <w:tcPr>
            <w:tcW w:w="1270" w:type="dxa"/>
          </w:tcPr>
          <w:p w14:paraId="29C7C52E" w14:textId="10F9714A" w:rsidR="002A2465" w:rsidRPr="00DA1147" w:rsidRDefault="00CF5BEC" w:rsidP="00A02103">
            <w:pPr>
              <w:rPr>
                <w:rFonts w:ascii="Times New Roman" w:hAnsi="Times New Roman" w:cs="Times New Roman"/>
              </w:rPr>
            </w:pPr>
            <w:r w:rsidRPr="00CF5BEC">
              <w:rPr>
                <w:rFonts w:ascii="Times New Roman" w:hAnsi="Times New Roman" w:cs="Times New Roman"/>
              </w:rPr>
              <w:t>19</w:t>
            </w:r>
            <w:r>
              <w:rPr>
                <w:rFonts w:ascii="Times New Roman" w:hAnsi="Times New Roman" w:cs="Times New Roman"/>
              </w:rPr>
              <w:t>,</w:t>
            </w:r>
            <w:r w:rsidRPr="00CF5BEC">
              <w:rPr>
                <w:rFonts w:ascii="Times New Roman" w:hAnsi="Times New Roman" w:cs="Times New Roman"/>
              </w:rPr>
              <w:t xml:space="preserve"> 12</w:t>
            </w:r>
          </w:p>
        </w:tc>
        <w:tc>
          <w:tcPr>
            <w:tcW w:w="1270" w:type="dxa"/>
          </w:tcPr>
          <w:p w14:paraId="6FE44E20" w14:textId="77777777" w:rsidR="002A2465" w:rsidRDefault="002A2465" w:rsidP="00A02103">
            <w:pPr>
              <w:rPr>
                <w:rFonts w:ascii="Times New Roman" w:hAnsi="Times New Roman" w:cs="Times New Roman"/>
                <w:b/>
              </w:rPr>
            </w:pPr>
          </w:p>
        </w:tc>
      </w:tr>
      <w:tr w:rsidR="00F473F6" w14:paraId="27D714A8" w14:textId="77777777" w:rsidTr="00CF5BEC">
        <w:trPr>
          <w:jc w:val="center"/>
        </w:trPr>
        <w:tc>
          <w:tcPr>
            <w:tcW w:w="1270" w:type="dxa"/>
          </w:tcPr>
          <w:p w14:paraId="39A6D60D" w14:textId="081A49D4" w:rsidR="00F473F6" w:rsidRPr="00E61BEF" w:rsidRDefault="00F473F6" w:rsidP="002702FD">
            <w:pPr>
              <w:rPr>
                <w:rFonts w:ascii="Times New Roman" w:hAnsi="Times New Roman" w:cs="Times New Roman"/>
              </w:rPr>
            </w:pPr>
            <w:r w:rsidRPr="00E031EB">
              <w:rPr>
                <w:rFonts w:ascii="Times New Roman" w:hAnsi="Times New Roman" w:cs="Times New Roman"/>
              </w:rPr>
              <w:t>31,</w:t>
            </w:r>
            <w:r>
              <w:rPr>
                <w:rFonts w:ascii="Times New Roman" w:hAnsi="Times New Roman" w:cs="Times New Roman"/>
              </w:rPr>
              <w:t xml:space="preserve"> </w:t>
            </w:r>
            <w:r w:rsidRPr="00E031EB">
              <w:rPr>
                <w:rFonts w:ascii="Times New Roman" w:hAnsi="Times New Roman" w:cs="Times New Roman"/>
              </w:rPr>
              <w:t>18</w:t>
            </w:r>
          </w:p>
        </w:tc>
        <w:tc>
          <w:tcPr>
            <w:tcW w:w="1270" w:type="dxa"/>
          </w:tcPr>
          <w:p w14:paraId="506E9414" w14:textId="77777777" w:rsidR="00F473F6" w:rsidRDefault="00F473F6" w:rsidP="00A02103">
            <w:pPr>
              <w:rPr>
                <w:rFonts w:ascii="Times New Roman" w:hAnsi="Times New Roman" w:cs="Times New Roman"/>
                <w:b/>
              </w:rPr>
            </w:pPr>
          </w:p>
        </w:tc>
        <w:tc>
          <w:tcPr>
            <w:tcW w:w="284" w:type="dxa"/>
          </w:tcPr>
          <w:p w14:paraId="3D33978F" w14:textId="77777777" w:rsidR="00F473F6" w:rsidRDefault="00F473F6" w:rsidP="00A02103">
            <w:pPr>
              <w:rPr>
                <w:rFonts w:ascii="Times New Roman" w:hAnsi="Times New Roman" w:cs="Times New Roman"/>
                <w:b/>
              </w:rPr>
            </w:pPr>
          </w:p>
        </w:tc>
        <w:tc>
          <w:tcPr>
            <w:tcW w:w="2540" w:type="dxa"/>
            <w:gridSpan w:val="2"/>
          </w:tcPr>
          <w:p w14:paraId="5C223A2A" w14:textId="6FD0F6F0" w:rsidR="00F473F6" w:rsidRPr="00F473F6" w:rsidRDefault="00F473F6" w:rsidP="00A02103">
            <w:pPr>
              <w:rPr>
                <w:rFonts w:ascii="Times New Roman" w:hAnsi="Times New Roman" w:cs="Times New Roman"/>
                <w:b/>
                <w:sz w:val="16"/>
                <w:szCs w:val="16"/>
              </w:rPr>
            </w:pPr>
            <w:r>
              <w:rPr>
                <w:rFonts w:ascii="Times New Roman" w:hAnsi="Times New Roman" w:cs="Times New Roman"/>
                <w:b/>
                <w:sz w:val="16"/>
                <w:szCs w:val="16"/>
              </w:rPr>
              <w:t>MAL</w:t>
            </w:r>
            <w:r w:rsidRPr="00F473F6">
              <w:rPr>
                <w:rFonts w:ascii="Times New Roman" w:hAnsi="Times New Roman" w:cs="Times New Roman"/>
                <w:b/>
                <w:sz w:val="16"/>
                <w:szCs w:val="16"/>
              </w:rPr>
              <w:t>AQUIAS:</w:t>
            </w:r>
          </w:p>
        </w:tc>
        <w:tc>
          <w:tcPr>
            <w:tcW w:w="284" w:type="dxa"/>
          </w:tcPr>
          <w:p w14:paraId="281E3633" w14:textId="77777777" w:rsidR="00F473F6" w:rsidRDefault="00F473F6" w:rsidP="00A02103">
            <w:pPr>
              <w:rPr>
                <w:rFonts w:ascii="Times New Roman" w:hAnsi="Times New Roman" w:cs="Times New Roman"/>
                <w:b/>
              </w:rPr>
            </w:pPr>
          </w:p>
        </w:tc>
        <w:tc>
          <w:tcPr>
            <w:tcW w:w="1270" w:type="dxa"/>
          </w:tcPr>
          <w:p w14:paraId="2A120D4F" w14:textId="72B0109D" w:rsidR="00F473F6" w:rsidRPr="00DA1147" w:rsidRDefault="00CF5BEC" w:rsidP="00A02103">
            <w:pPr>
              <w:rPr>
                <w:rFonts w:ascii="Times New Roman" w:hAnsi="Times New Roman" w:cs="Times New Roman"/>
              </w:rPr>
            </w:pPr>
            <w:r>
              <w:rPr>
                <w:rFonts w:ascii="Times New Roman" w:hAnsi="Times New Roman" w:cs="Times New Roman"/>
              </w:rPr>
              <w:t>19,</w:t>
            </w:r>
            <w:r w:rsidRPr="00CF5BEC">
              <w:rPr>
                <w:rFonts w:ascii="Times New Roman" w:hAnsi="Times New Roman" w:cs="Times New Roman"/>
              </w:rPr>
              <w:t xml:space="preserve"> 14</w:t>
            </w:r>
          </w:p>
        </w:tc>
        <w:tc>
          <w:tcPr>
            <w:tcW w:w="1270" w:type="dxa"/>
          </w:tcPr>
          <w:p w14:paraId="11954DD1" w14:textId="77777777" w:rsidR="00F473F6" w:rsidRDefault="00F473F6" w:rsidP="00A02103">
            <w:pPr>
              <w:rPr>
                <w:rFonts w:ascii="Times New Roman" w:hAnsi="Times New Roman" w:cs="Times New Roman"/>
                <w:b/>
              </w:rPr>
            </w:pPr>
          </w:p>
        </w:tc>
      </w:tr>
      <w:tr w:rsidR="002A2465" w14:paraId="0633EED4" w14:textId="77777777" w:rsidTr="00F3714C">
        <w:trPr>
          <w:jc w:val="center"/>
        </w:trPr>
        <w:tc>
          <w:tcPr>
            <w:tcW w:w="1270" w:type="dxa"/>
          </w:tcPr>
          <w:p w14:paraId="7FFE03EB" w14:textId="738F0D13" w:rsidR="002A2465" w:rsidRPr="00E61BEF" w:rsidRDefault="00E031EB" w:rsidP="002702FD">
            <w:pPr>
              <w:rPr>
                <w:rFonts w:ascii="Times New Roman" w:hAnsi="Times New Roman" w:cs="Times New Roman"/>
              </w:rPr>
            </w:pPr>
            <w:r w:rsidRPr="00E031EB">
              <w:rPr>
                <w:rFonts w:ascii="Times New Roman" w:hAnsi="Times New Roman" w:cs="Times New Roman"/>
              </w:rPr>
              <w:t>31,</w:t>
            </w:r>
            <w:r>
              <w:rPr>
                <w:rFonts w:ascii="Times New Roman" w:hAnsi="Times New Roman" w:cs="Times New Roman"/>
              </w:rPr>
              <w:t xml:space="preserve"> </w:t>
            </w:r>
            <w:r w:rsidRPr="00E031EB">
              <w:rPr>
                <w:rFonts w:ascii="Times New Roman" w:hAnsi="Times New Roman" w:cs="Times New Roman"/>
              </w:rPr>
              <w:t>29</w:t>
            </w:r>
          </w:p>
        </w:tc>
        <w:tc>
          <w:tcPr>
            <w:tcW w:w="1270" w:type="dxa"/>
          </w:tcPr>
          <w:p w14:paraId="4EE94FB2" w14:textId="77777777" w:rsidR="002A2465" w:rsidRDefault="002A2465" w:rsidP="00A02103">
            <w:pPr>
              <w:rPr>
                <w:rFonts w:ascii="Times New Roman" w:hAnsi="Times New Roman" w:cs="Times New Roman"/>
                <w:b/>
              </w:rPr>
            </w:pPr>
          </w:p>
        </w:tc>
        <w:tc>
          <w:tcPr>
            <w:tcW w:w="284" w:type="dxa"/>
          </w:tcPr>
          <w:p w14:paraId="67A34D48" w14:textId="77777777" w:rsidR="002A2465" w:rsidRDefault="002A2465" w:rsidP="00A02103">
            <w:pPr>
              <w:rPr>
                <w:rFonts w:ascii="Times New Roman" w:hAnsi="Times New Roman" w:cs="Times New Roman"/>
                <w:b/>
              </w:rPr>
            </w:pPr>
          </w:p>
        </w:tc>
        <w:tc>
          <w:tcPr>
            <w:tcW w:w="1270" w:type="dxa"/>
          </w:tcPr>
          <w:p w14:paraId="7ED8B964" w14:textId="6E6B7748" w:rsidR="002A2465" w:rsidRPr="00DA1147" w:rsidRDefault="00542BEF" w:rsidP="00A02103">
            <w:pPr>
              <w:rPr>
                <w:rFonts w:ascii="Times New Roman" w:hAnsi="Times New Roman" w:cs="Times New Roman"/>
              </w:rPr>
            </w:pPr>
            <w:r w:rsidRPr="00542BEF">
              <w:rPr>
                <w:rFonts w:ascii="Times New Roman" w:hAnsi="Times New Roman" w:cs="Times New Roman"/>
              </w:rPr>
              <w:t>1,</w:t>
            </w:r>
            <w:r>
              <w:rPr>
                <w:rFonts w:ascii="Times New Roman" w:hAnsi="Times New Roman" w:cs="Times New Roman"/>
              </w:rPr>
              <w:t xml:space="preserve"> </w:t>
            </w:r>
            <w:r w:rsidRPr="00542BEF">
              <w:rPr>
                <w:rFonts w:ascii="Times New Roman" w:hAnsi="Times New Roman" w:cs="Times New Roman"/>
              </w:rPr>
              <w:t>2-3</w:t>
            </w:r>
          </w:p>
        </w:tc>
        <w:tc>
          <w:tcPr>
            <w:tcW w:w="1270" w:type="dxa"/>
          </w:tcPr>
          <w:p w14:paraId="5B4D234B" w14:textId="77777777" w:rsidR="002A2465" w:rsidRDefault="002A2465" w:rsidP="00A02103">
            <w:pPr>
              <w:rPr>
                <w:rFonts w:ascii="Times New Roman" w:hAnsi="Times New Roman" w:cs="Times New Roman"/>
                <w:b/>
              </w:rPr>
            </w:pPr>
          </w:p>
        </w:tc>
        <w:tc>
          <w:tcPr>
            <w:tcW w:w="284" w:type="dxa"/>
          </w:tcPr>
          <w:p w14:paraId="394FD8BA" w14:textId="77777777" w:rsidR="002A2465" w:rsidRDefault="002A2465" w:rsidP="00A02103">
            <w:pPr>
              <w:rPr>
                <w:rFonts w:ascii="Times New Roman" w:hAnsi="Times New Roman" w:cs="Times New Roman"/>
                <w:b/>
              </w:rPr>
            </w:pPr>
          </w:p>
        </w:tc>
        <w:tc>
          <w:tcPr>
            <w:tcW w:w="1270" w:type="dxa"/>
          </w:tcPr>
          <w:p w14:paraId="473A214D" w14:textId="2B724BA6" w:rsidR="002A2465" w:rsidRPr="00DA1147" w:rsidRDefault="00CF5BEC" w:rsidP="00A02103">
            <w:pPr>
              <w:rPr>
                <w:rFonts w:ascii="Times New Roman" w:hAnsi="Times New Roman" w:cs="Times New Roman"/>
              </w:rPr>
            </w:pPr>
            <w:r>
              <w:rPr>
                <w:rFonts w:ascii="Times New Roman" w:hAnsi="Times New Roman" w:cs="Times New Roman"/>
              </w:rPr>
              <w:t xml:space="preserve">19, </w:t>
            </w:r>
            <w:r w:rsidRPr="00CF5BEC">
              <w:rPr>
                <w:rFonts w:ascii="Times New Roman" w:hAnsi="Times New Roman" w:cs="Times New Roman"/>
              </w:rPr>
              <w:t>21</w:t>
            </w:r>
          </w:p>
        </w:tc>
        <w:tc>
          <w:tcPr>
            <w:tcW w:w="1270" w:type="dxa"/>
          </w:tcPr>
          <w:p w14:paraId="1C1C56A0" w14:textId="77777777" w:rsidR="002A2465" w:rsidRDefault="002A2465" w:rsidP="00A02103">
            <w:pPr>
              <w:rPr>
                <w:rFonts w:ascii="Times New Roman" w:hAnsi="Times New Roman" w:cs="Times New Roman"/>
                <w:b/>
              </w:rPr>
            </w:pPr>
          </w:p>
        </w:tc>
      </w:tr>
      <w:tr w:rsidR="002A2465" w14:paraId="5995A12E" w14:textId="77777777" w:rsidTr="00F3714C">
        <w:trPr>
          <w:jc w:val="center"/>
        </w:trPr>
        <w:tc>
          <w:tcPr>
            <w:tcW w:w="1270" w:type="dxa"/>
          </w:tcPr>
          <w:p w14:paraId="4F5D60FF" w14:textId="51F5818B" w:rsidR="002A2465" w:rsidRPr="00E61BEF" w:rsidRDefault="00E031EB" w:rsidP="002702FD">
            <w:pPr>
              <w:rPr>
                <w:rFonts w:ascii="Times New Roman" w:hAnsi="Times New Roman" w:cs="Times New Roman"/>
              </w:rPr>
            </w:pPr>
            <w:r w:rsidRPr="00E031EB">
              <w:rPr>
                <w:rFonts w:ascii="Times New Roman" w:hAnsi="Times New Roman" w:cs="Times New Roman"/>
              </w:rPr>
              <w:t>35,</w:t>
            </w:r>
            <w:r>
              <w:rPr>
                <w:rFonts w:ascii="Times New Roman" w:hAnsi="Times New Roman" w:cs="Times New Roman"/>
              </w:rPr>
              <w:t xml:space="preserve"> </w:t>
            </w:r>
            <w:r w:rsidRPr="00E031EB">
              <w:rPr>
                <w:rFonts w:ascii="Times New Roman" w:hAnsi="Times New Roman" w:cs="Times New Roman"/>
              </w:rPr>
              <w:t>19</w:t>
            </w:r>
          </w:p>
        </w:tc>
        <w:tc>
          <w:tcPr>
            <w:tcW w:w="1270" w:type="dxa"/>
          </w:tcPr>
          <w:p w14:paraId="4C5EF99E" w14:textId="77777777" w:rsidR="002A2465" w:rsidRDefault="002A2465" w:rsidP="00A02103">
            <w:pPr>
              <w:rPr>
                <w:rFonts w:ascii="Times New Roman" w:hAnsi="Times New Roman" w:cs="Times New Roman"/>
                <w:b/>
              </w:rPr>
            </w:pPr>
          </w:p>
        </w:tc>
        <w:tc>
          <w:tcPr>
            <w:tcW w:w="284" w:type="dxa"/>
          </w:tcPr>
          <w:p w14:paraId="729AFA36" w14:textId="77777777" w:rsidR="002A2465" w:rsidRDefault="002A2465" w:rsidP="00A02103">
            <w:pPr>
              <w:rPr>
                <w:rFonts w:ascii="Times New Roman" w:hAnsi="Times New Roman" w:cs="Times New Roman"/>
                <w:b/>
              </w:rPr>
            </w:pPr>
          </w:p>
        </w:tc>
        <w:tc>
          <w:tcPr>
            <w:tcW w:w="1270" w:type="dxa"/>
          </w:tcPr>
          <w:p w14:paraId="3E7DE553" w14:textId="3AB250D7" w:rsidR="002A2465" w:rsidRPr="00DA1147" w:rsidRDefault="00542BEF" w:rsidP="00A02103">
            <w:pPr>
              <w:rPr>
                <w:rFonts w:ascii="Times New Roman" w:hAnsi="Times New Roman" w:cs="Times New Roman"/>
              </w:rPr>
            </w:pPr>
            <w:r w:rsidRPr="00542BEF">
              <w:rPr>
                <w:rFonts w:ascii="Times New Roman" w:hAnsi="Times New Roman" w:cs="Times New Roman"/>
              </w:rPr>
              <w:t>2,</w:t>
            </w:r>
            <w:r>
              <w:rPr>
                <w:rFonts w:ascii="Times New Roman" w:hAnsi="Times New Roman" w:cs="Times New Roman"/>
              </w:rPr>
              <w:t xml:space="preserve"> </w:t>
            </w:r>
            <w:r w:rsidRPr="00542BEF">
              <w:rPr>
                <w:rFonts w:ascii="Times New Roman" w:hAnsi="Times New Roman" w:cs="Times New Roman"/>
              </w:rPr>
              <w:t>7</w:t>
            </w:r>
          </w:p>
        </w:tc>
        <w:tc>
          <w:tcPr>
            <w:tcW w:w="1270" w:type="dxa"/>
          </w:tcPr>
          <w:p w14:paraId="7ED376CB" w14:textId="77777777" w:rsidR="002A2465" w:rsidRDefault="002A2465" w:rsidP="00A02103">
            <w:pPr>
              <w:rPr>
                <w:rFonts w:ascii="Times New Roman" w:hAnsi="Times New Roman" w:cs="Times New Roman"/>
                <w:b/>
              </w:rPr>
            </w:pPr>
          </w:p>
        </w:tc>
        <w:tc>
          <w:tcPr>
            <w:tcW w:w="284" w:type="dxa"/>
          </w:tcPr>
          <w:p w14:paraId="11813B31" w14:textId="77777777" w:rsidR="002A2465" w:rsidRDefault="002A2465" w:rsidP="00A02103">
            <w:pPr>
              <w:rPr>
                <w:rFonts w:ascii="Times New Roman" w:hAnsi="Times New Roman" w:cs="Times New Roman"/>
                <w:b/>
              </w:rPr>
            </w:pPr>
          </w:p>
        </w:tc>
        <w:tc>
          <w:tcPr>
            <w:tcW w:w="1270" w:type="dxa"/>
          </w:tcPr>
          <w:p w14:paraId="25C87A94" w14:textId="5ACCED87" w:rsidR="002A2465" w:rsidRPr="00DA1147" w:rsidRDefault="00CF5BEC" w:rsidP="00A02103">
            <w:pPr>
              <w:rPr>
                <w:rFonts w:ascii="Times New Roman" w:hAnsi="Times New Roman" w:cs="Times New Roman"/>
              </w:rPr>
            </w:pPr>
            <w:r>
              <w:rPr>
                <w:rFonts w:ascii="Times New Roman" w:hAnsi="Times New Roman" w:cs="Times New Roman"/>
              </w:rPr>
              <w:t xml:space="preserve">19, </w:t>
            </w:r>
            <w:r w:rsidRPr="00CF5BEC">
              <w:rPr>
                <w:rFonts w:ascii="Times New Roman" w:hAnsi="Times New Roman" w:cs="Times New Roman"/>
              </w:rPr>
              <w:t>28</w:t>
            </w:r>
          </w:p>
        </w:tc>
        <w:tc>
          <w:tcPr>
            <w:tcW w:w="1270" w:type="dxa"/>
          </w:tcPr>
          <w:p w14:paraId="171346F3" w14:textId="77777777" w:rsidR="002A2465" w:rsidRDefault="002A2465" w:rsidP="00A02103">
            <w:pPr>
              <w:rPr>
                <w:rFonts w:ascii="Times New Roman" w:hAnsi="Times New Roman" w:cs="Times New Roman"/>
                <w:b/>
              </w:rPr>
            </w:pPr>
          </w:p>
        </w:tc>
      </w:tr>
      <w:tr w:rsidR="002A2465" w14:paraId="1792179C" w14:textId="77777777" w:rsidTr="00F3714C">
        <w:trPr>
          <w:jc w:val="center"/>
        </w:trPr>
        <w:tc>
          <w:tcPr>
            <w:tcW w:w="1270" w:type="dxa"/>
          </w:tcPr>
          <w:p w14:paraId="73AF1240" w14:textId="77777777" w:rsidR="002A2465" w:rsidRPr="00E61BEF" w:rsidRDefault="002A2465" w:rsidP="002702FD">
            <w:pPr>
              <w:rPr>
                <w:rFonts w:ascii="Times New Roman" w:hAnsi="Times New Roman" w:cs="Times New Roman"/>
              </w:rPr>
            </w:pPr>
          </w:p>
        </w:tc>
        <w:tc>
          <w:tcPr>
            <w:tcW w:w="1270" w:type="dxa"/>
          </w:tcPr>
          <w:p w14:paraId="1E5C09B4" w14:textId="77777777" w:rsidR="002A2465" w:rsidRDefault="002A2465" w:rsidP="00A02103">
            <w:pPr>
              <w:rPr>
                <w:rFonts w:ascii="Times New Roman" w:hAnsi="Times New Roman" w:cs="Times New Roman"/>
                <w:b/>
              </w:rPr>
            </w:pPr>
          </w:p>
        </w:tc>
        <w:tc>
          <w:tcPr>
            <w:tcW w:w="284" w:type="dxa"/>
          </w:tcPr>
          <w:p w14:paraId="4BECF9F5" w14:textId="77777777" w:rsidR="002A2465" w:rsidRDefault="002A2465" w:rsidP="00A02103">
            <w:pPr>
              <w:rPr>
                <w:rFonts w:ascii="Times New Roman" w:hAnsi="Times New Roman" w:cs="Times New Roman"/>
                <w:b/>
              </w:rPr>
            </w:pPr>
          </w:p>
        </w:tc>
        <w:tc>
          <w:tcPr>
            <w:tcW w:w="1270" w:type="dxa"/>
          </w:tcPr>
          <w:p w14:paraId="5D3E155A" w14:textId="77777777" w:rsidR="002A2465" w:rsidRPr="00DA1147" w:rsidRDefault="002A2465" w:rsidP="00A02103">
            <w:pPr>
              <w:rPr>
                <w:rFonts w:ascii="Times New Roman" w:hAnsi="Times New Roman" w:cs="Times New Roman"/>
              </w:rPr>
            </w:pPr>
          </w:p>
        </w:tc>
        <w:tc>
          <w:tcPr>
            <w:tcW w:w="1270" w:type="dxa"/>
          </w:tcPr>
          <w:p w14:paraId="31C6065F" w14:textId="77777777" w:rsidR="002A2465" w:rsidRDefault="002A2465" w:rsidP="00A02103">
            <w:pPr>
              <w:rPr>
                <w:rFonts w:ascii="Times New Roman" w:hAnsi="Times New Roman" w:cs="Times New Roman"/>
                <w:b/>
              </w:rPr>
            </w:pPr>
          </w:p>
        </w:tc>
        <w:tc>
          <w:tcPr>
            <w:tcW w:w="284" w:type="dxa"/>
          </w:tcPr>
          <w:p w14:paraId="14EF3AD6" w14:textId="77777777" w:rsidR="002A2465" w:rsidRDefault="002A2465" w:rsidP="00A02103">
            <w:pPr>
              <w:rPr>
                <w:rFonts w:ascii="Times New Roman" w:hAnsi="Times New Roman" w:cs="Times New Roman"/>
                <w:b/>
              </w:rPr>
            </w:pPr>
          </w:p>
        </w:tc>
        <w:tc>
          <w:tcPr>
            <w:tcW w:w="1270" w:type="dxa"/>
          </w:tcPr>
          <w:p w14:paraId="38B0F2CB" w14:textId="02C1462A" w:rsidR="002A2465" w:rsidRPr="00DA1147" w:rsidRDefault="00CF5BEC" w:rsidP="00A02103">
            <w:pPr>
              <w:rPr>
                <w:rFonts w:ascii="Times New Roman" w:hAnsi="Times New Roman" w:cs="Times New Roman"/>
              </w:rPr>
            </w:pPr>
            <w:r>
              <w:rPr>
                <w:rFonts w:ascii="Times New Roman" w:hAnsi="Times New Roman" w:cs="Times New Roman"/>
              </w:rPr>
              <w:t xml:space="preserve">19, </w:t>
            </w:r>
            <w:r w:rsidRPr="00CF5BEC">
              <w:rPr>
                <w:rFonts w:ascii="Times New Roman" w:hAnsi="Times New Roman" w:cs="Times New Roman"/>
              </w:rPr>
              <w:t>29</w:t>
            </w:r>
          </w:p>
        </w:tc>
        <w:tc>
          <w:tcPr>
            <w:tcW w:w="1270" w:type="dxa"/>
          </w:tcPr>
          <w:p w14:paraId="775F216C" w14:textId="77777777" w:rsidR="002A2465" w:rsidRDefault="002A2465" w:rsidP="00A02103">
            <w:pPr>
              <w:rPr>
                <w:rFonts w:ascii="Times New Roman" w:hAnsi="Times New Roman" w:cs="Times New Roman"/>
                <w:b/>
              </w:rPr>
            </w:pPr>
          </w:p>
        </w:tc>
      </w:tr>
      <w:tr w:rsidR="00542BEF" w14:paraId="4B2BF29E" w14:textId="77777777" w:rsidTr="00CF5BEC">
        <w:trPr>
          <w:jc w:val="center"/>
        </w:trPr>
        <w:tc>
          <w:tcPr>
            <w:tcW w:w="2540" w:type="dxa"/>
            <w:gridSpan w:val="2"/>
          </w:tcPr>
          <w:p w14:paraId="62ED4A73" w14:textId="74A546A7" w:rsidR="00542BEF" w:rsidRPr="00E031EB" w:rsidRDefault="00542BEF" w:rsidP="00A02103">
            <w:pPr>
              <w:rPr>
                <w:rFonts w:ascii="Times New Roman" w:hAnsi="Times New Roman" w:cs="Times New Roman"/>
                <w:b/>
                <w:sz w:val="16"/>
                <w:szCs w:val="16"/>
              </w:rPr>
            </w:pPr>
            <w:r w:rsidRPr="00E031EB">
              <w:rPr>
                <w:rFonts w:ascii="Times New Roman" w:hAnsi="Times New Roman" w:cs="Times New Roman"/>
                <w:b/>
                <w:sz w:val="16"/>
                <w:szCs w:val="16"/>
              </w:rPr>
              <w:t>LAMENTACIONES:</w:t>
            </w:r>
          </w:p>
        </w:tc>
        <w:tc>
          <w:tcPr>
            <w:tcW w:w="284" w:type="dxa"/>
          </w:tcPr>
          <w:p w14:paraId="444DFD50" w14:textId="77777777" w:rsidR="00542BEF" w:rsidRDefault="00542BEF" w:rsidP="00A02103">
            <w:pPr>
              <w:rPr>
                <w:rFonts w:ascii="Times New Roman" w:hAnsi="Times New Roman" w:cs="Times New Roman"/>
                <w:b/>
              </w:rPr>
            </w:pPr>
          </w:p>
        </w:tc>
        <w:tc>
          <w:tcPr>
            <w:tcW w:w="2540" w:type="dxa"/>
            <w:gridSpan w:val="2"/>
          </w:tcPr>
          <w:p w14:paraId="18A50D9F" w14:textId="490DFF4F" w:rsidR="00542BEF" w:rsidRPr="00542BEF" w:rsidRDefault="00542BEF" w:rsidP="00A02103">
            <w:pPr>
              <w:rPr>
                <w:rFonts w:ascii="Times New Roman" w:hAnsi="Times New Roman" w:cs="Times New Roman"/>
                <w:b/>
                <w:sz w:val="16"/>
                <w:szCs w:val="16"/>
              </w:rPr>
            </w:pPr>
            <w:r w:rsidRPr="00542BEF">
              <w:rPr>
                <w:rFonts w:ascii="Times New Roman" w:hAnsi="Times New Roman" w:cs="Times New Roman"/>
                <w:b/>
                <w:sz w:val="16"/>
                <w:szCs w:val="16"/>
              </w:rPr>
              <w:t>MATEO:</w:t>
            </w:r>
          </w:p>
        </w:tc>
        <w:tc>
          <w:tcPr>
            <w:tcW w:w="284" w:type="dxa"/>
          </w:tcPr>
          <w:p w14:paraId="0F08512D" w14:textId="77777777" w:rsidR="00542BEF" w:rsidRDefault="00542BEF" w:rsidP="00A02103">
            <w:pPr>
              <w:rPr>
                <w:rFonts w:ascii="Times New Roman" w:hAnsi="Times New Roman" w:cs="Times New Roman"/>
                <w:b/>
              </w:rPr>
            </w:pPr>
          </w:p>
        </w:tc>
        <w:tc>
          <w:tcPr>
            <w:tcW w:w="1270" w:type="dxa"/>
          </w:tcPr>
          <w:p w14:paraId="4D1ED89B" w14:textId="4BAD5EDF" w:rsidR="00542BEF" w:rsidRPr="00DA1147" w:rsidRDefault="00CF5BEC" w:rsidP="00A02103">
            <w:pPr>
              <w:rPr>
                <w:rFonts w:ascii="Times New Roman" w:hAnsi="Times New Roman" w:cs="Times New Roman"/>
              </w:rPr>
            </w:pPr>
            <w:r>
              <w:rPr>
                <w:rFonts w:ascii="Times New Roman" w:hAnsi="Times New Roman" w:cs="Times New Roman"/>
              </w:rPr>
              <w:t xml:space="preserve">20, </w:t>
            </w:r>
            <w:r w:rsidRPr="00CF5BEC">
              <w:rPr>
                <w:rFonts w:ascii="Times New Roman" w:hAnsi="Times New Roman" w:cs="Times New Roman"/>
              </w:rPr>
              <w:t>28</w:t>
            </w:r>
          </w:p>
        </w:tc>
        <w:tc>
          <w:tcPr>
            <w:tcW w:w="1270" w:type="dxa"/>
          </w:tcPr>
          <w:p w14:paraId="3368810F" w14:textId="77777777" w:rsidR="00542BEF" w:rsidRDefault="00542BEF" w:rsidP="00A02103">
            <w:pPr>
              <w:rPr>
                <w:rFonts w:ascii="Times New Roman" w:hAnsi="Times New Roman" w:cs="Times New Roman"/>
                <w:b/>
              </w:rPr>
            </w:pPr>
          </w:p>
        </w:tc>
      </w:tr>
      <w:tr w:rsidR="002A2465" w14:paraId="4602B1D7" w14:textId="77777777" w:rsidTr="00F3714C">
        <w:trPr>
          <w:jc w:val="center"/>
        </w:trPr>
        <w:tc>
          <w:tcPr>
            <w:tcW w:w="1270" w:type="dxa"/>
          </w:tcPr>
          <w:p w14:paraId="13609242" w14:textId="240080CD" w:rsidR="002A2465" w:rsidRPr="00E61BEF" w:rsidRDefault="007C3BA9" w:rsidP="002702FD">
            <w:pPr>
              <w:rPr>
                <w:rFonts w:ascii="Times New Roman" w:hAnsi="Times New Roman" w:cs="Times New Roman"/>
              </w:rPr>
            </w:pPr>
            <w:r w:rsidRPr="007C3BA9">
              <w:rPr>
                <w:rFonts w:ascii="Times New Roman" w:hAnsi="Times New Roman" w:cs="Times New Roman"/>
              </w:rPr>
              <w:t>1,</w:t>
            </w:r>
            <w:r>
              <w:rPr>
                <w:rFonts w:ascii="Times New Roman" w:hAnsi="Times New Roman" w:cs="Times New Roman"/>
              </w:rPr>
              <w:t xml:space="preserve"> </w:t>
            </w:r>
            <w:r w:rsidRPr="007C3BA9">
              <w:rPr>
                <w:rFonts w:ascii="Times New Roman" w:hAnsi="Times New Roman" w:cs="Times New Roman"/>
              </w:rPr>
              <w:t>3</w:t>
            </w:r>
          </w:p>
        </w:tc>
        <w:tc>
          <w:tcPr>
            <w:tcW w:w="1270" w:type="dxa"/>
          </w:tcPr>
          <w:p w14:paraId="7AD7B53B" w14:textId="77777777" w:rsidR="002A2465" w:rsidRDefault="002A2465" w:rsidP="00A02103">
            <w:pPr>
              <w:rPr>
                <w:rFonts w:ascii="Times New Roman" w:hAnsi="Times New Roman" w:cs="Times New Roman"/>
                <w:b/>
              </w:rPr>
            </w:pPr>
          </w:p>
        </w:tc>
        <w:tc>
          <w:tcPr>
            <w:tcW w:w="284" w:type="dxa"/>
          </w:tcPr>
          <w:p w14:paraId="40508EAC" w14:textId="77777777" w:rsidR="002A2465" w:rsidRDefault="002A2465" w:rsidP="00A02103">
            <w:pPr>
              <w:rPr>
                <w:rFonts w:ascii="Times New Roman" w:hAnsi="Times New Roman" w:cs="Times New Roman"/>
                <w:b/>
              </w:rPr>
            </w:pPr>
          </w:p>
        </w:tc>
        <w:tc>
          <w:tcPr>
            <w:tcW w:w="1270" w:type="dxa"/>
          </w:tcPr>
          <w:p w14:paraId="6D7E283C" w14:textId="5EFAA28D" w:rsidR="002A2465" w:rsidRPr="00DA1147" w:rsidRDefault="00542BEF" w:rsidP="00A02103">
            <w:pPr>
              <w:rPr>
                <w:rFonts w:ascii="Times New Roman" w:hAnsi="Times New Roman" w:cs="Times New Roman"/>
              </w:rPr>
            </w:pPr>
            <w:r w:rsidRPr="00542BEF">
              <w:rPr>
                <w:rFonts w:ascii="Times New Roman" w:hAnsi="Times New Roman" w:cs="Times New Roman"/>
              </w:rPr>
              <w:t>1,</w:t>
            </w:r>
            <w:r>
              <w:rPr>
                <w:rFonts w:ascii="Times New Roman" w:hAnsi="Times New Roman" w:cs="Times New Roman"/>
              </w:rPr>
              <w:t xml:space="preserve"> </w:t>
            </w:r>
            <w:r w:rsidRPr="00542BEF">
              <w:rPr>
                <w:rFonts w:ascii="Times New Roman" w:hAnsi="Times New Roman" w:cs="Times New Roman"/>
              </w:rPr>
              <w:t>18</w:t>
            </w:r>
          </w:p>
        </w:tc>
        <w:tc>
          <w:tcPr>
            <w:tcW w:w="1270" w:type="dxa"/>
          </w:tcPr>
          <w:p w14:paraId="1BDA7824" w14:textId="77777777" w:rsidR="002A2465" w:rsidRDefault="002A2465" w:rsidP="00A02103">
            <w:pPr>
              <w:rPr>
                <w:rFonts w:ascii="Times New Roman" w:hAnsi="Times New Roman" w:cs="Times New Roman"/>
                <w:b/>
              </w:rPr>
            </w:pPr>
          </w:p>
        </w:tc>
        <w:tc>
          <w:tcPr>
            <w:tcW w:w="284" w:type="dxa"/>
          </w:tcPr>
          <w:p w14:paraId="273FB7C0" w14:textId="77777777" w:rsidR="002A2465" w:rsidRDefault="002A2465" w:rsidP="00A02103">
            <w:pPr>
              <w:rPr>
                <w:rFonts w:ascii="Times New Roman" w:hAnsi="Times New Roman" w:cs="Times New Roman"/>
                <w:b/>
              </w:rPr>
            </w:pPr>
          </w:p>
        </w:tc>
        <w:tc>
          <w:tcPr>
            <w:tcW w:w="1270" w:type="dxa"/>
          </w:tcPr>
          <w:p w14:paraId="5278FCD7" w14:textId="551D71E5" w:rsidR="002A2465" w:rsidRPr="00DA1147" w:rsidRDefault="00CF5BEC" w:rsidP="00A02103">
            <w:pPr>
              <w:rPr>
                <w:rFonts w:ascii="Times New Roman" w:hAnsi="Times New Roman" w:cs="Times New Roman"/>
              </w:rPr>
            </w:pPr>
            <w:r>
              <w:rPr>
                <w:rFonts w:ascii="Times New Roman" w:hAnsi="Times New Roman" w:cs="Times New Roman"/>
              </w:rPr>
              <w:t xml:space="preserve">21, </w:t>
            </w:r>
            <w:r w:rsidRPr="00CF5BEC">
              <w:rPr>
                <w:rFonts w:ascii="Times New Roman" w:hAnsi="Times New Roman" w:cs="Times New Roman"/>
              </w:rPr>
              <w:t>5</w:t>
            </w:r>
          </w:p>
        </w:tc>
        <w:tc>
          <w:tcPr>
            <w:tcW w:w="1270" w:type="dxa"/>
          </w:tcPr>
          <w:p w14:paraId="0688B7E0" w14:textId="77777777" w:rsidR="002A2465" w:rsidRDefault="002A2465" w:rsidP="00A02103">
            <w:pPr>
              <w:rPr>
                <w:rFonts w:ascii="Times New Roman" w:hAnsi="Times New Roman" w:cs="Times New Roman"/>
                <w:b/>
              </w:rPr>
            </w:pPr>
          </w:p>
        </w:tc>
      </w:tr>
      <w:tr w:rsidR="002A2465" w14:paraId="70D1D181" w14:textId="77777777" w:rsidTr="00F3714C">
        <w:trPr>
          <w:jc w:val="center"/>
        </w:trPr>
        <w:tc>
          <w:tcPr>
            <w:tcW w:w="1270" w:type="dxa"/>
          </w:tcPr>
          <w:p w14:paraId="1626BED7" w14:textId="4259FD55" w:rsidR="002A2465" w:rsidRPr="00E61BEF" w:rsidRDefault="007C3BA9" w:rsidP="002702FD">
            <w:pPr>
              <w:rPr>
                <w:rFonts w:ascii="Times New Roman" w:hAnsi="Times New Roman" w:cs="Times New Roman"/>
              </w:rPr>
            </w:pPr>
            <w:r w:rsidRPr="007C3BA9">
              <w:rPr>
                <w:rFonts w:ascii="Times New Roman" w:hAnsi="Times New Roman" w:cs="Times New Roman"/>
              </w:rPr>
              <w:t>3,</w:t>
            </w:r>
            <w:r>
              <w:rPr>
                <w:rFonts w:ascii="Times New Roman" w:hAnsi="Times New Roman" w:cs="Times New Roman"/>
              </w:rPr>
              <w:t xml:space="preserve"> </w:t>
            </w:r>
            <w:r w:rsidRPr="007C3BA9">
              <w:rPr>
                <w:rFonts w:ascii="Times New Roman" w:hAnsi="Times New Roman" w:cs="Times New Roman"/>
              </w:rPr>
              <w:t>13</w:t>
            </w:r>
          </w:p>
        </w:tc>
        <w:tc>
          <w:tcPr>
            <w:tcW w:w="1270" w:type="dxa"/>
          </w:tcPr>
          <w:p w14:paraId="677407FC" w14:textId="77777777" w:rsidR="002A2465" w:rsidRDefault="002A2465" w:rsidP="00A02103">
            <w:pPr>
              <w:rPr>
                <w:rFonts w:ascii="Times New Roman" w:hAnsi="Times New Roman" w:cs="Times New Roman"/>
                <w:b/>
              </w:rPr>
            </w:pPr>
          </w:p>
        </w:tc>
        <w:tc>
          <w:tcPr>
            <w:tcW w:w="284" w:type="dxa"/>
          </w:tcPr>
          <w:p w14:paraId="69632C21" w14:textId="77777777" w:rsidR="002A2465" w:rsidRDefault="002A2465" w:rsidP="00A02103">
            <w:pPr>
              <w:rPr>
                <w:rFonts w:ascii="Times New Roman" w:hAnsi="Times New Roman" w:cs="Times New Roman"/>
                <w:b/>
              </w:rPr>
            </w:pPr>
          </w:p>
        </w:tc>
        <w:tc>
          <w:tcPr>
            <w:tcW w:w="1270" w:type="dxa"/>
          </w:tcPr>
          <w:p w14:paraId="1CA0E92C" w14:textId="503AD2E3" w:rsidR="002A2465" w:rsidRPr="00DA1147" w:rsidRDefault="00542BEF" w:rsidP="00A02103">
            <w:pPr>
              <w:rPr>
                <w:rFonts w:ascii="Times New Roman" w:hAnsi="Times New Roman" w:cs="Times New Roman"/>
              </w:rPr>
            </w:pPr>
            <w:r w:rsidRPr="00542BEF">
              <w:rPr>
                <w:rFonts w:ascii="Times New Roman" w:hAnsi="Times New Roman" w:cs="Times New Roman"/>
              </w:rPr>
              <w:t>1,</w:t>
            </w:r>
            <w:r>
              <w:rPr>
                <w:rFonts w:ascii="Times New Roman" w:hAnsi="Times New Roman" w:cs="Times New Roman"/>
              </w:rPr>
              <w:t xml:space="preserve"> </w:t>
            </w:r>
            <w:r w:rsidRPr="00542BEF">
              <w:rPr>
                <w:rFonts w:ascii="Times New Roman" w:hAnsi="Times New Roman" w:cs="Times New Roman"/>
              </w:rPr>
              <w:t>23</w:t>
            </w:r>
          </w:p>
        </w:tc>
        <w:tc>
          <w:tcPr>
            <w:tcW w:w="1270" w:type="dxa"/>
          </w:tcPr>
          <w:p w14:paraId="641E0823" w14:textId="77777777" w:rsidR="002A2465" w:rsidRDefault="002A2465" w:rsidP="00A02103">
            <w:pPr>
              <w:rPr>
                <w:rFonts w:ascii="Times New Roman" w:hAnsi="Times New Roman" w:cs="Times New Roman"/>
                <w:b/>
              </w:rPr>
            </w:pPr>
          </w:p>
        </w:tc>
        <w:tc>
          <w:tcPr>
            <w:tcW w:w="284" w:type="dxa"/>
          </w:tcPr>
          <w:p w14:paraId="6F2B07AB" w14:textId="77777777" w:rsidR="002A2465" w:rsidRDefault="002A2465" w:rsidP="00A02103">
            <w:pPr>
              <w:rPr>
                <w:rFonts w:ascii="Times New Roman" w:hAnsi="Times New Roman" w:cs="Times New Roman"/>
                <w:b/>
              </w:rPr>
            </w:pPr>
          </w:p>
        </w:tc>
        <w:tc>
          <w:tcPr>
            <w:tcW w:w="1270" w:type="dxa"/>
          </w:tcPr>
          <w:p w14:paraId="60D22CF8" w14:textId="18CF66E7" w:rsidR="002A2465" w:rsidRPr="00DA1147" w:rsidRDefault="00CF5BEC" w:rsidP="00A02103">
            <w:pPr>
              <w:rPr>
                <w:rFonts w:ascii="Times New Roman" w:hAnsi="Times New Roman" w:cs="Times New Roman"/>
              </w:rPr>
            </w:pPr>
            <w:r>
              <w:rPr>
                <w:rFonts w:ascii="Times New Roman" w:hAnsi="Times New Roman" w:cs="Times New Roman"/>
              </w:rPr>
              <w:t>21,</w:t>
            </w:r>
            <w:r w:rsidRPr="00CF5BEC">
              <w:rPr>
                <w:rFonts w:ascii="Times New Roman" w:hAnsi="Times New Roman" w:cs="Times New Roman"/>
              </w:rPr>
              <w:t xml:space="preserve"> 12</w:t>
            </w:r>
          </w:p>
        </w:tc>
        <w:tc>
          <w:tcPr>
            <w:tcW w:w="1270" w:type="dxa"/>
          </w:tcPr>
          <w:p w14:paraId="7A141E0D" w14:textId="77777777" w:rsidR="002A2465" w:rsidRDefault="002A2465" w:rsidP="00A02103">
            <w:pPr>
              <w:rPr>
                <w:rFonts w:ascii="Times New Roman" w:hAnsi="Times New Roman" w:cs="Times New Roman"/>
                <w:b/>
              </w:rPr>
            </w:pPr>
          </w:p>
        </w:tc>
      </w:tr>
      <w:tr w:rsidR="002A2465" w14:paraId="4268DBFB" w14:textId="77777777" w:rsidTr="00F3714C">
        <w:trPr>
          <w:jc w:val="center"/>
        </w:trPr>
        <w:tc>
          <w:tcPr>
            <w:tcW w:w="1270" w:type="dxa"/>
          </w:tcPr>
          <w:p w14:paraId="39E3EB4C" w14:textId="11587CF3" w:rsidR="002A2465" w:rsidRPr="00E61BEF" w:rsidRDefault="007C3BA9" w:rsidP="002702FD">
            <w:pPr>
              <w:rPr>
                <w:rFonts w:ascii="Times New Roman" w:hAnsi="Times New Roman" w:cs="Times New Roman"/>
              </w:rPr>
            </w:pPr>
            <w:r w:rsidRPr="007C3BA9">
              <w:rPr>
                <w:rFonts w:ascii="Times New Roman" w:hAnsi="Times New Roman" w:cs="Times New Roman"/>
              </w:rPr>
              <w:t>3,</w:t>
            </w:r>
            <w:r>
              <w:rPr>
                <w:rFonts w:ascii="Times New Roman" w:hAnsi="Times New Roman" w:cs="Times New Roman"/>
              </w:rPr>
              <w:t xml:space="preserve"> </w:t>
            </w:r>
            <w:r w:rsidRPr="007C3BA9">
              <w:rPr>
                <w:rFonts w:ascii="Times New Roman" w:hAnsi="Times New Roman" w:cs="Times New Roman"/>
              </w:rPr>
              <w:t>22</w:t>
            </w:r>
          </w:p>
        </w:tc>
        <w:tc>
          <w:tcPr>
            <w:tcW w:w="1270" w:type="dxa"/>
          </w:tcPr>
          <w:p w14:paraId="77C6A01E" w14:textId="77777777" w:rsidR="002A2465" w:rsidRDefault="002A2465" w:rsidP="00A02103">
            <w:pPr>
              <w:rPr>
                <w:rFonts w:ascii="Times New Roman" w:hAnsi="Times New Roman" w:cs="Times New Roman"/>
                <w:b/>
              </w:rPr>
            </w:pPr>
          </w:p>
        </w:tc>
        <w:tc>
          <w:tcPr>
            <w:tcW w:w="284" w:type="dxa"/>
          </w:tcPr>
          <w:p w14:paraId="19F9931D" w14:textId="77777777" w:rsidR="002A2465" w:rsidRDefault="002A2465" w:rsidP="00A02103">
            <w:pPr>
              <w:rPr>
                <w:rFonts w:ascii="Times New Roman" w:hAnsi="Times New Roman" w:cs="Times New Roman"/>
                <w:b/>
              </w:rPr>
            </w:pPr>
          </w:p>
        </w:tc>
        <w:tc>
          <w:tcPr>
            <w:tcW w:w="1270" w:type="dxa"/>
          </w:tcPr>
          <w:p w14:paraId="168D8EE3" w14:textId="7BB93C3B" w:rsidR="002A2465" w:rsidRPr="00DA1147" w:rsidRDefault="00542BEF" w:rsidP="00A02103">
            <w:pPr>
              <w:rPr>
                <w:rFonts w:ascii="Times New Roman" w:hAnsi="Times New Roman" w:cs="Times New Roman"/>
              </w:rPr>
            </w:pPr>
            <w:r w:rsidRPr="00542BEF">
              <w:rPr>
                <w:rFonts w:ascii="Times New Roman" w:hAnsi="Times New Roman" w:cs="Times New Roman"/>
              </w:rPr>
              <w:t>3,</w:t>
            </w:r>
            <w:r>
              <w:rPr>
                <w:rFonts w:ascii="Times New Roman" w:hAnsi="Times New Roman" w:cs="Times New Roman"/>
              </w:rPr>
              <w:t xml:space="preserve"> </w:t>
            </w:r>
            <w:r w:rsidRPr="00542BEF">
              <w:rPr>
                <w:rFonts w:ascii="Times New Roman" w:hAnsi="Times New Roman" w:cs="Times New Roman"/>
              </w:rPr>
              <w:t>2</w:t>
            </w:r>
          </w:p>
        </w:tc>
        <w:tc>
          <w:tcPr>
            <w:tcW w:w="1270" w:type="dxa"/>
          </w:tcPr>
          <w:p w14:paraId="4FAF5BA7" w14:textId="77777777" w:rsidR="002A2465" w:rsidRDefault="002A2465" w:rsidP="00A02103">
            <w:pPr>
              <w:rPr>
                <w:rFonts w:ascii="Times New Roman" w:hAnsi="Times New Roman" w:cs="Times New Roman"/>
                <w:b/>
              </w:rPr>
            </w:pPr>
          </w:p>
        </w:tc>
        <w:tc>
          <w:tcPr>
            <w:tcW w:w="284" w:type="dxa"/>
          </w:tcPr>
          <w:p w14:paraId="155BF08F" w14:textId="77777777" w:rsidR="002A2465" w:rsidRDefault="002A2465" w:rsidP="00A02103">
            <w:pPr>
              <w:rPr>
                <w:rFonts w:ascii="Times New Roman" w:hAnsi="Times New Roman" w:cs="Times New Roman"/>
                <w:b/>
              </w:rPr>
            </w:pPr>
          </w:p>
        </w:tc>
        <w:tc>
          <w:tcPr>
            <w:tcW w:w="1270" w:type="dxa"/>
          </w:tcPr>
          <w:p w14:paraId="03285E18" w14:textId="65A749B6" w:rsidR="002A2465" w:rsidRPr="00DA1147" w:rsidRDefault="00CF5BEC" w:rsidP="00A02103">
            <w:pPr>
              <w:rPr>
                <w:rFonts w:ascii="Times New Roman" w:hAnsi="Times New Roman" w:cs="Times New Roman"/>
              </w:rPr>
            </w:pPr>
            <w:r>
              <w:rPr>
                <w:rFonts w:ascii="Times New Roman" w:hAnsi="Times New Roman" w:cs="Times New Roman"/>
              </w:rPr>
              <w:t xml:space="preserve">21, </w:t>
            </w:r>
            <w:r w:rsidRPr="00CF5BEC">
              <w:rPr>
                <w:rFonts w:ascii="Times New Roman" w:hAnsi="Times New Roman" w:cs="Times New Roman"/>
              </w:rPr>
              <w:t>23-25</w:t>
            </w:r>
          </w:p>
        </w:tc>
        <w:tc>
          <w:tcPr>
            <w:tcW w:w="1270" w:type="dxa"/>
          </w:tcPr>
          <w:p w14:paraId="3EAE5E6A" w14:textId="77777777" w:rsidR="002A2465" w:rsidRDefault="002A2465" w:rsidP="00A02103">
            <w:pPr>
              <w:rPr>
                <w:rFonts w:ascii="Times New Roman" w:hAnsi="Times New Roman" w:cs="Times New Roman"/>
                <w:b/>
              </w:rPr>
            </w:pPr>
          </w:p>
        </w:tc>
      </w:tr>
      <w:tr w:rsidR="002A2465" w14:paraId="39589A4D" w14:textId="77777777" w:rsidTr="00F3714C">
        <w:trPr>
          <w:jc w:val="center"/>
        </w:trPr>
        <w:tc>
          <w:tcPr>
            <w:tcW w:w="1270" w:type="dxa"/>
          </w:tcPr>
          <w:p w14:paraId="50E2E238" w14:textId="0ABE2C4E" w:rsidR="002A2465" w:rsidRPr="00E61BEF" w:rsidRDefault="007C3BA9" w:rsidP="002702FD">
            <w:pPr>
              <w:rPr>
                <w:rFonts w:ascii="Times New Roman" w:hAnsi="Times New Roman" w:cs="Times New Roman"/>
              </w:rPr>
            </w:pPr>
            <w:r w:rsidRPr="007C3BA9">
              <w:rPr>
                <w:rFonts w:ascii="Times New Roman" w:hAnsi="Times New Roman" w:cs="Times New Roman"/>
              </w:rPr>
              <w:t>3,</w:t>
            </w:r>
            <w:r>
              <w:rPr>
                <w:rFonts w:ascii="Times New Roman" w:hAnsi="Times New Roman" w:cs="Times New Roman"/>
              </w:rPr>
              <w:t xml:space="preserve"> </w:t>
            </w:r>
            <w:r w:rsidRPr="007C3BA9">
              <w:rPr>
                <w:rFonts w:ascii="Times New Roman" w:hAnsi="Times New Roman" w:cs="Times New Roman"/>
              </w:rPr>
              <w:t>28</w:t>
            </w:r>
          </w:p>
        </w:tc>
        <w:tc>
          <w:tcPr>
            <w:tcW w:w="1270" w:type="dxa"/>
          </w:tcPr>
          <w:p w14:paraId="2B0D4C59" w14:textId="77777777" w:rsidR="002A2465" w:rsidRDefault="002A2465" w:rsidP="00A02103">
            <w:pPr>
              <w:rPr>
                <w:rFonts w:ascii="Times New Roman" w:hAnsi="Times New Roman" w:cs="Times New Roman"/>
                <w:b/>
              </w:rPr>
            </w:pPr>
          </w:p>
        </w:tc>
        <w:tc>
          <w:tcPr>
            <w:tcW w:w="284" w:type="dxa"/>
          </w:tcPr>
          <w:p w14:paraId="3836A92E" w14:textId="77777777" w:rsidR="002A2465" w:rsidRDefault="002A2465" w:rsidP="00A02103">
            <w:pPr>
              <w:rPr>
                <w:rFonts w:ascii="Times New Roman" w:hAnsi="Times New Roman" w:cs="Times New Roman"/>
                <w:b/>
              </w:rPr>
            </w:pPr>
          </w:p>
        </w:tc>
        <w:tc>
          <w:tcPr>
            <w:tcW w:w="1270" w:type="dxa"/>
          </w:tcPr>
          <w:p w14:paraId="2405220E" w14:textId="0C48A79C" w:rsidR="002A2465" w:rsidRPr="00DA1147" w:rsidRDefault="00542BEF" w:rsidP="00A02103">
            <w:pPr>
              <w:rPr>
                <w:rFonts w:ascii="Times New Roman" w:hAnsi="Times New Roman" w:cs="Times New Roman"/>
              </w:rPr>
            </w:pPr>
            <w:r w:rsidRPr="00542BEF">
              <w:rPr>
                <w:rFonts w:ascii="Times New Roman" w:hAnsi="Times New Roman" w:cs="Times New Roman"/>
              </w:rPr>
              <w:t>3,</w:t>
            </w:r>
            <w:r>
              <w:rPr>
                <w:rFonts w:ascii="Times New Roman" w:hAnsi="Times New Roman" w:cs="Times New Roman"/>
              </w:rPr>
              <w:t xml:space="preserve"> </w:t>
            </w:r>
            <w:r w:rsidRPr="00542BEF">
              <w:rPr>
                <w:rFonts w:ascii="Times New Roman" w:hAnsi="Times New Roman" w:cs="Times New Roman"/>
              </w:rPr>
              <w:t>9</w:t>
            </w:r>
          </w:p>
        </w:tc>
        <w:tc>
          <w:tcPr>
            <w:tcW w:w="1270" w:type="dxa"/>
          </w:tcPr>
          <w:p w14:paraId="73F82C7A" w14:textId="77777777" w:rsidR="002A2465" w:rsidRDefault="002A2465" w:rsidP="00A02103">
            <w:pPr>
              <w:rPr>
                <w:rFonts w:ascii="Times New Roman" w:hAnsi="Times New Roman" w:cs="Times New Roman"/>
                <w:b/>
              </w:rPr>
            </w:pPr>
          </w:p>
        </w:tc>
        <w:tc>
          <w:tcPr>
            <w:tcW w:w="284" w:type="dxa"/>
          </w:tcPr>
          <w:p w14:paraId="12CF49C5" w14:textId="77777777" w:rsidR="002A2465" w:rsidRDefault="002A2465" w:rsidP="00A02103">
            <w:pPr>
              <w:rPr>
                <w:rFonts w:ascii="Times New Roman" w:hAnsi="Times New Roman" w:cs="Times New Roman"/>
                <w:b/>
              </w:rPr>
            </w:pPr>
          </w:p>
        </w:tc>
        <w:tc>
          <w:tcPr>
            <w:tcW w:w="1270" w:type="dxa"/>
          </w:tcPr>
          <w:p w14:paraId="354DD160" w14:textId="5DC3BE0E" w:rsidR="002A2465" w:rsidRPr="00DA1147" w:rsidRDefault="00CF5BEC" w:rsidP="00A02103">
            <w:pPr>
              <w:rPr>
                <w:rFonts w:ascii="Times New Roman" w:hAnsi="Times New Roman" w:cs="Times New Roman"/>
              </w:rPr>
            </w:pPr>
            <w:r>
              <w:rPr>
                <w:rFonts w:ascii="Times New Roman" w:hAnsi="Times New Roman" w:cs="Times New Roman"/>
              </w:rPr>
              <w:t xml:space="preserve">21, </w:t>
            </w:r>
            <w:r w:rsidRPr="00CF5BEC">
              <w:rPr>
                <w:rFonts w:ascii="Times New Roman" w:hAnsi="Times New Roman" w:cs="Times New Roman"/>
              </w:rPr>
              <w:t>41</w:t>
            </w:r>
          </w:p>
        </w:tc>
        <w:tc>
          <w:tcPr>
            <w:tcW w:w="1270" w:type="dxa"/>
          </w:tcPr>
          <w:p w14:paraId="05661C4E" w14:textId="77777777" w:rsidR="002A2465" w:rsidRDefault="002A2465" w:rsidP="00A02103">
            <w:pPr>
              <w:rPr>
                <w:rFonts w:ascii="Times New Roman" w:hAnsi="Times New Roman" w:cs="Times New Roman"/>
                <w:b/>
              </w:rPr>
            </w:pPr>
          </w:p>
        </w:tc>
      </w:tr>
      <w:tr w:rsidR="002A2465" w14:paraId="38163536" w14:textId="77777777" w:rsidTr="00F3714C">
        <w:trPr>
          <w:jc w:val="center"/>
        </w:trPr>
        <w:tc>
          <w:tcPr>
            <w:tcW w:w="1270" w:type="dxa"/>
          </w:tcPr>
          <w:p w14:paraId="5D6AEB12" w14:textId="3CB65E63" w:rsidR="002A2465" w:rsidRPr="00E61BEF" w:rsidRDefault="007C3BA9" w:rsidP="002702FD">
            <w:pPr>
              <w:rPr>
                <w:rFonts w:ascii="Times New Roman" w:hAnsi="Times New Roman" w:cs="Times New Roman"/>
              </w:rPr>
            </w:pPr>
            <w:r>
              <w:rPr>
                <w:rFonts w:ascii="Times New Roman" w:hAnsi="Times New Roman" w:cs="Times New Roman"/>
              </w:rPr>
              <w:t xml:space="preserve">4, </w:t>
            </w:r>
            <w:r w:rsidRPr="007C3BA9">
              <w:rPr>
                <w:rFonts w:ascii="Times New Roman" w:hAnsi="Times New Roman" w:cs="Times New Roman"/>
              </w:rPr>
              <w:t>7</w:t>
            </w:r>
          </w:p>
        </w:tc>
        <w:tc>
          <w:tcPr>
            <w:tcW w:w="1270" w:type="dxa"/>
          </w:tcPr>
          <w:p w14:paraId="69C8E994" w14:textId="77777777" w:rsidR="002A2465" w:rsidRDefault="002A2465" w:rsidP="00A02103">
            <w:pPr>
              <w:rPr>
                <w:rFonts w:ascii="Times New Roman" w:hAnsi="Times New Roman" w:cs="Times New Roman"/>
                <w:b/>
              </w:rPr>
            </w:pPr>
          </w:p>
        </w:tc>
        <w:tc>
          <w:tcPr>
            <w:tcW w:w="284" w:type="dxa"/>
          </w:tcPr>
          <w:p w14:paraId="5BB5BD03" w14:textId="77777777" w:rsidR="002A2465" w:rsidRDefault="002A2465" w:rsidP="00A02103">
            <w:pPr>
              <w:rPr>
                <w:rFonts w:ascii="Times New Roman" w:hAnsi="Times New Roman" w:cs="Times New Roman"/>
                <w:b/>
              </w:rPr>
            </w:pPr>
          </w:p>
        </w:tc>
        <w:tc>
          <w:tcPr>
            <w:tcW w:w="1270" w:type="dxa"/>
          </w:tcPr>
          <w:p w14:paraId="66210BA8" w14:textId="5A52CF08" w:rsidR="002A2465" w:rsidRPr="00DA1147" w:rsidRDefault="00542BEF" w:rsidP="00A02103">
            <w:pPr>
              <w:rPr>
                <w:rFonts w:ascii="Times New Roman" w:hAnsi="Times New Roman" w:cs="Times New Roman"/>
              </w:rPr>
            </w:pPr>
            <w:r w:rsidRPr="00542BEF">
              <w:rPr>
                <w:rFonts w:ascii="Times New Roman" w:hAnsi="Times New Roman" w:cs="Times New Roman"/>
              </w:rPr>
              <w:t>3,</w:t>
            </w:r>
            <w:r>
              <w:rPr>
                <w:rFonts w:ascii="Times New Roman" w:hAnsi="Times New Roman" w:cs="Times New Roman"/>
              </w:rPr>
              <w:t xml:space="preserve"> </w:t>
            </w:r>
            <w:r w:rsidRPr="00542BEF">
              <w:rPr>
                <w:rFonts w:ascii="Times New Roman" w:hAnsi="Times New Roman" w:cs="Times New Roman"/>
              </w:rPr>
              <w:t>15</w:t>
            </w:r>
          </w:p>
        </w:tc>
        <w:tc>
          <w:tcPr>
            <w:tcW w:w="1270" w:type="dxa"/>
          </w:tcPr>
          <w:p w14:paraId="1CC917A1" w14:textId="77777777" w:rsidR="002A2465" w:rsidRDefault="002A2465" w:rsidP="00A02103">
            <w:pPr>
              <w:rPr>
                <w:rFonts w:ascii="Times New Roman" w:hAnsi="Times New Roman" w:cs="Times New Roman"/>
                <w:b/>
              </w:rPr>
            </w:pPr>
          </w:p>
        </w:tc>
        <w:tc>
          <w:tcPr>
            <w:tcW w:w="284" w:type="dxa"/>
          </w:tcPr>
          <w:p w14:paraId="699C4F08" w14:textId="77777777" w:rsidR="002A2465" w:rsidRDefault="002A2465" w:rsidP="00A02103">
            <w:pPr>
              <w:rPr>
                <w:rFonts w:ascii="Times New Roman" w:hAnsi="Times New Roman" w:cs="Times New Roman"/>
                <w:b/>
              </w:rPr>
            </w:pPr>
          </w:p>
        </w:tc>
        <w:tc>
          <w:tcPr>
            <w:tcW w:w="1270" w:type="dxa"/>
          </w:tcPr>
          <w:p w14:paraId="2C90D40D" w14:textId="395F115A" w:rsidR="002A2465" w:rsidRPr="00DA1147" w:rsidRDefault="00CF5BEC" w:rsidP="00A02103">
            <w:pPr>
              <w:rPr>
                <w:rFonts w:ascii="Times New Roman" w:hAnsi="Times New Roman" w:cs="Times New Roman"/>
              </w:rPr>
            </w:pPr>
            <w:r>
              <w:rPr>
                <w:rFonts w:ascii="Times New Roman" w:hAnsi="Times New Roman" w:cs="Times New Roman"/>
              </w:rPr>
              <w:t>22, 3</w:t>
            </w:r>
            <w:r w:rsidRPr="00CF5BEC">
              <w:rPr>
                <w:rFonts w:ascii="Times New Roman" w:hAnsi="Times New Roman" w:cs="Times New Roman"/>
              </w:rPr>
              <w:t>7</w:t>
            </w:r>
          </w:p>
        </w:tc>
        <w:tc>
          <w:tcPr>
            <w:tcW w:w="1270" w:type="dxa"/>
          </w:tcPr>
          <w:p w14:paraId="4B23D103" w14:textId="77777777" w:rsidR="002A2465" w:rsidRDefault="002A2465" w:rsidP="00A02103">
            <w:pPr>
              <w:rPr>
                <w:rFonts w:ascii="Times New Roman" w:hAnsi="Times New Roman" w:cs="Times New Roman"/>
                <w:b/>
              </w:rPr>
            </w:pPr>
          </w:p>
        </w:tc>
      </w:tr>
      <w:tr w:rsidR="002A2465" w14:paraId="00E4A235" w14:textId="77777777" w:rsidTr="00F3714C">
        <w:trPr>
          <w:jc w:val="center"/>
        </w:trPr>
        <w:tc>
          <w:tcPr>
            <w:tcW w:w="1270" w:type="dxa"/>
          </w:tcPr>
          <w:p w14:paraId="446074FD" w14:textId="77777777" w:rsidR="002A2465" w:rsidRPr="00E61BEF" w:rsidRDefault="002A2465" w:rsidP="002702FD">
            <w:pPr>
              <w:rPr>
                <w:rFonts w:ascii="Times New Roman" w:hAnsi="Times New Roman" w:cs="Times New Roman"/>
              </w:rPr>
            </w:pPr>
          </w:p>
        </w:tc>
        <w:tc>
          <w:tcPr>
            <w:tcW w:w="1270" w:type="dxa"/>
          </w:tcPr>
          <w:p w14:paraId="4374E115" w14:textId="77777777" w:rsidR="002A2465" w:rsidRDefault="002A2465" w:rsidP="00A02103">
            <w:pPr>
              <w:rPr>
                <w:rFonts w:ascii="Times New Roman" w:hAnsi="Times New Roman" w:cs="Times New Roman"/>
                <w:b/>
              </w:rPr>
            </w:pPr>
          </w:p>
        </w:tc>
        <w:tc>
          <w:tcPr>
            <w:tcW w:w="284" w:type="dxa"/>
          </w:tcPr>
          <w:p w14:paraId="75EBADEE" w14:textId="77777777" w:rsidR="002A2465" w:rsidRDefault="002A2465" w:rsidP="00A02103">
            <w:pPr>
              <w:rPr>
                <w:rFonts w:ascii="Times New Roman" w:hAnsi="Times New Roman" w:cs="Times New Roman"/>
                <w:b/>
              </w:rPr>
            </w:pPr>
          </w:p>
        </w:tc>
        <w:tc>
          <w:tcPr>
            <w:tcW w:w="1270" w:type="dxa"/>
          </w:tcPr>
          <w:p w14:paraId="6D7C725A" w14:textId="35DD4B0F" w:rsidR="002A2465" w:rsidRPr="00DA1147" w:rsidRDefault="00542BEF" w:rsidP="00A02103">
            <w:pPr>
              <w:rPr>
                <w:rFonts w:ascii="Times New Roman" w:hAnsi="Times New Roman" w:cs="Times New Roman"/>
              </w:rPr>
            </w:pPr>
            <w:r w:rsidRPr="00542BEF">
              <w:rPr>
                <w:rFonts w:ascii="Times New Roman" w:hAnsi="Times New Roman" w:cs="Times New Roman"/>
              </w:rPr>
              <w:t>3,</w:t>
            </w:r>
            <w:r>
              <w:rPr>
                <w:rFonts w:ascii="Times New Roman" w:hAnsi="Times New Roman" w:cs="Times New Roman"/>
              </w:rPr>
              <w:t xml:space="preserve"> </w:t>
            </w:r>
            <w:r w:rsidRPr="00542BEF">
              <w:rPr>
                <w:rFonts w:ascii="Times New Roman" w:hAnsi="Times New Roman" w:cs="Times New Roman"/>
              </w:rPr>
              <w:t>17</w:t>
            </w:r>
          </w:p>
        </w:tc>
        <w:tc>
          <w:tcPr>
            <w:tcW w:w="1270" w:type="dxa"/>
          </w:tcPr>
          <w:p w14:paraId="5A3BE04D" w14:textId="77777777" w:rsidR="002A2465" w:rsidRDefault="002A2465" w:rsidP="00A02103">
            <w:pPr>
              <w:rPr>
                <w:rFonts w:ascii="Times New Roman" w:hAnsi="Times New Roman" w:cs="Times New Roman"/>
                <w:b/>
              </w:rPr>
            </w:pPr>
          </w:p>
        </w:tc>
        <w:tc>
          <w:tcPr>
            <w:tcW w:w="284" w:type="dxa"/>
          </w:tcPr>
          <w:p w14:paraId="4618E2AF" w14:textId="77777777" w:rsidR="002A2465" w:rsidRDefault="002A2465" w:rsidP="00A02103">
            <w:pPr>
              <w:rPr>
                <w:rFonts w:ascii="Times New Roman" w:hAnsi="Times New Roman" w:cs="Times New Roman"/>
                <w:b/>
              </w:rPr>
            </w:pPr>
          </w:p>
        </w:tc>
        <w:tc>
          <w:tcPr>
            <w:tcW w:w="1270" w:type="dxa"/>
          </w:tcPr>
          <w:p w14:paraId="43BD1EF4" w14:textId="0F29839D" w:rsidR="002A2465" w:rsidRPr="00DA1147" w:rsidRDefault="00CF5BEC" w:rsidP="00A02103">
            <w:pPr>
              <w:rPr>
                <w:rFonts w:ascii="Times New Roman" w:hAnsi="Times New Roman" w:cs="Times New Roman"/>
              </w:rPr>
            </w:pPr>
            <w:r>
              <w:rPr>
                <w:rFonts w:ascii="Times New Roman" w:hAnsi="Times New Roman" w:cs="Times New Roman"/>
              </w:rPr>
              <w:t xml:space="preserve">22, </w:t>
            </w:r>
            <w:r w:rsidRPr="00CF5BEC">
              <w:rPr>
                <w:rFonts w:ascii="Times New Roman" w:hAnsi="Times New Roman" w:cs="Times New Roman"/>
              </w:rPr>
              <w:t>38</w:t>
            </w:r>
          </w:p>
        </w:tc>
        <w:tc>
          <w:tcPr>
            <w:tcW w:w="1270" w:type="dxa"/>
          </w:tcPr>
          <w:p w14:paraId="49594624" w14:textId="77777777" w:rsidR="002A2465" w:rsidRDefault="002A2465" w:rsidP="00A02103">
            <w:pPr>
              <w:rPr>
                <w:rFonts w:ascii="Times New Roman" w:hAnsi="Times New Roman" w:cs="Times New Roman"/>
                <w:b/>
              </w:rPr>
            </w:pPr>
          </w:p>
        </w:tc>
      </w:tr>
      <w:tr w:rsidR="002A2465" w14:paraId="0A6D6099" w14:textId="77777777" w:rsidTr="00F3714C">
        <w:trPr>
          <w:jc w:val="center"/>
        </w:trPr>
        <w:tc>
          <w:tcPr>
            <w:tcW w:w="1270" w:type="dxa"/>
          </w:tcPr>
          <w:p w14:paraId="35D5F871" w14:textId="77777777" w:rsidR="002A2465" w:rsidRPr="00E61BEF" w:rsidRDefault="002A2465" w:rsidP="002702FD">
            <w:pPr>
              <w:rPr>
                <w:rFonts w:ascii="Times New Roman" w:hAnsi="Times New Roman" w:cs="Times New Roman"/>
              </w:rPr>
            </w:pPr>
          </w:p>
        </w:tc>
        <w:tc>
          <w:tcPr>
            <w:tcW w:w="1270" w:type="dxa"/>
          </w:tcPr>
          <w:p w14:paraId="6CA8CAA2" w14:textId="77777777" w:rsidR="002A2465" w:rsidRDefault="002A2465" w:rsidP="00A02103">
            <w:pPr>
              <w:rPr>
                <w:rFonts w:ascii="Times New Roman" w:hAnsi="Times New Roman" w:cs="Times New Roman"/>
                <w:b/>
              </w:rPr>
            </w:pPr>
          </w:p>
        </w:tc>
        <w:tc>
          <w:tcPr>
            <w:tcW w:w="284" w:type="dxa"/>
          </w:tcPr>
          <w:p w14:paraId="2272A2E9" w14:textId="77777777" w:rsidR="002A2465" w:rsidRDefault="002A2465" w:rsidP="00A02103">
            <w:pPr>
              <w:rPr>
                <w:rFonts w:ascii="Times New Roman" w:hAnsi="Times New Roman" w:cs="Times New Roman"/>
                <w:b/>
              </w:rPr>
            </w:pPr>
          </w:p>
        </w:tc>
        <w:tc>
          <w:tcPr>
            <w:tcW w:w="1270" w:type="dxa"/>
          </w:tcPr>
          <w:p w14:paraId="22E09A71" w14:textId="05956089" w:rsidR="002A2465" w:rsidRPr="00DA1147" w:rsidRDefault="00542BEF" w:rsidP="00A02103">
            <w:pPr>
              <w:rPr>
                <w:rFonts w:ascii="Times New Roman" w:hAnsi="Times New Roman" w:cs="Times New Roman"/>
              </w:rPr>
            </w:pPr>
            <w:r w:rsidRPr="00542BEF">
              <w:rPr>
                <w:rFonts w:ascii="Times New Roman" w:hAnsi="Times New Roman" w:cs="Times New Roman"/>
              </w:rPr>
              <w:t>4,</w:t>
            </w:r>
            <w:r>
              <w:rPr>
                <w:rFonts w:ascii="Times New Roman" w:hAnsi="Times New Roman" w:cs="Times New Roman"/>
              </w:rPr>
              <w:t xml:space="preserve"> </w:t>
            </w:r>
            <w:r w:rsidRPr="00542BEF">
              <w:rPr>
                <w:rFonts w:ascii="Times New Roman" w:hAnsi="Times New Roman" w:cs="Times New Roman"/>
              </w:rPr>
              <w:t>17</w:t>
            </w:r>
          </w:p>
        </w:tc>
        <w:tc>
          <w:tcPr>
            <w:tcW w:w="1270" w:type="dxa"/>
          </w:tcPr>
          <w:p w14:paraId="1D9193B4" w14:textId="77777777" w:rsidR="002A2465" w:rsidRDefault="002A2465" w:rsidP="00A02103">
            <w:pPr>
              <w:rPr>
                <w:rFonts w:ascii="Times New Roman" w:hAnsi="Times New Roman" w:cs="Times New Roman"/>
                <w:b/>
              </w:rPr>
            </w:pPr>
          </w:p>
        </w:tc>
        <w:tc>
          <w:tcPr>
            <w:tcW w:w="284" w:type="dxa"/>
          </w:tcPr>
          <w:p w14:paraId="74DC3222" w14:textId="77777777" w:rsidR="002A2465" w:rsidRDefault="002A2465" w:rsidP="00A02103">
            <w:pPr>
              <w:rPr>
                <w:rFonts w:ascii="Times New Roman" w:hAnsi="Times New Roman" w:cs="Times New Roman"/>
                <w:b/>
              </w:rPr>
            </w:pPr>
          </w:p>
        </w:tc>
        <w:tc>
          <w:tcPr>
            <w:tcW w:w="1270" w:type="dxa"/>
          </w:tcPr>
          <w:p w14:paraId="3E7C4913" w14:textId="46AAD050" w:rsidR="002A2465" w:rsidRPr="00DA1147" w:rsidRDefault="00CF5BEC" w:rsidP="00A02103">
            <w:pPr>
              <w:rPr>
                <w:rFonts w:ascii="Times New Roman" w:hAnsi="Times New Roman" w:cs="Times New Roman"/>
              </w:rPr>
            </w:pPr>
            <w:r>
              <w:rPr>
                <w:rFonts w:ascii="Times New Roman" w:hAnsi="Times New Roman" w:cs="Times New Roman"/>
              </w:rPr>
              <w:t xml:space="preserve">22, </w:t>
            </w:r>
            <w:r w:rsidRPr="00CF5BEC">
              <w:rPr>
                <w:rFonts w:ascii="Times New Roman" w:hAnsi="Times New Roman" w:cs="Times New Roman"/>
              </w:rPr>
              <w:t>39</w:t>
            </w:r>
          </w:p>
        </w:tc>
        <w:tc>
          <w:tcPr>
            <w:tcW w:w="1270" w:type="dxa"/>
          </w:tcPr>
          <w:p w14:paraId="410C2828" w14:textId="77777777" w:rsidR="002A2465" w:rsidRDefault="002A2465" w:rsidP="00A02103">
            <w:pPr>
              <w:rPr>
                <w:rFonts w:ascii="Times New Roman" w:hAnsi="Times New Roman" w:cs="Times New Roman"/>
                <w:b/>
              </w:rPr>
            </w:pPr>
          </w:p>
        </w:tc>
      </w:tr>
      <w:tr w:rsidR="002A2465" w14:paraId="01459D4B" w14:textId="77777777" w:rsidTr="00F3714C">
        <w:trPr>
          <w:jc w:val="center"/>
        </w:trPr>
        <w:tc>
          <w:tcPr>
            <w:tcW w:w="1270" w:type="dxa"/>
          </w:tcPr>
          <w:p w14:paraId="17D60D0D" w14:textId="0FA73CE6" w:rsidR="002A2465" w:rsidRPr="00E61BEF" w:rsidRDefault="00CF5BEC" w:rsidP="002702FD">
            <w:pPr>
              <w:rPr>
                <w:rFonts w:ascii="Times New Roman" w:hAnsi="Times New Roman" w:cs="Times New Roman"/>
              </w:rPr>
            </w:pPr>
            <w:r w:rsidRPr="00CF5BEC">
              <w:rPr>
                <w:rFonts w:ascii="Times New Roman" w:hAnsi="Times New Roman" w:cs="Times New Roman"/>
              </w:rPr>
              <w:lastRenderedPageBreak/>
              <w:t>23,</w:t>
            </w:r>
            <w:r w:rsidR="00BF0614">
              <w:rPr>
                <w:rFonts w:ascii="Times New Roman" w:hAnsi="Times New Roman" w:cs="Times New Roman"/>
              </w:rPr>
              <w:t xml:space="preserve"> </w:t>
            </w:r>
            <w:r w:rsidRPr="00CF5BEC">
              <w:rPr>
                <w:rFonts w:ascii="Times New Roman" w:hAnsi="Times New Roman" w:cs="Times New Roman"/>
              </w:rPr>
              <w:t>6-7</w:t>
            </w:r>
          </w:p>
        </w:tc>
        <w:tc>
          <w:tcPr>
            <w:tcW w:w="1270" w:type="dxa"/>
          </w:tcPr>
          <w:p w14:paraId="09BF74EE" w14:textId="77777777" w:rsidR="002A2465" w:rsidRDefault="002A2465" w:rsidP="00A02103">
            <w:pPr>
              <w:rPr>
                <w:rFonts w:ascii="Times New Roman" w:hAnsi="Times New Roman" w:cs="Times New Roman"/>
                <w:b/>
              </w:rPr>
            </w:pPr>
          </w:p>
        </w:tc>
        <w:tc>
          <w:tcPr>
            <w:tcW w:w="284" w:type="dxa"/>
          </w:tcPr>
          <w:p w14:paraId="10F593B3" w14:textId="77777777" w:rsidR="002A2465" w:rsidRDefault="002A2465" w:rsidP="00A02103">
            <w:pPr>
              <w:rPr>
                <w:rFonts w:ascii="Times New Roman" w:hAnsi="Times New Roman" w:cs="Times New Roman"/>
                <w:b/>
              </w:rPr>
            </w:pPr>
          </w:p>
        </w:tc>
        <w:tc>
          <w:tcPr>
            <w:tcW w:w="1270" w:type="dxa"/>
          </w:tcPr>
          <w:p w14:paraId="382FE736" w14:textId="0FE7B64F" w:rsidR="002A2465" w:rsidRPr="00DA1147" w:rsidRDefault="005B5F68" w:rsidP="00A02103">
            <w:pPr>
              <w:rPr>
                <w:rFonts w:ascii="Times New Roman" w:hAnsi="Times New Roman" w:cs="Times New Roman"/>
              </w:rPr>
            </w:pPr>
            <w:r w:rsidRPr="005B5F68">
              <w:rPr>
                <w:rFonts w:ascii="Times New Roman" w:hAnsi="Times New Roman" w:cs="Times New Roman"/>
              </w:rPr>
              <w:t>10,41</w:t>
            </w:r>
          </w:p>
        </w:tc>
        <w:tc>
          <w:tcPr>
            <w:tcW w:w="1270" w:type="dxa"/>
          </w:tcPr>
          <w:p w14:paraId="20C5CA67" w14:textId="77777777" w:rsidR="002A2465" w:rsidRDefault="002A2465" w:rsidP="00A02103">
            <w:pPr>
              <w:rPr>
                <w:rFonts w:ascii="Times New Roman" w:hAnsi="Times New Roman" w:cs="Times New Roman"/>
                <w:b/>
              </w:rPr>
            </w:pPr>
          </w:p>
        </w:tc>
        <w:tc>
          <w:tcPr>
            <w:tcW w:w="284" w:type="dxa"/>
          </w:tcPr>
          <w:p w14:paraId="5EF28557" w14:textId="77777777" w:rsidR="002A2465" w:rsidRDefault="002A2465" w:rsidP="00A02103">
            <w:pPr>
              <w:rPr>
                <w:rFonts w:ascii="Times New Roman" w:hAnsi="Times New Roman" w:cs="Times New Roman"/>
                <w:b/>
              </w:rPr>
            </w:pPr>
          </w:p>
        </w:tc>
        <w:tc>
          <w:tcPr>
            <w:tcW w:w="1270" w:type="dxa"/>
          </w:tcPr>
          <w:p w14:paraId="18F25617" w14:textId="23034B6A" w:rsidR="002A2465" w:rsidRPr="00DA1147" w:rsidRDefault="00ED1FD4" w:rsidP="00A02103">
            <w:pPr>
              <w:rPr>
                <w:rFonts w:ascii="Times New Roman" w:hAnsi="Times New Roman" w:cs="Times New Roman"/>
              </w:rPr>
            </w:pPr>
            <w:r w:rsidRPr="00ED1FD4">
              <w:rPr>
                <w:rFonts w:ascii="Times New Roman" w:hAnsi="Times New Roman" w:cs="Times New Roman"/>
              </w:rPr>
              <w:t>8,</w:t>
            </w:r>
            <w:r w:rsidR="00176A9A">
              <w:rPr>
                <w:rFonts w:ascii="Times New Roman" w:hAnsi="Times New Roman" w:cs="Times New Roman"/>
              </w:rPr>
              <w:t xml:space="preserve"> </w:t>
            </w:r>
            <w:r w:rsidRPr="00ED1FD4">
              <w:rPr>
                <w:rFonts w:ascii="Times New Roman" w:hAnsi="Times New Roman" w:cs="Times New Roman"/>
              </w:rPr>
              <w:t>34</w:t>
            </w:r>
          </w:p>
        </w:tc>
        <w:tc>
          <w:tcPr>
            <w:tcW w:w="1270" w:type="dxa"/>
          </w:tcPr>
          <w:p w14:paraId="23DD7105" w14:textId="77777777" w:rsidR="002A2465" w:rsidRDefault="002A2465" w:rsidP="00A02103">
            <w:pPr>
              <w:rPr>
                <w:rFonts w:ascii="Times New Roman" w:hAnsi="Times New Roman" w:cs="Times New Roman"/>
                <w:b/>
              </w:rPr>
            </w:pPr>
          </w:p>
        </w:tc>
      </w:tr>
      <w:tr w:rsidR="00E031EB" w14:paraId="6D2F5AEE" w14:textId="77777777" w:rsidTr="00F3714C">
        <w:trPr>
          <w:jc w:val="center"/>
        </w:trPr>
        <w:tc>
          <w:tcPr>
            <w:tcW w:w="1270" w:type="dxa"/>
          </w:tcPr>
          <w:p w14:paraId="53681986" w14:textId="1DD7F9CE" w:rsidR="00E031EB" w:rsidRPr="00E61BEF" w:rsidRDefault="00375505" w:rsidP="002702FD">
            <w:pPr>
              <w:rPr>
                <w:rFonts w:ascii="Times New Roman" w:hAnsi="Times New Roman" w:cs="Times New Roman"/>
              </w:rPr>
            </w:pPr>
            <w:r w:rsidRPr="00375505">
              <w:rPr>
                <w:rFonts w:ascii="Times New Roman" w:hAnsi="Times New Roman" w:cs="Times New Roman"/>
              </w:rPr>
              <w:t>23,</w:t>
            </w:r>
            <w:r w:rsidR="00BF0614">
              <w:rPr>
                <w:rFonts w:ascii="Times New Roman" w:hAnsi="Times New Roman" w:cs="Times New Roman"/>
              </w:rPr>
              <w:t xml:space="preserve"> </w:t>
            </w:r>
            <w:r w:rsidRPr="00375505">
              <w:rPr>
                <w:rFonts w:ascii="Times New Roman" w:hAnsi="Times New Roman" w:cs="Times New Roman"/>
              </w:rPr>
              <w:t>7</w:t>
            </w:r>
          </w:p>
        </w:tc>
        <w:tc>
          <w:tcPr>
            <w:tcW w:w="1270" w:type="dxa"/>
          </w:tcPr>
          <w:p w14:paraId="5BA80AB6" w14:textId="77777777" w:rsidR="00E031EB" w:rsidRDefault="00E031EB" w:rsidP="00A02103">
            <w:pPr>
              <w:rPr>
                <w:rFonts w:ascii="Times New Roman" w:hAnsi="Times New Roman" w:cs="Times New Roman"/>
                <w:b/>
              </w:rPr>
            </w:pPr>
          </w:p>
        </w:tc>
        <w:tc>
          <w:tcPr>
            <w:tcW w:w="284" w:type="dxa"/>
          </w:tcPr>
          <w:p w14:paraId="58AFCA92" w14:textId="77777777" w:rsidR="00E031EB" w:rsidRDefault="00E031EB" w:rsidP="00A02103">
            <w:pPr>
              <w:rPr>
                <w:rFonts w:ascii="Times New Roman" w:hAnsi="Times New Roman" w:cs="Times New Roman"/>
                <w:b/>
              </w:rPr>
            </w:pPr>
          </w:p>
        </w:tc>
        <w:tc>
          <w:tcPr>
            <w:tcW w:w="1270" w:type="dxa"/>
          </w:tcPr>
          <w:p w14:paraId="6AFB36CD" w14:textId="727B1A79" w:rsidR="00E031EB" w:rsidRPr="00DA1147" w:rsidRDefault="005B5F68" w:rsidP="00A02103">
            <w:pPr>
              <w:rPr>
                <w:rFonts w:ascii="Times New Roman" w:hAnsi="Times New Roman" w:cs="Times New Roman"/>
              </w:rPr>
            </w:pPr>
            <w:r w:rsidRPr="005B5F68">
              <w:rPr>
                <w:rFonts w:ascii="Times New Roman" w:hAnsi="Times New Roman" w:cs="Times New Roman"/>
              </w:rPr>
              <w:t>10,42</w:t>
            </w:r>
          </w:p>
        </w:tc>
        <w:tc>
          <w:tcPr>
            <w:tcW w:w="1270" w:type="dxa"/>
          </w:tcPr>
          <w:p w14:paraId="427248AA" w14:textId="77777777" w:rsidR="00E031EB" w:rsidRDefault="00E031EB" w:rsidP="00A02103">
            <w:pPr>
              <w:rPr>
                <w:rFonts w:ascii="Times New Roman" w:hAnsi="Times New Roman" w:cs="Times New Roman"/>
                <w:b/>
              </w:rPr>
            </w:pPr>
          </w:p>
        </w:tc>
        <w:tc>
          <w:tcPr>
            <w:tcW w:w="284" w:type="dxa"/>
          </w:tcPr>
          <w:p w14:paraId="355A74B4" w14:textId="77777777" w:rsidR="00E031EB" w:rsidRDefault="00E031EB" w:rsidP="00A02103">
            <w:pPr>
              <w:rPr>
                <w:rFonts w:ascii="Times New Roman" w:hAnsi="Times New Roman" w:cs="Times New Roman"/>
                <w:b/>
              </w:rPr>
            </w:pPr>
          </w:p>
        </w:tc>
        <w:tc>
          <w:tcPr>
            <w:tcW w:w="1270" w:type="dxa"/>
          </w:tcPr>
          <w:p w14:paraId="6A3BFA26" w14:textId="5070EE62" w:rsidR="00E031EB" w:rsidRPr="00DA1147" w:rsidRDefault="00ED1FD4" w:rsidP="00A02103">
            <w:pPr>
              <w:rPr>
                <w:rFonts w:ascii="Times New Roman" w:hAnsi="Times New Roman" w:cs="Times New Roman"/>
              </w:rPr>
            </w:pPr>
            <w:r w:rsidRPr="00ED1FD4">
              <w:rPr>
                <w:rFonts w:ascii="Times New Roman" w:hAnsi="Times New Roman" w:cs="Times New Roman"/>
              </w:rPr>
              <w:t>8,</w:t>
            </w:r>
            <w:r w:rsidR="00176A9A">
              <w:rPr>
                <w:rFonts w:ascii="Times New Roman" w:hAnsi="Times New Roman" w:cs="Times New Roman"/>
              </w:rPr>
              <w:t xml:space="preserve"> </w:t>
            </w:r>
            <w:r w:rsidRPr="00ED1FD4">
              <w:rPr>
                <w:rFonts w:ascii="Times New Roman" w:hAnsi="Times New Roman" w:cs="Times New Roman"/>
              </w:rPr>
              <w:t>44</w:t>
            </w:r>
          </w:p>
        </w:tc>
        <w:tc>
          <w:tcPr>
            <w:tcW w:w="1270" w:type="dxa"/>
          </w:tcPr>
          <w:p w14:paraId="19F87F10" w14:textId="77777777" w:rsidR="00E031EB" w:rsidRDefault="00E031EB" w:rsidP="00A02103">
            <w:pPr>
              <w:rPr>
                <w:rFonts w:ascii="Times New Roman" w:hAnsi="Times New Roman" w:cs="Times New Roman"/>
                <w:b/>
              </w:rPr>
            </w:pPr>
          </w:p>
        </w:tc>
      </w:tr>
      <w:tr w:rsidR="00E031EB" w14:paraId="75CB792B" w14:textId="77777777" w:rsidTr="00F3714C">
        <w:trPr>
          <w:jc w:val="center"/>
        </w:trPr>
        <w:tc>
          <w:tcPr>
            <w:tcW w:w="1270" w:type="dxa"/>
          </w:tcPr>
          <w:p w14:paraId="2C47BDA4" w14:textId="01971ACC" w:rsidR="00E031EB" w:rsidRPr="00E61BEF" w:rsidRDefault="00375505" w:rsidP="002702FD">
            <w:pPr>
              <w:rPr>
                <w:rFonts w:ascii="Times New Roman" w:hAnsi="Times New Roman" w:cs="Times New Roman"/>
              </w:rPr>
            </w:pPr>
            <w:r w:rsidRPr="00375505">
              <w:rPr>
                <w:rFonts w:ascii="Times New Roman" w:hAnsi="Times New Roman" w:cs="Times New Roman"/>
              </w:rPr>
              <w:t>23,</w:t>
            </w:r>
            <w:r w:rsidR="00BF0614">
              <w:rPr>
                <w:rFonts w:ascii="Times New Roman" w:hAnsi="Times New Roman" w:cs="Times New Roman"/>
              </w:rPr>
              <w:t xml:space="preserve"> </w:t>
            </w:r>
            <w:r w:rsidRPr="00375505">
              <w:rPr>
                <w:rFonts w:ascii="Times New Roman" w:hAnsi="Times New Roman" w:cs="Times New Roman"/>
              </w:rPr>
              <w:t>35</w:t>
            </w:r>
          </w:p>
        </w:tc>
        <w:tc>
          <w:tcPr>
            <w:tcW w:w="1270" w:type="dxa"/>
          </w:tcPr>
          <w:p w14:paraId="5742F54C" w14:textId="77777777" w:rsidR="00E031EB" w:rsidRDefault="00E031EB" w:rsidP="00A02103">
            <w:pPr>
              <w:rPr>
                <w:rFonts w:ascii="Times New Roman" w:hAnsi="Times New Roman" w:cs="Times New Roman"/>
                <w:b/>
              </w:rPr>
            </w:pPr>
          </w:p>
        </w:tc>
        <w:tc>
          <w:tcPr>
            <w:tcW w:w="284" w:type="dxa"/>
          </w:tcPr>
          <w:p w14:paraId="3EC951B5" w14:textId="77777777" w:rsidR="00E031EB" w:rsidRDefault="00E031EB" w:rsidP="00A02103">
            <w:pPr>
              <w:rPr>
                <w:rFonts w:ascii="Times New Roman" w:hAnsi="Times New Roman" w:cs="Times New Roman"/>
                <w:b/>
              </w:rPr>
            </w:pPr>
          </w:p>
        </w:tc>
        <w:tc>
          <w:tcPr>
            <w:tcW w:w="1270" w:type="dxa"/>
          </w:tcPr>
          <w:p w14:paraId="4C505236" w14:textId="51516314" w:rsidR="00E031EB" w:rsidRPr="00DA1147" w:rsidRDefault="005B5F68" w:rsidP="00A02103">
            <w:pPr>
              <w:rPr>
                <w:rFonts w:ascii="Times New Roman" w:hAnsi="Times New Roman" w:cs="Times New Roman"/>
              </w:rPr>
            </w:pPr>
            <w:r w:rsidRPr="005B5F68">
              <w:rPr>
                <w:rFonts w:ascii="Times New Roman" w:hAnsi="Times New Roman" w:cs="Times New Roman"/>
              </w:rPr>
              <w:t>11,21</w:t>
            </w:r>
          </w:p>
        </w:tc>
        <w:tc>
          <w:tcPr>
            <w:tcW w:w="1270" w:type="dxa"/>
          </w:tcPr>
          <w:p w14:paraId="406ECA11" w14:textId="77777777" w:rsidR="00E031EB" w:rsidRDefault="00E031EB" w:rsidP="00A02103">
            <w:pPr>
              <w:rPr>
                <w:rFonts w:ascii="Times New Roman" w:hAnsi="Times New Roman" w:cs="Times New Roman"/>
                <w:b/>
              </w:rPr>
            </w:pPr>
          </w:p>
        </w:tc>
        <w:tc>
          <w:tcPr>
            <w:tcW w:w="284" w:type="dxa"/>
          </w:tcPr>
          <w:p w14:paraId="754ACFF4" w14:textId="77777777" w:rsidR="00E031EB" w:rsidRDefault="00E031EB" w:rsidP="00A02103">
            <w:pPr>
              <w:rPr>
                <w:rFonts w:ascii="Times New Roman" w:hAnsi="Times New Roman" w:cs="Times New Roman"/>
                <w:b/>
              </w:rPr>
            </w:pPr>
          </w:p>
        </w:tc>
        <w:tc>
          <w:tcPr>
            <w:tcW w:w="1270" w:type="dxa"/>
          </w:tcPr>
          <w:p w14:paraId="5218C56A" w14:textId="17760D61" w:rsidR="00E031EB" w:rsidRPr="00DA1147" w:rsidRDefault="00ED1FD4" w:rsidP="00A02103">
            <w:pPr>
              <w:rPr>
                <w:rFonts w:ascii="Times New Roman" w:hAnsi="Times New Roman" w:cs="Times New Roman"/>
              </w:rPr>
            </w:pPr>
            <w:r w:rsidRPr="00ED1FD4">
              <w:rPr>
                <w:rFonts w:ascii="Times New Roman" w:hAnsi="Times New Roman" w:cs="Times New Roman"/>
              </w:rPr>
              <w:t>8,</w:t>
            </w:r>
            <w:r w:rsidR="00176A9A">
              <w:rPr>
                <w:rFonts w:ascii="Times New Roman" w:hAnsi="Times New Roman" w:cs="Times New Roman"/>
              </w:rPr>
              <w:t xml:space="preserve"> </w:t>
            </w:r>
            <w:r w:rsidRPr="00ED1FD4">
              <w:rPr>
                <w:rFonts w:ascii="Times New Roman" w:hAnsi="Times New Roman" w:cs="Times New Roman"/>
              </w:rPr>
              <w:t>47</w:t>
            </w:r>
          </w:p>
        </w:tc>
        <w:tc>
          <w:tcPr>
            <w:tcW w:w="1270" w:type="dxa"/>
          </w:tcPr>
          <w:p w14:paraId="1B5A646D" w14:textId="77777777" w:rsidR="00E031EB" w:rsidRDefault="00E031EB" w:rsidP="00A02103">
            <w:pPr>
              <w:rPr>
                <w:rFonts w:ascii="Times New Roman" w:hAnsi="Times New Roman" w:cs="Times New Roman"/>
                <w:b/>
              </w:rPr>
            </w:pPr>
          </w:p>
        </w:tc>
      </w:tr>
      <w:tr w:rsidR="00E031EB" w14:paraId="0563E046" w14:textId="77777777" w:rsidTr="00F3714C">
        <w:trPr>
          <w:jc w:val="center"/>
        </w:trPr>
        <w:tc>
          <w:tcPr>
            <w:tcW w:w="1270" w:type="dxa"/>
          </w:tcPr>
          <w:p w14:paraId="72FBD07C" w14:textId="1CEBB81D" w:rsidR="00E031EB" w:rsidRPr="00E61BEF" w:rsidRDefault="00375505" w:rsidP="002702FD">
            <w:pPr>
              <w:rPr>
                <w:rFonts w:ascii="Times New Roman" w:hAnsi="Times New Roman" w:cs="Times New Roman"/>
              </w:rPr>
            </w:pPr>
            <w:r w:rsidRPr="00375505">
              <w:rPr>
                <w:rFonts w:ascii="Times New Roman" w:hAnsi="Times New Roman" w:cs="Times New Roman"/>
              </w:rPr>
              <w:t>24,</w:t>
            </w:r>
            <w:r w:rsidR="00BF0614">
              <w:rPr>
                <w:rFonts w:ascii="Times New Roman" w:hAnsi="Times New Roman" w:cs="Times New Roman"/>
              </w:rPr>
              <w:t xml:space="preserve"> </w:t>
            </w:r>
            <w:r w:rsidRPr="00375505">
              <w:rPr>
                <w:rFonts w:ascii="Times New Roman" w:hAnsi="Times New Roman" w:cs="Times New Roman"/>
              </w:rPr>
              <w:t>12</w:t>
            </w:r>
          </w:p>
        </w:tc>
        <w:tc>
          <w:tcPr>
            <w:tcW w:w="1270" w:type="dxa"/>
          </w:tcPr>
          <w:p w14:paraId="417A2014" w14:textId="77777777" w:rsidR="00E031EB" w:rsidRDefault="00E031EB" w:rsidP="00A02103">
            <w:pPr>
              <w:rPr>
                <w:rFonts w:ascii="Times New Roman" w:hAnsi="Times New Roman" w:cs="Times New Roman"/>
                <w:b/>
              </w:rPr>
            </w:pPr>
          </w:p>
        </w:tc>
        <w:tc>
          <w:tcPr>
            <w:tcW w:w="284" w:type="dxa"/>
          </w:tcPr>
          <w:p w14:paraId="052D8300" w14:textId="77777777" w:rsidR="00E031EB" w:rsidRDefault="00E031EB" w:rsidP="00A02103">
            <w:pPr>
              <w:rPr>
                <w:rFonts w:ascii="Times New Roman" w:hAnsi="Times New Roman" w:cs="Times New Roman"/>
                <w:b/>
              </w:rPr>
            </w:pPr>
          </w:p>
        </w:tc>
        <w:tc>
          <w:tcPr>
            <w:tcW w:w="1270" w:type="dxa"/>
          </w:tcPr>
          <w:p w14:paraId="3E074169" w14:textId="517E8B37" w:rsidR="00E031EB" w:rsidRPr="00DA1147" w:rsidRDefault="005B5F68" w:rsidP="00A02103">
            <w:pPr>
              <w:rPr>
                <w:rFonts w:ascii="Times New Roman" w:hAnsi="Times New Roman" w:cs="Times New Roman"/>
              </w:rPr>
            </w:pPr>
            <w:r>
              <w:rPr>
                <w:rFonts w:ascii="Times New Roman" w:hAnsi="Times New Roman" w:cs="Times New Roman"/>
              </w:rPr>
              <w:t>12,</w:t>
            </w:r>
            <w:r w:rsidRPr="005B5F68">
              <w:rPr>
                <w:rFonts w:ascii="Times New Roman" w:hAnsi="Times New Roman" w:cs="Times New Roman"/>
              </w:rPr>
              <w:t>4</w:t>
            </w:r>
          </w:p>
        </w:tc>
        <w:tc>
          <w:tcPr>
            <w:tcW w:w="1270" w:type="dxa"/>
          </w:tcPr>
          <w:p w14:paraId="37652BA4" w14:textId="77777777" w:rsidR="00E031EB" w:rsidRDefault="00E031EB" w:rsidP="00A02103">
            <w:pPr>
              <w:rPr>
                <w:rFonts w:ascii="Times New Roman" w:hAnsi="Times New Roman" w:cs="Times New Roman"/>
                <w:b/>
              </w:rPr>
            </w:pPr>
          </w:p>
        </w:tc>
        <w:tc>
          <w:tcPr>
            <w:tcW w:w="284" w:type="dxa"/>
          </w:tcPr>
          <w:p w14:paraId="3F480BE5" w14:textId="77777777" w:rsidR="00E031EB" w:rsidRDefault="00E031EB" w:rsidP="00A02103">
            <w:pPr>
              <w:rPr>
                <w:rFonts w:ascii="Times New Roman" w:hAnsi="Times New Roman" w:cs="Times New Roman"/>
                <w:b/>
              </w:rPr>
            </w:pPr>
          </w:p>
        </w:tc>
        <w:tc>
          <w:tcPr>
            <w:tcW w:w="1270" w:type="dxa"/>
          </w:tcPr>
          <w:p w14:paraId="49FD1773" w14:textId="26EC0BAB" w:rsidR="00E031EB" w:rsidRPr="00DA1147" w:rsidRDefault="00ED1FD4" w:rsidP="00A02103">
            <w:pPr>
              <w:rPr>
                <w:rFonts w:ascii="Times New Roman" w:hAnsi="Times New Roman" w:cs="Times New Roman"/>
              </w:rPr>
            </w:pPr>
            <w:r w:rsidRPr="00ED1FD4">
              <w:rPr>
                <w:rFonts w:ascii="Times New Roman" w:hAnsi="Times New Roman" w:cs="Times New Roman"/>
              </w:rPr>
              <w:t>8,</w:t>
            </w:r>
            <w:r w:rsidR="00176A9A">
              <w:rPr>
                <w:rFonts w:ascii="Times New Roman" w:hAnsi="Times New Roman" w:cs="Times New Roman"/>
              </w:rPr>
              <w:t xml:space="preserve"> </w:t>
            </w:r>
            <w:r w:rsidRPr="00ED1FD4">
              <w:rPr>
                <w:rFonts w:ascii="Times New Roman" w:hAnsi="Times New Roman" w:cs="Times New Roman"/>
              </w:rPr>
              <w:t>50</w:t>
            </w:r>
          </w:p>
        </w:tc>
        <w:tc>
          <w:tcPr>
            <w:tcW w:w="1270" w:type="dxa"/>
          </w:tcPr>
          <w:p w14:paraId="0D7966A8" w14:textId="77777777" w:rsidR="00E031EB" w:rsidRDefault="00E031EB" w:rsidP="00A02103">
            <w:pPr>
              <w:rPr>
                <w:rFonts w:ascii="Times New Roman" w:hAnsi="Times New Roman" w:cs="Times New Roman"/>
                <w:b/>
              </w:rPr>
            </w:pPr>
          </w:p>
        </w:tc>
      </w:tr>
      <w:tr w:rsidR="00E031EB" w14:paraId="77EF32AC" w14:textId="77777777" w:rsidTr="00F3714C">
        <w:trPr>
          <w:jc w:val="center"/>
        </w:trPr>
        <w:tc>
          <w:tcPr>
            <w:tcW w:w="1270" w:type="dxa"/>
          </w:tcPr>
          <w:p w14:paraId="1528BCD5" w14:textId="1A02E643" w:rsidR="00E031EB" w:rsidRPr="00E61BEF" w:rsidRDefault="00375505" w:rsidP="002702FD">
            <w:pPr>
              <w:rPr>
                <w:rFonts w:ascii="Times New Roman" w:hAnsi="Times New Roman" w:cs="Times New Roman"/>
              </w:rPr>
            </w:pPr>
            <w:r w:rsidRPr="00375505">
              <w:rPr>
                <w:rFonts w:ascii="Times New Roman" w:hAnsi="Times New Roman" w:cs="Times New Roman"/>
              </w:rPr>
              <w:t>24,</w:t>
            </w:r>
            <w:r w:rsidR="00BF0614">
              <w:rPr>
                <w:rFonts w:ascii="Times New Roman" w:hAnsi="Times New Roman" w:cs="Times New Roman"/>
              </w:rPr>
              <w:t xml:space="preserve"> </w:t>
            </w:r>
            <w:r w:rsidRPr="00375505">
              <w:rPr>
                <w:rFonts w:ascii="Times New Roman" w:hAnsi="Times New Roman" w:cs="Times New Roman"/>
              </w:rPr>
              <w:t>24</w:t>
            </w:r>
          </w:p>
        </w:tc>
        <w:tc>
          <w:tcPr>
            <w:tcW w:w="1270" w:type="dxa"/>
          </w:tcPr>
          <w:p w14:paraId="56E0E6A8" w14:textId="77777777" w:rsidR="00E031EB" w:rsidRDefault="00E031EB" w:rsidP="00A02103">
            <w:pPr>
              <w:rPr>
                <w:rFonts w:ascii="Times New Roman" w:hAnsi="Times New Roman" w:cs="Times New Roman"/>
                <w:b/>
              </w:rPr>
            </w:pPr>
          </w:p>
        </w:tc>
        <w:tc>
          <w:tcPr>
            <w:tcW w:w="284" w:type="dxa"/>
          </w:tcPr>
          <w:p w14:paraId="0CFDAC7A" w14:textId="77777777" w:rsidR="00E031EB" w:rsidRDefault="00E031EB" w:rsidP="00A02103">
            <w:pPr>
              <w:rPr>
                <w:rFonts w:ascii="Times New Roman" w:hAnsi="Times New Roman" w:cs="Times New Roman"/>
                <w:b/>
              </w:rPr>
            </w:pPr>
          </w:p>
        </w:tc>
        <w:tc>
          <w:tcPr>
            <w:tcW w:w="1270" w:type="dxa"/>
          </w:tcPr>
          <w:p w14:paraId="7ACE77F1" w14:textId="61A6CFEC" w:rsidR="00E031EB" w:rsidRPr="00DA1147" w:rsidRDefault="005B5F68" w:rsidP="00A02103">
            <w:pPr>
              <w:rPr>
                <w:rFonts w:ascii="Times New Roman" w:hAnsi="Times New Roman" w:cs="Times New Roman"/>
              </w:rPr>
            </w:pPr>
            <w:r>
              <w:rPr>
                <w:rFonts w:ascii="Times New Roman" w:hAnsi="Times New Roman" w:cs="Times New Roman"/>
              </w:rPr>
              <w:t>12,20</w:t>
            </w:r>
          </w:p>
        </w:tc>
        <w:tc>
          <w:tcPr>
            <w:tcW w:w="1270" w:type="dxa"/>
          </w:tcPr>
          <w:p w14:paraId="5DDC5E85" w14:textId="77777777" w:rsidR="00E031EB" w:rsidRDefault="00E031EB" w:rsidP="00A02103">
            <w:pPr>
              <w:rPr>
                <w:rFonts w:ascii="Times New Roman" w:hAnsi="Times New Roman" w:cs="Times New Roman"/>
                <w:b/>
              </w:rPr>
            </w:pPr>
          </w:p>
        </w:tc>
        <w:tc>
          <w:tcPr>
            <w:tcW w:w="284" w:type="dxa"/>
          </w:tcPr>
          <w:p w14:paraId="6A230BD3" w14:textId="77777777" w:rsidR="00E031EB" w:rsidRDefault="00E031EB" w:rsidP="00A02103">
            <w:pPr>
              <w:rPr>
                <w:rFonts w:ascii="Times New Roman" w:hAnsi="Times New Roman" w:cs="Times New Roman"/>
                <w:b/>
              </w:rPr>
            </w:pPr>
          </w:p>
        </w:tc>
        <w:tc>
          <w:tcPr>
            <w:tcW w:w="1270" w:type="dxa"/>
          </w:tcPr>
          <w:p w14:paraId="5D8992FD" w14:textId="48887942" w:rsidR="00E031EB" w:rsidRPr="00DA1147" w:rsidRDefault="00ED1FD4" w:rsidP="00A02103">
            <w:pPr>
              <w:rPr>
                <w:rFonts w:ascii="Times New Roman" w:hAnsi="Times New Roman" w:cs="Times New Roman"/>
              </w:rPr>
            </w:pPr>
            <w:r w:rsidRPr="00ED1FD4">
              <w:rPr>
                <w:rFonts w:ascii="Times New Roman" w:hAnsi="Times New Roman" w:cs="Times New Roman"/>
              </w:rPr>
              <w:t>9,</w:t>
            </w:r>
            <w:r w:rsidR="00176A9A">
              <w:rPr>
                <w:rFonts w:ascii="Times New Roman" w:hAnsi="Times New Roman" w:cs="Times New Roman"/>
              </w:rPr>
              <w:t xml:space="preserve"> </w:t>
            </w:r>
            <w:r w:rsidRPr="00ED1FD4">
              <w:rPr>
                <w:rFonts w:ascii="Times New Roman" w:hAnsi="Times New Roman" w:cs="Times New Roman"/>
              </w:rPr>
              <w:t>21</w:t>
            </w:r>
          </w:p>
        </w:tc>
        <w:tc>
          <w:tcPr>
            <w:tcW w:w="1270" w:type="dxa"/>
          </w:tcPr>
          <w:p w14:paraId="01D8DEFD" w14:textId="77777777" w:rsidR="00E031EB" w:rsidRDefault="00E031EB" w:rsidP="00A02103">
            <w:pPr>
              <w:rPr>
                <w:rFonts w:ascii="Times New Roman" w:hAnsi="Times New Roman" w:cs="Times New Roman"/>
                <w:b/>
              </w:rPr>
            </w:pPr>
          </w:p>
        </w:tc>
      </w:tr>
      <w:tr w:rsidR="002A2465" w14:paraId="3A03D02D" w14:textId="77777777" w:rsidTr="00F3714C">
        <w:trPr>
          <w:jc w:val="center"/>
        </w:trPr>
        <w:tc>
          <w:tcPr>
            <w:tcW w:w="1270" w:type="dxa"/>
          </w:tcPr>
          <w:p w14:paraId="3BDBC696" w14:textId="7C486061" w:rsidR="002A2465" w:rsidRPr="00E61BEF" w:rsidRDefault="00375505" w:rsidP="002702FD">
            <w:pPr>
              <w:rPr>
                <w:rFonts w:ascii="Times New Roman" w:hAnsi="Times New Roman" w:cs="Times New Roman"/>
              </w:rPr>
            </w:pPr>
            <w:r w:rsidRPr="00375505">
              <w:rPr>
                <w:rFonts w:ascii="Times New Roman" w:hAnsi="Times New Roman" w:cs="Times New Roman"/>
              </w:rPr>
              <w:t>25,</w:t>
            </w:r>
            <w:r w:rsidR="00BF0614">
              <w:rPr>
                <w:rFonts w:ascii="Times New Roman" w:hAnsi="Times New Roman" w:cs="Times New Roman"/>
              </w:rPr>
              <w:t xml:space="preserve"> </w:t>
            </w:r>
            <w:r w:rsidRPr="00375505">
              <w:rPr>
                <w:rFonts w:ascii="Times New Roman" w:hAnsi="Times New Roman" w:cs="Times New Roman"/>
              </w:rPr>
              <w:t>21</w:t>
            </w:r>
          </w:p>
        </w:tc>
        <w:tc>
          <w:tcPr>
            <w:tcW w:w="1270" w:type="dxa"/>
          </w:tcPr>
          <w:p w14:paraId="795E30DF" w14:textId="77777777" w:rsidR="002A2465" w:rsidRDefault="002A2465" w:rsidP="00A02103">
            <w:pPr>
              <w:rPr>
                <w:rFonts w:ascii="Times New Roman" w:hAnsi="Times New Roman" w:cs="Times New Roman"/>
                <w:b/>
              </w:rPr>
            </w:pPr>
          </w:p>
        </w:tc>
        <w:tc>
          <w:tcPr>
            <w:tcW w:w="284" w:type="dxa"/>
          </w:tcPr>
          <w:p w14:paraId="2D85D226" w14:textId="77777777" w:rsidR="002A2465" w:rsidRDefault="002A2465" w:rsidP="00A02103">
            <w:pPr>
              <w:rPr>
                <w:rFonts w:ascii="Times New Roman" w:hAnsi="Times New Roman" w:cs="Times New Roman"/>
                <w:b/>
              </w:rPr>
            </w:pPr>
          </w:p>
        </w:tc>
        <w:tc>
          <w:tcPr>
            <w:tcW w:w="1270" w:type="dxa"/>
          </w:tcPr>
          <w:p w14:paraId="01DBCE74" w14:textId="2D1B1189" w:rsidR="002A2465" w:rsidRPr="00DA1147" w:rsidRDefault="005B5F68" w:rsidP="00A02103">
            <w:pPr>
              <w:rPr>
                <w:rFonts w:ascii="Times New Roman" w:hAnsi="Times New Roman" w:cs="Times New Roman"/>
              </w:rPr>
            </w:pPr>
            <w:r w:rsidRPr="005B5F68">
              <w:rPr>
                <w:rFonts w:ascii="Times New Roman" w:hAnsi="Times New Roman" w:cs="Times New Roman"/>
              </w:rPr>
              <w:t>12,49</w:t>
            </w:r>
          </w:p>
        </w:tc>
        <w:tc>
          <w:tcPr>
            <w:tcW w:w="1270" w:type="dxa"/>
          </w:tcPr>
          <w:p w14:paraId="688BF907" w14:textId="77777777" w:rsidR="002A2465" w:rsidRDefault="002A2465" w:rsidP="00A02103">
            <w:pPr>
              <w:rPr>
                <w:rFonts w:ascii="Times New Roman" w:hAnsi="Times New Roman" w:cs="Times New Roman"/>
                <w:b/>
              </w:rPr>
            </w:pPr>
          </w:p>
        </w:tc>
        <w:tc>
          <w:tcPr>
            <w:tcW w:w="284" w:type="dxa"/>
          </w:tcPr>
          <w:p w14:paraId="5CDD66EC" w14:textId="77777777" w:rsidR="002A2465" w:rsidRDefault="002A2465" w:rsidP="00A02103">
            <w:pPr>
              <w:rPr>
                <w:rFonts w:ascii="Times New Roman" w:hAnsi="Times New Roman" w:cs="Times New Roman"/>
                <w:b/>
              </w:rPr>
            </w:pPr>
          </w:p>
        </w:tc>
        <w:tc>
          <w:tcPr>
            <w:tcW w:w="1270" w:type="dxa"/>
          </w:tcPr>
          <w:p w14:paraId="34C2535C" w14:textId="36A0C686" w:rsidR="002A2465" w:rsidRPr="00DA1147" w:rsidRDefault="00ED1FD4" w:rsidP="00A02103">
            <w:pPr>
              <w:rPr>
                <w:rFonts w:ascii="Times New Roman" w:hAnsi="Times New Roman" w:cs="Times New Roman"/>
              </w:rPr>
            </w:pPr>
            <w:r w:rsidRPr="00ED1FD4">
              <w:rPr>
                <w:rFonts w:ascii="Times New Roman" w:hAnsi="Times New Roman" w:cs="Times New Roman"/>
              </w:rPr>
              <w:t>9,</w:t>
            </w:r>
            <w:r w:rsidR="00176A9A">
              <w:rPr>
                <w:rFonts w:ascii="Times New Roman" w:hAnsi="Times New Roman" w:cs="Times New Roman"/>
              </w:rPr>
              <w:t xml:space="preserve"> </w:t>
            </w:r>
            <w:r w:rsidRPr="00ED1FD4">
              <w:rPr>
                <w:rFonts w:ascii="Times New Roman" w:hAnsi="Times New Roman" w:cs="Times New Roman"/>
              </w:rPr>
              <w:t>39</w:t>
            </w:r>
          </w:p>
        </w:tc>
        <w:tc>
          <w:tcPr>
            <w:tcW w:w="1270" w:type="dxa"/>
          </w:tcPr>
          <w:p w14:paraId="1E04D248" w14:textId="77777777" w:rsidR="002A2465" w:rsidRDefault="002A2465" w:rsidP="00A02103">
            <w:pPr>
              <w:rPr>
                <w:rFonts w:ascii="Times New Roman" w:hAnsi="Times New Roman" w:cs="Times New Roman"/>
                <w:b/>
              </w:rPr>
            </w:pPr>
          </w:p>
        </w:tc>
      </w:tr>
      <w:tr w:rsidR="002A2465" w14:paraId="72FA6FD5" w14:textId="77777777" w:rsidTr="00F3714C">
        <w:trPr>
          <w:jc w:val="center"/>
        </w:trPr>
        <w:tc>
          <w:tcPr>
            <w:tcW w:w="1270" w:type="dxa"/>
          </w:tcPr>
          <w:p w14:paraId="34A7307D" w14:textId="7FA66F18" w:rsidR="002A2465" w:rsidRPr="00E61BEF" w:rsidRDefault="00BF0614" w:rsidP="002702FD">
            <w:pPr>
              <w:rPr>
                <w:rFonts w:ascii="Times New Roman" w:hAnsi="Times New Roman" w:cs="Times New Roman"/>
              </w:rPr>
            </w:pPr>
            <w:r w:rsidRPr="00BF0614">
              <w:rPr>
                <w:rFonts w:ascii="Times New Roman" w:hAnsi="Times New Roman" w:cs="Times New Roman"/>
              </w:rPr>
              <w:t>25,</w:t>
            </w:r>
            <w:r>
              <w:rPr>
                <w:rFonts w:ascii="Times New Roman" w:hAnsi="Times New Roman" w:cs="Times New Roman"/>
              </w:rPr>
              <w:t xml:space="preserve"> </w:t>
            </w:r>
            <w:r w:rsidRPr="00BF0614">
              <w:rPr>
                <w:rFonts w:ascii="Times New Roman" w:hAnsi="Times New Roman" w:cs="Times New Roman"/>
              </w:rPr>
              <w:t>24</w:t>
            </w:r>
          </w:p>
        </w:tc>
        <w:tc>
          <w:tcPr>
            <w:tcW w:w="1270" w:type="dxa"/>
          </w:tcPr>
          <w:p w14:paraId="0CFC09D3" w14:textId="77777777" w:rsidR="002A2465" w:rsidRDefault="002A2465" w:rsidP="00A02103">
            <w:pPr>
              <w:rPr>
                <w:rFonts w:ascii="Times New Roman" w:hAnsi="Times New Roman" w:cs="Times New Roman"/>
                <w:b/>
              </w:rPr>
            </w:pPr>
          </w:p>
        </w:tc>
        <w:tc>
          <w:tcPr>
            <w:tcW w:w="284" w:type="dxa"/>
          </w:tcPr>
          <w:p w14:paraId="3C119209" w14:textId="77777777" w:rsidR="002A2465" w:rsidRDefault="002A2465" w:rsidP="00A02103">
            <w:pPr>
              <w:rPr>
                <w:rFonts w:ascii="Times New Roman" w:hAnsi="Times New Roman" w:cs="Times New Roman"/>
                <w:b/>
              </w:rPr>
            </w:pPr>
          </w:p>
        </w:tc>
        <w:tc>
          <w:tcPr>
            <w:tcW w:w="1270" w:type="dxa"/>
          </w:tcPr>
          <w:p w14:paraId="091C2775" w14:textId="46BD2C89" w:rsidR="002A2465" w:rsidRPr="00DA1147" w:rsidRDefault="005B5F68" w:rsidP="00A02103">
            <w:pPr>
              <w:rPr>
                <w:rFonts w:ascii="Times New Roman" w:hAnsi="Times New Roman" w:cs="Times New Roman"/>
              </w:rPr>
            </w:pPr>
            <w:r>
              <w:rPr>
                <w:rFonts w:ascii="Times New Roman" w:hAnsi="Times New Roman" w:cs="Times New Roman"/>
              </w:rPr>
              <w:t>13,</w:t>
            </w:r>
            <w:r w:rsidRPr="005B5F68">
              <w:rPr>
                <w:rFonts w:ascii="Times New Roman" w:hAnsi="Times New Roman" w:cs="Times New Roman"/>
              </w:rPr>
              <w:t>34</w:t>
            </w:r>
          </w:p>
        </w:tc>
        <w:tc>
          <w:tcPr>
            <w:tcW w:w="1270" w:type="dxa"/>
          </w:tcPr>
          <w:p w14:paraId="18227239" w14:textId="77777777" w:rsidR="002A2465" w:rsidRDefault="002A2465" w:rsidP="00A02103">
            <w:pPr>
              <w:rPr>
                <w:rFonts w:ascii="Times New Roman" w:hAnsi="Times New Roman" w:cs="Times New Roman"/>
                <w:b/>
              </w:rPr>
            </w:pPr>
          </w:p>
        </w:tc>
        <w:tc>
          <w:tcPr>
            <w:tcW w:w="284" w:type="dxa"/>
          </w:tcPr>
          <w:p w14:paraId="7C84A974" w14:textId="77777777" w:rsidR="002A2465" w:rsidRDefault="002A2465" w:rsidP="00A02103">
            <w:pPr>
              <w:rPr>
                <w:rFonts w:ascii="Times New Roman" w:hAnsi="Times New Roman" w:cs="Times New Roman"/>
                <w:b/>
              </w:rPr>
            </w:pPr>
          </w:p>
        </w:tc>
        <w:tc>
          <w:tcPr>
            <w:tcW w:w="1270" w:type="dxa"/>
          </w:tcPr>
          <w:p w14:paraId="0865C28D" w14:textId="50ECCB96" w:rsidR="002A2465" w:rsidRPr="00DA1147" w:rsidRDefault="00ED1FD4" w:rsidP="00A02103">
            <w:pPr>
              <w:rPr>
                <w:rFonts w:ascii="Times New Roman" w:hAnsi="Times New Roman" w:cs="Times New Roman"/>
              </w:rPr>
            </w:pPr>
            <w:r>
              <w:rPr>
                <w:rFonts w:ascii="Times New Roman" w:hAnsi="Times New Roman" w:cs="Times New Roman"/>
              </w:rPr>
              <w:t>9,</w:t>
            </w:r>
            <w:r w:rsidR="00176A9A">
              <w:rPr>
                <w:rFonts w:ascii="Times New Roman" w:hAnsi="Times New Roman" w:cs="Times New Roman"/>
              </w:rPr>
              <w:t xml:space="preserve"> </w:t>
            </w:r>
            <w:r w:rsidRPr="00ED1FD4">
              <w:rPr>
                <w:rFonts w:ascii="Times New Roman" w:hAnsi="Times New Roman" w:cs="Times New Roman"/>
              </w:rPr>
              <w:t>41</w:t>
            </w:r>
          </w:p>
        </w:tc>
        <w:tc>
          <w:tcPr>
            <w:tcW w:w="1270" w:type="dxa"/>
          </w:tcPr>
          <w:p w14:paraId="42E554FE" w14:textId="77777777" w:rsidR="002A2465" w:rsidRDefault="002A2465" w:rsidP="00A02103">
            <w:pPr>
              <w:rPr>
                <w:rFonts w:ascii="Times New Roman" w:hAnsi="Times New Roman" w:cs="Times New Roman"/>
                <w:b/>
              </w:rPr>
            </w:pPr>
          </w:p>
        </w:tc>
      </w:tr>
      <w:tr w:rsidR="002A2465" w14:paraId="2F93D6D7" w14:textId="77777777" w:rsidTr="00F3714C">
        <w:trPr>
          <w:jc w:val="center"/>
        </w:trPr>
        <w:tc>
          <w:tcPr>
            <w:tcW w:w="1270" w:type="dxa"/>
          </w:tcPr>
          <w:p w14:paraId="14383BF9" w14:textId="2F00EC13" w:rsidR="002A2465" w:rsidRPr="00E61BEF" w:rsidRDefault="00BF0614" w:rsidP="002702FD">
            <w:pPr>
              <w:rPr>
                <w:rFonts w:ascii="Times New Roman" w:hAnsi="Times New Roman" w:cs="Times New Roman"/>
              </w:rPr>
            </w:pPr>
            <w:r w:rsidRPr="00BF0614">
              <w:rPr>
                <w:rFonts w:ascii="Times New Roman" w:hAnsi="Times New Roman" w:cs="Times New Roman"/>
              </w:rPr>
              <w:t>25,</w:t>
            </w:r>
            <w:r>
              <w:rPr>
                <w:rFonts w:ascii="Times New Roman" w:hAnsi="Times New Roman" w:cs="Times New Roman"/>
              </w:rPr>
              <w:t xml:space="preserve"> </w:t>
            </w:r>
            <w:r w:rsidRPr="00BF0614">
              <w:rPr>
                <w:rFonts w:ascii="Times New Roman" w:hAnsi="Times New Roman" w:cs="Times New Roman"/>
              </w:rPr>
              <w:t>29</w:t>
            </w:r>
          </w:p>
        </w:tc>
        <w:tc>
          <w:tcPr>
            <w:tcW w:w="1270" w:type="dxa"/>
          </w:tcPr>
          <w:p w14:paraId="4C618750" w14:textId="77777777" w:rsidR="002A2465" w:rsidRDefault="002A2465" w:rsidP="00A02103">
            <w:pPr>
              <w:rPr>
                <w:rFonts w:ascii="Times New Roman" w:hAnsi="Times New Roman" w:cs="Times New Roman"/>
                <w:b/>
              </w:rPr>
            </w:pPr>
          </w:p>
        </w:tc>
        <w:tc>
          <w:tcPr>
            <w:tcW w:w="284" w:type="dxa"/>
          </w:tcPr>
          <w:p w14:paraId="5490E952" w14:textId="77777777" w:rsidR="002A2465" w:rsidRDefault="002A2465" w:rsidP="00A02103">
            <w:pPr>
              <w:rPr>
                <w:rFonts w:ascii="Times New Roman" w:hAnsi="Times New Roman" w:cs="Times New Roman"/>
                <w:b/>
              </w:rPr>
            </w:pPr>
          </w:p>
        </w:tc>
        <w:tc>
          <w:tcPr>
            <w:tcW w:w="1270" w:type="dxa"/>
          </w:tcPr>
          <w:p w14:paraId="5653BFC9" w14:textId="4B1450D6" w:rsidR="002A2465" w:rsidRPr="00DA1147" w:rsidRDefault="005B5F68" w:rsidP="00A02103">
            <w:pPr>
              <w:rPr>
                <w:rFonts w:ascii="Times New Roman" w:hAnsi="Times New Roman" w:cs="Times New Roman"/>
              </w:rPr>
            </w:pPr>
            <w:r w:rsidRPr="005B5F68">
              <w:rPr>
                <w:rFonts w:ascii="Times New Roman" w:hAnsi="Times New Roman" w:cs="Times New Roman"/>
              </w:rPr>
              <w:t>14,46</w:t>
            </w:r>
          </w:p>
        </w:tc>
        <w:tc>
          <w:tcPr>
            <w:tcW w:w="1270" w:type="dxa"/>
          </w:tcPr>
          <w:p w14:paraId="65F1696B" w14:textId="77777777" w:rsidR="002A2465" w:rsidRDefault="002A2465" w:rsidP="00A02103">
            <w:pPr>
              <w:rPr>
                <w:rFonts w:ascii="Times New Roman" w:hAnsi="Times New Roman" w:cs="Times New Roman"/>
                <w:b/>
              </w:rPr>
            </w:pPr>
          </w:p>
        </w:tc>
        <w:tc>
          <w:tcPr>
            <w:tcW w:w="284" w:type="dxa"/>
          </w:tcPr>
          <w:p w14:paraId="7966212F" w14:textId="77777777" w:rsidR="002A2465" w:rsidRDefault="002A2465" w:rsidP="00A02103">
            <w:pPr>
              <w:rPr>
                <w:rFonts w:ascii="Times New Roman" w:hAnsi="Times New Roman" w:cs="Times New Roman"/>
                <w:b/>
              </w:rPr>
            </w:pPr>
          </w:p>
        </w:tc>
        <w:tc>
          <w:tcPr>
            <w:tcW w:w="1270" w:type="dxa"/>
          </w:tcPr>
          <w:p w14:paraId="5E13F6D1" w14:textId="274B0938" w:rsidR="002A2465" w:rsidRPr="00DA1147" w:rsidRDefault="00ED1FD4" w:rsidP="00A02103">
            <w:pPr>
              <w:rPr>
                <w:rFonts w:ascii="Times New Roman" w:hAnsi="Times New Roman" w:cs="Times New Roman"/>
              </w:rPr>
            </w:pPr>
            <w:r>
              <w:rPr>
                <w:rFonts w:ascii="Times New Roman" w:hAnsi="Times New Roman" w:cs="Times New Roman"/>
              </w:rPr>
              <w:t>10,</w:t>
            </w:r>
            <w:r w:rsidR="00176A9A">
              <w:rPr>
                <w:rFonts w:ascii="Times New Roman" w:hAnsi="Times New Roman" w:cs="Times New Roman"/>
              </w:rPr>
              <w:t xml:space="preserve"> </w:t>
            </w:r>
            <w:r w:rsidRPr="00ED1FD4">
              <w:rPr>
                <w:rFonts w:ascii="Times New Roman" w:hAnsi="Times New Roman" w:cs="Times New Roman"/>
              </w:rPr>
              <w:t>1</w:t>
            </w:r>
          </w:p>
        </w:tc>
        <w:tc>
          <w:tcPr>
            <w:tcW w:w="1270" w:type="dxa"/>
          </w:tcPr>
          <w:p w14:paraId="3EF09BBF" w14:textId="77777777" w:rsidR="002A2465" w:rsidRDefault="002A2465" w:rsidP="00A02103">
            <w:pPr>
              <w:rPr>
                <w:rFonts w:ascii="Times New Roman" w:hAnsi="Times New Roman" w:cs="Times New Roman"/>
                <w:b/>
              </w:rPr>
            </w:pPr>
          </w:p>
        </w:tc>
      </w:tr>
      <w:tr w:rsidR="002A2465" w14:paraId="31760D97" w14:textId="77777777" w:rsidTr="00F3714C">
        <w:trPr>
          <w:jc w:val="center"/>
        </w:trPr>
        <w:tc>
          <w:tcPr>
            <w:tcW w:w="1270" w:type="dxa"/>
          </w:tcPr>
          <w:p w14:paraId="2C4E3F18" w14:textId="516D4E39" w:rsidR="002A2465" w:rsidRPr="00E61BEF" w:rsidRDefault="00BF0614" w:rsidP="002702FD">
            <w:pPr>
              <w:rPr>
                <w:rFonts w:ascii="Times New Roman" w:hAnsi="Times New Roman" w:cs="Times New Roman"/>
              </w:rPr>
            </w:pPr>
            <w:r w:rsidRPr="00BF0614">
              <w:rPr>
                <w:rFonts w:ascii="Times New Roman" w:hAnsi="Times New Roman" w:cs="Times New Roman"/>
              </w:rPr>
              <w:t>25,</w:t>
            </w:r>
            <w:r>
              <w:rPr>
                <w:rFonts w:ascii="Times New Roman" w:hAnsi="Times New Roman" w:cs="Times New Roman"/>
              </w:rPr>
              <w:t xml:space="preserve"> </w:t>
            </w:r>
            <w:r w:rsidRPr="00BF0614">
              <w:rPr>
                <w:rFonts w:ascii="Times New Roman" w:hAnsi="Times New Roman" w:cs="Times New Roman"/>
              </w:rPr>
              <w:t>34</w:t>
            </w:r>
          </w:p>
        </w:tc>
        <w:tc>
          <w:tcPr>
            <w:tcW w:w="1270" w:type="dxa"/>
          </w:tcPr>
          <w:p w14:paraId="50D736E9" w14:textId="77777777" w:rsidR="002A2465" w:rsidRDefault="002A2465" w:rsidP="00A02103">
            <w:pPr>
              <w:rPr>
                <w:rFonts w:ascii="Times New Roman" w:hAnsi="Times New Roman" w:cs="Times New Roman"/>
                <w:b/>
              </w:rPr>
            </w:pPr>
          </w:p>
        </w:tc>
        <w:tc>
          <w:tcPr>
            <w:tcW w:w="284" w:type="dxa"/>
          </w:tcPr>
          <w:p w14:paraId="6B627583" w14:textId="77777777" w:rsidR="002A2465" w:rsidRDefault="002A2465" w:rsidP="00A02103">
            <w:pPr>
              <w:rPr>
                <w:rFonts w:ascii="Times New Roman" w:hAnsi="Times New Roman" w:cs="Times New Roman"/>
                <w:b/>
              </w:rPr>
            </w:pPr>
          </w:p>
        </w:tc>
        <w:tc>
          <w:tcPr>
            <w:tcW w:w="1270" w:type="dxa"/>
          </w:tcPr>
          <w:p w14:paraId="3B431FDF" w14:textId="1FB1033E" w:rsidR="002A2465" w:rsidRPr="00DA1147" w:rsidRDefault="005B5F68" w:rsidP="00A02103">
            <w:pPr>
              <w:rPr>
                <w:rFonts w:ascii="Times New Roman" w:hAnsi="Times New Roman" w:cs="Times New Roman"/>
              </w:rPr>
            </w:pPr>
            <w:r w:rsidRPr="005B5F68">
              <w:rPr>
                <w:rFonts w:ascii="Times New Roman" w:hAnsi="Times New Roman" w:cs="Times New Roman"/>
              </w:rPr>
              <w:t>16,8</w:t>
            </w:r>
          </w:p>
        </w:tc>
        <w:tc>
          <w:tcPr>
            <w:tcW w:w="1270" w:type="dxa"/>
          </w:tcPr>
          <w:p w14:paraId="192A7C77" w14:textId="77777777" w:rsidR="002A2465" w:rsidRDefault="002A2465" w:rsidP="00A02103">
            <w:pPr>
              <w:rPr>
                <w:rFonts w:ascii="Times New Roman" w:hAnsi="Times New Roman" w:cs="Times New Roman"/>
                <w:b/>
              </w:rPr>
            </w:pPr>
          </w:p>
        </w:tc>
        <w:tc>
          <w:tcPr>
            <w:tcW w:w="284" w:type="dxa"/>
          </w:tcPr>
          <w:p w14:paraId="0DF59B87" w14:textId="77777777" w:rsidR="002A2465" w:rsidRDefault="002A2465" w:rsidP="00A02103">
            <w:pPr>
              <w:rPr>
                <w:rFonts w:ascii="Times New Roman" w:hAnsi="Times New Roman" w:cs="Times New Roman"/>
                <w:b/>
              </w:rPr>
            </w:pPr>
          </w:p>
        </w:tc>
        <w:tc>
          <w:tcPr>
            <w:tcW w:w="1270" w:type="dxa"/>
          </w:tcPr>
          <w:p w14:paraId="225C49A9" w14:textId="04AD6704" w:rsidR="002A2465" w:rsidRPr="00DA1147" w:rsidRDefault="00ED1FD4" w:rsidP="00A02103">
            <w:pPr>
              <w:rPr>
                <w:rFonts w:ascii="Times New Roman" w:hAnsi="Times New Roman" w:cs="Times New Roman"/>
              </w:rPr>
            </w:pPr>
            <w:r>
              <w:rPr>
                <w:rFonts w:ascii="Times New Roman" w:hAnsi="Times New Roman" w:cs="Times New Roman"/>
              </w:rPr>
              <w:t>10,</w:t>
            </w:r>
            <w:r w:rsidR="00176A9A">
              <w:rPr>
                <w:rFonts w:ascii="Times New Roman" w:hAnsi="Times New Roman" w:cs="Times New Roman"/>
              </w:rPr>
              <w:t xml:space="preserve"> </w:t>
            </w:r>
            <w:r>
              <w:rPr>
                <w:rFonts w:ascii="Times New Roman" w:hAnsi="Times New Roman" w:cs="Times New Roman"/>
              </w:rPr>
              <w:t>11</w:t>
            </w:r>
          </w:p>
        </w:tc>
        <w:tc>
          <w:tcPr>
            <w:tcW w:w="1270" w:type="dxa"/>
          </w:tcPr>
          <w:p w14:paraId="4982940A" w14:textId="77777777" w:rsidR="002A2465" w:rsidRDefault="002A2465" w:rsidP="00A02103">
            <w:pPr>
              <w:rPr>
                <w:rFonts w:ascii="Times New Roman" w:hAnsi="Times New Roman" w:cs="Times New Roman"/>
                <w:b/>
              </w:rPr>
            </w:pPr>
          </w:p>
        </w:tc>
      </w:tr>
      <w:tr w:rsidR="002A2465" w14:paraId="302B1D6C" w14:textId="77777777" w:rsidTr="00F3714C">
        <w:trPr>
          <w:jc w:val="center"/>
        </w:trPr>
        <w:tc>
          <w:tcPr>
            <w:tcW w:w="1270" w:type="dxa"/>
          </w:tcPr>
          <w:p w14:paraId="5778A28E" w14:textId="695EB8D2" w:rsidR="002A2465" w:rsidRPr="00E61BEF" w:rsidRDefault="00BF0614" w:rsidP="002702FD">
            <w:pPr>
              <w:rPr>
                <w:rFonts w:ascii="Times New Roman" w:hAnsi="Times New Roman" w:cs="Times New Roman"/>
              </w:rPr>
            </w:pPr>
            <w:r w:rsidRPr="00BF0614">
              <w:rPr>
                <w:rFonts w:ascii="Times New Roman" w:hAnsi="Times New Roman" w:cs="Times New Roman"/>
              </w:rPr>
              <w:t>26,</w:t>
            </w:r>
            <w:r>
              <w:rPr>
                <w:rFonts w:ascii="Times New Roman" w:hAnsi="Times New Roman" w:cs="Times New Roman"/>
              </w:rPr>
              <w:t xml:space="preserve"> </w:t>
            </w:r>
            <w:r w:rsidRPr="00BF0614">
              <w:rPr>
                <w:rFonts w:ascii="Times New Roman" w:hAnsi="Times New Roman" w:cs="Times New Roman"/>
              </w:rPr>
              <w:t>26</w:t>
            </w:r>
          </w:p>
        </w:tc>
        <w:tc>
          <w:tcPr>
            <w:tcW w:w="1270" w:type="dxa"/>
          </w:tcPr>
          <w:p w14:paraId="4A00FB80" w14:textId="77777777" w:rsidR="002A2465" w:rsidRDefault="002A2465" w:rsidP="00A02103">
            <w:pPr>
              <w:rPr>
                <w:rFonts w:ascii="Times New Roman" w:hAnsi="Times New Roman" w:cs="Times New Roman"/>
                <w:b/>
              </w:rPr>
            </w:pPr>
          </w:p>
        </w:tc>
        <w:tc>
          <w:tcPr>
            <w:tcW w:w="284" w:type="dxa"/>
          </w:tcPr>
          <w:p w14:paraId="22BD3624" w14:textId="77777777" w:rsidR="002A2465" w:rsidRDefault="002A2465" w:rsidP="00A02103">
            <w:pPr>
              <w:rPr>
                <w:rFonts w:ascii="Times New Roman" w:hAnsi="Times New Roman" w:cs="Times New Roman"/>
                <w:b/>
              </w:rPr>
            </w:pPr>
          </w:p>
        </w:tc>
        <w:tc>
          <w:tcPr>
            <w:tcW w:w="1270" w:type="dxa"/>
          </w:tcPr>
          <w:p w14:paraId="4FD2D859" w14:textId="6CD64218" w:rsidR="002A2465" w:rsidRPr="00DA1147" w:rsidRDefault="005B5F68" w:rsidP="00A02103">
            <w:pPr>
              <w:rPr>
                <w:rFonts w:ascii="Times New Roman" w:hAnsi="Times New Roman" w:cs="Times New Roman"/>
              </w:rPr>
            </w:pPr>
            <w:r>
              <w:rPr>
                <w:rFonts w:ascii="Times New Roman" w:hAnsi="Times New Roman" w:cs="Times New Roman"/>
              </w:rPr>
              <w:t>16,9</w:t>
            </w:r>
          </w:p>
        </w:tc>
        <w:tc>
          <w:tcPr>
            <w:tcW w:w="1270" w:type="dxa"/>
          </w:tcPr>
          <w:p w14:paraId="66C29CEE" w14:textId="77777777" w:rsidR="002A2465" w:rsidRDefault="002A2465" w:rsidP="00A02103">
            <w:pPr>
              <w:rPr>
                <w:rFonts w:ascii="Times New Roman" w:hAnsi="Times New Roman" w:cs="Times New Roman"/>
                <w:b/>
              </w:rPr>
            </w:pPr>
          </w:p>
        </w:tc>
        <w:tc>
          <w:tcPr>
            <w:tcW w:w="284" w:type="dxa"/>
          </w:tcPr>
          <w:p w14:paraId="530B450E" w14:textId="77777777" w:rsidR="002A2465" w:rsidRDefault="002A2465" w:rsidP="00A02103">
            <w:pPr>
              <w:rPr>
                <w:rFonts w:ascii="Times New Roman" w:hAnsi="Times New Roman" w:cs="Times New Roman"/>
                <w:b/>
              </w:rPr>
            </w:pPr>
          </w:p>
        </w:tc>
        <w:tc>
          <w:tcPr>
            <w:tcW w:w="1270" w:type="dxa"/>
          </w:tcPr>
          <w:p w14:paraId="726507D2" w14:textId="0B55A460" w:rsidR="002A2465" w:rsidRPr="00DA1147" w:rsidRDefault="00ED1FD4" w:rsidP="00A02103">
            <w:pPr>
              <w:rPr>
                <w:rFonts w:ascii="Times New Roman" w:hAnsi="Times New Roman" w:cs="Times New Roman"/>
              </w:rPr>
            </w:pPr>
            <w:r w:rsidRPr="00ED1FD4">
              <w:rPr>
                <w:rFonts w:ascii="Times New Roman" w:hAnsi="Times New Roman" w:cs="Times New Roman"/>
              </w:rPr>
              <w:t>10,</w:t>
            </w:r>
            <w:r w:rsidR="00176A9A">
              <w:rPr>
                <w:rFonts w:ascii="Times New Roman" w:hAnsi="Times New Roman" w:cs="Times New Roman"/>
              </w:rPr>
              <w:t xml:space="preserve"> </w:t>
            </w:r>
            <w:r w:rsidRPr="00ED1FD4">
              <w:rPr>
                <w:rFonts w:ascii="Times New Roman" w:hAnsi="Times New Roman" w:cs="Times New Roman"/>
              </w:rPr>
              <w:t>15</w:t>
            </w:r>
          </w:p>
        </w:tc>
        <w:tc>
          <w:tcPr>
            <w:tcW w:w="1270" w:type="dxa"/>
          </w:tcPr>
          <w:p w14:paraId="28E9E60C" w14:textId="77777777" w:rsidR="002A2465" w:rsidRDefault="002A2465" w:rsidP="00A02103">
            <w:pPr>
              <w:rPr>
                <w:rFonts w:ascii="Times New Roman" w:hAnsi="Times New Roman" w:cs="Times New Roman"/>
                <w:b/>
              </w:rPr>
            </w:pPr>
          </w:p>
        </w:tc>
      </w:tr>
      <w:tr w:rsidR="002A2465" w14:paraId="048B4B1C" w14:textId="77777777" w:rsidTr="00F3714C">
        <w:trPr>
          <w:jc w:val="center"/>
        </w:trPr>
        <w:tc>
          <w:tcPr>
            <w:tcW w:w="1270" w:type="dxa"/>
          </w:tcPr>
          <w:p w14:paraId="0EFC58A7" w14:textId="71E54181" w:rsidR="002A2465" w:rsidRPr="00E61BEF" w:rsidRDefault="00BF0614" w:rsidP="002702FD">
            <w:pPr>
              <w:rPr>
                <w:rFonts w:ascii="Times New Roman" w:hAnsi="Times New Roman" w:cs="Times New Roman"/>
              </w:rPr>
            </w:pPr>
            <w:r w:rsidRPr="00BF0614">
              <w:rPr>
                <w:rFonts w:ascii="Times New Roman" w:hAnsi="Times New Roman" w:cs="Times New Roman"/>
              </w:rPr>
              <w:t>26,</w:t>
            </w:r>
            <w:r>
              <w:rPr>
                <w:rFonts w:ascii="Times New Roman" w:hAnsi="Times New Roman" w:cs="Times New Roman"/>
              </w:rPr>
              <w:t xml:space="preserve"> </w:t>
            </w:r>
            <w:r w:rsidRPr="00BF0614">
              <w:rPr>
                <w:rFonts w:ascii="Times New Roman" w:hAnsi="Times New Roman" w:cs="Times New Roman"/>
              </w:rPr>
              <w:t>27</w:t>
            </w:r>
          </w:p>
        </w:tc>
        <w:tc>
          <w:tcPr>
            <w:tcW w:w="1270" w:type="dxa"/>
          </w:tcPr>
          <w:p w14:paraId="01E1A808" w14:textId="77777777" w:rsidR="002A2465" w:rsidRDefault="002A2465" w:rsidP="00A02103">
            <w:pPr>
              <w:rPr>
                <w:rFonts w:ascii="Times New Roman" w:hAnsi="Times New Roman" w:cs="Times New Roman"/>
                <w:b/>
              </w:rPr>
            </w:pPr>
          </w:p>
        </w:tc>
        <w:tc>
          <w:tcPr>
            <w:tcW w:w="284" w:type="dxa"/>
          </w:tcPr>
          <w:p w14:paraId="48F7F892" w14:textId="77777777" w:rsidR="002A2465" w:rsidRDefault="002A2465" w:rsidP="00A02103">
            <w:pPr>
              <w:rPr>
                <w:rFonts w:ascii="Times New Roman" w:hAnsi="Times New Roman" w:cs="Times New Roman"/>
                <w:b/>
              </w:rPr>
            </w:pPr>
          </w:p>
        </w:tc>
        <w:tc>
          <w:tcPr>
            <w:tcW w:w="1270" w:type="dxa"/>
          </w:tcPr>
          <w:p w14:paraId="6C07E5AF" w14:textId="77EFFC7D" w:rsidR="002A2465" w:rsidRPr="00DA1147" w:rsidRDefault="005B5F68" w:rsidP="005B5F68">
            <w:pPr>
              <w:rPr>
                <w:rFonts w:ascii="Times New Roman" w:hAnsi="Times New Roman" w:cs="Times New Roman"/>
              </w:rPr>
            </w:pPr>
            <w:r w:rsidRPr="005B5F68">
              <w:rPr>
                <w:rFonts w:ascii="Times New Roman" w:hAnsi="Times New Roman" w:cs="Times New Roman"/>
              </w:rPr>
              <w:t>16</w:t>
            </w:r>
            <w:r>
              <w:rPr>
                <w:rFonts w:ascii="Times New Roman" w:hAnsi="Times New Roman" w:cs="Times New Roman"/>
              </w:rPr>
              <w:t>,</w:t>
            </w:r>
            <w:r w:rsidRPr="005B5F68">
              <w:rPr>
                <w:rFonts w:ascii="Times New Roman" w:hAnsi="Times New Roman" w:cs="Times New Roman"/>
              </w:rPr>
              <w:t>19</w:t>
            </w:r>
          </w:p>
        </w:tc>
        <w:tc>
          <w:tcPr>
            <w:tcW w:w="1270" w:type="dxa"/>
          </w:tcPr>
          <w:p w14:paraId="060369F5" w14:textId="77777777" w:rsidR="002A2465" w:rsidRDefault="002A2465" w:rsidP="00A02103">
            <w:pPr>
              <w:rPr>
                <w:rFonts w:ascii="Times New Roman" w:hAnsi="Times New Roman" w:cs="Times New Roman"/>
                <w:b/>
              </w:rPr>
            </w:pPr>
          </w:p>
        </w:tc>
        <w:tc>
          <w:tcPr>
            <w:tcW w:w="284" w:type="dxa"/>
          </w:tcPr>
          <w:p w14:paraId="4C048763" w14:textId="77777777" w:rsidR="002A2465" w:rsidRDefault="002A2465" w:rsidP="00A02103">
            <w:pPr>
              <w:rPr>
                <w:rFonts w:ascii="Times New Roman" w:hAnsi="Times New Roman" w:cs="Times New Roman"/>
                <w:b/>
              </w:rPr>
            </w:pPr>
          </w:p>
        </w:tc>
        <w:tc>
          <w:tcPr>
            <w:tcW w:w="1270" w:type="dxa"/>
          </w:tcPr>
          <w:p w14:paraId="64CAC152" w14:textId="6F8FB8E2" w:rsidR="002A2465" w:rsidRPr="00DA1147" w:rsidRDefault="005D37EB" w:rsidP="00A02103">
            <w:pPr>
              <w:rPr>
                <w:rFonts w:ascii="Times New Roman" w:hAnsi="Times New Roman" w:cs="Times New Roman"/>
              </w:rPr>
            </w:pPr>
            <w:r w:rsidRPr="005D37EB">
              <w:rPr>
                <w:rFonts w:ascii="Times New Roman" w:hAnsi="Times New Roman" w:cs="Times New Roman"/>
              </w:rPr>
              <w:t>10,</w:t>
            </w:r>
            <w:r w:rsidR="00176A9A">
              <w:rPr>
                <w:rFonts w:ascii="Times New Roman" w:hAnsi="Times New Roman" w:cs="Times New Roman"/>
              </w:rPr>
              <w:t xml:space="preserve"> </w:t>
            </w:r>
            <w:r w:rsidRPr="005D37EB">
              <w:rPr>
                <w:rFonts w:ascii="Times New Roman" w:hAnsi="Times New Roman" w:cs="Times New Roman"/>
              </w:rPr>
              <w:t>35</w:t>
            </w:r>
          </w:p>
        </w:tc>
        <w:tc>
          <w:tcPr>
            <w:tcW w:w="1270" w:type="dxa"/>
          </w:tcPr>
          <w:p w14:paraId="51675741" w14:textId="77777777" w:rsidR="002A2465" w:rsidRDefault="002A2465" w:rsidP="00A02103">
            <w:pPr>
              <w:rPr>
                <w:rFonts w:ascii="Times New Roman" w:hAnsi="Times New Roman" w:cs="Times New Roman"/>
                <w:b/>
              </w:rPr>
            </w:pPr>
          </w:p>
        </w:tc>
      </w:tr>
      <w:tr w:rsidR="002A2465" w14:paraId="0B243525" w14:textId="77777777" w:rsidTr="00F3714C">
        <w:trPr>
          <w:jc w:val="center"/>
        </w:trPr>
        <w:tc>
          <w:tcPr>
            <w:tcW w:w="1270" w:type="dxa"/>
          </w:tcPr>
          <w:p w14:paraId="15480258" w14:textId="030EDD51" w:rsidR="002A2465" w:rsidRPr="00E61BEF" w:rsidRDefault="00BF0614" w:rsidP="002702FD">
            <w:pPr>
              <w:rPr>
                <w:rFonts w:ascii="Times New Roman" w:hAnsi="Times New Roman" w:cs="Times New Roman"/>
              </w:rPr>
            </w:pPr>
            <w:r w:rsidRPr="00BF0614">
              <w:rPr>
                <w:rFonts w:ascii="Times New Roman" w:hAnsi="Times New Roman" w:cs="Times New Roman"/>
              </w:rPr>
              <w:t>26,</w:t>
            </w:r>
            <w:r>
              <w:rPr>
                <w:rFonts w:ascii="Times New Roman" w:hAnsi="Times New Roman" w:cs="Times New Roman"/>
              </w:rPr>
              <w:t xml:space="preserve"> </w:t>
            </w:r>
            <w:r w:rsidRPr="00BF0614">
              <w:rPr>
                <w:rFonts w:ascii="Times New Roman" w:hAnsi="Times New Roman" w:cs="Times New Roman"/>
              </w:rPr>
              <w:t>41</w:t>
            </w:r>
          </w:p>
        </w:tc>
        <w:tc>
          <w:tcPr>
            <w:tcW w:w="1270" w:type="dxa"/>
          </w:tcPr>
          <w:p w14:paraId="068E973B" w14:textId="77777777" w:rsidR="002A2465" w:rsidRDefault="002A2465" w:rsidP="00A02103">
            <w:pPr>
              <w:rPr>
                <w:rFonts w:ascii="Times New Roman" w:hAnsi="Times New Roman" w:cs="Times New Roman"/>
                <w:b/>
              </w:rPr>
            </w:pPr>
          </w:p>
        </w:tc>
        <w:tc>
          <w:tcPr>
            <w:tcW w:w="284" w:type="dxa"/>
          </w:tcPr>
          <w:p w14:paraId="274C5AD2" w14:textId="77777777" w:rsidR="002A2465" w:rsidRDefault="002A2465" w:rsidP="00A02103">
            <w:pPr>
              <w:rPr>
                <w:rFonts w:ascii="Times New Roman" w:hAnsi="Times New Roman" w:cs="Times New Roman"/>
                <w:b/>
              </w:rPr>
            </w:pPr>
          </w:p>
        </w:tc>
        <w:tc>
          <w:tcPr>
            <w:tcW w:w="1270" w:type="dxa"/>
          </w:tcPr>
          <w:p w14:paraId="37450075" w14:textId="09FFC0F9" w:rsidR="002A2465" w:rsidRPr="00DA1147" w:rsidRDefault="005B5F68" w:rsidP="00A02103">
            <w:pPr>
              <w:rPr>
                <w:rFonts w:ascii="Times New Roman" w:hAnsi="Times New Roman" w:cs="Times New Roman"/>
              </w:rPr>
            </w:pPr>
            <w:r w:rsidRPr="005B5F68">
              <w:rPr>
                <w:rFonts w:ascii="Times New Roman" w:hAnsi="Times New Roman" w:cs="Times New Roman"/>
              </w:rPr>
              <w:t>16,22</w:t>
            </w:r>
          </w:p>
        </w:tc>
        <w:tc>
          <w:tcPr>
            <w:tcW w:w="1270" w:type="dxa"/>
          </w:tcPr>
          <w:p w14:paraId="6D2F5DFF" w14:textId="77777777" w:rsidR="002A2465" w:rsidRDefault="002A2465" w:rsidP="00A02103">
            <w:pPr>
              <w:rPr>
                <w:rFonts w:ascii="Times New Roman" w:hAnsi="Times New Roman" w:cs="Times New Roman"/>
                <w:b/>
              </w:rPr>
            </w:pPr>
          </w:p>
        </w:tc>
        <w:tc>
          <w:tcPr>
            <w:tcW w:w="284" w:type="dxa"/>
          </w:tcPr>
          <w:p w14:paraId="4D35E324" w14:textId="77777777" w:rsidR="002A2465" w:rsidRDefault="002A2465" w:rsidP="00A02103">
            <w:pPr>
              <w:rPr>
                <w:rFonts w:ascii="Times New Roman" w:hAnsi="Times New Roman" w:cs="Times New Roman"/>
                <w:b/>
              </w:rPr>
            </w:pPr>
          </w:p>
        </w:tc>
        <w:tc>
          <w:tcPr>
            <w:tcW w:w="1270" w:type="dxa"/>
          </w:tcPr>
          <w:p w14:paraId="2757BE50" w14:textId="77B4B746" w:rsidR="002A2465" w:rsidRPr="00DA1147" w:rsidRDefault="005D37EB" w:rsidP="00A02103">
            <w:pPr>
              <w:rPr>
                <w:rFonts w:ascii="Times New Roman" w:hAnsi="Times New Roman" w:cs="Times New Roman"/>
              </w:rPr>
            </w:pPr>
            <w:r w:rsidRPr="005D37EB">
              <w:rPr>
                <w:rFonts w:ascii="Times New Roman" w:hAnsi="Times New Roman" w:cs="Times New Roman"/>
              </w:rPr>
              <w:t>10,</w:t>
            </w:r>
            <w:r w:rsidR="00176A9A">
              <w:rPr>
                <w:rFonts w:ascii="Times New Roman" w:hAnsi="Times New Roman" w:cs="Times New Roman"/>
              </w:rPr>
              <w:t xml:space="preserve"> </w:t>
            </w:r>
            <w:r w:rsidRPr="005D37EB">
              <w:rPr>
                <w:rFonts w:ascii="Times New Roman" w:hAnsi="Times New Roman" w:cs="Times New Roman"/>
              </w:rPr>
              <w:t>36</w:t>
            </w:r>
          </w:p>
        </w:tc>
        <w:tc>
          <w:tcPr>
            <w:tcW w:w="1270" w:type="dxa"/>
          </w:tcPr>
          <w:p w14:paraId="6C2CBB8E" w14:textId="77777777" w:rsidR="002A2465" w:rsidRDefault="002A2465" w:rsidP="00A02103">
            <w:pPr>
              <w:rPr>
                <w:rFonts w:ascii="Times New Roman" w:hAnsi="Times New Roman" w:cs="Times New Roman"/>
                <w:b/>
              </w:rPr>
            </w:pPr>
          </w:p>
        </w:tc>
      </w:tr>
      <w:tr w:rsidR="002A2465" w14:paraId="2AA32DBF" w14:textId="77777777" w:rsidTr="00F3714C">
        <w:trPr>
          <w:jc w:val="center"/>
        </w:trPr>
        <w:tc>
          <w:tcPr>
            <w:tcW w:w="1270" w:type="dxa"/>
          </w:tcPr>
          <w:p w14:paraId="40E3A8E9" w14:textId="6C4D0BD2" w:rsidR="002A2465" w:rsidRPr="00E61BEF" w:rsidRDefault="00BF0614" w:rsidP="002702FD">
            <w:pPr>
              <w:rPr>
                <w:rFonts w:ascii="Times New Roman" w:hAnsi="Times New Roman" w:cs="Times New Roman"/>
              </w:rPr>
            </w:pPr>
            <w:r w:rsidRPr="00BF0614">
              <w:rPr>
                <w:rFonts w:ascii="Times New Roman" w:hAnsi="Times New Roman" w:cs="Times New Roman"/>
              </w:rPr>
              <w:t>26,</w:t>
            </w:r>
            <w:r>
              <w:rPr>
                <w:rFonts w:ascii="Times New Roman" w:hAnsi="Times New Roman" w:cs="Times New Roman"/>
              </w:rPr>
              <w:t xml:space="preserve"> </w:t>
            </w:r>
            <w:r w:rsidRPr="00BF0614">
              <w:rPr>
                <w:rFonts w:ascii="Times New Roman" w:hAnsi="Times New Roman" w:cs="Times New Roman"/>
              </w:rPr>
              <w:t>66</w:t>
            </w:r>
          </w:p>
        </w:tc>
        <w:tc>
          <w:tcPr>
            <w:tcW w:w="1270" w:type="dxa"/>
          </w:tcPr>
          <w:p w14:paraId="78D3C01E" w14:textId="77777777" w:rsidR="002A2465" w:rsidRDefault="002A2465" w:rsidP="00A02103">
            <w:pPr>
              <w:rPr>
                <w:rFonts w:ascii="Times New Roman" w:hAnsi="Times New Roman" w:cs="Times New Roman"/>
                <w:b/>
              </w:rPr>
            </w:pPr>
          </w:p>
        </w:tc>
        <w:tc>
          <w:tcPr>
            <w:tcW w:w="284" w:type="dxa"/>
          </w:tcPr>
          <w:p w14:paraId="6E7E380E" w14:textId="77777777" w:rsidR="002A2465" w:rsidRDefault="002A2465" w:rsidP="00A02103">
            <w:pPr>
              <w:rPr>
                <w:rFonts w:ascii="Times New Roman" w:hAnsi="Times New Roman" w:cs="Times New Roman"/>
                <w:b/>
              </w:rPr>
            </w:pPr>
          </w:p>
        </w:tc>
        <w:tc>
          <w:tcPr>
            <w:tcW w:w="1270" w:type="dxa"/>
          </w:tcPr>
          <w:p w14:paraId="7B396658" w14:textId="00DA0513" w:rsidR="002A2465" w:rsidRPr="00DA1147" w:rsidRDefault="005B5F68" w:rsidP="00A02103">
            <w:pPr>
              <w:rPr>
                <w:rFonts w:ascii="Times New Roman" w:hAnsi="Times New Roman" w:cs="Times New Roman"/>
              </w:rPr>
            </w:pPr>
            <w:r>
              <w:rPr>
                <w:rFonts w:ascii="Times New Roman" w:hAnsi="Times New Roman" w:cs="Times New Roman"/>
              </w:rPr>
              <w:t>16,25</w:t>
            </w:r>
          </w:p>
        </w:tc>
        <w:tc>
          <w:tcPr>
            <w:tcW w:w="1270" w:type="dxa"/>
          </w:tcPr>
          <w:p w14:paraId="64184882" w14:textId="77777777" w:rsidR="002A2465" w:rsidRDefault="002A2465" w:rsidP="00A02103">
            <w:pPr>
              <w:rPr>
                <w:rFonts w:ascii="Times New Roman" w:hAnsi="Times New Roman" w:cs="Times New Roman"/>
                <w:b/>
              </w:rPr>
            </w:pPr>
          </w:p>
        </w:tc>
        <w:tc>
          <w:tcPr>
            <w:tcW w:w="284" w:type="dxa"/>
          </w:tcPr>
          <w:p w14:paraId="12A29DE3" w14:textId="77777777" w:rsidR="002A2465" w:rsidRDefault="002A2465" w:rsidP="00A02103">
            <w:pPr>
              <w:rPr>
                <w:rFonts w:ascii="Times New Roman" w:hAnsi="Times New Roman" w:cs="Times New Roman"/>
                <w:b/>
              </w:rPr>
            </w:pPr>
          </w:p>
        </w:tc>
        <w:tc>
          <w:tcPr>
            <w:tcW w:w="1270" w:type="dxa"/>
          </w:tcPr>
          <w:p w14:paraId="038FCE35" w14:textId="6AE7FE53" w:rsidR="002A2465" w:rsidRPr="00DA1147" w:rsidRDefault="005D37EB" w:rsidP="00A02103">
            <w:pPr>
              <w:rPr>
                <w:rFonts w:ascii="Times New Roman" w:hAnsi="Times New Roman" w:cs="Times New Roman"/>
              </w:rPr>
            </w:pPr>
            <w:r w:rsidRPr="005D37EB">
              <w:rPr>
                <w:rFonts w:ascii="Times New Roman" w:hAnsi="Times New Roman" w:cs="Times New Roman"/>
              </w:rPr>
              <w:t>11,</w:t>
            </w:r>
            <w:r w:rsidR="00176A9A">
              <w:rPr>
                <w:rFonts w:ascii="Times New Roman" w:hAnsi="Times New Roman" w:cs="Times New Roman"/>
              </w:rPr>
              <w:t xml:space="preserve"> </w:t>
            </w:r>
            <w:r w:rsidRPr="005D37EB">
              <w:rPr>
                <w:rFonts w:ascii="Times New Roman" w:hAnsi="Times New Roman" w:cs="Times New Roman"/>
              </w:rPr>
              <w:t>22</w:t>
            </w:r>
          </w:p>
        </w:tc>
        <w:tc>
          <w:tcPr>
            <w:tcW w:w="1270" w:type="dxa"/>
          </w:tcPr>
          <w:p w14:paraId="3EE67855" w14:textId="77777777" w:rsidR="002A2465" w:rsidRDefault="002A2465" w:rsidP="00A02103">
            <w:pPr>
              <w:rPr>
                <w:rFonts w:ascii="Times New Roman" w:hAnsi="Times New Roman" w:cs="Times New Roman"/>
                <w:b/>
              </w:rPr>
            </w:pPr>
          </w:p>
        </w:tc>
      </w:tr>
      <w:tr w:rsidR="00CF5BEC" w14:paraId="70875CB0" w14:textId="77777777" w:rsidTr="00F3714C">
        <w:trPr>
          <w:jc w:val="center"/>
        </w:trPr>
        <w:tc>
          <w:tcPr>
            <w:tcW w:w="1270" w:type="dxa"/>
          </w:tcPr>
          <w:p w14:paraId="51116F8B" w14:textId="62CB5540" w:rsidR="00CF5BEC" w:rsidRPr="00E61BEF" w:rsidRDefault="00BF0614" w:rsidP="002702FD">
            <w:pPr>
              <w:rPr>
                <w:rFonts w:ascii="Times New Roman" w:hAnsi="Times New Roman" w:cs="Times New Roman"/>
              </w:rPr>
            </w:pPr>
            <w:r w:rsidRPr="00BF0614">
              <w:rPr>
                <w:rFonts w:ascii="Times New Roman" w:hAnsi="Times New Roman" w:cs="Times New Roman"/>
              </w:rPr>
              <w:t>27,</w:t>
            </w:r>
            <w:r>
              <w:rPr>
                <w:rFonts w:ascii="Times New Roman" w:hAnsi="Times New Roman" w:cs="Times New Roman"/>
              </w:rPr>
              <w:t xml:space="preserve"> </w:t>
            </w:r>
            <w:r w:rsidRPr="00BF0614">
              <w:rPr>
                <w:rFonts w:ascii="Times New Roman" w:hAnsi="Times New Roman" w:cs="Times New Roman"/>
              </w:rPr>
              <w:t>3</w:t>
            </w:r>
          </w:p>
        </w:tc>
        <w:tc>
          <w:tcPr>
            <w:tcW w:w="1270" w:type="dxa"/>
          </w:tcPr>
          <w:p w14:paraId="24F1030F" w14:textId="77777777" w:rsidR="00CF5BEC" w:rsidRDefault="00CF5BEC" w:rsidP="00A02103">
            <w:pPr>
              <w:rPr>
                <w:rFonts w:ascii="Times New Roman" w:hAnsi="Times New Roman" w:cs="Times New Roman"/>
                <w:b/>
              </w:rPr>
            </w:pPr>
          </w:p>
        </w:tc>
        <w:tc>
          <w:tcPr>
            <w:tcW w:w="284" w:type="dxa"/>
          </w:tcPr>
          <w:p w14:paraId="4D0F2EF0" w14:textId="77777777" w:rsidR="00CF5BEC" w:rsidRDefault="00CF5BEC" w:rsidP="00A02103">
            <w:pPr>
              <w:rPr>
                <w:rFonts w:ascii="Times New Roman" w:hAnsi="Times New Roman" w:cs="Times New Roman"/>
                <w:b/>
              </w:rPr>
            </w:pPr>
          </w:p>
        </w:tc>
        <w:tc>
          <w:tcPr>
            <w:tcW w:w="1270" w:type="dxa"/>
          </w:tcPr>
          <w:p w14:paraId="5A889AE2" w14:textId="242F7237" w:rsidR="00CF5BEC" w:rsidRPr="00DA1147" w:rsidRDefault="005B5F68" w:rsidP="00A02103">
            <w:pPr>
              <w:rPr>
                <w:rFonts w:ascii="Times New Roman" w:hAnsi="Times New Roman" w:cs="Times New Roman"/>
              </w:rPr>
            </w:pPr>
            <w:r>
              <w:rPr>
                <w:rFonts w:ascii="Times New Roman" w:hAnsi="Times New Roman" w:cs="Times New Roman"/>
              </w:rPr>
              <w:t>17,</w:t>
            </w:r>
            <w:r w:rsidRPr="005B5F68">
              <w:rPr>
                <w:rFonts w:ascii="Times New Roman" w:hAnsi="Times New Roman" w:cs="Times New Roman"/>
              </w:rPr>
              <w:t>10</w:t>
            </w:r>
          </w:p>
        </w:tc>
        <w:tc>
          <w:tcPr>
            <w:tcW w:w="1270" w:type="dxa"/>
          </w:tcPr>
          <w:p w14:paraId="45AAA6F2" w14:textId="77777777" w:rsidR="00CF5BEC" w:rsidRDefault="00CF5BEC" w:rsidP="00A02103">
            <w:pPr>
              <w:rPr>
                <w:rFonts w:ascii="Times New Roman" w:hAnsi="Times New Roman" w:cs="Times New Roman"/>
                <w:b/>
              </w:rPr>
            </w:pPr>
          </w:p>
        </w:tc>
        <w:tc>
          <w:tcPr>
            <w:tcW w:w="284" w:type="dxa"/>
          </w:tcPr>
          <w:p w14:paraId="3ED35965" w14:textId="77777777" w:rsidR="00CF5BEC" w:rsidRDefault="00CF5BEC" w:rsidP="00A02103">
            <w:pPr>
              <w:rPr>
                <w:rFonts w:ascii="Times New Roman" w:hAnsi="Times New Roman" w:cs="Times New Roman"/>
                <w:b/>
              </w:rPr>
            </w:pPr>
          </w:p>
        </w:tc>
        <w:tc>
          <w:tcPr>
            <w:tcW w:w="1270" w:type="dxa"/>
          </w:tcPr>
          <w:p w14:paraId="4D195C78" w14:textId="6114A6C5" w:rsidR="00CF5BEC" w:rsidRPr="00DA1147" w:rsidRDefault="005D37EB" w:rsidP="00A02103">
            <w:pPr>
              <w:rPr>
                <w:rFonts w:ascii="Times New Roman" w:hAnsi="Times New Roman" w:cs="Times New Roman"/>
              </w:rPr>
            </w:pPr>
            <w:r>
              <w:rPr>
                <w:rFonts w:ascii="Times New Roman" w:hAnsi="Times New Roman" w:cs="Times New Roman"/>
              </w:rPr>
              <w:t>11</w:t>
            </w:r>
            <w:r w:rsidRPr="005D37EB">
              <w:rPr>
                <w:rFonts w:ascii="Times New Roman" w:hAnsi="Times New Roman" w:cs="Times New Roman"/>
              </w:rPr>
              <w:t>,</w:t>
            </w:r>
            <w:r w:rsidR="00176A9A">
              <w:rPr>
                <w:rFonts w:ascii="Times New Roman" w:hAnsi="Times New Roman" w:cs="Times New Roman"/>
              </w:rPr>
              <w:t xml:space="preserve"> </w:t>
            </w:r>
            <w:r w:rsidRPr="005D37EB">
              <w:rPr>
                <w:rFonts w:ascii="Times New Roman" w:hAnsi="Times New Roman" w:cs="Times New Roman"/>
              </w:rPr>
              <w:t>24</w:t>
            </w:r>
          </w:p>
        </w:tc>
        <w:tc>
          <w:tcPr>
            <w:tcW w:w="1270" w:type="dxa"/>
          </w:tcPr>
          <w:p w14:paraId="60FD4D32" w14:textId="77777777" w:rsidR="00CF5BEC" w:rsidRDefault="00CF5BEC" w:rsidP="00A02103">
            <w:pPr>
              <w:rPr>
                <w:rFonts w:ascii="Times New Roman" w:hAnsi="Times New Roman" w:cs="Times New Roman"/>
                <w:b/>
              </w:rPr>
            </w:pPr>
          </w:p>
        </w:tc>
      </w:tr>
      <w:tr w:rsidR="00CF5BEC" w14:paraId="79437419" w14:textId="77777777" w:rsidTr="00F3714C">
        <w:trPr>
          <w:jc w:val="center"/>
        </w:trPr>
        <w:tc>
          <w:tcPr>
            <w:tcW w:w="1270" w:type="dxa"/>
          </w:tcPr>
          <w:p w14:paraId="39EAEACF" w14:textId="2D9260A0" w:rsidR="00CF5BEC" w:rsidRPr="00E61BEF" w:rsidRDefault="00BF0614" w:rsidP="002702FD">
            <w:pPr>
              <w:rPr>
                <w:rFonts w:ascii="Times New Roman" w:hAnsi="Times New Roman" w:cs="Times New Roman"/>
              </w:rPr>
            </w:pPr>
            <w:r w:rsidRPr="00BF0614">
              <w:rPr>
                <w:rFonts w:ascii="Times New Roman" w:hAnsi="Times New Roman" w:cs="Times New Roman"/>
              </w:rPr>
              <w:t>27,</w:t>
            </w:r>
            <w:r>
              <w:rPr>
                <w:rFonts w:ascii="Times New Roman" w:hAnsi="Times New Roman" w:cs="Times New Roman"/>
              </w:rPr>
              <w:t xml:space="preserve"> </w:t>
            </w:r>
            <w:r w:rsidRPr="00BF0614">
              <w:rPr>
                <w:rFonts w:ascii="Times New Roman" w:hAnsi="Times New Roman" w:cs="Times New Roman"/>
              </w:rPr>
              <w:t>34</w:t>
            </w:r>
          </w:p>
        </w:tc>
        <w:tc>
          <w:tcPr>
            <w:tcW w:w="1270" w:type="dxa"/>
          </w:tcPr>
          <w:p w14:paraId="043ED700" w14:textId="77777777" w:rsidR="00CF5BEC" w:rsidRDefault="00CF5BEC" w:rsidP="00A02103">
            <w:pPr>
              <w:rPr>
                <w:rFonts w:ascii="Times New Roman" w:hAnsi="Times New Roman" w:cs="Times New Roman"/>
                <w:b/>
              </w:rPr>
            </w:pPr>
          </w:p>
        </w:tc>
        <w:tc>
          <w:tcPr>
            <w:tcW w:w="284" w:type="dxa"/>
          </w:tcPr>
          <w:p w14:paraId="79CADFA2" w14:textId="77777777" w:rsidR="00CF5BEC" w:rsidRDefault="00CF5BEC" w:rsidP="00A02103">
            <w:pPr>
              <w:rPr>
                <w:rFonts w:ascii="Times New Roman" w:hAnsi="Times New Roman" w:cs="Times New Roman"/>
                <w:b/>
              </w:rPr>
            </w:pPr>
          </w:p>
        </w:tc>
        <w:tc>
          <w:tcPr>
            <w:tcW w:w="1270" w:type="dxa"/>
          </w:tcPr>
          <w:p w14:paraId="76F23260" w14:textId="1371AB49" w:rsidR="00CF5BEC" w:rsidRPr="00DA1147" w:rsidRDefault="005B5F68" w:rsidP="00A02103">
            <w:pPr>
              <w:rPr>
                <w:rFonts w:ascii="Times New Roman" w:hAnsi="Times New Roman" w:cs="Times New Roman"/>
              </w:rPr>
            </w:pPr>
            <w:r w:rsidRPr="005B5F68">
              <w:rPr>
                <w:rFonts w:ascii="Times New Roman" w:hAnsi="Times New Roman" w:cs="Times New Roman"/>
              </w:rPr>
              <w:t>18,11</w:t>
            </w:r>
          </w:p>
        </w:tc>
        <w:tc>
          <w:tcPr>
            <w:tcW w:w="1270" w:type="dxa"/>
          </w:tcPr>
          <w:p w14:paraId="448375B3" w14:textId="77777777" w:rsidR="00CF5BEC" w:rsidRDefault="00CF5BEC" w:rsidP="00A02103">
            <w:pPr>
              <w:rPr>
                <w:rFonts w:ascii="Times New Roman" w:hAnsi="Times New Roman" w:cs="Times New Roman"/>
                <w:b/>
              </w:rPr>
            </w:pPr>
          </w:p>
        </w:tc>
        <w:tc>
          <w:tcPr>
            <w:tcW w:w="284" w:type="dxa"/>
          </w:tcPr>
          <w:p w14:paraId="0247325E" w14:textId="77777777" w:rsidR="00CF5BEC" w:rsidRDefault="00CF5BEC" w:rsidP="00A02103">
            <w:pPr>
              <w:rPr>
                <w:rFonts w:ascii="Times New Roman" w:hAnsi="Times New Roman" w:cs="Times New Roman"/>
                <w:b/>
              </w:rPr>
            </w:pPr>
          </w:p>
        </w:tc>
        <w:tc>
          <w:tcPr>
            <w:tcW w:w="1270" w:type="dxa"/>
          </w:tcPr>
          <w:p w14:paraId="0063E791" w14:textId="704EADB4" w:rsidR="00CF5BEC" w:rsidRPr="00DA1147" w:rsidRDefault="005D37EB" w:rsidP="00A02103">
            <w:pPr>
              <w:rPr>
                <w:rFonts w:ascii="Times New Roman" w:hAnsi="Times New Roman" w:cs="Times New Roman"/>
              </w:rPr>
            </w:pPr>
            <w:r w:rsidRPr="005D37EB">
              <w:rPr>
                <w:rFonts w:ascii="Times New Roman" w:hAnsi="Times New Roman" w:cs="Times New Roman"/>
              </w:rPr>
              <w:t>11,</w:t>
            </w:r>
            <w:r w:rsidR="00176A9A">
              <w:rPr>
                <w:rFonts w:ascii="Times New Roman" w:hAnsi="Times New Roman" w:cs="Times New Roman"/>
              </w:rPr>
              <w:t xml:space="preserve"> </w:t>
            </w:r>
            <w:r w:rsidRPr="005D37EB">
              <w:rPr>
                <w:rFonts w:ascii="Times New Roman" w:hAnsi="Times New Roman" w:cs="Times New Roman"/>
              </w:rPr>
              <w:t>25</w:t>
            </w:r>
          </w:p>
        </w:tc>
        <w:tc>
          <w:tcPr>
            <w:tcW w:w="1270" w:type="dxa"/>
          </w:tcPr>
          <w:p w14:paraId="13B747A0" w14:textId="77777777" w:rsidR="00CF5BEC" w:rsidRDefault="00CF5BEC" w:rsidP="00A02103">
            <w:pPr>
              <w:rPr>
                <w:rFonts w:ascii="Times New Roman" w:hAnsi="Times New Roman" w:cs="Times New Roman"/>
                <w:b/>
              </w:rPr>
            </w:pPr>
          </w:p>
        </w:tc>
      </w:tr>
      <w:tr w:rsidR="00CF5BEC" w14:paraId="6135E3CA" w14:textId="77777777" w:rsidTr="00F3714C">
        <w:trPr>
          <w:jc w:val="center"/>
        </w:trPr>
        <w:tc>
          <w:tcPr>
            <w:tcW w:w="1270" w:type="dxa"/>
          </w:tcPr>
          <w:p w14:paraId="2C10A209" w14:textId="6391B4F0" w:rsidR="00CF5BEC" w:rsidRPr="00E61BEF" w:rsidRDefault="00BF0614" w:rsidP="002702FD">
            <w:pPr>
              <w:rPr>
                <w:rFonts w:ascii="Times New Roman" w:hAnsi="Times New Roman" w:cs="Times New Roman"/>
              </w:rPr>
            </w:pPr>
            <w:r>
              <w:rPr>
                <w:rFonts w:ascii="Times New Roman" w:hAnsi="Times New Roman" w:cs="Times New Roman"/>
              </w:rPr>
              <w:t xml:space="preserve">27, </w:t>
            </w:r>
            <w:r w:rsidRPr="00BF0614">
              <w:rPr>
                <w:rFonts w:ascii="Times New Roman" w:hAnsi="Times New Roman" w:cs="Times New Roman"/>
              </w:rPr>
              <w:t>43</w:t>
            </w:r>
          </w:p>
        </w:tc>
        <w:tc>
          <w:tcPr>
            <w:tcW w:w="1270" w:type="dxa"/>
          </w:tcPr>
          <w:p w14:paraId="15250279" w14:textId="77777777" w:rsidR="00CF5BEC" w:rsidRDefault="00CF5BEC" w:rsidP="00A02103">
            <w:pPr>
              <w:rPr>
                <w:rFonts w:ascii="Times New Roman" w:hAnsi="Times New Roman" w:cs="Times New Roman"/>
                <w:b/>
              </w:rPr>
            </w:pPr>
          </w:p>
        </w:tc>
        <w:tc>
          <w:tcPr>
            <w:tcW w:w="284" w:type="dxa"/>
          </w:tcPr>
          <w:p w14:paraId="47DC8F35" w14:textId="77777777" w:rsidR="00CF5BEC" w:rsidRDefault="00CF5BEC" w:rsidP="00A02103">
            <w:pPr>
              <w:rPr>
                <w:rFonts w:ascii="Times New Roman" w:hAnsi="Times New Roman" w:cs="Times New Roman"/>
                <w:b/>
              </w:rPr>
            </w:pPr>
          </w:p>
        </w:tc>
        <w:tc>
          <w:tcPr>
            <w:tcW w:w="1270" w:type="dxa"/>
          </w:tcPr>
          <w:p w14:paraId="736EC762" w14:textId="08DA3DCB" w:rsidR="00CF5BEC" w:rsidRPr="00DA1147" w:rsidRDefault="005B5F68" w:rsidP="00A02103">
            <w:pPr>
              <w:rPr>
                <w:rFonts w:ascii="Times New Roman" w:hAnsi="Times New Roman" w:cs="Times New Roman"/>
              </w:rPr>
            </w:pPr>
            <w:r w:rsidRPr="005B5F68">
              <w:rPr>
                <w:rFonts w:ascii="Times New Roman" w:hAnsi="Times New Roman" w:cs="Times New Roman"/>
              </w:rPr>
              <w:t>19,42</w:t>
            </w:r>
          </w:p>
        </w:tc>
        <w:tc>
          <w:tcPr>
            <w:tcW w:w="1270" w:type="dxa"/>
          </w:tcPr>
          <w:p w14:paraId="7BE3E05A" w14:textId="77777777" w:rsidR="00CF5BEC" w:rsidRDefault="00CF5BEC" w:rsidP="00A02103">
            <w:pPr>
              <w:rPr>
                <w:rFonts w:ascii="Times New Roman" w:hAnsi="Times New Roman" w:cs="Times New Roman"/>
                <w:b/>
              </w:rPr>
            </w:pPr>
          </w:p>
        </w:tc>
        <w:tc>
          <w:tcPr>
            <w:tcW w:w="284" w:type="dxa"/>
          </w:tcPr>
          <w:p w14:paraId="7022D04F" w14:textId="77777777" w:rsidR="00CF5BEC" w:rsidRDefault="00CF5BEC" w:rsidP="00A02103">
            <w:pPr>
              <w:rPr>
                <w:rFonts w:ascii="Times New Roman" w:hAnsi="Times New Roman" w:cs="Times New Roman"/>
                <w:b/>
              </w:rPr>
            </w:pPr>
          </w:p>
        </w:tc>
        <w:tc>
          <w:tcPr>
            <w:tcW w:w="1270" w:type="dxa"/>
          </w:tcPr>
          <w:p w14:paraId="029E4B08" w14:textId="156ABFF0" w:rsidR="00CF5BEC" w:rsidRPr="00DA1147" w:rsidRDefault="005D37EB" w:rsidP="00A02103">
            <w:pPr>
              <w:rPr>
                <w:rFonts w:ascii="Times New Roman" w:hAnsi="Times New Roman" w:cs="Times New Roman"/>
              </w:rPr>
            </w:pPr>
            <w:r w:rsidRPr="005D37EB">
              <w:rPr>
                <w:rFonts w:ascii="Times New Roman" w:hAnsi="Times New Roman" w:cs="Times New Roman"/>
              </w:rPr>
              <w:t>11,</w:t>
            </w:r>
            <w:r w:rsidR="00176A9A">
              <w:rPr>
                <w:rFonts w:ascii="Times New Roman" w:hAnsi="Times New Roman" w:cs="Times New Roman"/>
              </w:rPr>
              <w:t xml:space="preserve"> </w:t>
            </w:r>
            <w:r w:rsidRPr="005D37EB">
              <w:rPr>
                <w:rFonts w:ascii="Times New Roman" w:hAnsi="Times New Roman" w:cs="Times New Roman"/>
              </w:rPr>
              <w:t>43</w:t>
            </w:r>
          </w:p>
        </w:tc>
        <w:tc>
          <w:tcPr>
            <w:tcW w:w="1270" w:type="dxa"/>
          </w:tcPr>
          <w:p w14:paraId="0DB12DC7" w14:textId="77777777" w:rsidR="00CF5BEC" w:rsidRDefault="00CF5BEC" w:rsidP="00A02103">
            <w:pPr>
              <w:rPr>
                <w:rFonts w:ascii="Times New Roman" w:hAnsi="Times New Roman" w:cs="Times New Roman"/>
                <w:b/>
              </w:rPr>
            </w:pPr>
          </w:p>
        </w:tc>
      </w:tr>
      <w:tr w:rsidR="00CF5BEC" w14:paraId="17E6C008" w14:textId="77777777" w:rsidTr="00CF5BEC">
        <w:trPr>
          <w:jc w:val="center"/>
        </w:trPr>
        <w:tc>
          <w:tcPr>
            <w:tcW w:w="1270" w:type="dxa"/>
          </w:tcPr>
          <w:p w14:paraId="1AED0D23" w14:textId="67D73AB8" w:rsidR="00CF5BEC" w:rsidRPr="00E61BEF" w:rsidRDefault="00BF0614" w:rsidP="00CF5BEC">
            <w:pPr>
              <w:rPr>
                <w:rFonts w:ascii="Times New Roman" w:hAnsi="Times New Roman" w:cs="Times New Roman"/>
              </w:rPr>
            </w:pPr>
            <w:r>
              <w:rPr>
                <w:rFonts w:ascii="Times New Roman" w:hAnsi="Times New Roman" w:cs="Times New Roman"/>
              </w:rPr>
              <w:t xml:space="preserve">28, </w:t>
            </w:r>
            <w:r w:rsidRPr="00BF0614">
              <w:rPr>
                <w:rFonts w:ascii="Times New Roman" w:hAnsi="Times New Roman" w:cs="Times New Roman"/>
              </w:rPr>
              <w:t>9</w:t>
            </w:r>
          </w:p>
        </w:tc>
        <w:tc>
          <w:tcPr>
            <w:tcW w:w="1270" w:type="dxa"/>
          </w:tcPr>
          <w:p w14:paraId="131DB5AF" w14:textId="77777777" w:rsidR="00CF5BEC" w:rsidRDefault="00CF5BEC" w:rsidP="00CF5BEC">
            <w:pPr>
              <w:rPr>
                <w:rFonts w:ascii="Times New Roman" w:hAnsi="Times New Roman" w:cs="Times New Roman"/>
                <w:b/>
              </w:rPr>
            </w:pPr>
          </w:p>
        </w:tc>
        <w:tc>
          <w:tcPr>
            <w:tcW w:w="284" w:type="dxa"/>
          </w:tcPr>
          <w:p w14:paraId="75CFB65D" w14:textId="77777777" w:rsidR="00CF5BEC" w:rsidRDefault="00CF5BEC" w:rsidP="00CF5BEC">
            <w:pPr>
              <w:rPr>
                <w:rFonts w:ascii="Times New Roman" w:hAnsi="Times New Roman" w:cs="Times New Roman"/>
                <w:b/>
              </w:rPr>
            </w:pPr>
          </w:p>
        </w:tc>
        <w:tc>
          <w:tcPr>
            <w:tcW w:w="1270" w:type="dxa"/>
          </w:tcPr>
          <w:p w14:paraId="3C940C0A" w14:textId="01A88405" w:rsidR="00CF5BEC" w:rsidRPr="00DA1147" w:rsidRDefault="005B5F68" w:rsidP="00CF5BEC">
            <w:pPr>
              <w:rPr>
                <w:rFonts w:ascii="Times New Roman" w:hAnsi="Times New Roman" w:cs="Times New Roman"/>
              </w:rPr>
            </w:pPr>
            <w:r w:rsidRPr="005B5F68">
              <w:rPr>
                <w:rFonts w:ascii="Times New Roman" w:hAnsi="Times New Roman" w:cs="Times New Roman"/>
              </w:rPr>
              <w:t>21,18</w:t>
            </w:r>
          </w:p>
        </w:tc>
        <w:tc>
          <w:tcPr>
            <w:tcW w:w="1270" w:type="dxa"/>
          </w:tcPr>
          <w:p w14:paraId="169EB806" w14:textId="77777777" w:rsidR="00CF5BEC" w:rsidRDefault="00CF5BEC" w:rsidP="00CF5BEC">
            <w:pPr>
              <w:rPr>
                <w:rFonts w:ascii="Times New Roman" w:hAnsi="Times New Roman" w:cs="Times New Roman"/>
                <w:b/>
              </w:rPr>
            </w:pPr>
          </w:p>
        </w:tc>
        <w:tc>
          <w:tcPr>
            <w:tcW w:w="284" w:type="dxa"/>
          </w:tcPr>
          <w:p w14:paraId="6206703B" w14:textId="77777777" w:rsidR="00CF5BEC" w:rsidRDefault="00CF5BEC" w:rsidP="00CF5BEC">
            <w:pPr>
              <w:rPr>
                <w:rFonts w:ascii="Times New Roman" w:hAnsi="Times New Roman" w:cs="Times New Roman"/>
                <w:b/>
              </w:rPr>
            </w:pPr>
          </w:p>
        </w:tc>
        <w:tc>
          <w:tcPr>
            <w:tcW w:w="1270" w:type="dxa"/>
          </w:tcPr>
          <w:p w14:paraId="2C0C6E29" w14:textId="3B52233E" w:rsidR="00CF5BEC" w:rsidRPr="00DA1147" w:rsidRDefault="005D37EB" w:rsidP="00CF5BEC">
            <w:pPr>
              <w:rPr>
                <w:rFonts w:ascii="Times New Roman" w:hAnsi="Times New Roman" w:cs="Times New Roman"/>
              </w:rPr>
            </w:pPr>
            <w:r w:rsidRPr="005D37EB">
              <w:rPr>
                <w:rFonts w:ascii="Times New Roman" w:hAnsi="Times New Roman" w:cs="Times New Roman"/>
              </w:rPr>
              <w:t>11,</w:t>
            </w:r>
            <w:r w:rsidR="00176A9A">
              <w:rPr>
                <w:rFonts w:ascii="Times New Roman" w:hAnsi="Times New Roman" w:cs="Times New Roman"/>
              </w:rPr>
              <w:t xml:space="preserve"> </w:t>
            </w:r>
            <w:r w:rsidRPr="005D37EB">
              <w:rPr>
                <w:rFonts w:ascii="Times New Roman" w:hAnsi="Times New Roman" w:cs="Times New Roman"/>
              </w:rPr>
              <w:t>48</w:t>
            </w:r>
          </w:p>
        </w:tc>
        <w:tc>
          <w:tcPr>
            <w:tcW w:w="1270" w:type="dxa"/>
          </w:tcPr>
          <w:p w14:paraId="73EAF5DB" w14:textId="77777777" w:rsidR="00CF5BEC" w:rsidRDefault="00CF5BEC" w:rsidP="00CF5BEC">
            <w:pPr>
              <w:rPr>
                <w:rFonts w:ascii="Times New Roman" w:hAnsi="Times New Roman" w:cs="Times New Roman"/>
                <w:b/>
              </w:rPr>
            </w:pPr>
          </w:p>
        </w:tc>
      </w:tr>
      <w:tr w:rsidR="00CF5BEC" w14:paraId="064F3CD7" w14:textId="77777777" w:rsidTr="00CF5BEC">
        <w:trPr>
          <w:jc w:val="center"/>
        </w:trPr>
        <w:tc>
          <w:tcPr>
            <w:tcW w:w="1270" w:type="dxa"/>
          </w:tcPr>
          <w:p w14:paraId="0A61B4EC" w14:textId="46F49563" w:rsidR="00CF5BEC" w:rsidRPr="00E61BEF" w:rsidRDefault="00BF0614" w:rsidP="00CF5BEC">
            <w:pPr>
              <w:rPr>
                <w:rFonts w:ascii="Times New Roman" w:hAnsi="Times New Roman" w:cs="Times New Roman"/>
              </w:rPr>
            </w:pPr>
            <w:r w:rsidRPr="00BF0614">
              <w:rPr>
                <w:rFonts w:ascii="Times New Roman" w:hAnsi="Times New Roman" w:cs="Times New Roman"/>
              </w:rPr>
              <w:t>28,</w:t>
            </w:r>
            <w:r>
              <w:rPr>
                <w:rFonts w:ascii="Times New Roman" w:hAnsi="Times New Roman" w:cs="Times New Roman"/>
              </w:rPr>
              <w:t xml:space="preserve"> </w:t>
            </w:r>
            <w:r w:rsidRPr="00BF0614">
              <w:rPr>
                <w:rFonts w:ascii="Times New Roman" w:hAnsi="Times New Roman" w:cs="Times New Roman"/>
              </w:rPr>
              <w:t>20</w:t>
            </w:r>
          </w:p>
        </w:tc>
        <w:tc>
          <w:tcPr>
            <w:tcW w:w="1270" w:type="dxa"/>
          </w:tcPr>
          <w:p w14:paraId="6166762F" w14:textId="77777777" w:rsidR="00CF5BEC" w:rsidRDefault="00CF5BEC" w:rsidP="00CF5BEC">
            <w:pPr>
              <w:rPr>
                <w:rFonts w:ascii="Times New Roman" w:hAnsi="Times New Roman" w:cs="Times New Roman"/>
                <w:b/>
              </w:rPr>
            </w:pPr>
          </w:p>
        </w:tc>
        <w:tc>
          <w:tcPr>
            <w:tcW w:w="284" w:type="dxa"/>
          </w:tcPr>
          <w:p w14:paraId="32D0C89C" w14:textId="77777777" w:rsidR="00CF5BEC" w:rsidRDefault="00CF5BEC" w:rsidP="00CF5BEC">
            <w:pPr>
              <w:rPr>
                <w:rFonts w:ascii="Times New Roman" w:hAnsi="Times New Roman" w:cs="Times New Roman"/>
                <w:b/>
              </w:rPr>
            </w:pPr>
          </w:p>
        </w:tc>
        <w:tc>
          <w:tcPr>
            <w:tcW w:w="1270" w:type="dxa"/>
          </w:tcPr>
          <w:p w14:paraId="0EACD2DB" w14:textId="68C5B879" w:rsidR="00CF5BEC" w:rsidRPr="00DA1147" w:rsidRDefault="005B5F68" w:rsidP="00CF5BEC">
            <w:pPr>
              <w:rPr>
                <w:rFonts w:ascii="Times New Roman" w:hAnsi="Times New Roman" w:cs="Times New Roman"/>
              </w:rPr>
            </w:pPr>
            <w:r>
              <w:rPr>
                <w:rFonts w:ascii="Times New Roman" w:hAnsi="Times New Roman" w:cs="Times New Roman"/>
              </w:rPr>
              <w:t>21,</w:t>
            </w:r>
            <w:r w:rsidRPr="005B5F68">
              <w:rPr>
                <w:rFonts w:ascii="Times New Roman" w:hAnsi="Times New Roman" w:cs="Times New Roman"/>
              </w:rPr>
              <w:t>34</w:t>
            </w:r>
          </w:p>
        </w:tc>
        <w:tc>
          <w:tcPr>
            <w:tcW w:w="1270" w:type="dxa"/>
          </w:tcPr>
          <w:p w14:paraId="1721C84B" w14:textId="77777777" w:rsidR="00CF5BEC" w:rsidRDefault="00CF5BEC" w:rsidP="00CF5BEC">
            <w:pPr>
              <w:rPr>
                <w:rFonts w:ascii="Times New Roman" w:hAnsi="Times New Roman" w:cs="Times New Roman"/>
                <w:b/>
              </w:rPr>
            </w:pPr>
          </w:p>
        </w:tc>
        <w:tc>
          <w:tcPr>
            <w:tcW w:w="284" w:type="dxa"/>
          </w:tcPr>
          <w:p w14:paraId="060DA996" w14:textId="77777777" w:rsidR="00CF5BEC" w:rsidRDefault="00CF5BEC" w:rsidP="00CF5BEC">
            <w:pPr>
              <w:rPr>
                <w:rFonts w:ascii="Times New Roman" w:hAnsi="Times New Roman" w:cs="Times New Roman"/>
                <w:b/>
              </w:rPr>
            </w:pPr>
          </w:p>
        </w:tc>
        <w:tc>
          <w:tcPr>
            <w:tcW w:w="1270" w:type="dxa"/>
          </w:tcPr>
          <w:p w14:paraId="552F85C8" w14:textId="591EDF2F" w:rsidR="00CF5BEC" w:rsidRPr="00DA1147" w:rsidRDefault="005D37EB" w:rsidP="00CF5BEC">
            <w:pPr>
              <w:rPr>
                <w:rFonts w:ascii="Times New Roman" w:hAnsi="Times New Roman" w:cs="Times New Roman"/>
              </w:rPr>
            </w:pPr>
            <w:r w:rsidRPr="005D37EB">
              <w:rPr>
                <w:rFonts w:ascii="Times New Roman" w:hAnsi="Times New Roman" w:cs="Times New Roman"/>
              </w:rPr>
              <w:t>12,</w:t>
            </w:r>
            <w:r w:rsidR="00176A9A">
              <w:rPr>
                <w:rFonts w:ascii="Times New Roman" w:hAnsi="Times New Roman" w:cs="Times New Roman"/>
              </w:rPr>
              <w:t xml:space="preserve"> </w:t>
            </w:r>
            <w:r w:rsidRPr="005D37EB">
              <w:rPr>
                <w:rFonts w:ascii="Times New Roman" w:hAnsi="Times New Roman" w:cs="Times New Roman"/>
              </w:rPr>
              <w:t>25</w:t>
            </w:r>
          </w:p>
        </w:tc>
        <w:tc>
          <w:tcPr>
            <w:tcW w:w="1270" w:type="dxa"/>
          </w:tcPr>
          <w:p w14:paraId="1B2C1C88" w14:textId="77777777" w:rsidR="00CF5BEC" w:rsidRDefault="00CF5BEC" w:rsidP="00CF5BEC">
            <w:pPr>
              <w:rPr>
                <w:rFonts w:ascii="Times New Roman" w:hAnsi="Times New Roman" w:cs="Times New Roman"/>
                <w:b/>
              </w:rPr>
            </w:pPr>
          </w:p>
        </w:tc>
      </w:tr>
      <w:tr w:rsidR="00CF5BEC" w14:paraId="25688F93" w14:textId="77777777" w:rsidTr="00CF5BEC">
        <w:trPr>
          <w:jc w:val="center"/>
        </w:trPr>
        <w:tc>
          <w:tcPr>
            <w:tcW w:w="1270" w:type="dxa"/>
          </w:tcPr>
          <w:p w14:paraId="28DDB6C2" w14:textId="77777777" w:rsidR="00CF5BEC" w:rsidRPr="00E61BEF" w:rsidRDefault="00CF5BEC" w:rsidP="00CF5BEC">
            <w:pPr>
              <w:rPr>
                <w:rFonts w:ascii="Times New Roman" w:hAnsi="Times New Roman" w:cs="Times New Roman"/>
              </w:rPr>
            </w:pPr>
          </w:p>
        </w:tc>
        <w:tc>
          <w:tcPr>
            <w:tcW w:w="1270" w:type="dxa"/>
          </w:tcPr>
          <w:p w14:paraId="5CB90239" w14:textId="77777777" w:rsidR="00CF5BEC" w:rsidRDefault="00CF5BEC" w:rsidP="00CF5BEC">
            <w:pPr>
              <w:rPr>
                <w:rFonts w:ascii="Times New Roman" w:hAnsi="Times New Roman" w:cs="Times New Roman"/>
                <w:b/>
              </w:rPr>
            </w:pPr>
          </w:p>
        </w:tc>
        <w:tc>
          <w:tcPr>
            <w:tcW w:w="284" w:type="dxa"/>
          </w:tcPr>
          <w:p w14:paraId="40972511" w14:textId="77777777" w:rsidR="00CF5BEC" w:rsidRDefault="00CF5BEC" w:rsidP="00CF5BEC">
            <w:pPr>
              <w:rPr>
                <w:rFonts w:ascii="Times New Roman" w:hAnsi="Times New Roman" w:cs="Times New Roman"/>
                <w:b/>
              </w:rPr>
            </w:pPr>
          </w:p>
        </w:tc>
        <w:tc>
          <w:tcPr>
            <w:tcW w:w="1270" w:type="dxa"/>
          </w:tcPr>
          <w:p w14:paraId="0175C749" w14:textId="1515948F" w:rsidR="00CF5BEC" w:rsidRPr="00DA1147" w:rsidRDefault="005B5F68" w:rsidP="00CF5BEC">
            <w:pPr>
              <w:rPr>
                <w:rFonts w:ascii="Times New Roman" w:hAnsi="Times New Roman" w:cs="Times New Roman"/>
              </w:rPr>
            </w:pPr>
            <w:r w:rsidRPr="005B5F68">
              <w:rPr>
                <w:rFonts w:ascii="Times New Roman" w:hAnsi="Times New Roman" w:cs="Times New Roman"/>
              </w:rPr>
              <w:t>22,19</w:t>
            </w:r>
          </w:p>
        </w:tc>
        <w:tc>
          <w:tcPr>
            <w:tcW w:w="1270" w:type="dxa"/>
          </w:tcPr>
          <w:p w14:paraId="1E6AE149" w14:textId="77777777" w:rsidR="00CF5BEC" w:rsidRDefault="00CF5BEC" w:rsidP="00CF5BEC">
            <w:pPr>
              <w:rPr>
                <w:rFonts w:ascii="Times New Roman" w:hAnsi="Times New Roman" w:cs="Times New Roman"/>
                <w:b/>
              </w:rPr>
            </w:pPr>
          </w:p>
        </w:tc>
        <w:tc>
          <w:tcPr>
            <w:tcW w:w="284" w:type="dxa"/>
          </w:tcPr>
          <w:p w14:paraId="055175FB" w14:textId="77777777" w:rsidR="00CF5BEC" w:rsidRDefault="00CF5BEC" w:rsidP="00CF5BEC">
            <w:pPr>
              <w:rPr>
                <w:rFonts w:ascii="Times New Roman" w:hAnsi="Times New Roman" w:cs="Times New Roman"/>
                <w:b/>
              </w:rPr>
            </w:pPr>
          </w:p>
        </w:tc>
        <w:tc>
          <w:tcPr>
            <w:tcW w:w="1270" w:type="dxa"/>
          </w:tcPr>
          <w:p w14:paraId="2127CF9A" w14:textId="1064E9DD" w:rsidR="00CF5BEC" w:rsidRPr="00DA1147" w:rsidRDefault="005D37EB" w:rsidP="00CF5BEC">
            <w:pPr>
              <w:rPr>
                <w:rFonts w:ascii="Times New Roman" w:hAnsi="Times New Roman" w:cs="Times New Roman"/>
              </w:rPr>
            </w:pPr>
            <w:r w:rsidRPr="005D37EB">
              <w:rPr>
                <w:rFonts w:ascii="Times New Roman" w:hAnsi="Times New Roman" w:cs="Times New Roman"/>
              </w:rPr>
              <w:t>12,</w:t>
            </w:r>
            <w:r w:rsidR="00176A9A">
              <w:rPr>
                <w:rFonts w:ascii="Times New Roman" w:hAnsi="Times New Roman" w:cs="Times New Roman"/>
              </w:rPr>
              <w:t xml:space="preserve"> </w:t>
            </w:r>
            <w:r w:rsidRPr="005D37EB">
              <w:rPr>
                <w:rFonts w:ascii="Times New Roman" w:hAnsi="Times New Roman" w:cs="Times New Roman"/>
              </w:rPr>
              <w:t>31</w:t>
            </w:r>
          </w:p>
        </w:tc>
        <w:tc>
          <w:tcPr>
            <w:tcW w:w="1270" w:type="dxa"/>
          </w:tcPr>
          <w:p w14:paraId="0F5405A0" w14:textId="77777777" w:rsidR="00CF5BEC" w:rsidRDefault="00CF5BEC" w:rsidP="00CF5BEC">
            <w:pPr>
              <w:rPr>
                <w:rFonts w:ascii="Times New Roman" w:hAnsi="Times New Roman" w:cs="Times New Roman"/>
                <w:b/>
              </w:rPr>
            </w:pPr>
          </w:p>
        </w:tc>
      </w:tr>
      <w:tr w:rsidR="00BF0614" w14:paraId="6E7C76D7" w14:textId="77777777" w:rsidTr="005B5F68">
        <w:trPr>
          <w:jc w:val="center"/>
        </w:trPr>
        <w:tc>
          <w:tcPr>
            <w:tcW w:w="2540" w:type="dxa"/>
            <w:gridSpan w:val="2"/>
          </w:tcPr>
          <w:p w14:paraId="628A5605" w14:textId="39E3AD53" w:rsidR="00BF0614" w:rsidRPr="00BF0614" w:rsidRDefault="00BF0614" w:rsidP="00CF5BEC">
            <w:pPr>
              <w:rPr>
                <w:rFonts w:ascii="Times New Roman" w:hAnsi="Times New Roman" w:cs="Times New Roman"/>
                <w:b/>
                <w:sz w:val="16"/>
                <w:szCs w:val="16"/>
              </w:rPr>
            </w:pPr>
            <w:r w:rsidRPr="00BF0614">
              <w:rPr>
                <w:rFonts w:ascii="Times New Roman" w:hAnsi="Times New Roman" w:cs="Times New Roman"/>
                <w:b/>
                <w:sz w:val="16"/>
                <w:szCs w:val="16"/>
              </w:rPr>
              <w:t>MARCOS:</w:t>
            </w:r>
          </w:p>
        </w:tc>
        <w:tc>
          <w:tcPr>
            <w:tcW w:w="284" w:type="dxa"/>
          </w:tcPr>
          <w:p w14:paraId="7012FA7F" w14:textId="77777777" w:rsidR="00BF0614" w:rsidRDefault="00BF0614" w:rsidP="00CF5BEC">
            <w:pPr>
              <w:rPr>
                <w:rFonts w:ascii="Times New Roman" w:hAnsi="Times New Roman" w:cs="Times New Roman"/>
                <w:b/>
              </w:rPr>
            </w:pPr>
          </w:p>
        </w:tc>
        <w:tc>
          <w:tcPr>
            <w:tcW w:w="1270" w:type="dxa"/>
          </w:tcPr>
          <w:p w14:paraId="2320BD92" w14:textId="16771DFF" w:rsidR="00BF0614" w:rsidRPr="00DA1147" w:rsidRDefault="005B5F68" w:rsidP="00CF5BEC">
            <w:pPr>
              <w:rPr>
                <w:rFonts w:ascii="Times New Roman" w:hAnsi="Times New Roman" w:cs="Times New Roman"/>
              </w:rPr>
            </w:pPr>
            <w:r w:rsidRPr="005B5F68">
              <w:rPr>
                <w:rFonts w:ascii="Times New Roman" w:hAnsi="Times New Roman" w:cs="Times New Roman"/>
              </w:rPr>
              <w:t>22,26</w:t>
            </w:r>
          </w:p>
        </w:tc>
        <w:tc>
          <w:tcPr>
            <w:tcW w:w="1270" w:type="dxa"/>
          </w:tcPr>
          <w:p w14:paraId="3A153F04" w14:textId="77777777" w:rsidR="00BF0614" w:rsidRDefault="00BF0614" w:rsidP="00CF5BEC">
            <w:pPr>
              <w:rPr>
                <w:rFonts w:ascii="Times New Roman" w:hAnsi="Times New Roman" w:cs="Times New Roman"/>
                <w:b/>
              </w:rPr>
            </w:pPr>
          </w:p>
        </w:tc>
        <w:tc>
          <w:tcPr>
            <w:tcW w:w="284" w:type="dxa"/>
          </w:tcPr>
          <w:p w14:paraId="5C1F4009" w14:textId="77777777" w:rsidR="00BF0614" w:rsidRDefault="00BF0614" w:rsidP="00CF5BEC">
            <w:pPr>
              <w:rPr>
                <w:rFonts w:ascii="Times New Roman" w:hAnsi="Times New Roman" w:cs="Times New Roman"/>
                <w:b/>
              </w:rPr>
            </w:pPr>
          </w:p>
        </w:tc>
        <w:tc>
          <w:tcPr>
            <w:tcW w:w="1270" w:type="dxa"/>
          </w:tcPr>
          <w:p w14:paraId="35E89354" w14:textId="0A6C8A52" w:rsidR="00BF0614" w:rsidRPr="00DA1147" w:rsidRDefault="005D37EB" w:rsidP="00CF5BEC">
            <w:pPr>
              <w:rPr>
                <w:rFonts w:ascii="Times New Roman" w:hAnsi="Times New Roman" w:cs="Times New Roman"/>
              </w:rPr>
            </w:pPr>
            <w:r>
              <w:rPr>
                <w:rFonts w:ascii="Times New Roman" w:hAnsi="Times New Roman" w:cs="Times New Roman"/>
              </w:rPr>
              <w:t>12,</w:t>
            </w:r>
            <w:r w:rsidR="00176A9A">
              <w:rPr>
                <w:rFonts w:ascii="Times New Roman" w:hAnsi="Times New Roman" w:cs="Times New Roman"/>
              </w:rPr>
              <w:t xml:space="preserve"> </w:t>
            </w:r>
            <w:r w:rsidRPr="005D37EB">
              <w:rPr>
                <w:rFonts w:ascii="Times New Roman" w:hAnsi="Times New Roman" w:cs="Times New Roman"/>
              </w:rPr>
              <w:t>32</w:t>
            </w:r>
          </w:p>
        </w:tc>
        <w:tc>
          <w:tcPr>
            <w:tcW w:w="1270" w:type="dxa"/>
          </w:tcPr>
          <w:p w14:paraId="3668D33C" w14:textId="77777777" w:rsidR="00BF0614" w:rsidRDefault="00BF0614" w:rsidP="00CF5BEC">
            <w:pPr>
              <w:rPr>
                <w:rFonts w:ascii="Times New Roman" w:hAnsi="Times New Roman" w:cs="Times New Roman"/>
                <w:b/>
              </w:rPr>
            </w:pPr>
          </w:p>
        </w:tc>
      </w:tr>
      <w:tr w:rsidR="00CF5BEC" w14:paraId="4DCF120A" w14:textId="77777777" w:rsidTr="00CF5BEC">
        <w:trPr>
          <w:jc w:val="center"/>
        </w:trPr>
        <w:tc>
          <w:tcPr>
            <w:tcW w:w="1270" w:type="dxa"/>
          </w:tcPr>
          <w:p w14:paraId="37E81256" w14:textId="3013CA10" w:rsidR="00CF5BEC" w:rsidRPr="00E61BEF" w:rsidRDefault="00BF0614" w:rsidP="00CF5BEC">
            <w:pPr>
              <w:rPr>
                <w:rFonts w:ascii="Times New Roman" w:hAnsi="Times New Roman" w:cs="Times New Roman"/>
              </w:rPr>
            </w:pPr>
            <w:r w:rsidRPr="00BF0614">
              <w:rPr>
                <w:rFonts w:ascii="Times New Roman" w:hAnsi="Times New Roman" w:cs="Times New Roman"/>
              </w:rPr>
              <w:t>8,</w:t>
            </w:r>
            <w:r>
              <w:rPr>
                <w:rFonts w:ascii="Times New Roman" w:hAnsi="Times New Roman" w:cs="Times New Roman"/>
              </w:rPr>
              <w:t xml:space="preserve"> </w:t>
            </w:r>
            <w:r w:rsidRPr="00BF0614">
              <w:rPr>
                <w:rFonts w:ascii="Times New Roman" w:hAnsi="Times New Roman" w:cs="Times New Roman"/>
              </w:rPr>
              <w:t>2</w:t>
            </w:r>
          </w:p>
        </w:tc>
        <w:tc>
          <w:tcPr>
            <w:tcW w:w="1270" w:type="dxa"/>
          </w:tcPr>
          <w:p w14:paraId="5D144D60" w14:textId="77777777" w:rsidR="00CF5BEC" w:rsidRDefault="00CF5BEC" w:rsidP="00CF5BEC">
            <w:pPr>
              <w:rPr>
                <w:rFonts w:ascii="Times New Roman" w:hAnsi="Times New Roman" w:cs="Times New Roman"/>
                <w:b/>
              </w:rPr>
            </w:pPr>
          </w:p>
        </w:tc>
        <w:tc>
          <w:tcPr>
            <w:tcW w:w="284" w:type="dxa"/>
          </w:tcPr>
          <w:p w14:paraId="6EE9376F" w14:textId="77777777" w:rsidR="00CF5BEC" w:rsidRDefault="00CF5BEC" w:rsidP="00CF5BEC">
            <w:pPr>
              <w:rPr>
                <w:rFonts w:ascii="Times New Roman" w:hAnsi="Times New Roman" w:cs="Times New Roman"/>
                <w:b/>
              </w:rPr>
            </w:pPr>
          </w:p>
        </w:tc>
        <w:tc>
          <w:tcPr>
            <w:tcW w:w="1270" w:type="dxa"/>
          </w:tcPr>
          <w:p w14:paraId="04009C2F" w14:textId="658EDD55" w:rsidR="00CF5BEC" w:rsidRPr="00DA1147" w:rsidRDefault="005B5F68" w:rsidP="005B5F68">
            <w:pPr>
              <w:tabs>
                <w:tab w:val="left" w:pos="446"/>
              </w:tabs>
              <w:rPr>
                <w:rFonts w:ascii="Times New Roman" w:hAnsi="Times New Roman" w:cs="Times New Roman"/>
              </w:rPr>
            </w:pPr>
            <w:r w:rsidRPr="005B5F68">
              <w:rPr>
                <w:rFonts w:ascii="Times New Roman" w:hAnsi="Times New Roman" w:cs="Times New Roman"/>
              </w:rPr>
              <w:t>22,33</w:t>
            </w:r>
          </w:p>
        </w:tc>
        <w:tc>
          <w:tcPr>
            <w:tcW w:w="1270" w:type="dxa"/>
          </w:tcPr>
          <w:p w14:paraId="2674581F" w14:textId="77777777" w:rsidR="00CF5BEC" w:rsidRDefault="00CF5BEC" w:rsidP="00CF5BEC">
            <w:pPr>
              <w:rPr>
                <w:rFonts w:ascii="Times New Roman" w:hAnsi="Times New Roman" w:cs="Times New Roman"/>
                <w:b/>
              </w:rPr>
            </w:pPr>
          </w:p>
        </w:tc>
        <w:tc>
          <w:tcPr>
            <w:tcW w:w="284" w:type="dxa"/>
          </w:tcPr>
          <w:p w14:paraId="586554B5" w14:textId="77777777" w:rsidR="00CF5BEC" w:rsidRDefault="00CF5BEC" w:rsidP="00CF5BEC">
            <w:pPr>
              <w:rPr>
                <w:rFonts w:ascii="Times New Roman" w:hAnsi="Times New Roman" w:cs="Times New Roman"/>
                <w:b/>
              </w:rPr>
            </w:pPr>
          </w:p>
        </w:tc>
        <w:tc>
          <w:tcPr>
            <w:tcW w:w="1270" w:type="dxa"/>
          </w:tcPr>
          <w:p w14:paraId="426F8D7A" w14:textId="010326C3" w:rsidR="00CF5BEC" w:rsidRPr="00DA1147" w:rsidRDefault="005D37EB" w:rsidP="00CF5BEC">
            <w:pPr>
              <w:rPr>
                <w:rFonts w:ascii="Times New Roman" w:hAnsi="Times New Roman" w:cs="Times New Roman"/>
              </w:rPr>
            </w:pPr>
            <w:r w:rsidRPr="005D37EB">
              <w:rPr>
                <w:rFonts w:ascii="Times New Roman" w:hAnsi="Times New Roman" w:cs="Times New Roman"/>
              </w:rPr>
              <w:t>12,</w:t>
            </w:r>
            <w:r w:rsidR="00176A9A">
              <w:rPr>
                <w:rFonts w:ascii="Times New Roman" w:hAnsi="Times New Roman" w:cs="Times New Roman"/>
              </w:rPr>
              <w:t xml:space="preserve"> </w:t>
            </w:r>
            <w:r w:rsidRPr="005D37EB">
              <w:rPr>
                <w:rFonts w:ascii="Times New Roman" w:hAnsi="Times New Roman" w:cs="Times New Roman"/>
              </w:rPr>
              <w:t>35</w:t>
            </w:r>
          </w:p>
        </w:tc>
        <w:tc>
          <w:tcPr>
            <w:tcW w:w="1270" w:type="dxa"/>
          </w:tcPr>
          <w:p w14:paraId="4C936679" w14:textId="77777777" w:rsidR="00CF5BEC" w:rsidRDefault="00CF5BEC" w:rsidP="00CF5BEC">
            <w:pPr>
              <w:rPr>
                <w:rFonts w:ascii="Times New Roman" w:hAnsi="Times New Roman" w:cs="Times New Roman"/>
                <w:b/>
              </w:rPr>
            </w:pPr>
          </w:p>
        </w:tc>
      </w:tr>
      <w:tr w:rsidR="00CF5BEC" w14:paraId="477C17D7" w14:textId="77777777" w:rsidTr="00CF5BEC">
        <w:trPr>
          <w:jc w:val="center"/>
        </w:trPr>
        <w:tc>
          <w:tcPr>
            <w:tcW w:w="1270" w:type="dxa"/>
          </w:tcPr>
          <w:p w14:paraId="1BF3DA8F" w14:textId="023B8C27" w:rsidR="00CF5BEC" w:rsidRPr="00E61BEF" w:rsidRDefault="00BF0614" w:rsidP="00CF5BEC">
            <w:pPr>
              <w:rPr>
                <w:rFonts w:ascii="Times New Roman" w:hAnsi="Times New Roman" w:cs="Times New Roman"/>
              </w:rPr>
            </w:pPr>
            <w:r>
              <w:rPr>
                <w:rFonts w:ascii="Times New Roman" w:hAnsi="Times New Roman" w:cs="Times New Roman"/>
              </w:rPr>
              <w:t>9</w:t>
            </w:r>
            <w:r w:rsidRPr="00BF0614">
              <w:rPr>
                <w:rFonts w:ascii="Times New Roman" w:hAnsi="Times New Roman" w:cs="Times New Roman"/>
              </w:rPr>
              <w:t>,</w:t>
            </w:r>
            <w:r>
              <w:rPr>
                <w:rFonts w:ascii="Times New Roman" w:hAnsi="Times New Roman" w:cs="Times New Roman"/>
              </w:rPr>
              <w:t xml:space="preserve"> 2</w:t>
            </w:r>
            <w:r w:rsidRPr="00BF0614">
              <w:rPr>
                <w:rFonts w:ascii="Times New Roman" w:hAnsi="Times New Roman" w:cs="Times New Roman"/>
              </w:rPr>
              <w:t>2</w:t>
            </w:r>
          </w:p>
        </w:tc>
        <w:tc>
          <w:tcPr>
            <w:tcW w:w="1270" w:type="dxa"/>
          </w:tcPr>
          <w:p w14:paraId="75145A04" w14:textId="77777777" w:rsidR="00CF5BEC" w:rsidRDefault="00CF5BEC" w:rsidP="00CF5BEC">
            <w:pPr>
              <w:rPr>
                <w:rFonts w:ascii="Times New Roman" w:hAnsi="Times New Roman" w:cs="Times New Roman"/>
                <w:b/>
              </w:rPr>
            </w:pPr>
          </w:p>
        </w:tc>
        <w:tc>
          <w:tcPr>
            <w:tcW w:w="284" w:type="dxa"/>
          </w:tcPr>
          <w:p w14:paraId="28CE42E4" w14:textId="77777777" w:rsidR="00CF5BEC" w:rsidRDefault="00CF5BEC" w:rsidP="00CF5BEC">
            <w:pPr>
              <w:rPr>
                <w:rFonts w:ascii="Times New Roman" w:hAnsi="Times New Roman" w:cs="Times New Roman"/>
                <w:b/>
              </w:rPr>
            </w:pPr>
          </w:p>
        </w:tc>
        <w:tc>
          <w:tcPr>
            <w:tcW w:w="1270" w:type="dxa"/>
          </w:tcPr>
          <w:p w14:paraId="0BE8ECFD" w14:textId="5CAA29A2" w:rsidR="00CF5BEC" w:rsidRPr="00DA1147" w:rsidRDefault="005B5F68" w:rsidP="00CF5BEC">
            <w:pPr>
              <w:rPr>
                <w:rFonts w:ascii="Times New Roman" w:hAnsi="Times New Roman" w:cs="Times New Roman"/>
              </w:rPr>
            </w:pPr>
            <w:r>
              <w:rPr>
                <w:rFonts w:ascii="Times New Roman" w:hAnsi="Times New Roman" w:cs="Times New Roman"/>
              </w:rPr>
              <w:t>22,</w:t>
            </w:r>
            <w:r w:rsidRPr="005B5F68">
              <w:rPr>
                <w:rFonts w:ascii="Times New Roman" w:hAnsi="Times New Roman" w:cs="Times New Roman"/>
              </w:rPr>
              <w:t>38</w:t>
            </w:r>
          </w:p>
        </w:tc>
        <w:tc>
          <w:tcPr>
            <w:tcW w:w="1270" w:type="dxa"/>
          </w:tcPr>
          <w:p w14:paraId="01D85651" w14:textId="77777777" w:rsidR="00CF5BEC" w:rsidRDefault="00CF5BEC" w:rsidP="00CF5BEC">
            <w:pPr>
              <w:rPr>
                <w:rFonts w:ascii="Times New Roman" w:hAnsi="Times New Roman" w:cs="Times New Roman"/>
                <w:b/>
              </w:rPr>
            </w:pPr>
          </w:p>
        </w:tc>
        <w:tc>
          <w:tcPr>
            <w:tcW w:w="284" w:type="dxa"/>
          </w:tcPr>
          <w:p w14:paraId="637421F0" w14:textId="77777777" w:rsidR="00CF5BEC" w:rsidRDefault="00CF5BEC" w:rsidP="00CF5BEC">
            <w:pPr>
              <w:rPr>
                <w:rFonts w:ascii="Times New Roman" w:hAnsi="Times New Roman" w:cs="Times New Roman"/>
                <w:b/>
              </w:rPr>
            </w:pPr>
          </w:p>
        </w:tc>
        <w:tc>
          <w:tcPr>
            <w:tcW w:w="1270" w:type="dxa"/>
          </w:tcPr>
          <w:p w14:paraId="7946DD16" w14:textId="72AF53BB" w:rsidR="00CF5BEC" w:rsidRPr="00DA1147" w:rsidRDefault="005D37EB" w:rsidP="00CF5BEC">
            <w:pPr>
              <w:rPr>
                <w:rFonts w:ascii="Times New Roman" w:hAnsi="Times New Roman" w:cs="Times New Roman"/>
              </w:rPr>
            </w:pPr>
            <w:r w:rsidRPr="005D37EB">
              <w:rPr>
                <w:rFonts w:ascii="Times New Roman" w:hAnsi="Times New Roman" w:cs="Times New Roman"/>
              </w:rPr>
              <w:t>13</w:t>
            </w:r>
            <w:r>
              <w:rPr>
                <w:rFonts w:ascii="Times New Roman" w:hAnsi="Times New Roman" w:cs="Times New Roman"/>
              </w:rPr>
              <w:t>,</w:t>
            </w:r>
            <w:r w:rsidRPr="005D37EB">
              <w:rPr>
                <w:rFonts w:ascii="Times New Roman" w:hAnsi="Times New Roman" w:cs="Times New Roman"/>
              </w:rPr>
              <w:t xml:space="preserve"> 13</w:t>
            </w:r>
          </w:p>
        </w:tc>
        <w:tc>
          <w:tcPr>
            <w:tcW w:w="1270" w:type="dxa"/>
          </w:tcPr>
          <w:p w14:paraId="2E9C913A" w14:textId="77777777" w:rsidR="00CF5BEC" w:rsidRDefault="00CF5BEC" w:rsidP="00CF5BEC">
            <w:pPr>
              <w:rPr>
                <w:rFonts w:ascii="Times New Roman" w:hAnsi="Times New Roman" w:cs="Times New Roman"/>
                <w:b/>
              </w:rPr>
            </w:pPr>
          </w:p>
        </w:tc>
      </w:tr>
      <w:tr w:rsidR="00CF5BEC" w14:paraId="1555DE21" w14:textId="77777777" w:rsidTr="00CF5BEC">
        <w:trPr>
          <w:jc w:val="center"/>
        </w:trPr>
        <w:tc>
          <w:tcPr>
            <w:tcW w:w="1270" w:type="dxa"/>
          </w:tcPr>
          <w:p w14:paraId="7EAB6EAA" w14:textId="417C5A75" w:rsidR="00CF5BEC" w:rsidRPr="00E61BEF" w:rsidRDefault="00BF0614" w:rsidP="00CF5BEC">
            <w:pPr>
              <w:rPr>
                <w:rFonts w:ascii="Times New Roman" w:hAnsi="Times New Roman" w:cs="Times New Roman"/>
              </w:rPr>
            </w:pPr>
            <w:r w:rsidRPr="00BF0614">
              <w:rPr>
                <w:rFonts w:ascii="Times New Roman" w:hAnsi="Times New Roman" w:cs="Times New Roman"/>
              </w:rPr>
              <w:t>10,</w:t>
            </w:r>
            <w:r>
              <w:rPr>
                <w:rFonts w:ascii="Times New Roman" w:hAnsi="Times New Roman" w:cs="Times New Roman"/>
              </w:rPr>
              <w:t xml:space="preserve"> </w:t>
            </w:r>
            <w:r w:rsidRPr="00BF0614">
              <w:rPr>
                <w:rFonts w:ascii="Times New Roman" w:hAnsi="Times New Roman" w:cs="Times New Roman"/>
              </w:rPr>
              <w:t>29-30</w:t>
            </w:r>
          </w:p>
        </w:tc>
        <w:tc>
          <w:tcPr>
            <w:tcW w:w="1270" w:type="dxa"/>
          </w:tcPr>
          <w:p w14:paraId="11C16E9D" w14:textId="77777777" w:rsidR="00CF5BEC" w:rsidRDefault="00CF5BEC" w:rsidP="00CF5BEC">
            <w:pPr>
              <w:rPr>
                <w:rFonts w:ascii="Times New Roman" w:hAnsi="Times New Roman" w:cs="Times New Roman"/>
                <w:b/>
              </w:rPr>
            </w:pPr>
          </w:p>
        </w:tc>
        <w:tc>
          <w:tcPr>
            <w:tcW w:w="284" w:type="dxa"/>
          </w:tcPr>
          <w:p w14:paraId="44BD4471" w14:textId="77777777" w:rsidR="00CF5BEC" w:rsidRDefault="00CF5BEC" w:rsidP="00CF5BEC">
            <w:pPr>
              <w:rPr>
                <w:rFonts w:ascii="Times New Roman" w:hAnsi="Times New Roman" w:cs="Times New Roman"/>
                <w:b/>
              </w:rPr>
            </w:pPr>
          </w:p>
        </w:tc>
        <w:tc>
          <w:tcPr>
            <w:tcW w:w="1270" w:type="dxa"/>
          </w:tcPr>
          <w:p w14:paraId="2BF780DD" w14:textId="1F02E573" w:rsidR="00CF5BEC" w:rsidRPr="00DA1147" w:rsidRDefault="005B5F68" w:rsidP="00CF5BEC">
            <w:pPr>
              <w:rPr>
                <w:rFonts w:ascii="Times New Roman" w:hAnsi="Times New Roman" w:cs="Times New Roman"/>
              </w:rPr>
            </w:pPr>
            <w:r w:rsidRPr="005B5F68">
              <w:rPr>
                <w:rFonts w:ascii="Times New Roman" w:hAnsi="Times New Roman" w:cs="Times New Roman"/>
              </w:rPr>
              <w:t>23,41</w:t>
            </w:r>
          </w:p>
        </w:tc>
        <w:tc>
          <w:tcPr>
            <w:tcW w:w="1270" w:type="dxa"/>
          </w:tcPr>
          <w:p w14:paraId="511761A5" w14:textId="77777777" w:rsidR="00CF5BEC" w:rsidRDefault="00CF5BEC" w:rsidP="00CF5BEC">
            <w:pPr>
              <w:rPr>
                <w:rFonts w:ascii="Times New Roman" w:hAnsi="Times New Roman" w:cs="Times New Roman"/>
                <w:b/>
              </w:rPr>
            </w:pPr>
          </w:p>
        </w:tc>
        <w:tc>
          <w:tcPr>
            <w:tcW w:w="284" w:type="dxa"/>
          </w:tcPr>
          <w:p w14:paraId="0909DC19" w14:textId="77777777" w:rsidR="00CF5BEC" w:rsidRDefault="00CF5BEC" w:rsidP="00CF5BEC">
            <w:pPr>
              <w:rPr>
                <w:rFonts w:ascii="Times New Roman" w:hAnsi="Times New Roman" w:cs="Times New Roman"/>
                <w:b/>
              </w:rPr>
            </w:pPr>
          </w:p>
        </w:tc>
        <w:tc>
          <w:tcPr>
            <w:tcW w:w="1270" w:type="dxa"/>
          </w:tcPr>
          <w:p w14:paraId="5A4D66CC" w14:textId="70F2B871" w:rsidR="00CF5BEC" w:rsidRPr="00DA1147" w:rsidRDefault="005D37EB" w:rsidP="00CF5BEC">
            <w:pPr>
              <w:rPr>
                <w:rFonts w:ascii="Times New Roman" w:hAnsi="Times New Roman" w:cs="Times New Roman"/>
              </w:rPr>
            </w:pPr>
            <w:r>
              <w:rPr>
                <w:rFonts w:ascii="Times New Roman" w:hAnsi="Times New Roman" w:cs="Times New Roman"/>
              </w:rPr>
              <w:t>13,</w:t>
            </w:r>
            <w:r w:rsidR="00176A9A">
              <w:rPr>
                <w:rFonts w:ascii="Times New Roman" w:hAnsi="Times New Roman" w:cs="Times New Roman"/>
              </w:rPr>
              <w:t xml:space="preserve"> </w:t>
            </w:r>
            <w:r>
              <w:rPr>
                <w:rFonts w:ascii="Times New Roman" w:hAnsi="Times New Roman" w:cs="Times New Roman"/>
              </w:rPr>
              <w:t>1</w:t>
            </w:r>
            <w:r w:rsidRPr="005D37EB">
              <w:rPr>
                <w:rFonts w:ascii="Times New Roman" w:hAnsi="Times New Roman" w:cs="Times New Roman"/>
              </w:rPr>
              <w:t>5</w:t>
            </w:r>
          </w:p>
        </w:tc>
        <w:tc>
          <w:tcPr>
            <w:tcW w:w="1270" w:type="dxa"/>
          </w:tcPr>
          <w:p w14:paraId="666D9765" w14:textId="77777777" w:rsidR="00CF5BEC" w:rsidRDefault="00CF5BEC" w:rsidP="00CF5BEC">
            <w:pPr>
              <w:rPr>
                <w:rFonts w:ascii="Times New Roman" w:hAnsi="Times New Roman" w:cs="Times New Roman"/>
                <w:b/>
              </w:rPr>
            </w:pPr>
          </w:p>
        </w:tc>
      </w:tr>
      <w:tr w:rsidR="00375505" w14:paraId="7CAEAA12" w14:textId="77777777" w:rsidTr="00375505">
        <w:tblPrEx>
          <w:jc w:val="left"/>
        </w:tblPrEx>
        <w:tc>
          <w:tcPr>
            <w:tcW w:w="1270" w:type="dxa"/>
          </w:tcPr>
          <w:p w14:paraId="3E7BBE9C" w14:textId="5AA70D60" w:rsidR="00375505" w:rsidRPr="00E61BEF" w:rsidRDefault="00BF0614" w:rsidP="005B5F68">
            <w:pPr>
              <w:rPr>
                <w:rFonts w:ascii="Times New Roman" w:hAnsi="Times New Roman" w:cs="Times New Roman"/>
              </w:rPr>
            </w:pPr>
            <w:r w:rsidRPr="00BF0614">
              <w:rPr>
                <w:rFonts w:ascii="Times New Roman" w:hAnsi="Times New Roman" w:cs="Times New Roman"/>
              </w:rPr>
              <w:t>10,</w:t>
            </w:r>
            <w:r>
              <w:rPr>
                <w:rFonts w:ascii="Times New Roman" w:hAnsi="Times New Roman" w:cs="Times New Roman"/>
              </w:rPr>
              <w:t xml:space="preserve"> </w:t>
            </w:r>
            <w:r w:rsidRPr="00BF0614">
              <w:rPr>
                <w:rFonts w:ascii="Times New Roman" w:hAnsi="Times New Roman" w:cs="Times New Roman"/>
              </w:rPr>
              <w:t>39</w:t>
            </w:r>
          </w:p>
        </w:tc>
        <w:tc>
          <w:tcPr>
            <w:tcW w:w="1270" w:type="dxa"/>
          </w:tcPr>
          <w:p w14:paraId="2C4C3BB8" w14:textId="77777777" w:rsidR="00375505" w:rsidRDefault="00375505" w:rsidP="005B5F68">
            <w:pPr>
              <w:rPr>
                <w:rFonts w:ascii="Times New Roman" w:hAnsi="Times New Roman" w:cs="Times New Roman"/>
                <w:b/>
              </w:rPr>
            </w:pPr>
          </w:p>
        </w:tc>
        <w:tc>
          <w:tcPr>
            <w:tcW w:w="284" w:type="dxa"/>
          </w:tcPr>
          <w:p w14:paraId="039BBB8B" w14:textId="77777777" w:rsidR="00375505" w:rsidRDefault="00375505" w:rsidP="005B5F68">
            <w:pPr>
              <w:rPr>
                <w:rFonts w:ascii="Times New Roman" w:hAnsi="Times New Roman" w:cs="Times New Roman"/>
                <w:b/>
              </w:rPr>
            </w:pPr>
          </w:p>
        </w:tc>
        <w:tc>
          <w:tcPr>
            <w:tcW w:w="1270" w:type="dxa"/>
          </w:tcPr>
          <w:p w14:paraId="087671BB" w14:textId="4470970B" w:rsidR="00375505" w:rsidRPr="00DA1147" w:rsidRDefault="005B5F68" w:rsidP="005B5F68">
            <w:pPr>
              <w:rPr>
                <w:rFonts w:ascii="Times New Roman" w:hAnsi="Times New Roman" w:cs="Times New Roman"/>
              </w:rPr>
            </w:pPr>
            <w:r w:rsidRPr="005B5F68">
              <w:rPr>
                <w:rFonts w:ascii="Times New Roman" w:hAnsi="Times New Roman" w:cs="Times New Roman"/>
              </w:rPr>
              <w:t>23,43</w:t>
            </w:r>
          </w:p>
        </w:tc>
        <w:tc>
          <w:tcPr>
            <w:tcW w:w="1270" w:type="dxa"/>
          </w:tcPr>
          <w:p w14:paraId="42F5C92F" w14:textId="77777777" w:rsidR="00375505" w:rsidRDefault="00375505" w:rsidP="005B5F68">
            <w:pPr>
              <w:rPr>
                <w:rFonts w:ascii="Times New Roman" w:hAnsi="Times New Roman" w:cs="Times New Roman"/>
                <w:b/>
              </w:rPr>
            </w:pPr>
          </w:p>
        </w:tc>
        <w:tc>
          <w:tcPr>
            <w:tcW w:w="284" w:type="dxa"/>
          </w:tcPr>
          <w:p w14:paraId="6A33D707" w14:textId="77777777" w:rsidR="00375505" w:rsidRDefault="00375505" w:rsidP="005B5F68">
            <w:pPr>
              <w:rPr>
                <w:rFonts w:ascii="Times New Roman" w:hAnsi="Times New Roman" w:cs="Times New Roman"/>
                <w:b/>
              </w:rPr>
            </w:pPr>
          </w:p>
        </w:tc>
        <w:tc>
          <w:tcPr>
            <w:tcW w:w="1270" w:type="dxa"/>
          </w:tcPr>
          <w:p w14:paraId="61CD2845" w14:textId="2A9AAA55" w:rsidR="00375505" w:rsidRPr="00DA1147" w:rsidRDefault="005D37EB" w:rsidP="005B5F68">
            <w:pPr>
              <w:rPr>
                <w:rFonts w:ascii="Times New Roman" w:hAnsi="Times New Roman" w:cs="Times New Roman"/>
              </w:rPr>
            </w:pPr>
            <w:r>
              <w:rPr>
                <w:rFonts w:ascii="Times New Roman" w:hAnsi="Times New Roman" w:cs="Times New Roman"/>
              </w:rPr>
              <w:t>13,</w:t>
            </w:r>
            <w:r w:rsidR="00176A9A">
              <w:rPr>
                <w:rFonts w:ascii="Times New Roman" w:hAnsi="Times New Roman" w:cs="Times New Roman"/>
              </w:rPr>
              <w:t xml:space="preserve"> </w:t>
            </w:r>
            <w:r w:rsidRPr="005D37EB">
              <w:rPr>
                <w:rFonts w:ascii="Times New Roman" w:hAnsi="Times New Roman" w:cs="Times New Roman"/>
              </w:rPr>
              <w:t>16</w:t>
            </w:r>
          </w:p>
        </w:tc>
        <w:tc>
          <w:tcPr>
            <w:tcW w:w="1270" w:type="dxa"/>
          </w:tcPr>
          <w:p w14:paraId="168EBB28" w14:textId="77777777" w:rsidR="00375505" w:rsidRDefault="00375505" w:rsidP="005B5F68">
            <w:pPr>
              <w:rPr>
                <w:rFonts w:ascii="Times New Roman" w:hAnsi="Times New Roman" w:cs="Times New Roman"/>
                <w:b/>
              </w:rPr>
            </w:pPr>
          </w:p>
        </w:tc>
      </w:tr>
      <w:tr w:rsidR="00375505" w14:paraId="2C51FAEA" w14:textId="77777777" w:rsidTr="00375505">
        <w:tblPrEx>
          <w:jc w:val="left"/>
        </w:tblPrEx>
        <w:tc>
          <w:tcPr>
            <w:tcW w:w="1270" w:type="dxa"/>
          </w:tcPr>
          <w:p w14:paraId="53BF6BC0" w14:textId="55B908AB" w:rsidR="00375505" w:rsidRPr="00E61BEF" w:rsidRDefault="00BF0614" w:rsidP="005B5F68">
            <w:pPr>
              <w:rPr>
                <w:rFonts w:ascii="Times New Roman" w:hAnsi="Times New Roman" w:cs="Times New Roman"/>
              </w:rPr>
            </w:pPr>
            <w:r w:rsidRPr="00BF0614">
              <w:rPr>
                <w:rFonts w:ascii="Times New Roman" w:hAnsi="Times New Roman" w:cs="Times New Roman"/>
              </w:rPr>
              <w:t>10,</w:t>
            </w:r>
            <w:r>
              <w:rPr>
                <w:rFonts w:ascii="Times New Roman" w:hAnsi="Times New Roman" w:cs="Times New Roman"/>
              </w:rPr>
              <w:t xml:space="preserve"> </w:t>
            </w:r>
            <w:r w:rsidRPr="00BF0614">
              <w:rPr>
                <w:rFonts w:ascii="Times New Roman" w:hAnsi="Times New Roman" w:cs="Times New Roman"/>
              </w:rPr>
              <w:t>43</w:t>
            </w:r>
          </w:p>
        </w:tc>
        <w:tc>
          <w:tcPr>
            <w:tcW w:w="1270" w:type="dxa"/>
          </w:tcPr>
          <w:p w14:paraId="71957E49" w14:textId="77777777" w:rsidR="00375505" w:rsidRDefault="00375505" w:rsidP="005B5F68">
            <w:pPr>
              <w:rPr>
                <w:rFonts w:ascii="Times New Roman" w:hAnsi="Times New Roman" w:cs="Times New Roman"/>
                <w:b/>
              </w:rPr>
            </w:pPr>
          </w:p>
        </w:tc>
        <w:tc>
          <w:tcPr>
            <w:tcW w:w="284" w:type="dxa"/>
          </w:tcPr>
          <w:p w14:paraId="0F1AB90C" w14:textId="77777777" w:rsidR="00375505" w:rsidRDefault="00375505" w:rsidP="005B5F68">
            <w:pPr>
              <w:rPr>
                <w:rFonts w:ascii="Times New Roman" w:hAnsi="Times New Roman" w:cs="Times New Roman"/>
                <w:b/>
              </w:rPr>
            </w:pPr>
          </w:p>
        </w:tc>
        <w:tc>
          <w:tcPr>
            <w:tcW w:w="1270" w:type="dxa"/>
          </w:tcPr>
          <w:p w14:paraId="0F39C506" w14:textId="7D30D277" w:rsidR="00375505" w:rsidRPr="00DA1147" w:rsidRDefault="005B5F68" w:rsidP="005B5F68">
            <w:pPr>
              <w:rPr>
                <w:rFonts w:ascii="Times New Roman" w:hAnsi="Times New Roman" w:cs="Times New Roman"/>
              </w:rPr>
            </w:pPr>
            <w:r w:rsidRPr="005B5F68">
              <w:rPr>
                <w:rFonts w:ascii="Times New Roman" w:hAnsi="Times New Roman" w:cs="Times New Roman"/>
              </w:rPr>
              <w:t>23,45</w:t>
            </w:r>
          </w:p>
        </w:tc>
        <w:tc>
          <w:tcPr>
            <w:tcW w:w="1270" w:type="dxa"/>
          </w:tcPr>
          <w:p w14:paraId="36482B7B" w14:textId="77777777" w:rsidR="00375505" w:rsidRDefault="00375505" w:rsidP="005B5F68">
            <w:pPr>
              <w:rPr>
                <w:rFonts w:ascii="Times New Roman" w:hAnsi="Times New Roman" w:cs="Times New Roman"/>
                <w:b/>
              </w:rPr>
            </w:pPr>
          </w:p>
        </w:tc>
        <w:tc>
          <w:tcPr>
            <w:tcW w:w="284" w:type="dxa"/>
          </w:tcPr>
          <w:p w14:paraId="09B8DF49" w14:textId="77777777" w:rsidR="00375505" w:rsidRDefault="00375505" w:rsidP="005B5F68">
            <w:pPr>
              <w:rPr>
                <w:rFonts w:ascii="Times New Roman" w:hAnsi="Times New Roman" w:cs="Times New Roman"/>
                <w:b/>
              </w:rPr>
            </w:pPr>
          </w:p>
        </w:tc>
        <w:tc>
          <w:tcPr>
            <w:tcW w:w="1270" w:type="dxa"/>
          </w:tcPr>
          <w:p w14:paraId="145A9F95" w14:textId="0A8557D3" w:rsidR="00375505" w:rsidRPr="00DA1147" w:rsidRDefault="005D37EB" w:rsidP="005B5F68">
            <w:pPr>
              <w:rPr>
                <w:rFonts w:ascii="Times New Roman" w:hAnsi="Times New Roman" w:cs="Times New Roman"/>
              </w:rPr>
            </w:pPr>
            <w:r>
              <w:rPr>
                <w:rFonts w:ascii="Times New Roman" w:hAnsi="Times New Roman" w:cs="Times New Roman"/>
              </w:rPr>
              <w:t>14,</w:t>
            </w:r>
            <w:r w:rsidR="00176A9A">
              <w:rPr>
                <w:rFonts w:ascii="Times New Roman" w:hAnsi="Times New Roman" w:cs="Times New Roman"/>
              </w:rPr>
              <w:t xml:space="preserve"> </w:t>
            </w:r>
            <w:r w:rsidRPr="005D37EB">
              <w:rPr>
                <w:rFonts w:ascii="Times New Roman" w:hAnsi="Times New Roman" w:cs="Times New Roman"/>
              </w:rPr>
              <w:t>6</w:t>
            </w:r>
          </w:p>
        </w:tc>
        <w:tc>
          <w:tcPr>
            <w:tcW w:w="1270" w:type="dxa"/>
          </w:tcPr>
          <w:p w14:paraId="73A8C31C" w14:textId="77777777" w:rsidR="00375505" w:rsidRDefault="00375505" w:rsidP="005B5F68">
            <w:pPr>
              <w:rPr>
                <w:rFonts w:ascii="Times New Roman" w:hAnsi="Times New Roman" w:cs="Times New Roman"/>
                <w:b/>
              </w:rPr>
            </w:pPr>
          </w:p>
        </w:tc>
      </w:tr>
      <w:tr w:rsidR="00375505" w14:paraId="4748CF4C" w14:textId="77777777" w:rsidTr="00375505">
        <w:tblPrEx>
          <w:jc w:val="left"/>
        </w:tblPrEx>
        <w:tc>
          <w:tcPr>
            <w:tcW w:w="1270" w:type="dxa"/>
          </w:tcPr>
          <w:p w14:paraId="6013B2A8" w14:textId="368E7E6F" w:rsidR="00375505" w:rsidRPr="00E61BEF" w:rsidRDefault="00BF0614" w:rsidP="005B5F68">
            <w:pPr>
              <w:rPr>
                <w:rFonts w:ascii="Times New Roman" w:hAnsi="Times New Roman" w:cs="Times New Roman"/>
              </w:rPr>
            </w:pPr>
            <w:r w:rsidRPr="00BF0614">
              <w:rPr>
                <w:rFonts w:ascii="Times New Roman" w:hAnsi="Times New Roman" w:cs="Times New Roman"/>
              </w:rPr>
              <w:t>14,</w:t>
            </w:r>
            <w:r>
              <w:rPr>
                <w:rFonts w:ascii="Times New Roman" w:hAnsi="Times New Roman" w:cs="Times New Roman"/>
              </w:rPr>
              <w:t xml:space="preserve"> </w:t>
            </w:r>
            <w:r w:rsidRPr="00BF0614">
              <w:rPr>
                <w:rFonts w:ascii="Times New Roman" w:hAnsi="Times New Roman" w:cs="Times New Roman"/>
              </w:rPr>
              <w:t>21</w:t>
            </w:r>
          </w:p>
        </w:tc>
        <w:tc>
          <w:tcPr>
            <w:tcW w:w="1270" w:type="dxa"/>
          </w:tcPr>
          <w:p w14:paraId="6EB9B417" w14:textId="77777777" w:rsidR="00375505" w:rsidRDefault="00375505" w:rsidP="005B5F68">
            <w:pPr>
              <w:rPr>
                <w:rFonts w:ascii="Times New Roman" w:hAnsi="Times New Roman" w:cs="Times New Roman"/>
                <w:b/>
              </w:rPr>
            </w:pPr>
          </w:p>
        </w:tc>
        <w:tc>
          <w:tcPr>
            <w:tcW w:w="284" w:type="dxa"/>
          </w:tcPr>
          <w:p w14:paraId="653EC71F" w14:textId="77777777" w:rsidR="00375505" w:rsidRDefault="00375505" w:rsidP="005B5F68">
            <w:pPr>
              <w:rPr>
                <w:rFonts w:ascii="Times New Roman" w:hAnsi="Times New Roman" w:cs="Times New Roman"/>
                <w:b/>
              </w:rPr>
            </w:pPr>
          </w:p>
        </w:tc>
        <w:tc>
          <w:tcPr>
            <w:tcW w:w="1270" w:type="dxa"/>
          </w:tcPr>
          <w:p w14:paraId="3469D857" w14:textId="4D2111ED" w:rsidR="00375505" w:rsidRPr="00DA1147" w:rsidRDefault="00060D02" w:rsidP="005B5F68">
            <w:pPr>
              <w:rPr>
                <w:rFonts w:ascii="Times New Roman" w:hAnsi="Times New Roman" w:cs="Times New Roman"/>
              </w:rPr>
            </w:pPr>
            <w:r w:rsidRPr="00060D02">
              <w:rPr>
                <w:rFonts w:ascii="Times New Roman" w:hAnsi="Times New Roman" w:cs="Times New Roman"/>
              </w:rPr>
              <w:t>24,38</w:t>
            </w:r>
          </w:p>
        </w:tc>
        <w:tc>
          <w:tcPr>
            <w:tcW w:w="1270" w:type="dxa"/>
          </w:tcPr>
          <w:p w14:paraId="5B9D408B" w14:textId="77777777" w:rsidR="00375505" w:rsidRDefault="00375505" w:rsidP="005B5F68">
            <w:pPr>
              <w:rPr>
                <w:rFonts w:ascii="Times New Roman" w:hAnsi="Times New Roman" w:cs="Times New Roman"/>
                <w:b/>
              </w:rPr>
            </w:pPr>
          </w:p>
        </w:tc>
        <w:tc>
          <w:tcPr>
            <w:tcW w:w="284" w:type="dxa"/>
          </w:tcPr>
          <w:p w14:paraId="3AC20484" w14:textId="77777777" w:rsidR="00375505" w:rsidRDefault="00375505" w:rsidP="005B5F68">
            <w:pPr>
              <w:rPr>
                <w:rFonts w:ascii="Times New Roman" w:hAnsi="Times New Roman" w:cs="Times New Roman"/>
                <w:b/>
              </w:rPr>
            </w:pPr>
          </w:p>
        </w:tc>
        <w:tc>
          <w:tcPr>
            <w:tcW w:w="1270" w:type="dxa"/>
          </w:tcPr>
          <w:p w14:paraId="403404A2" w14:textId="3886DE11" w:rsidR="00375505" w:rsidRPr="00DA1147" w:rsidRDefault="005D37EB" w:rsidP="005B5F68">
            <w:pPr>
              <w:rPr>
                <w:rFonts w:ascii="Times New Roman" w:hAnsi="Times New Roman" w:cs="Times New Roman"/>
              </w:rPr>
            </w:pPr>
            <w:r>
              <w:rPr>
                <w:rFonts w:ascii="Times New Roman" w:hAnsi="Times New Roman" w:cs="Times New Roman"/>
              </w:rPr>
              <w:t>14,</w:t>
            </w:r>
            <w:r w:rsidR="00176A9A">
              <w:rPr>
                <w:rFonts w:ascii="Times New Roman" w:hAnsi="Times New Roman" w:cs="Times New Roman"/>
              </w:rPr>
              <w:t xml:space="preserve"> </w:t>
            </w:r>
            <w:r w:rsidRPr="005D37EB">
              <w:rPr>
                <w:rFonts w:ascii="Times New Roman" w:hAnsi="Times New Roman" w:cs="Times New Roman"/>
              </w:rPr>
              <w:t>23</w:t>
            </w:r>
          </w:p>
        </w:tc>
        <w:tc>
          <w:tcPr>
            <w:tcW w:w="1270" w:type="dxa"/>
          </w:tcPr>
          <w:p w14:paraId="26A29C09" w14:textId="77777777" w:rsidR="00375505" w:rsidRDefault="00375505" w:rsidP="005B5F68">
            <w:pPr>
              <w:rPr>
                <w:rFonts w:ascii="Times New Roman" w:hAnsi="Times New Roman" w:cs="Times New Roman"/>
                <w:b/>
              </w:rPr>
            </w:pPr>
          </w:p>
        </w:tc>
      </w:tr>
      <w:tr w:rsidR="00375505" w14:paraId="36C330D1" w14:textId="77777777" w:rsidTr="00375505">
        <w:tblPrEx>
          <w:jc w:val="left"/>
        </w:tblPrEx>
        <w:tc>
          <w:tcPr>
            <w:tcW w:w="1270" w:type="dxa"/>
          </w:tcPr>
          <w:p w14:paraId="4F458222" w14:textId="77777777" w:rsidR="00375505" w:rsidRPr="00E61BEF" w:rsidRDefault="00375505" w:rsidP="005B5F68">
            <w:pPr>
              <w:rPr>
                <w:rFonts w:ascii="Times New Roman" w:hAnsi="Times New Roman" w:cs="Times New Roman"/>
              </w:rPr>
            </w:pPr>
          </w:p>
        </w:tc>
        <w:tc>
          <w:tcPr>
            <w:tcW w:w="1270" w:type="dxa"/>
          </w:tcPr>
          <w:p w14:paraId="389E1EEE" w14:textId="77777777" w:rsidR="00375505" w:rsidRDefault="00375505" w:rsidP="005B5F68">
            <w:pPr>
              <w:rPr>
                <w:rFonts w:ascii="Times New Roman" w:hAnsi="Times New Roman" w:cs="Times New Roman"/>
                <w:b/>
              </w:rPr>
            </w:pPr>
          </w:p>
        </w:tc>
        <w:tc>
          <w:tcPr>
            <w:tcW w:w="284" w:type="dxa"/>
          </w:tcPr>
          <w:p w14:paraId="25155C5E" w14:textId="77777777" w:rsidR="00375505" w:rsidRDefault="00375505" w:rsidP="005B5F68">
            <w:pPr>
              <w:rPr>
                <w:rFonts w:ascii="Times New Roman" w:hAnsi="Times New Roman" w:cs="Times New Roman"/>
                <w:b/>
              </w:rPr>
            </w:pPr>
          </w:p>
        </w:tc>
        <w:tc>
          <w:tcPr>
            <w:tcW w:w="1270" w:type="dxa"/>
          </w:tcPr>
          <w:p w14:paraId="3F8535B3" w14:textId="77777777" w:rsidR="00375505" w:rsidRPr="00DA1147" w:rsidRDefault="00375505" w:rsidP="005B5F68">
            <w:pPr>
              <w:rPr>
                <w:rFonts w:ascii="Times New Roman" w:hAnsi="Times New Roman" w:cs="Times New Roman"/>
              </w:rPr>
            </w:pPr>
          </w:p>
        </w:tc>
        <w:tc>
          <w:tcPr>
            <w:tcW w:w="1270" w:type="dxa"/>
          </w:tcPr>
          <w:p w14:paraId="7469ECAA" w14:textId="77777777" w:rsidR="00375505" w:rsidRDefault="00375505" w:rsidP="005B5F68">
            <w:pPr>
              <w:rPr>
                <w:rFonts w:ascii="Times New Roman" w:hAnsi="Times New Roman" w:cs="Times New Roman"/>
                <w:b/>
              </w:rPr>
            </w:pPr>
          </w:p>
        </w:tc>
        <w:tc>
          <w:tcPr>
            <w:tcW w:w="284" w:type="dxa"/>
          </w:tcPr>
          <w:p w14:paraId="1EA93164" w14:textId="77777777" w:rsidR="00375505" w:rsidRDefault="00375505" w:rsidP="005B5F68">
            <w:pPr>
              <w:rPr>
                <w:rFonts w:ascii="Times New Roman" w:hAnsi="Times New Roman" w:cs="Times New Roman"/>
                <w:b/>
              </w:rPr>
            </w:pPr>
          </w:p>
        </w:tc>
        <w:tc>
          <w:tcPr>
            <w:tcW w:w="1270" w:type="dxa"/>
          </w:tcPr>
          <w:p w14:paraId="5BD89814" w14:textId="290216A8" w:rsidR="00375505" w:rsidRPr="00DA1147" w:rsidRDefault="005D37EB" w:rsidP="005B5F68">
            <w:pPr>
              <w:rPr>
                <w:rFonts w:ascii="Times New Roman" w:hAnsi="Times New Roman" w:cs="Times New Roman"/>
              </w:rPr>
            </w:pPr>
            <w:r w:rsidRPr="005D37EB">
              <w:rPr>
                <w:rFonts w:ascii="Times New Roman" w:hAnsi="Times New Roman" w:cs="Times New Roman"/>
              </w:rPr>
              <w:t>14</w:t>
            </w:r>
            <w:r>
              <w:rPr>
                <w:rFonts w:ascii="Times New Roman" w:hAnsi="Times New Roman" w:cs="Times New Roman"/>
              </w:rPr>
              <w:t>,</w:t>
            </w:r>
            <w:r w:rsidR="00176A9A">
              <w:rPr>
                <w:rFonts w:ascii="Times New Roman" w:hAnsi="Times New Roman" w:cs="Times New Roman"/>
              </w:rPr>
              <w:t xml:space="preserve"> </w:t>
            </w:r>
            <w:r w:rsidRPr="005D37EB">
              <w:rPr>
                <w:rFonts w:ascii="Times New Roman" w:hAnsi="Times New Roman" w:cs="Times New Roman"/>
              </w:rPr>
              <w:t>24</w:t>
            </w:r>
          </w:p>
        </w:tc>
        <w:tc>
          <w:tcPr>
            <w:tcW w:w="1270" w:type="dxa"/>
          </w:tcPr>
          <w:p w14:paraId="1F4F0D6F" w14:textId="77777777" w:rsidR="00375505" w:rsidRDefault="00375505" w:rsidP="005B5F68">
            <w:pPr>
              <w:rPr>
                <w:rFonts w:ascii="Times New Roman" w:hAnsi="Times New Roman" w:cs="Times New Roman"/>
                <w:b/>
              </w:rPr>
            </w:pPr>
          </w:p>
        </w:tc>
      </w:tr>
      <w:tr w:rsidR="00060D02" w14:paraId="7F9DC109" w14:textId="77777777" w:rsidTr="00ED1FD4">
        <w:tblPrEx>
          <w:jc w:val="left"/>
        </w:tblPrEx>
        <w:tc>
          <w:tcPr>
            <w:tcW w:w="2540" w:type="dxa"/>
            <w:gridSpan w:val="2"/>
          </w:tcPr>
          <w:p w14:paraId="73BB4F30" w14:textId="2A43CCAF" w:rsidR="00060D02" w:rsidRPr="00BF0614" w:rsidRDefault="00060D02" w:rsidP="005B5F68">
            <w:pPr>
              <w:rPr>
                <w:rFonts w:ascii="Times New Roman" w:hAnsi="Times New Roman" w:cs="Times New Roman"/>
                <w:b/>
                <w:sz w:val="16"/>
                <w:szCs w:val="16"/>
              </w:rPr>
            </w:pPr>
            <w:r w:rsidRPr="00BF0614">
              <w:rPr>
                <w:rFonts w:ascii="Times New Roman" w:hAnsi="Times New Roman" w:cs="Times New Roman"/>
                <w:b/>
                <w:sz w:val="16"/>
                <w:szCs w:val="16"/>
              </w:rPr>
              <w:t>LUCAS:</w:t>
            </w:r>
          </w:p>
        </w:tc>
        <w:tc>
          <w:tcPr>
            <w:tcW w:w="284" w:type="dxa"/>
          </w:tcPr>
          <w:p w14:paraId="73D9E9BB" w14:textId="77777777" w:rsidR="00060D02" w:rsidRDefault="00060D02" w:rsidP="005B5F68">
            <w:pPr>
              <w:rPr>
                <w:rFonts w:ascii="Times New Roman" w:hAnsi="Times New Roman" w:cs="Times New Roman"/>
                <w:b/>
              </w:rPr>
            </w:pPr>
          </w:p>
        </w:tc>
        <w:tc>
          <w:tcPr>
            <w:tcW w:w="2540" w:type="dxa"/>
            <w:gridSpan w:val="2"/>
          </w:tcPr>
          <w:p w14:paraId="3EC92627" w14:textId="4478D465" w:rsidR="00060D02" w:rsidRPr="00060D02" w:rsidRDefault="00060D02" w:rsidP="005B5F68">
            <w:pPr>
              <w:rPr>
                <w:rFonts w:ascii="Times New Roman" w:hAnsi="Times New Roman" w:cs="Times New Roman"/>
                <w:b/>
                <w:sz w:val="16"/>
                <w:szCs w:val="16"/>
              </w:rPr>
            </w:pPr>
            <w:r w:rsidRPr="00060D02">
              <w:rPr>
                <w:rFonts w:ascii="Times New Roman" w:hAnsi="Times New Roman" w:cs="Times New Roman"/>
                <w:b/>
                <w:sz w:val="16"/>
                <w:szCs w:val="16"/>
              </w:rPr>
              <w:t>JUAN:</w:t>
            </w:r>
          </w:p>
        </w:tc>
        <w:tc>
          <w:tcPr>
            <w:tcW w:w="284" w:type="dxa"/>
          </w:tcPr>
          <w:p w14:paraId="45C96A5A" w14:textId="77777777" w:rsidR="00060D02" w:rsidRDefault="00060D02" w:rsidP="005B5F68">
            <w:pPr>
              <w:rPr>
                <w:rFonts w:ascii="Times New Roman" w:hAnsi="Times New Roman" w:cs="Times New Roman"/>
                <w:b/>
              </w:rPr>
            </w:pPr>
          </w:p>
        </w:tc>
        <w:tc>
          <w:tcPr>
            <w:tcW w:w="1270" w:type="dxa"/>
          </w:tcPr>
          <w:p w14:paraId="5B01E3C6" w14:textId="502BF4C3" w:rsidR="00060D02" w:rsidRPr="00DA1147" w:rsidRDefault="005D37EB" w:rsidP="005B5F68">
            <w:pPr>
              <w:rPr>
                <w:rFonts w:ascii="Times New Roman" w:hAnsi="Times New Roman" w:cs="Times New Roman"/>
              </w:rPr>
            </w:pPr>
            <w:r>
              <w:rPr>
                <w:rFonts w:ascii="Times New Roman" w:hAnsi="Times New Roman" w:cs="Times New Roman"/>
              </w:rPr>
              <w:t>14,</w:t>
            </w:r>
            <w:r w:rsidR="00176A9A">
              <w:rPr>
                <w:rFonts w:ascii="Times New Roman" w:hAnsi="Times New Roman" w:cs="Times New Roman"/>
              </w:rPr>
              <w:t xml:space="preserve"> </w:t>
            </w:r>
            <w:r w:rsidRPr="005D37EB">
              <w:rPr>
                <w:rFonts w:ascii="Times New Roman" w:hAnsi="Times New Roman" w:cs="Times New Roman"/>
              </w:rPr>
              <w:t>27</w:t>
            </w:r>
          </w:p>
        </w:tc>
        <w:tc>
          <w:tcPr>
            <w:tcW w:w="1270" w:type="dxa"/>
          </w:tcPr>
          <w:p w14:paraId="728BFE0A" w14:textId="77777777" w:rsidR="00060D02" w:rsidRDefault="00060D02" w:rsidP="005B5F68">
            <w:pPr>
              <w:rPr>
                <w:rFonts w:ascii="Times New Roman" w:hAnsi="Times New Roman" w:cs="Times New Roman"/>
                <w:b/>
              </w:rPr>
            </w:pPr>
          </w:p>
        </w:tc>
      </w:tr>
      <w:tr w:rsidR="00375505" w14:paraId="1ECA7277" w14:textId="77777777" w:rsidTr="00375505">
        <w:tblPrEx>
          <w:jc w:val="left"/>
        </w:tblPrEx>
        <w:tc>
          <w:tcPr>
            <w:tcW w:w="1270" w:type="dxa"/>
          </w:tcPr>
          <w:p w14:paraId="62037CC4" w14:textId="7F7006AA" w:rsidR="00375505" w:rsidRPr="00E61BEF" w:rsidRDefault="00BF0614" w:rsidP="005B5F68">
            <w:pPr>
              <w:rPr>
                <w:rFonts w:ascii="Times New Roman" w:hAnsi="Times New Roman" w:cs="Times New Roman"/>
              </w:rPr>
            </w:pPr>
            <w:r w:rsidRPr="00BF0614">
              <w:rPr>
                <w:rFonts w:ascii="Times New Roman" w:hAnsi="Times New Roman" w:cs="Times New Roman"/>
              </w:rPr>
              <w:t>1,</w:t>
            </w:r>
            <w:r w:rsidR="005B5F68">
              <w:rPr>
                <w:rFonts w:ascii="Times New Roman" w:hAnsi="Times New Roman" w:cs="Times New Roman"/>
              </w:rPr>
              <w:t xml:space="preserve"> </w:t>
            </w:r>
            <w:r w:rsidRPr="00BF0614">
              <w:rPr>
                <w:rFonts w:ascii="Times New Roman" w:hAnsi="Times New Roman" w:cs="Times New Roman"/>
              </w:rPr>
              <w:t>28</w:t>
            </w:r>
          </w:p>
        </w:tc>
        <w:tc>
          <w:tcPr>
            <w:tcW w:w="1270" w:type="dxa"/>
          </w:tcPr>
          <w:p w14:paraId="3AD646D7" w14:textId="77777777" w:rsidR="00375505" w:rsidRDefault="00375505" w:rsidP="005B5F68">
            <w:pPr>
              <w:rPr>
                <w:rFonts w:ascii="Times New Roman" w:hAnsi="Times New Roman" w:cs="Times New Roman"/>
                <w:b/>
              </w:rPr>
            </w:pPr>
          </w:p>
        </w:tc>
        <w:tc>
          <w:tcPr>
            <w:tcW w:w="284" w:type="dxa"/>
          </w:tcPr>
          <w:p w14:paraId="49688590" w14:textId="77777777" w:rsidR="00375505" w:rsidRDefault="00375505" w:rsidP="005B5F68">
            <w:pPr>
              <w:rPr>
                <w:rFonts w:ascii="Times New Roman" w:hAnsi="Times New Roman" w:cs="Times New Roman"/>
                <w:b/>
              </w:rPr>
            </w:pPr>
          </w:p>
        </w:tc>
        <w:tc>
          <w:tcPr>
            <w:tcW w:w="1270" w:type="dxa"/>
          </w:tcPr>
          <w:p w14:paraId="49D8CEE3" w14:textId="470412BC" w:rsidR="00375505" w:rsidRPr="00DA1147" w:rsidRDefault="00ED1FD4" w:rsidP="005B5F68">
            <w:pPr>
              <w:rPr>
                <w:rFonts w:ascii="Times New Roman" w:hAnsi="Times New Roman" w:cs="Times New Roman"/>
              </w:rPr>
            </w:pPr>
            <w:r>
              <w:rPr>
                <w:rFonts w:ascii="Times New Roman" w:hAnsi="Times New Roman" w:cs="Times New Roman"/>
              </w:rPr>
              <w:t>1, 14</w:t>
            </w:r>
          </w:p>
        </w:tc>
        <w:tc>
          <w:tcPr>
            <w:tcW w:w="1270" w:type="dxa"/>
          </w:tcPr>
          <w:p w14:paraId="1D85B1AF" w14:textId="77777777" w:rsidR="00375505" w:rsidRDefault="00375505" w:rsidP="005B5F68">
            <w:pPr>
              <w:rPr>
                <w:rFonts w:ascii="Times New Roman" w:hAnsi="Times New Roman" w:cs="Times New Roman"/>
                <w:b/>
              </w:rPr>
            </w:pPr>
          </w:p>
        </w:tc>
        <w:tc>
          <w:tcPr>
            <w:tcW w:w="284" w:type="dxa"/>
          </w:tcPr>
          <w:p w14:paraId="2CFE4A89" w14:textId="77777777" w:rsidR="00375505" w:rsidRDefault="00375505" w:rsidP="005B5F68">
            <w:pPr>
              <w:rPr>
                <w:rFonts w:ascii="Times New Roman" w:hAnsi="Times New Roman" w:cs="Times New Roman"/>
                <w:b/>
              </w:rPr>
            </w:pPr>
          </w:p>
        </w:tc>
        <w:tc>
          <w:tcPr>
            <w:tcW w:w="1270" w:type="dxa"/>
          </w:tcPr>
          <w:p w14:paraId="327E39F2" w14:textId="4159AC7D" w:rsidR="00375505" w:rsidRPr="00DA1147" w:rsidRDefault="005D37EB" w:rsidP="005B5F68">
            <w:pPr>
              <w:rPr>
                <w:rFonts w:ascii="Times New Roman" w:hAnsi="Times New Roman" w:cs="Times New Roman"/>
              </w:rPr>
            </w:pPr>
            <w:r>
              <w:rPr>
                <w:rFonts w:ascii="Times New Roman" w:hAnsi="Times New Roman" w:cs="Times New Roman"/>
              </w:rPr>
              <w:t>14,</w:t>
            </w:r>
            <w:r w:rsidR="00176A9A">
              <w:rPr>
                <w:rFonts w:ascii="Times New Roman" w:hAnsi="Times New Roman" w:cs="Times New Roman"/>
              </w:rPr>
              <w:t xml:space="preserve"> </w:t>
            </w:r>
            <w:r>
              <w:rPr>
                <w:rFonts w:ascii="Times New Roman" w:hAnsi="Times New Roman" w:cs="Times New Roman"/>
              </w:rPr>
              <w:t>30</w:t>
            </w:r>
          </w:p>
        </w:tc>
        <w:tc>
          <w:tcPr>
            <w:tcW w:w="1270" w:type="dxa"/>
          </w:tcPr>
          <w:p w14:paraId="2F81BA07" w14:textId="77777777" w:rsidR="00375505" w:rsidRDefault="00375505" w:rsidP="005B5F68">
            <w:pPr>
              <w:rPr>
                <w:rFonts w:ascii="Times New Roman" w:hAnsi="Times New Roman" w:cs="Times New Roman"/>
                <w:b/>
              </w:rPr>
            </w:pPr>
          </w:p>
        </w:tc>
      </w:tr>
      <w:tr w:rsidR="00375505" w14:paraId="01E406C1" w14:textId="77777777" w:rsidTr="00375505">
        <w:tblPrEx>
          <w:jc w:val="left"/>
        </w:tblPrEx>
        <w:tc>
          <w:tcPr>
            <w:tcW w:w="1270" w:type="dxa"/>
          </w:tcPr>
          <w:p w14:paraId="5796037D" w14:textId="07BC9B9A" w:rsidR="00375505" w:rsidRPr="00E61BEF" w:rsidRDefault="00BF0614" w:rsidP="005B5F68">
            <w:pPr>
              <w:rPr>
                <w:rFonts w:ascii="Times New Roman" w:hAnsi="Times New Roman" w:cs="Times New Roman"/>
              </w:rPr>
            </w:pPr>
            <w:r w:rsidRPr="00BF0614">
              <w:rPr>
                <w:rFonts w:ascii="Times New Roman" w:hAnsi="Times New Roman" w:cs="Times New Roman"/>
              </w:rPr>
              <w:t>1,</w:t>
            </w:r>
            <w:r w:rsidR="005B5F68">
              <w:rPr>
                <w:rFonts w:ascii="Times New Roman" w:hAnsi="Times New Roman" w:cs="Times New Roman"/>
              </w:rPr>
              <w:t xml:space="preserve"> </w:t>
            </w:r>
            <w:r w:rsidRPr="00BF0614">
              <w:rPr>
                <w:rFonts w:ascii="Times New Roman" w:hAnsi="Times New Roman" w:cs="Times New Roman"/>
              </w:rPr>
              <w:t>37</w:t>
            </w:r>
          </w:p>
        </w:tc>
        <w:tc>
          <w:tcPr>
            <w:tcW w:w="1270" w:type="dxa"/>
          </w:tcPr>
          <w:p w14:paraId="3110BE75" w14:textId="77777777" w:rsidR="00375505" w:rsidRDefault="00375505" w:rsidP="005B5F68">
            <w:pPr>
              <w:rPr>
                <w:rFonts w:ascii="Times New Roman" w:hAnsi="Times New Roman" w:cs="Times New Roman"/>
                <w:b/>
              </w:rPr>
            </w:pPr>
          </w:p>
        </w:tc>
        <w:tc>
          <w:tcPr>
            <w:tcW w:w="284" w:type="dxa"/>
          </w:tcPr>
          <w:p w14:paraId="6A67657E" w14:textId="77777777" w:rsidR="00375505" w:rsidRDefault="00375505" w:rsidP="005B5F68">
            <w:pPr>
              <w:rPr>
                <w:rFonts w:ascii="Times New Roman" w:hAnsi="Times New Roman" w:cs="Times New Roman"/>
                <w:b/>
              </w:rPr>
            </w:pPr>
          </w:p>
        </w:tc>
        <w:tc>
          <w:tcPr>
            <w:tcW w:w="1270" w:type="dxa"/>
          </w:tcPr>
          <w:p w14:paraId="1BAD8E8F" w14:textId="024F9097" w:rsidR="00375505" w:rsidRPr="00DA1147" w:rsidRDefault="00ED1FD4" w:rsidP="005B5F68">
            <w:pPr>
              <w:rPr>
                <w:rFonts w:ascii="Times New Roman" w:hAnsi="Times New Roman" w:cs="Times New Roman"/>
              </w:rPr>
            </w:pPr>
            <w:r w:rsidRPr="00ED1FD4">
              <w:rPr>
                <w:rFonts w:ascii="Times New Roman" w:hAnsi="Times New Roman" w:cs="Times New Roman"/>
              </w:rPr>
              <w:t>2,</w:t>
            </w:r>
            <w:r>
              <w:rPr>
                <w:rFonts w:ascii="Times New Roman" w:hAnsi="Times New Roman" w:cs="Times New Roman"/>
              </w:rPr>
              <w:t xml:space="preserve"> </w:t>
            </w:r>
            <w:r w:rsidRPr="00ED1FD4">
              <w:rPr>
                <w:rFonts w:ascii="Times New Roman" w:hAnsi="Times New Roman" w:cs="Times New Roman"/>
              </w:rPr>
              <w:t>3</w:t>
            </w:r>
          </w:p>
        </w:tc>
        <w:tc>
          <w:tcPr>
            <w:tcW w:w="1270" w:type="dxa"/>
          </w:tcPr>
          <w:p w14:paraId="6C42BA1F" w14:textId="77777777" w:rsidR="00375505" w:rsidRDefault="00375505" w:rsidP="005B5F68">
            <w:pPr>
              <w:rPr>
                <w:rFonts w:ascii="Times New Roman" w:hAnsi="Times New Roman" w:cs="Times New Roman"/>
                <w:b/>
              </w:rPr>
            </w:pPr>
          </w:p>
        </w:tc>
        <w:tc>
          <w:tcPr>
            <w:tcW w:w="284" w:type="dxa"/>
          </w:tcPr>
          <w:p w14:paraId="56EB1D9D" w14:textId="77777777" w:rsidR="00375505" w:rsidRDefault="00375505" w:rsidP="005B5F68">
            <w:pPr>
              <w:rPr>
                <w:rFonts w:ascii="Times New Roman" w:hAnsi="Times New Roman" w:cs="Times New Roman"/>
                <w:b/>
              </w:rPr>
            </w:pPr>
          </w:p>
        </w:tc>
        <w:tc>
          <w:tcPr>
            <w:tcW w:w="1270" w:type="dxa"/>
          </w:tcPr>
          <w:p w14:paraId="14DBEEAC" w14:textId="283B1479" w:rsidR="00375505" w:rsidRPr="00DA1147" w:rsidRDefault="005D37EB" w:rsidP="005B5F68">
            <w:pPr>
              <w:rPr>
                <w:rFonts w:ascii="Times New Roman" w:hAnsi="Times New Roman" w:cs="Times New Roman"/>
              </w:rPr>
            </w:pPr>
            <w:r>
              <w:rPr>
                <w:rFonts w:ascii="Times New Roman" w:hAnsi="Times New Roman" w:cs="Times New Roman"/>
              </w:rPr>
              <w:t>15,</w:t>
            </w:r>
            <w:r w:rsidR="00176A9A">
              <w:rPr>
                <w:rFonts w:ascii="Times New Roman" w:hAnsi="Times New Roman" w:cs="Times New Roman"/>
              </w:rPr>
              <w:t xml:space="preserve"> </w:t>
            </w:r>
            <w:r>
              <w:rPr>
                <w:rFonts w:ascii="Times New Roman" w:hAnsi="Times New Roman" w:cs="Times New Roman"/>
              </w:rPr>
              <w:t>5</w:t>
            </w:r>
          </w:p>
        </w:tc>
        <w:tc>
          <w:tcPr>
            <w:tcW w:w="1270" w:type="dxa"/>
          </w:tcPr>
          <w:p w14:paraId="545FFFC5" w14:textId="77777777" w:rsidR="00375505" w:rsidRDefault="00375505" w:rsidP="005B5F68">
            <w:pPr>
              <w:rPr>
                <w:rFonts w:ascii="Times New Roman" w:hAnsi="Times New Roman" w:cs="Times New Roman"/>
                <w:b/>
              </w:rPr>
            </w:pPr>
          </w:p>
        </w:tc>
      </w:tr>
      <w:tr w:rsidR="00375505" w14:paraId="0E6E5E5D" w14:textId="77777777" w:rsidTr="00375505">
        <w:tblPrEx>
          <w:jc w:val="left"/>
        </w:tblPrEx>
        <w:tc>
          <w:tcPr>
            <w:tcW w:w="1270" w:type="dxa"/>
          </w:tcPr>
          <w:p w14:paraId="23E3D9F4" w14:textId="69AA0F87" w:rsidR="00375505" w:rsidRPr="00E61BEF" w:rsidRDefault="00BF0614" w:rsidP="005B5F68">
            <w:pPr>
              <w:rPr>
                <w:rFonts w:ascii="Times New Roman" w:hAnsi="Times New Roman" w:cs="Times New Roman"/>
              </w:rPr>
            </w:pPr>
            <w:r w:rsidRPr="00BF0614">
              <w:rPr>
                <w:rFonts w:ascii="Times New Roman" w:hAnsi="Times New Roman" w:cs="Times New Roman"/>
              </w:rPr>
              <w:t>1,</w:t>
            </w:r>
            <w:r w:rsidR="005B5F68">
              <w:rPr>
                <w:rFonts w:ascii="Times New Roman" w:hAnsi="Times New Roman" w:cs="Times New Roman"/>
              </w:rPr>
              <w:t xml:space="preserve"> </w:t>
            </w:r>
            <w:r w:rsidRPr="00BF0614">
              <w:rPr>
                <w:rFonts w:ascii="Times New Roman" w:hAnsi="Times New Roman" w:cs="Times New Roman"/>
              </w:rPr>
              <w:t>41</w:t>
            </w:r>
          </w:p>
        </w:tc>
        <w:tc>
          <w:tcPr>
            <w:tcW w:w="1270" w:type="dxa"/>
          </w:tcPr>
          <w:p w14:paraId="772D3630" w14:textId="77777777" w:rsidR="00375505" w:rsidRDefault="00375505" w:rsidP="005B5F68">
            <w:pPr>
              <w:rPr>
                <w:rFonts w:ascii="Times New Roman" w:hAnsi="Times New Roman" w:cs="Times New Roman"/>
                <w:b/>
              </w:rPr>
            </w:pPr>
          </w:p>
        </w:tc>
        <w:tc>
          <w:tcPr>
            <w:tcW w:w="284" w:type="dxa"/>
          </w:tcPr>
          <w:p w14:paraId="1C84CA66" w14:textId="77777777" w:rsidR="00375505" w:rsidRDefault="00375505" w:rsidP="005B5F68">
            <w:pPr>
              <w:rPr>
                <w:rFonts w:ascii="Times New Roman" w:hAnsi="Times New Roman" w:cs="Times New Roman"/>
                <w:b/>
              </w:rPr>
            </w:pPr>
          </w:p>
        </w:tc>
        <w:tc>
          <w:tcPr>
            <w:tcW w:w="1270" w:type="dxa"/>
          </w:tcPr>
          <w:p w14:paraId="2D556161" w14:textId="416A9F9C" w:rsidR="00375505" w:rsidRPr="00DA1147" w:rsidRDefault="00ED1FD4" w:rsidP="005B5F68">
            <w:pPr>
              <w:rPr>
                <w:rFonts w:ascii="Times New Roman" w:hAnsi="Times New Roman" w:cs="Times New Roman"/>
              </w:rPr>
            </w:pPr>
            <w:r w:rsidRPr="00ED1FD4">
              <w:rPr>
                <w:rFonts w:ascii="Times New Roman" w:hAnsi="Times New Roman" w:cs="Times New Roman"/>
              </w:rPr>
              <w:t>2,</w:t>
            </w:r>
            <w:r>
              <w:rPr>
                <w:rFonts w:ascii="Times New Roman" w:hAnsi="Times New Roman" w:cs="Times New Roman"/>
              </w:rPr>
              <w:t xml:space="preserve"> </w:t>
            </w:r>
            <w:r w:rsidRPr="00ED1FD4">
              <w:rPr>
                <w:rFonts w:ascii="Times New Roman" w:hAnsi="Times New Roman" w:cs="Times New Roman"/>
              </w:rPr>
              <w:t>6</w:t>
            </w:r>
          </w:p>
        </w:tc>
        <w:tc>
          <w:tcPr>
            <w:tcW w:w="1270" w:type="dxa"/>
          </w:tcPr>
          <w:p w14:paraId="3F85942A" w14:textId="77777777" w:rsidR="00375505" w:rsidRDefault="00375505" w:rsidP="005B5F68">
            <w:pPr>
              <w:rPr>
                <w:rFonts w:ascii="Times New Roman" w:hAnsi="Times New Roman" w:cs="Times New Roman"/>
                <w:b/>
              </w:rPr>
            </w:pPr>
          </w:p>
        </w:tc>
        <w:tc>
          <w:tcPr>
            <w:tcW w:w="284" w:type="dxa"/>
          </w:tcPr>
          <w:p w14:paraId="0291E581" w14:textId="77777777" w:rsidR="00375505" w:rsidRDefault="00375505" w:rsidP="005B5F68">
            <w:pPr>
              <w:rPr>
                <w:rFonts w:ascii="Times New Roman" w:hAnsi="Times New Roman" w:cs="Times New Roman"/>
                <w:b/>
              </w:rPr>
            </w:pPr>
          </w:p>
        </w:tc>
        <w:tc>
          <w:tcPr>
            <w:tcW w:w="1270" w:type="dxa"/>
          </w:tcPr>
          <w:p w14:paraId="321E3BF6" w14:textId="7D8D305B" w:rsidR="00375505" w:rsidRPr="00DA1147" w:rsidRDefault="005D37EB" w:rsidP="005B5F68">
            <w:pPr>
              <w:rPr>
                <w:rFonts w:ascii="Times New Roman" w:hAnsi="Times New Roman" w:cs="Times New Roman"/>
              </w:rPr>
            </w:pPr>
            <w:r w:rsidRPr="005D37EB">
              <w:rPr>
                <w:rFonts w:ascii="Times New Roman" w:hAnsi="Times New Roman" w:cs="Times New Roman"/>
              </w:rPr>
              <w:t>15</w:t>
            </w:r>
            <w:r>
              <w:rPr>
                <w:rFonts w:ascii="Times New Roman" w:hAnsi="Times New Roman" w:cs="Times New Roman"/>
              </w:rPr>
              <w:t>,</w:t>
            </w:r>
            <w:r w:rsidR="00176A9A">
              <w:rPr>
                <w:rFonts w:ascii="Times New Roman" w:hAnsi="Times New Roman" w:cs="Times New Roman"/>
              </w:rPr>
              <w:t xml:space="preserve"> </w:t>
            </w:r>
            <w:r w:rsidRPr="005D37EB">
              <w:rPr>
                <w:rFonts w:ascii="Times New Roman" w:hAnsi="Times New Roman" w:cs="Times New Roman"/>
              </w:rPr>
              <w:t>12</w:t>
            </w:r>
          </w:p>
        </w:tc>
        <w:tc>
          <w:tcPr>
            <w:tcW w:w="1270" w:type="dxa"/>
          </w:tcPr>
          <w:p w14:paraId="4CEF2BC1" w14:textId="77777777" w:rsidR="00375505" w:rsidRDefault="00375505" w:rsidP="005B5F68">
            <w:pPr>
              <w:rPr>
                <w:rFonts w:ascii="Times New Roman" w:hAnsi="Times New Roman" w:cs="Times New Roman"/>
                <w:b/>
              </w:rPr>
            </w:pPr>
          </w:p>
        </w:tc>
      </w:tr>
      <w:tr w:rsidR="00375505" w14:paraId="422A9FDF" w14:textId="77777777" w:rsidTr="00375505">
        <w:tblPrEx>
          <w:jc w:val="left"/>
        </w:tblPrEx>
        <w:tc>
          <w:tcPr>
            <w:tcW w:w="1270" w:type="dxa"/>
          </w:tcPr>
          <w:p w14:paraId="3B26C1B2" w14:textId="3C228ACE" w:rsidR="00375505" w:rsidRPr="00E61BEF" w:rsidRDefault="00BF0614" w:rsidP="005B5F68">
            <w:pPr>
              <w:rPr>
                <w:rFonts w:ascii="Times New Roman" w:hAnsi="Times New Roman" w:cs="Times New Roman"/>
              </w:rPr>
            </w:pPr>
            <w:r w:rsidRPr="00BF0614">
              <w:rPr>
                <w:rFonts w:ascii="Times New Roman" w:hAnsi="Times New Roman" w:cs="Times New Roman"/>
              </w:rPr>
              <w:t>1,</w:t>
            </w:r>
            <w:r w:rsidR="005B5F68">
              <w:rPr>
                <w:rFonts w:ascii="Times New Roman" w:hAnsi="Times New Roman" w:cs="Times New Roman"/>
              </w:rPr>
              <w:t xml:space="preserve"> </w:t>
            </w:r>
            <w:r w:rsidRPr="00BF0614">
              <w:rPr>
                <w:rFonts w:ascii="Times New Roman" w:hAnsi="Times New Roman" w:cs="Times New Roman"/>
              </w:rPr>
              <w:t>42</w:t>
            </w:r>
          </w:p>
        </w:tc>
        <w:tc>
          <w:tcPr>
            <w:tcW w:w="1270" w:type="dxa"/>
          </w:tcPr>
          <w:p w14:paraId="58E18E13" w14:textId="77777777" w:rsidR="00375505" w:rsidRDefault="00375505" w:rsidP="005B5F68">
            <w:pPr>
              <w:rPr>
                <w:rFonts w:ascii="Times New Roman" w:hAnsi="Times New Roman" w:cs="Times New Roman"/>
                <w:b/>
              </w:rPr>
            </w:pPr>
          </w:p>
        </w:tc>
        <w:tc>
          <w:tcPr>
            <w:tcW w:w="284" w:type="dxa"/>
          </w:tcPr>
          <w:p w14:paraId="60144285" w14:textId="77777777" w:rsidR="00375505" w:rsidRDefault="00375505" w:rsidP="005B5F68">
            <w:pPr>
              <w:rPr>
                <w:rFonts w:ascii="Times New Roman" w:hAnsi="Times New Roman" w:cs="Times New Roman"/>
                <w:b/>
              </w:rPr>
            </w:pPr>
          </w:p>
        </w:tc>
        <w:tc>
          <w:tcPr>
            <w:tcW w:w="1270" w:type="dxa"/>
          </w:tcPr>
          <w:p w14:paraId="0448DD6F" w14:textId="327A0AB4" w:rsidR="00375505" w:rsidRPr="00DA1147" w:rsidRDefault="00ED1FD4" w:rsidP="005B5F68">
            <w:pPr>
              <w:rPr>
                <w:rFonts w:ascii="Times New Roman" w:hAnsi="Times New Roman" w:cs="Times New Roman"/>
              </w:rPr>
            </w:pPr>
            <w:r w:rsidRPr="00ED1FD4">
              <w:rPr>
                <w:rFonts w:ascii="Times New Roman" w:hAnsi="Times New Roman" w:cs="Times New Roman"/>
              </w:rPr>
              <w:t>3,</w:t>
            </w:r>
            <w:r>
              <w:rPr>
                <w:rFonts w:ascii="Times New Roman" w:hAnsi="Times New Roman" w:cs="Times New Roman"/>
              </w:rPr>
              <w:t xml:space="preserve"> </w:t>
            </w:r>
            <w:r w:rsidRPr="00ED1FD4">
              <w:rPr>
                <w:rFonts w:ascii="Times New Roman" w:hAnsi="Times New Roman" w:cs="Times New Roman"/>
              </w:rPr>
              <w:t>8</w:t>
            </w:r>
          </w:p>
        </w:tc>
        <w:tc>
          <w:tcPr>
            <w:tcW w:w="1270" w:type="dxa"/>
          </w:tcPr>
          <w:p w14:paraId="7A639B20" w14:textId="77777777" w:rsidR="00375505" w:rsidRDefault="00375505" w:rsidP="005B5F68">
            <w:pPr>
              <w:rPr>
                <w:rFonts w:ascii="Times New Roman" w:hAnsi="Times New Roman" w:cs="Times New Roman"/>
                <w:b/>
              </w:rPr>
            </w:pPr>
          </w:p>
        </w:tc>
        <w:tc>
          <w:tcPr>
            <w:tcW w:w="284" w:type="dxa"/>
          </w:tcPr>
          <w:p w14:paraId="5A43167B" w14:textId="77777777" w:rsidR="00375505" w:rsidRDefault="00375505" w:rsidP="005B5F68">
            <w:pPr>
              <w:rPr>
                <w:rFonts w:ascii="Times New Roman" w:hAnsi="Times New Roman" w:cs="Times New Roman"/>
                <w:b/>
              </w:rPr>
            </w:pPr>
          </w:p>
        </w:tc>
        <w:tc>
          <w:tcPr>
            <w:tcW w:w="1270" w:type="dxa"/>
          </w:tcPr>
          <w:p w14:paraId="5AC25043" w14:textId="2C85216D" w:rsidR="00375505" w:rsidRPr="00DA1147" w:rsidRDefault="00176A9A" w:rsidP="005B5F68">
            <w:pPr>
              <w:rPr>
                <w:rFonts w:ascii="Times New Roman" w:hAnsi="Times New Roman" w:cs="Times New Roman"/>
              </w:rPr>
            </w:pPr>
            <w:r>
              <w:rPr>
                <w:rFonts w:ascii="Times New Roman" w:hAnsi="Times New Roman" w:cs="Times New Roman"/>
              </w:rPr>
              <w:t>15, 1</w:t>
            </w:r>
            <w:r w:rsidRPr="00176A9A">
              <w:rPr>
                <w:rFonts w:ascii="Times New Roman" w:hAnsi="Times New Roman" w:cs="Times New Roman"/>
              </w:rPr>
              <w:t>4</w:t>
            </w:r>
          </w:p>
        </w:tc>
        <w:tc>
          <w:tcPr>
            <w:tcW w:w="1270" w:type="dxa"/>
          </w:tcPr>
          <w:p w14:paraId="6B8E0389" w14:textId="77777777" w:rsidR="00375505" w:rsidRDefault="00375505" w:rsidP="005B5F68">
            <w:pPr>
              <w:rPr>
                <w:rFonts w:ascii="Times New Roman" w:hAnsi="Times New Roman" w:cs="Times New Roman"/>
                <w:b/>
              </w:rPr>
            </w:pPr>
          </w:p>
        </w:tc>
      </w:tr>
      <w:tr w:rsidR="00375505" w14:paraId="0898C813" w14:textId="77777777" w:rsidTr="00375505">
        <w:tblPrEx>
          <w:jc w:val="left"/>
        </w:tblPrEx>
        <w:tc>
          <w:tcPr>
            <w:tcW w:w="1270" w:type="dxa"/>
          </w:tcPr>
          <w:p w14:paraId="784406A6" w14:textId="1433D5BC" w:rsidR="00375505" w:rsidRPr="00E61BEF" w:rsidRDefault="00BF0614" w:rsidP="00BF0614">
            <w:pPr>
              <w:tabs>
                <w:tab w:val="left" w:pos="403"/>
              </w:tabs>
              <w:rPr>
                <w:rFonts w:ascii="Times New Roman" w:hAnsi="Times New Roman" w:cs="Times New Roman"/>
              </w:rPr>
            </w:pPr>
            <w:r w:rsidRPr="00BF0614">
              <w:rPr>
                <w:rFonts w:ascii="Times New Roman" w:hAnsi="Times New Roman" w:cs="Times New Roman"/>
              </w:rPr>
              <w:t>1,</w:t>
            </w:r>
            <w:r w:rsidR="005B5F68">
              <w:rPr>
                <w:rFonts w:ascii="Times New Roman" w:hAnsi="Times New Roman" w:cs="Times New Roman"/>
              </w:rPr>
              <w:t xml:space="preserve"> </w:t>
            </w:r>
            <w:r w:rsidRPr="00BF0614">
              <w:rPr>
                <w:rFonts w:ascii="Times New Roman" w:hAnsi="Times New Roman" w:cs="Times New Roman"/>
              </w:rPr>
              <w:t>43</w:t>
            </w:r>
          </w:p>
        </w:tc>
        <w:tc>
          <w:tcPr>
            <w:tcW w:w="1270" w:type="dxa"/>
          </w:tcPr>
          <w:p w14:paraId="64C009EF" w14:textId="77777777" w:rsidR="00375505" w:rsidRDefault="00375505" w:rsidP="005B5F68">
            <w:pPr>
              <w:rPr>
                <w:rFonts w:ascii="Times New Roman" w:hAnsi="Times New Roman" w:cs="Times New Roman"/>
                <w:b/>
              </w:rPr>
            </w:pPr>
          </w:p>
        </w:tc>
        <w:tc>
          <w:tcPr>
            <w:tcW w:w="284" w:type="dxa"/>
          </w:tcPr>
          <w:p w14:paraId="364A0AF0" w14:textId="77777777" w:rsidR="00375505" w:rsidRDefault="00375505" w:rsidP="005B5F68">
            <w:pPr>
              <w:rPr>
                <w:rFonts w:ascii="Times New Roman" w:hAnsi="Times New Roman" w:cs="Times New Roman"/>
                <w:b/>
              </w:rPr>
            </w:pPr>
          </w:p>
        </w:tc>
        <w:tc>
          <w:tcPr>
            <w:tcW w:w="1270" w:type="dxa"/>
          </w:tcPr>
          <w:p w14:paraId="51926F5B" w14:textId="0EF95C82" w:rsidR="00375505" w:rsidRPr="00DA1147" w:rsidRDefault="00ED1FD4" w:rsidP="005B5F68">
            <w:pPr>
              <w:rPr>
                <w:rFonts w:ascii="Times New Roman" w:hAnsi="Times New Roman" w:cs="Times New Roman"/>
              </w:rPr>
            </w:pPr>
            <w:r w:rsidRPr="00ED1FD4">
              <w:rPr>
                <w:rFonts w:ascii="Times New Roman" w:hAnsi="Times New Roman" w:cs="Times New Roman"/>
              </w:rPr>
              <w:t>3,</w:t>
            </w:r>
            <w:r>
              <w:rPr>
                <w:rFonts w:ascii="Times New Roman" w:hAnsi="Times New Roman" w:cs="Times New Roman"/>
              </w:rPr>
              <w:t xml:space="preserve"> </w:t>
            </w:r>
            <w:r w:rsidRPr="00ED1FD4">
              <w:rPr>
                <w:rFonts w:ascii="Times New Roman" w:hAnsi="Times New Roman" w:cs="Times New Roman"/>
              </w:rPr>
              <w:t>18</w:t>
            </w:r>
          </w:p>
        </w:tc>
        <w:tc>
          <w:tcPr>
            <w:tcW w:w="1270" w:type="dxa"/>
          </w:tcPr>
          <w:p w14:paraId="79C6CB8C" w14:textId="77777777" w:rsidR="00375505" w:rsidRDefault="00375505" w:rsidP="005B5F68">
            <w:pPr>
              <w:rPr>
                <w:rFonts w:ascii="Times New Roman" w:hAnsi="Times New Roman" w:cs="Times New Roman"/>
                <w:b/>
              </w:rPr>
            </w:pPr>
          </w:p>
        </w:tc>
        <w:tc>
          <w:tcPr>
            <w:tcW w:w="284" w:type="dxa"/>
          </w:tcPr>
          <w:p w14:paraId="5A7BC3BA" w14:textId="77777777" w:rsidR="00375505" w:rsidRDefault="00375505" w:rsidP="005B5F68">
            <w:pPr>
              <w:rPr>
                <w:rFonts w:ascii="Times New Roman" w:hAnsi="Times New Roman" w:cs="Times New Roman"/>
                <w:b/>
              </w:rPr>
            </w:pPr>
          </w:p>
        </w:tc>
        <w:tc>
          <w:tcPr>
            <w:tcW w:w="1270" w:type="dxa"/>
          </w:tcPr>
          <w:p w14:paraId="591098CD" w14:textId="0A600A93" w:rsidR="00375505" w:rsidRPr="00DA1147" w:rsidRDefault="00176A9A" w:rsidP="005B5F68">
            <w:pPr>
              <w:rPr>
                <w:rFonts w:ascii="Times New Roman" w:hAnsi="Times New Roman" w:cs="Times New Roman"/>
              </w:rPr>
            </w:pPr>
            <w:r>
              <w:rPr>
                <w:rFonts w:ascii="Times New Roman" w:hAnsi="Times New Roman" w:cs="Times New Roman"/>
              </w:rPr>
              <w:t xml:space="preserve">15, </w:t>
            </w:r>
            <w:r w:rsidRPr="00176A9A">
              <w:rPr>
                <w:rFonts w:ascii="Times New Roman" w:hAnsi="Times New Roman" w:cs="Times New Roman"/>
              </w:rPr>
              <w:t>16</w:t>
            </w:r>
          </w:p>
        </w:tc>
        <w:tc>
          <w:tcPr>
            <w:tcW w:w="1270" w:type="dxa"/>
          </w:tcPr>
          <w:p w14:paraId="6CC2CF54" w14:textId="77777777" w:rsidR="00375505" w:rsidRDefault="00375505" w:rsidP="005B5F68">
            <w:pPr>
              <w:rPr>
                <w:rFonts w:ascii="Times New Roman" w:hAnsi="Times New Roman" w:cs="Times New Roman"/>
                <w:b/>
              </w:rPr>
            </w:pPr>
          </w:p>
        </w:tc>
      </w:tr>
      <w:tr w:rsidR="00375505" w14:paraId="7F001E63" w14:textId="77777777" w:rsidTr="00375505">
        <w:tblPrEx>
          <w:jc w:val="left"/>
        </w:tblPrEx>
        <w:tc>
          <w:tcPr>
            <w:tcW w:w="1270" w:type="dxa"/>
          </w:tcPr>
          <w:p w14:paraId="68402C6F" w14:textId="239B390F" w:rsidR="00375505" w:rsidRPr="00E61BEF" w:rsidRDefault="005B5F68" w:rsidP="005B5F68">
            <w:pPr>
              <w:rPr>
                <w:rFonts w:ascii="Times New Roman" w:hAnsi="Times New Roman" w:cs="Times New Roman"/>
              </w:rPr>
            </w:pPr>
            <w:r w:rsidRPr="005B5F68">
              <w:rPr>
                <w:rFonts w:ascii="Times New Roman" w:hAnsi="Times New Roman" w:cs="Times New Roman"/>
              </w:rPr>
              <w:t>1</w:t>
            </w:r>
            <w:r>
              <w:rPr>
                <w:rFonts w:ascii="Times New Roman" w:hAnsi="Times New Roman" w:cs="Times New Roman"/>
              </w:rPr>
              <w:t xml:space="preserve">, </w:t>
            </w:r>
            <w:r w:rsidRPr="005B5F68">
              <w:rPr>
                <w:rFonts w:ascii="Times New Roman" w:hAnsi="Times New Roman" w:cs="Times New Roman"/>
              </w:rPr>
              <w:t>46</w:t>
            </w:r>
          </w:p>
        </w:tc>
        <w:tc>
          <w:tcPr>
            <w:tcW w:w="1270" w:type="dxa"/>
          </w:tcPr>
          <w:p w14:paraId="00F58C9F" w14:textId="77777777" w:rsidR="00375505" w:rsidRDefault="00375505" w:rsidP="005B5F68">
            <w:pPr>
              <w:rPr>
                <w:rFonts w:ascii="Times New Roman" w:hAnsi="Times New Roman" w:cs="Times New Roman"/>
                <w:b/>
              </w:rPr>
            </w:pPr>
          </w:p>
        </w:tc>
        <w:tc>
          <w:tcPr>
            <w:tcW w:w="284" w:type="dxa"/>
          </w:tcPr>
          <w:p w14:paraId="6720719F" w14:textId="77777777" w:rsidR="00375505" w:rsidRDefault="00375505" w:rsidP="005B5F68">
            <w:pPr>
              <w:rPr>
                <w:rFonts w:ascii="Times New Roman" w:hAnsi="Times New Roman" w:cs="Times New Roman"/>
                <w:b/>
              </w:rPr>
            </w:pPr>
          </w:p>
        </w:tc>
        <w:tc>
          <w:tcPr>
            <w:tcW w:w="1270" w:type="dxa"/>
          </w:tcPr>
          <w:p w14:paraId="62B3D400" w14:textId="0F5E94C9" w:rsidR="00375505" w:rsidRPr="00DA1147" w:rsidRDefault="00ED1FD4" w:rsidP="005B5F68">
            <w:pPr>
              <w:rPr>
                <w:rFonts w:ascii="Times New Roman" w:hAnsi="Times New Roman" w:cs="Times New Roman"/>
              </w:rPr>
            </w:pPr>
            <w:r w:rsidRPr="00ED1FD4">
              <w:rPr>
                <w:rFonts w:ascii="Times New Roman" w:hAnsi="Times New Roman" w:cs="Times New Roman"/>
              </w:rPr>
              <w:t>3,</w:t>
            </w:r>
            <w:r>
              <w:rPr>
                <w:rFonts w:ascii="Times New Roman" w:hAnsi="Times New Roman" w:cs="Times New Roman"/>
              </w:rPr>
              <w:t xml:space="preserve"> </w:t>
            </w:r>
            <w:r w:rsidRPr="00ED1FD4">
              <w:rPr>
                <w:rFonts w:ascii="Times New Roman" w:hAnsi="Times New Roman" w:cs="Times New Roman"/>
              </w:rPr>
              <w:t>34</w:t>
            </w:r>
          </w:p>
        </w:tc>
        <w:tc>
          <w:tcPr>
            <w:tcW w:w="1270" w:type="dxa"/>
          </w:tcPr>
          <w:p w14:paraId="27D8F73E" w14:textId="77777777" w:rsidR="00375505" w:rsidRDefault="00375505" w:rsidP="005B5F68">
            <w:pPr>
              <w:rPr>
                <w:rFonts w:ascii="Times New Roman" w:hAnsi="Times New Roman" w:cs="Times New Roman"/>
                <w:b/>
              </w:rPr>
            </w:pPr>
          </w:p>
        </w:tc>
        <w:tc>
          <w:tcPr>
            <w:tcW w:w="284" w:type="dxa"/>
          </w:tcPr>
          <w:p w14:paraId="4991C6F0" w14:textId="77777777" w:rsidR="00375505" w:rsidRDefault="00375505" w:rsidP="005B5F68">
            <w:pPr>
              <w:rPr>
                <w:rFonts w:ascii="Times New Roman" w:hAnsi="Times New Roman" w:cs="Times New Roman"/>
                <w:b/>
              </w:rPr>
            </w:pPr>
          </w:p>
        </w:tc>
        <w:tc>
          <w:tcPr>
            <w:tcW w:w="1270" w:type="dxa"/>
          </w:tcPr>
          <w:p w14:paraId="7889AE9D" w14:textId="56359ADC" w:rsidR="00375505" w:rsidRPr="00DA1147" w:rsidRDefault="00176A9A" w:rsidP="005B5F68">
            <w:pPr>
              <w:rPr>
                <w:rFonts w:ascii="Times New Roman" w:hAnsi="Times New Roman" w:cs="Times New Roman"/>
              </w:rPr>
            </w:pPr>
            <w:r w:rsidRPr="00176A9A">
              <w:rPr>
                <w:rFonts w:ascii="Times New Roman" w:hAnsi="Times New Roman" w:cs="Times New Roman"/>
              </w:rPr>
              <w:t>16</w:t>
            </w:r>
            <w:r>
              <w:rPr>
                <w:rFonts w:ascii="Times New Roman" w:hAnsi="Times New Roman" w:cs="Times New Roman"/>
              </w:rPr>
              <w:t>,</w:t>
            </w:r>
            <w:r w:rsidRPr="00176A9A">
              <w:rPr>
                <w:rFonts w:ascii="Times New Roman" w:hAnsi="Times New Roman" w:cs="Times New Roman"/>
              </w:rPr>
              <w:t xml:space="preserve"> 20</w:t>
            </w:r>
          </w:p>
        </w:tc>
        <w:tc>
          <w:tcPr>
            <w:tcW w:w="1270" w:type="dxa"/>
          </w:tcPr>
          <w:p w14:paraId="54FCBD89" w14:textId="77777777" w:rsidR="00375505" w:rsidRDefault="00375505" w:rsidP="005B5F68">
            <w:pPr>
              <w:rPr>
                <w:rFonts w:ascii="Times New Roman" w:hAnsi="Times New Roman" w:cs="Times New Roman"/>
                <w:b/>
              </w:rPr>
            </w:pPr>
          </w:p>
        </w:tc>
      </w:tr>
      <w:tr w:rsidR="00375505" w14:paraId="5C34C417" w14:textId="77777777" w:rsidTr="00375505">
        <w:tblPrEx>
          <w:jc w:val="left"/>
        </w:tblPrEx>
        <w:tc>
          <w:tcPr>
            <w:tcW w:w="1270" w:type="dxa"/>
          </w:tcPr>
          <w:p w14:paraId="429AB234" w14:textId="14E8AAED" w:rsidR="00375505" w:rsidRPr="00E61BEF" w:rsidRDefault="005B5F68" w:rsidP="005B5F68">
            <w:pPr>
              <w:rPr>
                <w:rFonts w:ascii="Times New Roman" w:hAnsi="Times New Roman" w:cs="Times New Roman"/>
              </w:rPr>
            </w:pPr>
            <w:r>
              <w:rPr>
                <w:rFonts w:ascii="Times New Roman" w:hAnsi="Times New Roman" w:cs="Times New Roman"/>
              </w:rPr>
              <w:t xml:space="preserve">1, </w:t>
            </w:r>
            <w:r w:rsidRPr="005B5F68">
              <w:rPr>
                <w:rFonts w:ascii="Times New Roman" w:hAnsi="Times New Roman" w:cs="Times New Roman"/>
              </w:rPr>
              <w:t>47</w:t>
            </w:r>
          </w:p>
        </w:tc>
        <w:tc>
          <w:tcPr>
            <w:tcW w:w="1270" w:type="dxa"/>
          </w:tcPr>
          <w:p w14:paraId="43B340A5" w14:textId="77777777" w:rsidR="00375505" w:rsidRDefault="00375505" w:rsidP="005B5F68">
            <w:pPr>
              <w:rPr>
                <w:rFonts w:ascii="Times New Roman" w:hAnsi="Times New Roman" w:cs="Times New Roman"/>
                <w:b/>
              </w:rPr>
            </w:pPr>
          </w:p>
        </w:tc>
        <w:tc>
          <w:tcPr>
            <w:tcW w:w="284" w:type="dxa"/>
          </w:tcPr>
          <w:p w14:paraId="4EC3C5EB" w14:textId="77777777" w:rsidR="00375505" w:rsidRDefault="00375505" w:rsidP="005B5F68">
            <w:pPr>
              <w:rPr>
                <w:rFonts w:ascii="Times New Roman" w:hAnsi="Times New Roman" w:cs="Times New Roman"/>
                <w:b/>
              </w:rPr>
            </w:pPr>
          </w:p>
        </w:tc>
        <w:tc>
          <w:tcPr>
            <w:tcW w:w="1270" w:type="dxa"/>
          </w:tcPr>
          <w:p w14:paraId="478CA941" w14:textId="3A7EA748" w:rsidR="00375505" w:rsidRPr="00DA1147" w:rsidRDefault="00ED1FD4" w:rsidP="005B5F68">
            <w:pPr>
              <w:rPr>
                <w:rFonts w:ascii="Times New Roman" w:hAnsi="Times New Roman" w:cs="Times New Roman"/>
              </w:rPr>
            </w:pPr>
            <w:r w:rsidRPr="00ED1FD4">
              <w:rPr>
                <w:rFonts w:ascii="Times New Roman" w:hAnsi="Times New Roman" w:cs="Times New Roman"/>
              </w:rPr>
              <w:t>3,</w:t>
            </w:r>
            <w:r>
              <w:rPr>
                <w:rFonts w:ascii="Times New Roman" w:hAnsi="Times New Roman" w:cs="Times New Roman"/>
              </w:rPr>
              <w:t xml:space="preserve"> </w:t>
            </w:r>
            <w:r w:rsidRPr="00ED1FD4">
              <w:rPr>
                <w:rFonts w:ascii="Times New Roman" w:hAnsi="Times New Roman" w:cs="Times New Roman"/>
              </w:rPr>
              <w:t>35</w:t>
            </w:r>
          </w:p>
        </w:tc>
        <w:tc>
          <w:tcPr>
            <w:tcW w:w="1270" w:type="dxa"/>
          </w:tcPr>
          <w:p w14:paraId="7A45F721" w14:textId="77777777" w:rsidR="00375505" w:rsidRDefault="00375505" w:rsidP="005B5F68">
            <w:pPr>
              <w:rPr>
                <w:rFonts w:ascii="Times New Roman" w:hAnsi="Times New Roman" w:cs="Times New Roman"/>
                <w:b/>
              </w:rPr>
            </w:pPr>
          </w:p>
        </w:tc>
        <w:tc>
          <w:tcPr>
            <w:tcW w:w="284" w:type="dxa"/>
          </w:tcPr>
          <w:p w14:paraId="6926A8FE" w14:textId="77777777" w:rsidR="00375505" w:rsidRDefault="00375505" w:rsidP="005B5F68">
            <w:pPr>
              <w:rPr>
                <w:rFonts w:ascii="Times New Roman" w:hAnsi="Times New Roman" w:cs="Times New Roman"/>
                <w:b/>
              </w:rPr>
            </w:pPr>
          </w:p>
        </w:tc>
        <w:tc>
          <w:tcPr>
            <w:tcW w:w="1270" w:type="dxa"/>
          </w:tcPr>
          <w:p w14:paraId="0B2E09CB" w14:textId="218250D1" w:rsidR="00375505" w:rsidRPr="00DA1147" w:rsidRDefault="00176A9A" w:rsidP="005B5F68">
            <w:pPr>
              <w:rPr>
                <w:rFonts w:ascii="Times New Roman" w:hAnsi="Times New Roman" w:cs="Times New Roman"/>
              </w:rPr>
            </w:pPr>
            <w:r>
              <w:rPr>
                <w:rFonts w:ascii="Times New Roman" w:hAnsi="Times New Roman" w:cs="Times New Roman"/>
              </w:rPr>
              <w:t xml:space="preserve">16, </w:t>
            </w:r>
            <w:r w:rsidRPr="00176A9A">
              <w:rPr>
                <w:rFonts w:ascii="Times New Roman" w:hAnsi="Times New Roman" w:cs="Times New Roman"/>
              </w:rPr>
              <w:t>33</w:t>
            </w:r>
          </w:p>
        </w:tc>
        <w:tc>
          <w:tcPr>
            <w:tcW w:w="1270" w:type="dxa"/>
          </w:tcPr>
          <w:p w14:paraId="003A6B58" w14:textId="77777777" w:rsidR="00375505" w:rsidRDefault="00375505" w:rsidP="005B5F68">
            <w:pPr>
              <w:rPr>
                <w:rFonts w:ascii="Times New Roman" w:hAnsi="Times New Roman" w:cs="Times New Roman"/>
                <w:b/>
              </w:rPr>
            </w:pPr>
          </w:p>
        </w:tc>
      </w:tr>
      <w:tr w:rsidR="00375505" w14:paraId="3DDB3D2C" w14:textId="77777777" w:rsidTr="00375505">
        <w:tblPrEx>
          <w:jc w:val="left"/>
        </w:tblPrEx>
        <w:tc>
          <w:tcPr>
            <w:tcW w:w="1270" w:type="dxa"/>
          </w:tcPr>
          <w:p w14:paraId="6F539E3D" w14:textId="3CF1FB99" w:rsidR="00375505" w:rsidRPr="00E61BEF" w:rsidRDefault="005B5F68" w:rsidP="005B5F68">
            <w:pPr>
              <w:rPr>
                <w:rFonts w:ascii="Times New Roman" w:hAnsi="Times New Roman" w:cs="Times New Roman"/>
              </w:rPr>
            </w:pPr>
            <w:r w:rsidRPr="005B5F68">
              <w:rPr>
                <w:rFonts w:ascii="Times New Roman" w:hAnsi="Times New Roman" w:cs="Times New Roman"/>
              </w:rPr>
              <w:t>1,</w:t>
            </w:r>
            <w:r>
              <w:rPr>
                <w:rFonts w:ascii="Times New Roman" w:hAnsi="Times New Roman" w:cs="Times New Roman"/>
              </w:rPr>
              <w:t xml:space="preserve"> </w:t>
            </w:r>
            <w:r w:rsidRPr="005B5F68">
              <w:rPr>
                <w:rFonts w:ascii="Times New Roman" w:hAnsi="Times New Roman" w:cs="Times New Roman"/>
              </w:rPr>
              <w:t>48</w:t>
            </w:r>
          </w:p>
        </w:tc>
        <w:tc>
          <w:tcPr>
            <w:tcW w:w="1270" w:type="dxa"/>
          </w:tcPr>
          <w:p w14:paraId="75EA8A5C" w14:textId="77777777" w:rsidR="00375505" w:rsidRDefault="00375505" w:rsidP="005B5F68">
            <w:pPr>
              <w:rPr>
                <w:rFonts w:ascii="Times New Roman" w:hAnsi="Times New Roman" w:cs="Times New Roman"/>
                <w:b/>
              </w:rPr>
            </w:pPr>
          </w:p>
        </w:tc>
        <w:tc>
          <w:tcPr>
            <w:tcW w:w="284" w:type="dxa"/>
          </w:tcPr>
          <w:p w14:paraId="41CAE388" w14:textId="77777777" w:rsidR="00375505" w:rsidRDefault="00375505" w:rsidP="005B5F68">
            <w:pPr>
              <w:rPr>
                <w:rFonts w:ascii="Times New Roman" w:hAnsi="Times New Roman" w:cs="Times New Roman"/>
                <w:b/>
              </w:rPr>
            </w:pPr>
          </w:p>
        </w:tc>
        <w:tc>
          <w:tcPr>
            <w:tcW w:w="1270" w:type="dxa"/>
          </w:tcPr>
          <w:p w14:paraId="1F87B8D7" w14:textId="27E43AD7" w:rsidR="00375505" w:rsidRPr="00DA1147" w:rsidRDefault="00ED1FD4" w:rsidP="005B5F68">
            <w:pPr>
              <w:rPr>
                <w:rFonts w:ascii="Times New Roman" w:hAnsi="Times New Roman" w:cs="Times New Roman"/>
              </w:rPr>
            </w:pPr>
            <w:r w:rsidRPr="00ED1FD4">
              <w:rPr>
                <w:rFonts w:ascii="Times New Roman" w:hAnsi="Times New Roman" w:cs="Times New Roman"/>
              </w:rPr>
              <w:t>4,</w:t>
            </w:r>
            <w:r>
              <w:rPr>
                <w:rFonts w:ascii="Times New Roman" w:hAnsi="Times New Roman" w:cs="Times New Roman"/>
              </w:rPr>
              <w:t xml:space="preserve"> </w:t>
            </w:r>
            <w:r w:rsidRPr="00ED1FD4">
              <w:rPr>
                <w:rFonts w:ascii="Times New Roman" w:hAnsi="Times New Roman" w:cs="Times New Roman"/>
              </w:rPr>
              <w:t>13</w:t>
            </w:r>
          </w:p>
        </w:tc>
        <w:tc>
          <w:tcPr>
            <w:tcW w:w="1270" w:type="dxa"/>
          </w:tcPr>
          <w:p w14:paraId="34CAE12E" w14:textId="77777777" w:rsidR="00375505" w:rsidRDefault="00375505" w:rsidP="005B5F68">
            <w:pPr>
              <w:rPr>
                <w:rFonts w:ascii="Times New Roman" w:hAnsi="Times New Roman" w:cs="Times New Roman"/>
                <w:b/>
              </w:rPr>
            </w:pPr>
          </w:p>
        </w:tc>
        <w:tc>
          <w:tcPr>
            <w:tcW w:w="284" w:type="dxa"/>
          </w:tcPr>
          <w:p w14:paraId="662D69B7" w14:textId="77777777" w:rsidR="00375505" w:rsidRDefault="00375505" w:rsidP="005B5F68">
            <w:pPr>
              <w:rPr>
                <w:rFonts w:ascii="Times New Roman" w:hAnsi="Times New Roman" w:cs="Times New Roman"/>
                <w:b/>
              </w:rPr>
            </w:pPr>
          </w:p>
        </w:tc>
        <w:tc>
          <w:tcPr>
            <w:tcW w:w="1270" w:type="dxa"/>
          </w:tcPr>
          <w:p w14:paraId="773D80AC" w14:textId="1F632A3C" w:rsidR="00375505" w:rsidRPr="00DA1147" w:rsidRDefault="00176A9A" w:rsidP="005B5F68">
            <w:pPr>
              <w:rPr>
                <w:rFonts w:ascii="Times New Roman" w:hAnsi="Times New Roman" w:cs="Times New Roman"/>
              </w:rPr>
            </w:pPr>
            <w:r w:rsidRPr="00176A9A">
              <w:rPr>
                <w:rFonts w:ascii="Times New Roman" w:hAnsi="Times New Roman" w:cs="Times New Roman"/>
              </w:rPr>
              <w:t>17,</w:t>
            </w:r>
            <w:r>
              <w:rPr>
                <w:rFonts w:ascii="Times New Roman" w:hAnsi="Times New Roman" w:cs="Times New Roman"/>
              </w:rPr>
              <w:t xml:space="preserve"> </w:t>
            </w:r>
            <w:r w:rsidRPr="00176A9A">
              <w:rPr>
                <w:rFonts w:ascii="Times New Roman" w:hAnsi="Times New Roman" w:cs="Times New Roman"/>
              </w:rPr>
              <w:t>3</w:t>
            </w:r>
          </w:p>
        </w:tc>
        <w:tc>
          <w:tcPr>
            <w:tcW w:w="1270" w:type="dxa"/>
          </w:tcPr>
          <w:p w14:paraId="0D7E359B" w14:textId="77777777" w:rsidR="00375505" w:rsidRDefault="00375505" w:rsidP="005B5F68">
            <w:pPr>
              <w:rPr>
                <w:rFonts w:ascii="Times New Roman" w:hAnsi="Times New Roman" w:cs="Times New Roman"/>
                <w:b/>
              </w:rPr>
            </w:pPr>
          </w:p>
        </w:tc>
      </w:tr>
      <w:tr w:rsidR="00375505" w14:paraId="4527E02D" w14:textId="77777777" w:rsidTr="00375505">
        <w:tblPrEx>
          <w:jc w:val="left"/>
        </w:tblPrEx>
        <w:tc>
          <w:tcPr>
            <w:tcW w:w="1270" w:type="dxa"/>
          </w:tcPr>
          <w:p w14:paraId="1EC68DDD" w14:textId="2A4DEA96" w:rsidR="00375505" w:rsidRPr="00E61BEF" w:rsidRDefault="005B5F68" w:rsidP="005B5F68">
            <w:pPr>
              <w:rPr>
                <w:rFonts w:ascii="Times New Roman" w:hAnsi="Times New Roman" w:cs="Times New Roman"/>
              </w:rPr>
            </w:pPr>
            <w:r w:rsidRPr="005B5F68">
              <w:rPr>
                <w:rFonts w:ascii="Times New Roman" w:hAnsi="Times New Roman" w:cs="Times New Roman"/>
              </w:rPr>
              <w:t>1,</w:t>
            </w:r>
            <w:r>
              <w:rPr>
                <w:rFonts w:ascii="Times New Roman" w:hAnsi="Times New Roman" w:cs="Times New Roman"/>
              </w:rPr>
              <w:t xml:space="preserve"> </w:t>
            </w:r>
            <w:r w:rsidRPr="005B5F68">
              <w:rPr>
                <w:rFonts w:ascii="Times New Roman" w:hAnsi="Times New Roman" w:cs="Times New Roman"/>
              </w:rPr>
              <w:t>49</w:t>
            </w:r>
          </w:p>
        </w:tc>
        <w:tc>
          <w:tcPr>
            <w:tcW w:w="1270" w:type="dxa"/>
          </w:tcPr>
          <w:p w14:paraId="423D18B3" w14:textId="77777777" w:rsidR="00375505" w:rsidRDefault="00375505" w:rsidP="005B5F68">
            <w:pPr>
              <w:rPr>
                <w:rFonts w:ascii="Times New Roman" w:hAnsi="Times New Roman" w:cs="Times New Roman"/>
                <w:b/>
              </w:rPr>
            </w:pPr>
          </w:p>
        </w:tc>
        <w:tc>
          <w:tcPr>
            <w:tcW w:w="284" w:type="dxa"/>
          </w:tcPr>
          <w:p w14:paraId="3CE95475" w14:textId="77777777" w:rsidR="00375505" w:rsidRDefault="00375505" w:rsidP="005B5F68">
            <w:pPr>
              <w:rPr>
                <w:rFonts w:ascii="Times New Roman" w:hAnsi="Times New Roman" w:cs="Times New Roman"/>
                <w:b/>
              </w:rPr>
            </w:pPr>
          </w:p>
        </w:tc>
        <w:tc>
          <w:tcPr>
            <w:tcW w:w="1270" w:type="dxa"/>
          </w:tcPr>
          <w:p w14:paraId="5E59E6A4" w14:textId="79B22118" w:rsidR="00375505" w:rsidRPr="00DA1147" w:rsidRDefault="00ED1FD4" w:rsidP="005B5F68">
            <w:pPr>
              <w:rPr>
                <w:rFonts w:ascii="Times New Roman" w:hAnsi="Times New Roman" w:cs="Times New Roman"/>
              </w:rPr>
            </w:pPr>
            <w:r w:rsidRPr="00ED1FD4">
              <w:rPr>
                <w:rFonts w:ascii="Times New Roman" w:hAnsi="Times New Roman" w:cs="Times New Roman"/>
              </w:rPr>
              <w:t>4,</w:t>
            </w:r>
            <w:r>
              <w:rPr>
                <w:rFonts w:ascii="Times New Roman" w:hAnsi="Times New Roman" w:cs="Times New Roman"/>
              </w:rPr>
              <w:t xml:space="preserve"> </w:t>
            </w:r>
            <w:r w:rsidRPr="00ED1FD4">
              <w:rPr>
                <w:rFonts w:ascii="Times New Roman" w:hAnsi="Times New Roman" w:cs="Times New Roman"/>
              </w:rPr>
              <w:t>14</w:t>
            </w:r>
          </w:p>
        </w:tc>
        <w:tc>
          <w:tcPr>
            <w:tcW w:w="1270" w:type="dxa"/>
          </w:tcPr>
          <w:p w14:paraId="39F20F20" w14:textId="77777777" w:rsidR="00375505" w:rsidRDefault="00375505" w:rsidP="005B5F68">
            <w:pPr>
              <w:rPr>
                <w:rFonts w:ascii="Times New Roman" w:hAnsi="Times New Roman" w:cs="Times New Roman"/>
                <w:b/>
              </w:rPr>
            </w:pPr>
          </w:p>
        </w:tc>
        <w:tc>
          <w:tcPr>
            <w:tcW w:w="284" w:type="dxa"/>
          </w:tcPr>
          <w:p w14:paraId="163B0788" w14:textId="77777777" w:rsidR="00375505" w:rsidRDefault="00375505" w:rsidP="005B5F68">
            <w:pPr>
              <w:rPr>
                <w:rFonts w:ascii="Times New Roman" w:hAnsi="Times New Roman" w:cs="Times New Roman"/>
                <w:b/>
              </w:rPr>
            </w:pPr>
          </w:p>
        </w:tc>
        <w:tc>
          <w:tcPr>
            <w:tcW w:w="1270" w:type="dxa"/>
          </w:tcPr>
          <w:p w14:paraId="719CBC21" w14:textId="3A57FE23" w:rsidR="00375505" w:rsidRPr="00DA1147" w:rsidRDefault="00176A9A" w:rsidP="005B5F68">
            <w:pPr>
              <w:rPr>
                <w:rFonts w:ascii="Times New Roman" w:hAnsi="Times New Roman" w:cs="Times New Roman"/>
              </w:rPr>
            </w:pPr>
            <w:r w:rsidRPr="00176A9A">
              <w:rPr>
                <w:rFonts w:ascii="Times New Roman" w:hAnsi="Times New Roman" w:cs="Times New Roman"/>
              </w:rPr>
              <w:t>17,</w:t>
            </w:r>
            <w:r>
              <w:rPr>
                <w:rFonts w:ascii="Times New Roman" w:hAnsi="Times New Roman" w:cs="Times New Roman"/>
              </w:rPr>
              <w:t xml:space="preserve"> </w:t>
            </w:r>
            <w:r w:rsidRPr="00176A9A">
              <w:rPr>
                <w:rFonts w:ascii="Times New Roman" w:hAnsi="Times New Roman" w:cs="Times New Roman"/>
              </w:rPr>
              <w:t>10</w:t>
            </w:r>
          </w:p>
        </w:tc>
        <w:tc>
          <w:tcPr>
            <w:tcW w:w="1270" w:type="dxa"/>
          </w:tcPr>
          <w:p w14:paraId="24EA2205" w14:textId="77777777" w:rsidR="00375505" w:rsidRDefault="00375505" w:rsidP="005B5F68">
            <w:pPr>
              <w:rPr>
                <w:rFonts w:ascii="Times New Roman" w:hAnsi="Times New Roman" w:cs="Times New Roman"/>
                <w:b/>
              </w:rPr>
            </w:pPr>
          </w:p>
        </w:tc>
      </w:tr>
      <w:tr w:rsidR="00375505" w14:paraId="53276C65" w14:textId="77777777" w:rsidTr="00375505">
        <w:tblPrEx>
          <w:jc w:val="left"/>
        </w:tblPrEx>
        <w:tc>
          <w:tcPr>
            <w:tcW w:w="1270" w:type="dxa"/>
          </w:tcPr>
          <w:p w14:paraId="25CFE754" w14:textId="0A2D3358" w:rsidR="00375505" w:rsidRPr="00E61BEF" w:rsidRDefault="005B5F68" w:rsidP="005B5F68">
            <w:pPr>
              <w:rPr>
                <w:rFonts w:ascii="Times New Roman" w:hAnsi="Times New Roman" w:cs="Times New Roman"/>
              </w:rPr>
            </w:pPr>
            <w:r w:rsidRPr="005B5F68">
              <w:rPr>
                <w:rFonts w:ascii="Times New Roman" w:hAnsi="Times New Roman" w:cs="Times New Roman"/>
              </w:rPr>
              <w:t>1,</w:t>
            </w:r>
            <w:r>
              <w:rPr>
                <w:rFonts w:ascii="Times New Roman" w:hAnsi="Times New Roman" w:cs="Times New Roman"/>
              </w:rPr>
              <w:t xml:space="preserve"> </w:t>
            </w:r>
            <w:r w:rsidRPr="005B5F68">
              <w:rPr>
                <w:rFonts w:ascii="Times New Roman" w:hAnsi="Times New Roman" w:cs="Times New Roman"/>
              </w:rPr>
              <w:t>50</w:t>
            </w:r>
          </w:p>
        </w:tc>
        <w:tc>
          <w:tcPr>
            <w:tcW w:w="1270" w:type="dxa"/>
          </w:tcPr>
          <w:p w14:paraId="33EA5835" w14:textId="77777777" w:rsidR="00375505" w:rsidRDefault="00375505" w:rsidP="005B5F68">
            <w:pPr>
              <w:rPr>
                <w:rFonts w:ascii="Times New Roman" w:hAnsi="Times New Roman" w:cs="Times New Roman"/>
                <w:b/>
              </w:rPr>
            </w:pPr>
          </w:p>
        </w:tc>
        <w:tc>
          <w:tcPr>
            <w:tcW w:w="284" w:type="dxa"/>
          </w:tcPr>
          <w:p w14:paraId="4046C92A" w14:textId="77777777" w:rsidR="00375505" w:rsidRDefault="00375505" w:rsidP="005B5F68">
            <w:pPr>
              <w:rPr>
                <w:rFonts w:ascii="Times New Roman" w:hAnsi="Times New Roman" w:cs="Times New Roman"/>
                <w:b/>
              </w:rPr>
            </w:pPr>
          </w:p>
        </w:tc>
        <w:tc>
          <w:tcPr>
            <w:tcW w:w="1270" w:type="dxa"/>
          </w:tcPr>
          <w:p w14:paraId="76A016EA" w14:textId="41AC9180" w:rsidR="00375505" w:rsidRPr="00DA1147" w:rsidRDefault="00ED1FD4" w:rsidP="005B5F68">
            <w:pPr>
              <w:rPr>
                <w:rFonts w:ascii="Times New Roman" w:hAnsi="Times New Roman" w:cs="Times New Roman"/>
              </w:rPr>
            </w:pPr>
            <w:r w:rsidRPr="00ED1FD4">
              <w:rPr>
                <w:rFonts w:ascii="Times New Roman" w:hAnsi="Times New Roman" w:cs="Times New Roman"/>
              </w:rPr>
              <w:t>4,</w:t>
            </w:r>
            <w:r>
              <w:rPr>
                <w:rFonts w:ascii="Times New Roman" w:hAnsi="Times New Roman" w:cs="Times New Roman"/>
              </w:rPr>
              <w:t xml:space="preserve"> </w:t>
            </w:r>
            <w:r w:rsidRPr="00ED1FD4">
              <w:rPr>
                <w:rFonts w:ascii="Times New Roman" w:hAnsi="Times New Roman" w:cs="Times New Roman"/>
              </w:rPr>
              <w:t>24</w:t>
            </w:r>
          </w:p>
        </w:tc>
        <w:tc>
          <w:tcPr>
            <w:tcW w:w="1270" w:type="dxa"/>
          </w:tcPr>
          <w:p w14:paraId="769BF3DC" w14:textId="77777777" w:rsidR="00375505" w:rsidRDefault="00375505" w:rsidP="005B5F68">
            <w:pPr>
              <w:rPr>
                <w:rFonts w:ascii="Times New Roman" w:hAnsi="Times New Roman" w:cs="Times New Roman"/>
                <w:b/>
              </w:rPr>
            </w:pPr>
          </w:p>
        </w:tc>
        <w:tc>
          <w:tcPr>
            <w:tcW w:w="284" w:type="dxa"/>
          </w:tcPr>
          <w:p w14:paraId="57E72BA4" w14:textId="77777777" w:rsidR="00375505" w:rsidRDefault="00375505" w:rsidP="005B5F68">
            <w:pPr>
              <w:rPr>
                <w:rFonts w:ascii="Times New Roman" w:hAnsi="Times New Roman" w:cs="Times New Roman"/>
                <w:b/>
              </w:rPr>
            </w:pPr>
          </w:p>
        </w:tc>
        <w:tc>
          <w:tcPr>
            <w:tcW w:w="1270" w:type="dxa"/>
          </w:tcPr>
          <w:p w14:paraId="5A8221FF" w14:textId="5CBD6359" w:rsidR="00375505" w:rsidRPr="00DA1147" w:rsidRDefault="00176A9A" w:rsidP="005B5F68">
            <w:pPr>
              <w:rPr>
                <w:rFonts w:ascii="Times New Roman" w:hAnsi="Times New Roman" w:cs="Times New Roman"/>
              </w:rPr>
            </w:pPr>
            <w:r w:rsidRPr="00176A9A">
              <w:rPr>
                <w:rFonts w:ascii="Times New Roman" w:hAnsi="Times New Roman" w:cs="Times New Roman"/>
              </w:rPr>
              <w:t>18,</w:t>
            </w:r>
            <w:r>
              <w:rPr>
                <w:rFonts w:ascii="Times New Roman" w:hAnsi="Times New Roman" w:cs="Times New Roman"/>
              </w:rPr>
              <w:t xml:space="preserve"> </w:t>
            </w:r>
            <w:r w:rsidRPr="00176A9A">
              <w:rPr>
                <w:rFonts w:ascii="Times New Roman" w:hAnsi="Times New Roman" w:cs="Times New Roman"/>
              </w:rPr>
              <w:t>29</w:t>
            </w:r>
          </w:p>
        </w:tc>
        <w:tc>
          <w:tcPr>
            <w:tcW w:w="1270" w:type="dxa"/>
          </w:tcPr>
          <w:p w14:paraId="4D5F114C" w14:textId="77777777" w:rsidR="00375505" w:rsidRDefault="00375505" w:rsidP="005B5F68">
            <w:pPr>
              <w:rPr>
                <w:rFonts w:ascii="Times New Roman" w:hAnsi="Times New Roman" w:cs="Times New Roman"/>
                <w:b/>
              </w:rPr>
            </w:pPr>
          </w:p>
        </w:tc>
      </w:tr>
      <w:tr w:rsidR="00375505" w14:paraId="58155B30" w14:textId="77777777" w:rsidTr="00375505">
        <w:tblPrEx>
          <w:jc w:val="left"/>
        </w:tblPrEx>
        <w:tc>
          <w:tcPr>
            <w:tcW w:w="1270" w:type="dxa"/>
          </w:tcPr>
          <w:p w14:paraId="2A764C17" w14:textId="031768F3" w:rsidR="00375505" w:rsidRPr="00E61BEF" w:rsidRDefault="005B5F68" w:rsidP="005B5F68">
            <w:pPr>
              <w:rPr>
                <w:rFonts w:ascii="Times New Roman" w:hAnsi="Times New Roman" w:cs="Times New Roman"/>
              </w:rPr>
            </w:pPr>
            <w:r w:rsidRPr="005B5F68">
              <w:rPr>
                <w:rFonts w:ascii="Times New Roman" w:hAnsi="Times New Roman" w:cs="Times New Roman"/>
              </w:rPr>
              <w:t>1,</w:t>
            </w:r>
            <w:r>
              <w:rPr>
                <w:rFonts w:ascii="Times New Roman" w:hAnsi="Times New Roman" w:cs="Times New Roman"/>
              </w:rPr>
              <w:t xml:space="preserve"> </w:t>
            </w:r>
            <w:r w:rsidRPr="005B5F68">
              <w:rPr>
                <w:rFonts w:ascii="Times New Roman" w:hAnsi="Times New Roman" w:cs="Times New Roman"/>
              </w:rPr>
              <w:t>53</w:t>
            </w:r>
          </w:p>
        </w:tc>
        <w:tc>
          <w:tcPr>
            <w:tcW w:w="1270" w:type="dxa"/>
          </w:tcPr>
          <w:p w14:paraId="1751C954" w14:textId="77777777" w:rsidR="00375505" w:rsidRDefault="00375505" w:rsidP="005B5F68">
            <w:pPr>
              <w:rPr>
                <w:rFonts w:ascii="Times New Roman" w:hAnsi="Times New Roman" w:cs="Times New Roman"/>
                <w:b/>
              </w:rPr>
            </w:pPr>
          </w:p>
        </w:tc>
        <w:tc>
          <w:tcPr>
            <w:tcW w:w="284" w:type="dxa"/>
          </w:tcPr>
          <w:p w14:paraId="37A54D1E" w14:textId="77777777" w:rsidR="00375505" w:rsidRDefault="00375505" w:rsidP="005B5F68">
            <w:pPr>
              <w:rPr>
                <w:rFonts w:ascii="Times New Roman" w:hAnsi="Times New Roman" w:cs="Times New Roman"/>
                <w:b/>
              </w:rPr>
            </w:pPr>
          </w:p>
        </w:tc>
        <w:tc>
          <w:tcPr>
            <w:tcW w:w="1270" w:type="dxa"/>
          </w:tcPr>
          <w:p w14:paraId="5B8C5B2D" w14:textId="1456B80A" w:rsidR="00375505" w:rsidRPr="00DA1147" w:rsidRDefault="00ED1FD4" w:rsidP="005B5F68">
            <w:pPr>
              <w:rPr>
                <w:rFonts w:ascii="Times New Roman" w:hAnsi="Times New Roman" w:cs="Times New Roman"/>
              </w:rPr>
            </w:pPr>
            <w:r w:rsidRPr="00ED1FD4">
              <w:rPr>
                <w:rFonts w:ascii="Times New Roman" w:hAnsi="Times New Roman" w:cs="Times New Roman"/>
              </w:rPr>
              <w:t>4,</w:t>
            </w:r>
            <w:r>
              <w:rPr>
                <w:rFonts w:ascii="Times New Roman" w:hAnsi="Times New Roman" w:cs="Times New Roman"/>
              </w:rPr>
              <w:t xml:space="preserve"> </w:t>
            </w:r>
            <w:r w:rsidRPr="00ED1FD4">
              <w:rPr>
                <w:rFonts w:ascii="Times New Roman" w:hAnsi="Times New Roman" w:cs="Times New Roman"/>
              </w:rPr>
              <w:t>34</w:t>
            </w:r>
          </w:p>
        </w:tc>
        <w:tc>
          <w:tcPr>
            <w:tcW w:w="1270" w:type="dxa"/>
          </w:tcPr>
          <w:p w14:paraId="3292C10A" w14:textId="77777777" w:rsidR="00375505" w:rsidRDefault="00375505" w:rsidP="005B5F68">
            <w:pPr>
              <w:rPr>
                <w:rFonts w:ascii="Times New Roman" w:hAnsi="Times New Roman" w:cs="Times New Roman"/>
                <w:b/>
              </w:rPr>
            </w:pPr>
          </w:p>
        </w:tc>
        <w:tc>
          <w:tcPr>
            <w:tcW w:w="284" w:type="dxa"/>
          </w:tcPr>
          <w:p w14:paraId="4304617E" w14:textId="77777777" w:rsidR="00375505" w:rsidRDefault="00375505" w:rsidP="005B5F68">
            <w:pPr>
              <w:rPr>
                <w:rFonts w:ascii="Times New Roman" w:hAnsi="Times New Roman" w:cs="Times New Roman"/>
                <w:b/>
              </w:rPr>
            </w:pPr>
          </w:p>
        </w:tc>
        <w:tc>
          <w:tcPr>
            <w:tcW w:w="1270" w:type="dxa"/>
          </w:tcPr>
          <w:p w14:paraId="1A1CF5D8" w14:textId="689936FB" w:rsidR="00375505" w:rsidRPr="00DA1147" w:rsidRDefault="00176A9A" w:rsidP="005B5F68">
            <w:pPr>
              <w:rPr>
                <w:rFonts w:ascii="Times New Roman" w:hAnsi="Times New Roman" w:cs="Times New Roman"/>
              </w:rPr>
            </w:pPr>
            <w:r w:rsidRPr="00176A9A">
              <w:rPr>
                <w:rFonts w:ascii="Times New Roman" w:hAnsi="Times New Roman" w:cs="Times New Roman"/>
              </w:rPr>
              <w:t>18,</w:t>
            </w:r>
            <w:r>
              <w:rPr>
                <w:rFonts w:ascii="Times New Roman" w:hAnsi="Times New Roman" w:cs="Times New Roman"/>
              </w:rPr>
              <w:t xml:space="preserve"> </w:t>
            </w:r>
            <w:r w:rsidRPr="00176A9A">
              <w:rPr>
                <w:rFonts w:ascii="Times New Roman" w:hAnsi="Times New Roman" w:cs="Times New Roman"/>
              </w:rPr>
              <w:t>38</w:t>
            </w:r>
          </w:p>
        </w:tc>
        <w:tc>
          <w:tcPr>
            <w:tcW w:w="1270" w:type="dxa"/>
          </w:tcPr>
          <w:p w14:paraId="6410157D" w14:textId="77777777" w:rsidR="00375505" w:rsidRDefault="00375505" w:rsidP="005B5F68">
            <w:pPr>
              <w:rPr>
                <w:rFonts w:ascii="Times New Roman" w:hAnsi="Times New Roman" w:cs="Times New Roman"/>
                <w:b/>
              </w:rPr>
            </w:pPr>
          </w:p>
        </w:tc>
      </w:tr>
      <w:tr w:rsidR="00375505" w14:paraId="1BB8984E" w14:textId="77777777" w:rsidTr="00375505">
        <w:tblPrEx>
          <w:jc w:val="left"/>
        </w:tblPrEx>
        <w:tc>
          <w:tcPr>
            <w:tcW w:w="1270" w:type="dxa"/>
          </w:tcPr>
          <w:p w14:paraId="4658272A" w14:textId="3421EBAC" w:rsidR="00375505" w:rsidRPr="00E61BEF" w:rsidRDefault="005B5F68" w:rsidP="005B5F68">
            <w:pPr>
              <w:rPr>
                <w:rFonts w:ascii="Times New Roman" w:hAnsi="Times New Roman" w:cs="Times New Roman"/>
              </w:rPr>
            </w:pPr>
            <w:r>
              <w:rPr>
                <w:rFonts w:ascii="Times New Roman" w:hAnsi="Times New Roman" w:cs="Times New Roman"/>
              </w:rPr>
              <w:t xml:space="preserve">1, </w:t>
            </w:r>
            <w:r w:rsidRPr="005B5F68">
              <w:rPr>
                <w:rFonts w:ascii="Times New Roman" w:hAnsi="Times New Roman" w:cs="Times New Roman"/>
              </w:rPr>
              <w:t>73</w:t>
            </w:r>
          </w:p>
        </w:tc>
        <w:tc>
          <w:tcPr>
            <w:tcW w:w="1270" w:type="dxa"/>
          </w:tcPr>
          <w:p w14:paraId="3EE35139" w14:textId="77777777" w:rsidR="00375505" w:rsidRDefault="00375505" w:rsidP="005B5F68">
            <w:pPr>
              <w:rPr>
                <w:rFonts w:ascii="Times New Roman" w:hAnsi="Times New Roman" w:cs="Times New Roman"/>
                <w:b/>
              </w:rPr>
            </w:pPr>
          </w:p>
        </w:tc>
        <w:tc>
          <w:tcPr>
            <w:tcW w:w="284" w:type="dxa"/>
          </w:tcPr>
          <w:p w14:paraId="31AFBED1" w14:textId="77777777" w:rsidR="00375505" w:rsidRDefault="00375505" w:rsidP="005B5F68">
            <w:pPr>
              <w:rPr>
                <w:rFonts w:ascii="Times New Roman" w:hAnsi="Times New Roman" w:cs="Times New Roman"/>
                <w:b/>
              </w:rPr>
            </w:pPr>
          </w:p>
        </w:tc>
        <w:tc>
          <w:tcPr>
            <w:tcW w:w="1270" w:type="dxa"/>
          </w:tcPr>
          <w:p w14:paraId="3E3819DD" w14:textId="5DDF179F" w:rsidR="00375505" w:rsidRPr="00DA1147" w:rsidRDefault="00ED1FD4" w:rsidP="005B5F68">
            <w:pPr>
              <w:rPr>
                <w:rFonts w:ascii="Times New Roman" w:hAnsi="Times New Roman" w:cs="Times New Roman"/>
              </w:rPr>
            </w:pPr>
            <w:r w:rsidRPr="00ED1FD4">
              <w:rPr>
                <w:rFonts w:ascii="Times New Roman" w:hAnsi="Times New Roman" w:cs="Times New Roman"/>
              </w:rPr>
              <w:t>5,</w:t>
            </w:r>
            <w:r>
              <w:rPr>
                <w:rFonts w:ascii="Times New Roman" w:hAnsi="Times New Roman" w:cs="Times New Roman"/>
              </w:rPr>
              <w:t xml:space="preserve"> </w:t>
            </w:r>
            <w:r w:rsidRPr="00ED1FD4">
              <w:rPr>
                <w:rFonts w:ascii="Times New Roman" w:hAnsi="Times New Roman" w:cs="Times New Roman"/>
              </w:rPr>
              <w:t>20</w:t>
            </w:r>
          </w:p>
        </w:tc>
        <w:tc>
          <w:tcPr>
            <w:tcW w:w="1270" w:type="dxa"/>
          </w:tcPr>
          <w:p w14:paraId="09450722" w14:textId="77777777" w:rsidR="00375505" w:rsidRDefault="00375505" w:rsidP="005B5F68">
            <w:pPr>
              <w:rPr>
                <w:rFonts w:ascii="Times New Roman" w:hAnsi="Times New Roman" w:cs="Times New Roman"/>
                <w:b/>
              </w:rPr>
            </w:pPr>
          </w:p>
        </w:tc>
        <w:tc>
          <w:tcPr>
            <w:tcW w:w="284" w:type="dxa"/>
          </w:tcPr>
          <w:p w14:paraId="382F60A5" w14:textId="77777777" w:rsidR="00375505" w:rsidRDefault="00375505" w:rsidP="005B5F68">
            <w:pPr>
              <w:rPr>
                <w:rFonts w:ascii="Times New Roman" w:hAnsi="Times New Roman" w:cs="Times New Roman"/>
                <w:b/>
              </w:rPr>
            </w:pPr>
          </w:p>
        </w:tc>
        <w:tc>
          <w:tcPr>
            <w:tcW w:w="1270" w:type="dxa"/>
          </w:tcPr>
          <w:p w14:paraId="0C9B63C0" w14:textId="58DF195E" w:rsidR="00375505" w:rsidRPr="00DA1147" w:rsidRDefault="00176A9A" w:rsidP="005B5F68">
            <w:pPr>
              <w:rPr>
                <w:rFonts w:ascii="Times New Roman" w:hAnsi="Times New Roman" w:cs="Times New Roman"/>
              </w:rPr>
            </w:pPr>
            <w:r w:rsidRPr="00176A9A">
              <w:rPr>
                <w:rFonts w:ascii="Times New Roman" w:hAnsi="Times New Roman" w:cs="Times New Roman"/>
              </w:rPr>
              <w:t>19,</w:t>
            </w:r>
            <w:r>
              <w:rPr>
                <w:rFonts w:ascii="Times New Roman" w:hAnsi="Times New Roman" w:cs="Times New Roman"/>
              </w:rPr>
              <w:t xml:space="preserve"> </w:t>
            </w:r>
            <w:r w:rsidRPr="00176A9A">
              <w:rPr>
                <w:rFonts w:ascii="Times New Roman" w:hAnsi="Times New Roman" w:cs="Times New Roman"/>
              </w:rPr>
              <w:t>12</w:t>
            </w:r>
          </w:p>
        </w:tc>
        <w:tc>
          <w:tcPr>
            <w:tcW w:w="1270" w:type="dxa"/>
          </w:tcPr>
          <w:p w14:paraId="404E6D01" w14:textId="77777777" w:rsidR="00375505" w:rsidRDefault="00375505" w:rsidP="005B5F68">
            <w:pPr>
              <w:rPr>
                <w:rFonts w:ascii="Times New Roman" w:hAnsi="Times New Roman" w:cs="Times New Roman"/>
                <w:b/>
              </w:rPr>
            </w:pPr>
          </w:p>
        </w:tc>
      </w:tr>
      <w:tr w:rsidR="00375505" w14:paraId="34266D5D" w14:textId="77777777" w:rsidTr="00375505">
        <w:tblPrEx>
          <w:jc w:val="left"/>
        </w:tblPrEx>
        <w:tc>
          <w:tcPr>
            <w:tcW w:w="1270" w:type="dxa"/>
          </w:tcPr>
          <w:p w14:paraId="13B7B31E" w14:textId="145B0493" w:rsidR="00375505" w:rsidRPr="00E61BEF" w:rsidRDefault="005B5F68" w:rsidP="005B5F68">
            <w:pPr>
              <w:rPr>
                <w:rFonts w:ascii="Times New Roman" w:hAnsi="Times New Roman" w:cs="Times New Roman"/>
              </w:rPr>
            </w:pPr>
            <w:r>
              <w:rPr>
                <w:rFonts w:ascii="Times New Roman" w:hAnsi="Times New Roman" w:cs="Times New Roman"/>
              </w:rPr>
              <w:t>1, 74-</w:t>
            </w:r>
            <w:r w:rsidRPr="005B5F68">
              <w:rPr>
                <w:rFonts w:ascii="Times New Roman" w:hAnsi="Times New Roman" w:cs="Times New Roman"/>
              </w:rPr>
              <w:t>75</w:t>
            </w:r>
          </w:p>
        </w:tc>
        <w:tc>
          <w:tcPr>
            <w:tcW w:w="1270" w:type="dxa"/>
          </w:tcPr>
          <w:p w14:paraId="095F4405" w14:textId="77777777" w:rsidR="00375505" w:rsidRDefault="00375505" w:rsidP="005B5F68">
            <w:pPr>
              <w:rPr>
                <w:rFonts w:ascii="Times New Roman" w:hAnsi="Times New Roman" w:cs="Times New Roman"/>
                <w:b/>
              </w:rPr>
            </w:pPr>
          </w:p>
        </w:tc>
        <w:tc>
          <w:tcPr>
            <w:tcW w:w="284" w:type="dxa"/>
          </w:tcPr>
          <w:p w14:paraId="26C1172F" w14:textId="77777777" w:rsidR="00375505" w:rsidRDefault="00375505" w:rsidP="005B5F68">
            <w:pPr>
              <w:rPr>
                <w:rFonts w:ascii="Times New Roman" w:hAnsi="Times New Roman" w:cs="Times New Roman"/>
                <w:b/>
              </w:rPr>
            </w:pPr>
          </w:p>
        </w:tc>
        <w:tc>
          <w:tcPr>
            <w:tcW w:w="1270" w:type="dxa"/>
          </w:tcPr>
          <w:p w14:paraId="58A335B9" w14:textId="529A0D3F" w:rsidR="00375505" w:rsidRPr="00DA1147" w:rsidRDefault="00ED1FD4" w:rsidP="005B5F68">
            <w:pPr>
              <w:rPr>
                <w:rFonts w:ascii="Times New Roman" w:hAnsi="Times New Roman" w:cs="Times New Roman"/>
              </w:rPr>
            </w:pPr>
            <w:r w:rsidRPr="00ED1FD4">
              <w:rPr>
                <w:rFonts w:ascii="Times New Roman" w:hAnsi="Times New Roman" w:cs="Times New Roman"/>
              </w:rPr>
              <w:t>5,</w:t>
            </w:r>
            <w:r>
              <w:rPr>
                <w:rFonts w:ascii="Times New Roman" w:hAnsi="Times New Roman" w:cs="Times New Roman"/>
              </w:rPr>
              <w:t xml:space="preserve"> </w:t>
            </w:r>
            <w:r w:rsidRPr="00ED1FD4">
              <w:rPr>
                <w:rFonts w:ascii="Times New Roman" w:hAnsi="Times New Roman" w:cs="Times New Roman"/>
              </w:rPr>
              <w:t>21</w:t>
            </w:r>
          </w:p>
        </w:tc>
        <w:tc>
          <w:tcPr>
            <w:tcW w:w="1270" w:type="dxa"/>
          </w:tcPr>
          <w:p w14:paraId="0850D746" w14:textId="77777777" w:rsidR="00375505" w:rsidRDefault="00375505" w:rsidP="005B5F68">
            <w:pPr>
              <w:rPr>
                <w:rFonts w:ascii="Times New Roman" w:hAnsi="Times New Roman" w:cs="Times New Roman"/>
                <w:b/>
              </w:rPr>
            </w:pPr>
          </w:p>
        </w:tc>
        <w:tc>
          <w:tcPr>
            <w:tcW w:w="284" w:type="dxa"/>
          </w:tcPr>
          <w:p w14:paraId="205F3C79" w14:textId="77777777" w:rsidR="00375505" w:rsidRDefault="00375505" w:rsidP="005B5F68">
            <w:pPr>
              <w:rPr>
                <w:rFonts w:ascii="Times New Roman" w:hAnsi="Times New Roman" w:cs="Times New Roman"/>
                <w:b/>
              </w:rPr>
            </w:pPr>
          </w:p>
        </w:tc>
        <w:tc>
          <w:tcPr>
            <w:tcW w:w="1270" w:type="dxa"/>
          </w:tcPr>
          <w:p w14:paraId="009FAF99" w14:textId="01DD115B" w:rsidR="00375505" w:rsidRPr="00DA1147" w:rsidRDefault="00176A9A" w:rsidP="005B5F68">
            <w:pPr>
              <w:rPr>
                <w:rFonts w:ascii="Times New Roman" w:hAnsi="Times New Roman" w:cs="Times New Roman"/>
              </w:rPr>
            </w:pPr>
            <w:r w:rsidRPr="00176A9A">
              <w:rPr>
                <w:rFonts w:ascii="Times New Roman" w:hAnsi="Times New Roman" w:cs="Times New Roman"/>
              </w:rPr>
              <w:t>19,</w:t>
            </w:r>
            <w:r>
              <w:rPr>
                <w:rFonts w:ascii="Times New Roman" w:hAnsi="Times New Roman" w:cs="Times New Roman"/>
              </w:rPr>
              <w:t xml:space="preserve"> </w:t>
            </w:r>
            <w:r w:rsidRPr="00176A9A">
              <w:rPr>
                <w:rFonts w:ascii="Times New Roman" w:hAnsi="Times New Roman" w:cs="Times New Roman"/>
              </w:rPr>
              <w:t>15</w:t>
            </w:r>
          </w:p>
        </w:tc>
        <w:tc>
          <w:tcPr>
            <w:tcW w:w="1270" w:type="dxa"/>
          </w:tcPr>
          <w:p w14:paraId="0920388F" w14:textId="77777777" w:rsidR="00375505" w:rsidRDefault="00375505" w:rsidP="005B5F68">
            <w:pPr>
              <w:rPr>
                <w:rFonts w:ascii="Times New Roman" w:hAnsi="Times New Roman" w:cs="Times New Roman"/>
                <w:b/>
              </w:rPr>
            </w:pPr>
          </w:p>
        </w:tc>
      </w:tr>
      <w:tr w:rsidR="00375505" w14:paraId="5C5D283F" w14:textId="77777777" w:rsidTr="00375505">
        <w:tblPrEx>
          <w:jc w:val="left"/>
        </w:tblPrEx>
        <w:tc>
          <w:tcPr>
            <w:tcW w:w="1270" w:type="dxa"/>
          </w:tcPr>
          <w:p w14:paraId="413E5C98" w14:textId="02CB32C7" w:rsidR="00375505" w:rsidRPr="00E61BEF" w:rsidRDefault="005B5F68" w:rsidP="005B5F68">
            <w:pPr>
              <w:rPr>
                <w:rFonts w:ascii="Times New Roman" w:hAnsi="Times New Roman" w:cs="Times New Roman"/>
              </w:rPr>
            </w:pPr>
            <w:r>
              <w:rPr>
                <w:rFonts w:ascii="Times New Roman" w:hAnsi="Times New Roman" w:cs="Times New Roman"/>
              </w:rPr>
              <w:t xml:space="preserve">2, </w:t>
            </w:r>
            <w:r w:rsidRPr="005B5F68">
              <w:rPr>
                <w:rFonts w:ascii="Times New Roman" w:hAnsi="Times New Roman" w:cs="Times New Roman"/>
              </w:rPr>
              <w:t>14</w:t>
            </w:r>
          </w:p>
        </w:tc>
        <w:tc>
          <w:tcPr>
            <w:tcW w:w="1270" w:type="dxa"/>
          </w:tcPr>
          <w:p w14:paraId="10730036" w14:textId="77777777" w:rsidR="00375505" w:rsidRDefault="00375505" w:rsidP="005B5F68">
            <w:pPr>
              <w:rPr>
                <w:rFonts w:ascii="Times New Roman" w:hAnsi="Times New Roman" w:cs="Times New Roman"/>
                <w:b/>
              </w:rPr>
            </w:pPr>
          </w:p>
        </w:tc>
        <w:tc>
          <w:tcPr>
            <w:tcW w:w="284" w:type="dxa"/>
          </w:tcPr>
          <w:p w14:paraId="26DBD044" w14:textId="77777777" w:rsidR="00375505" w:rsidRDefault="00375505" w:rsidP="005B5F68">
            <w:pPr>
              <w:rPr>
                <w:rFonts w:ascii="Times New Roman" w:hAnsi="Times New Roman" w:cs="Times New Roman"/>
                <w:b/>
              </w:rPr>
            </w:pPr>
          </w:p>
        </w:tc>
        <w:tc>
          <w:tcPr>
            <w:tcW w:w="1270" w:type="dxa"/>
          </w:tcPr>
          <w:p w14:paraId="59D18077" w14:textId="7AFB0598" w:rsidR="00375505" w:rsidRPr="00DA1147" w:rsidRDefault="00ED1FD4" w:rsidP="005B5F68">
            <w:pPr>
              <w:rPr>
                <w:rFonts w:ascii="Times New Roman" w:hAnsi="Times New Roman" w:cs="Times New Roman"/>
              </w:rPr>
            </w:pPr>
            <w:r w:rsidRPr="00ED1FD4">
              <w:rPr>
                <w:rFonts w:ascii="Times New Roman" w:hAnsi="Times New Roman" w:cs="Times New Roman"/>
              </w:rPr>
              <w:t>5,</w:t>
            </w:r>
            <w:r>
              <w:rPr>
                <w:rFonts w:ascii="Times New Roman" w:hAnsi="Times New Roman" w:cs="Times New Roman"/>
              </w:rPr>
              <w:t xml:space="preserve"> </w:t>
            </w:r>
            <w:r w:rsidRPr="00ED1FD4">
              <w:rPr>
                <w:rFonts w:ascii="Times New Roman" w:hAnsi="Times New Roman" w:cs="Times New Roman"/>
              </w:rPr>
              <w:t>26</w:t>
            </w:r>
          </w:p>
        </w:tc>
        <w:tc>
          <w:tcPr>
            <w:tcW w:w="1270" w:type="dxa"/>
          </w:tcPr>
          <w:p w14:paraId="553A452C" w14:textId="77777777" w:rsidR="00375505" w:rsidRDefault="00375505" w:rsidP="005B5F68">
            <w:pPr>
              <w:rPr>
                <w:rFonts w:ascii="Times New Roman" w:hAnsi="Times New Roman" w:cs="Times New Roman"/>
                <w:b/>
              </w:rPr>
            </w:pPr>
          </w:p>
        </w:tc>
        <w:tc>
          <w:tcPr>
            <w:tcW w:w="284" w:type="dxa"/>
          </w:tcPr>
          <w:p w14:paraId="377C9110" w14:textId="77777777" w:rsidR="00375505" w:rsidRDefault="00375505" w:rsidP="005B5F68">
            <w:pPr>
              <w:rPr>
                <w:rFonts w:ascii="Times New Roman" w:hAnsi="Times New Roman" w:cs="Times New Roman"/>
                <w:b/>
              </w:rPr>
            </w:pPr>
          </w:p>
        </w:tc>
        <w:tc>
          <w:tcPr>
            <w:tcW w:w="1270" w:type="dxa"/>
          </w:tcPr>
          <w:p w14:paraId="40D5D1C1" w14:textId="18EF7A3F" w:rsidR="00375505" w:rsidRPr="00DA1147" w:rsidRDefault="00176A9A" w:rsidP="005B5F68">
            <w:pPr>
              <w:rPr>
                <w:rFonts w:ascii="Times New Roman" w:hAnsi="Times New Roman" w:cs="Times New Roman"/>
              </w:rPr>
            </w:pPr>
            <w:r w:rsidRPr="00176A9A">
              <w:rPr>
                <w:rFonts w:ascii="Times New Roman" w:hAnsi="Times New Roman" w:cs="Times New Roman"/>
              </w:rPr>
              <w:t>19,</w:t>
            </w:r>
            <w:r>
              <w:rPr>
                <w:rFonts w:ascii="Times New Roman" w:hAnsi="Times New Roman" w:cs="Times New Roman"/>
              </w:rPr>
              <w:t xml:space="preserve"> </w:t>
            </w:r>
            <w:r w:rsidRPr="00176A9A">
              <w:rPr>
                <w:rFonts w:ascii="Times New Roman" w:hAnsi="Times New Roman" w:cs="Times New Roman"/>
              </w:rPr>
              <w:t>24</w:t>
            </w:r>
          </w:p>
        </w:tc>
        <w:tc>
          <w:tcPr>
            <w:tcW w:w="1270" w:type="dxa"/>
          </w:tcPr>
          <w:p w14:paraId="65DCA2C4" w14:textId="77777777" w:rsidR="00375505" w:rsidRDefault="00375505" w:rsidP="005B5F68">
            <w:pPr>
              <w:rPr>
                <w:rFonts w:ascii="Times New Roman" w:hAnsi="Times New Roman" w:cs="Times New Roman"/>
                <w:b/>
              </w:rPr>
            </w:pPr>
          </w:p>
        </w:tc>
      </w:tr>
      <w:tr w:rsidR="00375505" w14:paraId="3B933397" w14:textId="77777777" w:rsidTr="00375505">
        <w:tblPrEx>
          <w:jc w:val="left"/>
        </w:tblPrEx>
        <w:tc>
          <w:tcPr>
            <w:tcW w:w="1270" w:type="dxa"/>
          </w:tcPr>
          <w:p w14:paraId="7CDDDA11" w14:textId="4867B8AF" w:rsidR="00375505" w:rsidRPr="00E61BEF" w:rsidRDefault="005B5F68" w:rsidP="005B5F68">
            <w:pPr>
              <w:rPr>
                <w:rFonts w:ascii="Times New Roman" w:hAnsi="Times New Roman" w:cs="Times New Roman"/>
              </w:rPr>
            </w:pPr>
            <w:r>
              <w:rPr>
                <w:rFonts w:ascii="Times New Roman" w:hAnsi="Times New Roman" w:cs="Times New Roman"/>
              </w:rPr>
              <w:t>2, 34-</w:t>
            </w:r>
            <w:r w:rsidRPr="005B5F68">
              <w:rPr>
                <w:rFonts w:ascii="Times New Roman" w:hAnsi="Times New Roman" w:cs="Times New Roman"/>
              </w:rPr>
              <w:t>35</w:t>
            </w:r>
          </w:p>
        </w:tc>
        <w:tc>
          <w:tcPr>
            <w:tcW w:w="1270" w:type="dxa"/>
          </w:tcPr>
          <w:p w14:paraId="6603AE91" w14:textId="77777777" w:rsidR="00375505" w:rsidRDefault="00375505" w:rsidP="005B5F68">
            <w:pPr>
              <w:rPr>
                <w:rFonts w:ascii="Times New Roman" w:hAnsi="Times New Roman" w:cs="Times New Roman"/>
                <w:b/>
              </w:rPr>
            </w:pPr>
          </w:p>
        </w:tc>
        <w:tc>
          <w:tcPr>
            <w:tcW w:w="284" w:type="dxa"/>
          </w:tcPr>
          <w:p w14:paraId="364CDC33" w14:textId="77777777" w:rsidR="00375505" w:rsidRDefault="00375505" w:rsidP="005B5F68">
            <w:pPr>
              <w:rPr>
                <w:rFonts w:ascii="Times New Roman" w:hAnsi="Times New Roman" w:cs="Times New Roman"/>
                <w:b/>
              </w:rPr>
            </w:pPr>
          </w:p>
        </w:tc>
        <w:tc>
          <w:tcPr>
            <w:tcW w:w="1270" w:type="dxa"/>
          </w:tcPr>
          <w:p w14:paraId="3DA85D1B" w14:textId="0B12A503" w:rsidR="00375505" w:rsidRPr="00DA1147" w:rsidRDefault="00ED1FD4" w:rsidP="005B5F68">
            <w:pPr>
              <w:rPr>
                <w:rFonts w:ascii="Times New Roman" w:hAnsi="Times New Roman" w:cs="Times New Roman"/>
              </w:rPr>
            </w:pPr>
            <w:r w:rsidRPr="00ED1FD4">
              <w:rPr>
                <w:rFonts w:ascii="Times New Roman" w:hAnsi="Times New Roman" w:cs="Times New Roman"/>
              </w:rPr>
              <w:t>5,</w:t>
            </w:r>
            <w:r>
              <w:rPr>
                <w:rFonts w:ascii="Times New Roman" w:hAnsi="Times New Roman" w:cs="Times New Roman"/>
              </w:rPr>
              <w:t xml:space="preserve"> </w:t>
            </w:r>
            <w:r w:rsidRPr="00ED1FD4">
              <w:rPr>
                <w:rFonts w:ascii="Times New Roman" w:hAnsi="Times New Roman" w:cs="Times New Roman"/>
              </w:rPr>
              <w:t>28</w:t>
            </w:r>
          </w:p>
        </w:tc>
        <w:tc>
          <w:tcPr>
            <w:tcW w:w="1270" w:type="dxa"/>
          </w:tcPr>
          <w:p w14:paraId="7F08A0B5" w14:textId="77777777" w:rsidR="00375505" w:rsidRDefault="00375505" w:rsidP="005B5F68">
            <w:pPr>
              <w:rPr>
                <w:rFonts w:ascii="Times New Roman" w:hAnsi="Times New Roman" w:cs="Times New Roman"/>
                <w:b/>
              </w:rPr>
            </w:pPr>
          </w:p>
        </w:tc>
        <w:tc>
          <w:tcPr>
            <w:tcW w:w="284" w:type="dxa"/>
          </w:tcPr>
          <w:p w14:paraId="090A4009" w14:textId="77777777" w:rsidR="00375505" w:rsidRDefault="00375505" w:rsidP="005B5F68">
            <w:pPr>
              <w:rPr>
                <w:rFonts w:ascii="Times New Roman" w:hAnsi="Times New Roman" w:cs="Times New Roman"/>
                <w:b/>
              </w:rPr>
            </w:pPr>
          </w:p>
        </w:tc>
        <w:tc>
          <w:tcPr>
            <w:tcW w:w="1270" w:type="dxa"/>
          </w:tcPr>
          <w:p w14:paraId="69474B8B" w14:textId="3631807B" w:rsidR="00375505" w:rsidRPr="00DA1147" w:rsidRDefault="00176A9A" w:rsidP="005B5F68">
            <w:pPr>
              <w:rPr>
                <w:rFonts w:ascii="Times New Roman" w:hAnsi="Times New Roman" w:cs="Times New Roman"/>
              </w:rPr>
            </w:pPr>
            <w:r w:rsidRPr="00176A9A">
              <w:rPr>
                <w:rFonts w:ascii="Times New Roman" w:hAnsi="Times New Roman" w:cs="Times New Roman"/>
              </w:rPr>
              <w:t>19,</w:t>
            </w:r>
            <w:r>
              <w:rPr>
                <w:rFonts w:ascii="Times New Roman" w:hAnsi="Times New Roman" w:cs="Times New Roman"/>
              </w:rPr>
              <w:t xml:space="preserve"> </w:t>
            </w:r>
            <w:r w:rsidRPr="00176A9A">
              <w:rPr>
                <w:rFonts w:ascii="Times New Roman" w:hAnsi="Times New Roman" w:cs="Times New Roman"/>
              </w:rPr>
              <w:t>28</w:t>
            </w:r>
          </w:p>
        </w:tc>
        <w:tc>
          <w:tcPr>
            <w:tcW w:w="1270" w:type="dxa"/>
          </w:tcPr>
          <w:p w14:paraId="6F2A0F20" w14:textId="77777777" w:rsidR="00375505" w:rsidRDefault="00375505" w:rsidP="005B5F68">
            <w:pPr>
              <w:rPr>
                <w:rFonts w:ascii="Times New Roman" w:hAnsi="Times New Roman" w:cs="Times New Roman"/>
                <w:b/>
              </w:rPr>
            </w:pPr>
          </w:p>
        </w:tc>
      </w:tr>
      <w:tr w:rsidR="00375505" w14:paraId="4E00F8AD" w14:textId="77777777" w:rsidTr="00375505">
        <w:tblPrEx>
          <w:jc w:val="left"/>
        </w:tblPrEx>
        <w:tc>
          <w:tcPr>
            <w:tcW w:w="1270" w:type="dxa"/>
          </w:tcPr>
          <w:p w14:paraId="192EF02A" w14:textId="4E24FADA" w:rsidR="00375505" w:rsidRPr="00E61BEF" w:rsidRDefault="005B5F68" w:rsidP="005B5F68">
            <w:pPr>
              <w:rPr>
                <w:rFonts w:ascii="Times New Roman" w:hAnsi="Times New Roman" w:cs="Times New Roman"/>
              </w:rPr>
            </w:pPr>
            <w:r>
              <w:rPr>
                <w:rFonts w:ascii="Times New Roman" w:hAnsi="Times New Roman" w:cs="Times New Roman"/>
              </w:rPr>
              <w:t>2, 35</w:t>
            </w:r>
          </w:p>
        </w:tc>
        <w:tc>
          <w:tcPr>
            <w:tcW w:w="1270" w:type="dxa"/>
          </w:tcPr>
          <w:p w14:paraId="38C03999" w14:textId="77777777" w:rsidR="00375505" w:rsidRDefault="00375505" w:rsidP="005B5F68">
            <w:pPr>
              <w:rPr>
                <w:rFonts w:ascii="Times New Roman" w:hAnsi="Times New Roman" w:cs="Times New Roman"/>
                <w:b/>
              </w:rPr>
            </w:pPr>
          </w:p>
        </w:tc>
        <w:tc>
          <w:tcPr>
            <w:tcW w:w="284" w:type="dxa"/>
          </w:tcPr>
          <w:p w14:paraId="416E8137" w14:textId="77777777" w:rsidR="00375505" w:rsidRDefault="00375505" w:rsidP="005B5F68">
            <w:pPr>
              <w:rPr>
                <w:rFonts w:ascii="Times New Roman" w:hAnsi="Times New Roman" w:cs="Times New Roman"/>
                <w:b/>
              </w:rPr>
            </w:pPr>
          </w:p>
        </w:tc>
        <w:tc>
          <w:tcPr>
            <w:tcW w:w="1270" w:type="dxa"/>
          </w:tcPr>
          <w:p w14:paraId="476004A1" w14:textId="65512341" w:rsidR="00375505" w:rsidRPr="00DA1147" w:rsidRDefault="00ED1FD4" w:rsidP="005B5F68">
            <w:pPr>
              <w:rPr>
                <w:rFonts w:ascii="Times New Roman" w:hAnsi="Times New Roman" w:cs="Times New Roman"/>
              </w:rPr>
            </w:pPr>
            <w:r w:rsidRPr="00ED1FD4">
              <w:rPr>
                <w:rFonts w:ascii="Times New Roman" w:hAnsi="Times New Roman" w:cs="Times New Roman"/>
              </w:rPr>
              <w:t>5,</w:t>
            </w:r>
            <w:r>
              <w:rPr>
                <w:rFonts w:ascii="Times New Roman" w:hAnsi="Times New Roman" w:cs="Times New Roman"/>
              </w:rPr>
              <w:t xml:space="preserve"> </w:t>
            </w:r>
            <w:r w:rsidRPr="00ED1FD4">
              <w:rPr>
                <w:rFonts w:ascii="Times New Roman" w:hAnsi="Times New Roman" w:cs="Times New Roman"/>
              </w:rPr>
              <w:t>29</w:t>
            </w:r>
          </w:p>
        </w:tc>
        <w:tc>
          <w:tcPr>
            <w:tcW w:w="1270" w:type="dxa"/>
          </w:tcPr>
          <w:p w14:paraId="499E72AC" w14:textId="77777777" w:rsidR="00375505" w:rsidRDefault="00375505" w:rsidP="005B5F68">
            <w:pPr>
              <w:rPr>
                <w:rFonts w:ascii="Times New Roman" w:hAnsi="Times New Roman" w:cs="Times New Roman"/>
                <w:b/>
              </w:rPr>
            </w:pPr>
          </w:p>
        </w:tc>
        <w:tc>
          <w:tcPr>
            <w:tcW w:w="284" w:type="dxa"/>
          </w:tcPr>
          <w:p w14:paraId="5EA216AF" w14:textId="77777777" w:rsidR="00375505" w:rsidRDefault="00375505" w:rsidP="005B5F68">
            <w:pPr>
              <w:rPr>
                <w:rFonts w:ascii="Times New Roman" w:hAnsi="Times New Roman" w:cs="Times New Roman"/>
                <w:b/>
              </w:rPr>
            </w:pPr>
          </w:p>
        </w:tc>
        <w:tc>
          <w:tcPr>
            <w:tcW w:w="1270" w:type="dxa"/>
          </w:tcPr>
          <w:p w14:paraId="0B4D2E7D" w14:textId="241AC501" w:rsidR="00375505" w:rsidRPr="00DA1147" w:rsidRDefault="00176A9A" w:rsidP="005B5F68">
            <w:pPr>
              <w:rPr>
                <w:rFonts w:ascii="Times New Roman" w:hAnsi="Times New Roman" w:cs="Times New Roman"/>
              </w:rPr>
            </w:pPr>
            <w:r w:rsidRPr="00176A9A">
              <w:rPr>
                <w:rFonts w:ascii="Times New Roman" w:hAnsi="Times New Roman" w:cs="Times New Roman"/>
              </w:rPr>
              <w:t>20,</w:t>
            </w:r>
            <w:r>
              <w:rPr>
                <w:rFonts w:ascii="Times New Roman" w:hAnsi="Times New Roman" w:cs="Times New Roman"/>
              </w:rPr>
              <w:t xml:space="preserve"> </w:t>
            </w:r>
            <w:r w:rsidRPr="00176A9A">
              <w:rPr>
                <w:rFonts w:ascii="Times New Roman" w:hAnsi="Times New Roman" w:cs="Times New Roman"/>
              </w:rPr>
              <w:t>17</w:t>
            </w:r>
          </w:p>
        </w:tc>
        <w:tc>
          <w:tcPr>
            <w:tcW w:w="1270" w:type="dxa"/>
          </w:tcPr>
          <w:p w14:paraId="2AFD2F01" w14:textId="77777777" w:rsidR="00375505" w:rsidRDefault="00375505" w:rsidP="005B5F68">
            <w:pPr>
              <w:rPr>
                <w:rFonts w:ascii="Times New Roman" w:hAnsi="Times New Roman" w:cs="Times New Roman"/>
                <w:b/>
              </w:rPr>
            </w:pPr>
          </w:p>
        </w:tc>
      </w:tr>
      <w:tr w:rsidR="00375505" w14:paraId="23C94D12" w14:textId="77777777" w:rsidTr="00375505">
        <w:tblPrEx>
          <w:jc w:val="left"/>
        </w:tblPrEx>
        <w:tc>
          <w:tcPr>
            <w:tcW w:w="1270" w:type="dxa"/>
          </w:tcPr>
          <w:p w14:paraId="1650F159" w14:textId="7BB84F8A" w:rsidR="00375505" w:rsidRPr="00E61BEF" w:rsidRDefault="005B5F68" w:rsidP="005B5F68">
            <w:pPr>
              <w:rPr>
                <w:rFonts w:ascii="Times New Roman" w:hAnsi="Times New Roman" w:cs="Times New Roman"/>
              </w:rPr>
            </w:pPr>
            <w:r>
              <w:rPr>
                <w:rFonts w:ascii="Times New Roman" w:hAnsi="Times New Roman" w:cs="Times New Roman"/>
              </w:rPr>
              <w:t>6, 29</w:t>
            </w:r>
          </w:p>
        </w:tc>
        <w:tc>
          <w:tcPr>
            <w:tcW w:w="1270" w:type="dxa"/>
          </w:tcPr>
          <w:p w14:paraId="3A479768" w14:textId="77777777" w:rsidR="00375505" w:rsidRDefault="00375505" w:rsidP="005B5F68">
            <w:pPr>
              <w:rPr>
                <w:rFonts w:ascii="Times New Roman" w:hAnsi="Times New Roman" w:cs="Times New Roman"/>
                <w:b/>
              </w:rPr>
            </w:pPr>
          </w:p>
        </w:tc>
        <w:tc>
          <w:tcPr>
            <w:tcW w:w="284" w:type="dxa"/>
          </w:tcPr>
          <w:p w14:paraId="678853D6" w14:textId="77777777" w:rsidR="00375505" w:rsidRDefault="00375505" w:rsidP="005B5F68">
            <w:pPr>
              <w:rPr>
                <w:rFonts w:ascii="Times New Roman" w:hAnsi="Times New Roman" w:cs="Times New Roman"/>
                <w:b/>
              </w:rPr>
            </w:pPr>
          </w:p>
        </w:tc>
        <w:tc>
          <w:tcPr>
            <w:tcW w:w="1270" w:type="dxa"/>
          </w:tcPr>
          <w:p w14:paraId="74051786" w14:textId="74C2532B" w:rsidR="00375505" w:rsidRPr="00DA1147" w:rsidRDefault="00ED1FD4" w:rsidP="005B5F68">
            <w:pPr>
              <w:rPr>
                <w:rFonts w:ascii="Times New Roman" w:hAnsi="Times New Roman" w:cs="Times New Roman"/>
              </w:rPr>
            </w:pPr>
            <w:r w:rsidRPr="00ED1FD4">
              <w:rPr>
                <w:rFonts w:ascii="Times New Roman" w:hAnsi="Times New Roman" w:cs="Times New Roman"/>
              </w:rPr>
              <w:t>5,</w:t>
            </w:r>
            <w:r>
              <w:rPr>
                <w:rFonts w:ascii="Times New Roman" w:hAnsi="Times New Roman" w:cs="Times New Roman"/>
              </w:rPr>
              <w:t xml:space="preserve"> </w:t>
            </w:r>
            <w:r w:rsidRPr="00ED1FD4">
              <w:rPr>
                <w:rFonts w:ascii="Times New Roman" w:hAnsi="Times New Roman" w:cs="Times New Roman"/>
              </w:rPr>
              <w:t>30</w:t>
            </w:r>
          </w:p>
        </w:tc>
        <w:tc>
          <w:tcPr>
            <w:tcW w:w="1270" w:type="dxa"/>
          </w:tcPr>
          <w:p w14:paraId="02646745" w14:textId="77777777" w:rsidR="00375505" w:rsidRDefault="00375505" w:rsidP="005B5F68">
            <w:pPr>
              <w:rPr>
                <w:rFonts w:ascii="Times New Roman" w:hAnsi="Times New Roman" w:cs="Times New Roman"/>
                <w:b/>
              </w:rPr>
            </w:pPr>
          </w:p>
        </w:tc>
        <w:tc>
          <w:tcPr>
            <w:tcW w:w="284" w:type="dxa"/>
          </w:tcPr>
          <w:p w14:paraId="60DA71A5" w14:textId="77777777" w:rsidR="00375505" w:rsidRDefault="00375505" w:rsidP="005B5F68">
            <w:pPr>
              <w:rPr>
                <w:rFonts w:ascii="Times New Roman" w:hAnsi="Times New Roman" w:cs="Times New Roman"/>
                <w:b/>
              </w:rPr>
            </w:pPr>
          </w:p>
        </w:tc>
        <w:tc>
          <w:tcPr>
            <w:tcW w:w="1270" w:type="dxa"/>
          </w:tcPr>
          <w:p w14:paraId="3746ADE5" w14:textId="3204746E" w:rsidR="00375505" w:rsidRPr="00DA1147" w:rsidRDefault="00176A9A" w:rsidP="005B5F68">
            <w:pPr>
              <w:rPr>
                <w:rFonts w:ascii="Times New Roman" w:hAnsi="Times New Roman" w:cs="Times New Roman"/>
              </w:rPr>
            </w:pPr>
            <w:r w:rsidRPr="00176A9A">
              <w:rPr>
                <w:rFonts w:ascii="Times New Roman" w:hAnsi="Times New Roman" w:cs="Times New Roman"/>
              </w:rPr>
              <w:t>20,</w:t>
            </w:r>
            <w:r>
              <w:rPr>
                <w:rFonts w:ascii="Times New Roman" w:hAnsi="Times New Roman" w:cs="Times New Roman"/>
              </w:rPr>
              <w:t xml:space="preserve"> </w:t>
            </w:r>
            <w:r w:rsidRPr="00176A9A">
              <w:rPr>
                <w:rFonts w:ascii="Times New Roman" w:hAnsi="Times New Roman" w:cs="Times New Roman"/>
              </w:rPr>
              <w:t>29</w:t>
            </w:r>
          </w:p>
        </w:tc>
        <w:tc>
          <w:tcPr>
            <w:tcW w:w="1270" w:type="dxa"/>
          </w:tcPr>
          <w:p w14:paraId="2D8A0AB3" w14:textId="77777777" w:rsidR="00375505" w:rsidRDefault="00375505" w:rsidP="005B5F68">
            <w:pPr>
              <w:rPr>
                <w:rFonts w:ascii="Times New Roman" w:hAnsi="Times New Roman" w:cs="Times New Roman"/>
                <w:b/>
              </w:rPr>
            </w:pPr>
          </w:p>
        </w:tc>
      </w:tr>
      <w:tr w:rsidR="00375505" w14:paraId="214E0F9A" w14:textId="77777777" w:rsidTr="00375505">
        <w:tblPrEx>
          <w:jc w:val="left"/>
        </w:tblPrEx>
        <w:tc>
          <w:tcPr>
            <w:tcW w:w="1270" w:type="dxa"/>
          </w:tcPr>
          <w:p w14:paraId="7C9E6F6C" w14:textId="68D052DF" w:rsidR="00375505" w:rsidRPr="00E61BEF" w:rsidRDefault="005B5F68" w:rsidP="005B5F68">
            <w:pPr>
              <w:rPr>
                <w:rFonts w:ascii="Times New Roman" w:hAnsi="Times New Roman" w:cs="Times New Roman"/>
              </w:rPr>
            </w:pPr>
            <w:r>
              <w:rPr>
                <w:rFonts w:ascii="Times New Roman" w:hAnsi="Times New Roman" w:cs="Times New Roman"/>
              </w:rPr>
              <w:t xml:space="preserve">6, </w:t>
            </w:r>
            <w:r w:rsidRPr="005B5F68">
              <w:rPr>
                <w:rFonts w:ascii="Times New Roman" w:hAnsi="Times New Roman" w:cs="Times New Roman"/>
              </w:rPr>
              <w:t>38</w:t>
            </w:r>
          </w:p>
        </w:tc>
        <w:tc>
          <w:tcPr>
            <w:tcW w:w="1270" w:type="dxa"/>
          </w:tcPr>
          <w:p w14:paraId="652571CD" w14:textId="77777777" w:rsidR="00375505" w:rsidRDefault="00375505" w:rsidP="005B5F68">
            <w:pPr>
              <w:rPr>
                <w:rFonts w:ascii="Times New Roman" w:hAnsi="Times New Roman" w:cs="Times New Roman"/>
                <w:b/>
              </w:rPr>
            </w:pPr>
          </w:p>
        </w:tc>
        <w:tc>
          <w:tcPr>
            <w:tcW w:w="284" w:type="dxa"/>
          </w:tcPr>
          <w:p w14:paraId="688BB124" w14:textId="77777777" w:rsidR="00375505" w:rsidRDefault="00375505" w:rsidP="005B5F68">
            <w:pPr>
              <w:rPr>
                <w:rFonts w:ascii="Times New Roman" w:hAnsi="Times New Roman" w:cs="Times New Roman"/>
                <w:b/>
              </w:rPr>
            </w:pPr>
          </w:p>
        </w:tc>
        <w:tc>
          <w:tcPr>
            <w:tcW w:w="1270" w:type="dxa"/>
          </w:tcPr>
          <w:p w14:paraId="5217B2F4" w14:textId="5DFDA1AA" w:rsidR="00375505" w:rsidRPr="00DA1147" w:rsidRDefault="00ED1FD4" w:rsidP="005B5F68">
            <w:pPr>
              <w:rPr>
                <w:rFonts w:ascii="Times New Roman" w:hAnsi="Times New Roman" w:cs="Times New Roman"/>
              </w:rPr>
            </w:pPr>
            <w:r w:rsidRPr="00ED1FD4">
              <w:rPr>
                <w:rFonts w:ascii="Times New Roman" w:hAnsi="Times New Roman" w:cs="Times New Roman"/>
              </w:rPr>
              <w:t>5,</w:t>
            </w:r>
            <w:r>
              <w:rPr>
                <w:rFonts w:ascii="Times New Roman" w:hAnsi="Times New Roman" w:cs="Times New Roman"/>
              </w:rPr>
              <w:t xml:space="preserve"> </w:t>
            </w:r>
            <w:r w:rsidRPr="00ED1FD4">
              <w:rPr>
                <w:rFonts w:ascii="Times New Roman" w:hAnsi="Times New Roman" w:cs="Times New Roman"/>
              </w:rPr>
              <w:t>44</w:t>
            </w:r>
          </w:p>
        </w:tc>
        <w:tc>
          <w:tcPr>
            <w:tcW w:w="1270" w:type="dxa"/>
          </w:tcPr>
          <w:p w14:paraId="723924A9" w14:textId="77777777" w:rsidR="00375505" w:rsidRDefault="00375505" w:rsidP="005B5F68">
            <w:pPr>
              <w:rPr>
                <w:rFonts w:ascii="Times New Roman" w:hAnsi="Times New Roman" w:cs="Times New Roman"/>
                <w:b/>
              </w:rPr>
            </w:pPr>
          </w:p>
        </w:tc>
        <w:tc>
          <w:tcPr>
            <w:tcW w:w="284" w:type="dxa"/>
          </w:tcPr>
          <w:p w14:paraId="1540686D" w14:textId="77777777" w:rsidR="00375505" w:rsidRDefault="00375505" w:rsidP="005B5F68">
            <w:pPr>
              <w:rPr>
                <w:rFonts w:ascii="Times New Roman" w:hAnsi="Times New Roman" w:cs="Times New Roman"/>
                <w:b/>
              </w:rPr>
            </w:pPr>
          </w:p>
        </w:tc>
        <w:tc>
          <w:tcPr>
            <w:tcW w:w="1270" w:type="dxa"/>
          </w:tcPr>
          <w:p w14:paraId="62F2C8FB" w14:textId="77777777" w:rsidR="00375505" w:rsidRPr="00DA1147" w:rsidRDefault="00375505" w:rsidP="005B5F68">
            <w:pPr>
              <w:rPr>
                <w:rFonts w:ascii="Times New Roman" w:hAnsi="Times New Roman" w:cs="Times New Roman"/>
              </w:rPr>
            </w:pPr>
          </w:p>
        </w:tc>
        <w:tc>
          <w:tcPr>
            <w:tcW w:w="1270" w:type="dxa"/>
          </w:tcPr>
          <w:p w14:paraId="1715258B" w14:textId="77777777" w:rsidR="00375505" w:rsidRDefault="00375505" w:rsidP="005B5F68">
            <w:pPr>
              <w:rPr>
                <w:rFonts w:ascii="Times New Roman" w:hAnsi="Times New Roman" w:cs="Times New Roman"/>
                <w:b/>
              </w:rPr>
            </w:pPr>
          </w:p>
        </w:tc>
      </w:tr>
      <w:tr w:rsidR="00176A9A" w14:paraId="68C2F5D4" w14:textId="77777777" w:rsidTr="00176A9A">
        <w:tblPrEx>
          <w:jc w:val="left"/>
        </w:tblPrEx>
        <w:tc>
          <w:tcPr>
            <w:tcW w:w="1270" w:type="dxa"/>
          </w:tcPr>
          <w:p w14:paraId="4AB95312" w14:textId="1B082B07" w:rsidR="00176A9A" w:rsidRPr="00E61BEF" w:rsidRDefault="00176A9A" w:rsidP="005B5F68">
            <w:pPr>
              <w:rPr>
                <w:rFonts w:ascii="Times New Roman" w:hAnsi="Times New Roman" w:cs="Times New Roman"/>
              </w:rPr>
            </w:pPr>
            <w:r w:rsidRPr="005B5F68">
              <w:rPr>
                <w:rFonts w:ascii="Times New Roman" w:hAnsi="Times New Roman" w:cs="Times New Roman"/>
              </w:rPr>
              <w:t>7,</w:t>
            </w:r>
            <w:r>
              <w:rPr>
                <w:rFonts w:ascii="Times New Roman" w:hAnsi="Times New Roman" w:cs="Times New Roman"/>
              </w:rPr>
              <w:t xml:space="preserve"> </w:t>
            </w:r>
            <w:r w:rsidRPr="005B5F68">
              <w:rPr>
                <w:rFonts w:ascii="Times New Roman" w:hAnsi="Times New Roman" w:cs="Times New Roman"/>
              </w:rPr>
              <w:t>35</w:t>
            </w:r>
          </w:p>
        </w:tc>
        <w:tc>
          <w:tcPr>
            <w:tcW w:w="1270" w:type="dxa"/>
          </w:tcPr>
          <w:p w14:paraId="42B4C85C" w14:textId="77777777" w:rsidR="00176A9A" w:rsidRDefault="00176A9A" w:rsidP="005B5F68">
            <w:pPr>
              <w:rPr>
                <w:rFonts w:ascii="Times New Roman" w:hAnsi="Times New Roman" w:cs="Times New Roman"/>
                <w:b/>
              </w:rPr>
            </w:pPr>
          </w:p>
        </w:tc>
        <w:tc>
          <w:tcPr>
            <w:tcW w:w="284" w:type="dxa"/>
          </w:tcPr>
          <w:p w14:paraId="2C773DB3" w14:textId="77777777" w:rsidR="00176A9A" w:rsidRDefault="00176A9A" w:rsidP="005B5F68">
            <w:pPr>
              <w:rPr>
                <w:rFonts w:ascii="Times New Roman" w:hAnsi="Times New Roman" w:cs="Times New Roman"/>
                <w:b/>
              </w:rPr>
            </w:pPr>
          </w:p>
        </w:tc>
        <w:tc>
          <w:tcPr>
            <w:tcW w:w="1270" w:type="dxa"/>
          </w:tcPr>
          <w:p w14:paraId="7586D26B" w14:textId="662FD923" w:rsidR="00176A9A" w:rsidRPr="00DA1147" w:rsidRDefault="00176A9A" w:rsidP="005B5F68">
            <w:pPr>
              <w:rPr>
                <w:rFonts w:ascii="Times New Roman" w:hAnsi="Times New Roman" w:cs="Times New Roman"/>
              </w:rPr>
            </w:pPr>
            <w:r>
              <w:rPr>
                <w:rFonts w:ascii="Times New Roman" w:hAnsi="Times New Roman" w:cs="Times New Roman"/>
              </w:rPr>
              <w:t>6, 27</w:t>
            </w:r>
          </w:p>
        </w:tc>
        <w:tc>
          <w:tcPr>
            <w:tcW w:w="1270" w:type="dxa"/>
          </w:tcPr>
          <w:p w14:paraId="50433D45" w14:textId="77777777" w:rsidR="00176A9A" w:rsidRDefault="00176A9A" w:rsidP="005B5F68">
            <w:pPr>
              <w:rPr>
                <w:rFonts w:ascii="Times New Roman" w:hAnsi="Times New Roman" w:cs="Times New Roman"/>
                <w:b/>
              </w:rPr>
            </w:pPr>
          </w:p>
        </w:tc>
        <w:tc>
          <w:tcPr>
            <w:tcW w:w="284" w:type="dxa"/>
          </w:tcPr>
          <w:p w14:paraId="3E925735" w14:textId="77777777" w:rsidR="00176A9A" w:rsidRDefault="00176A9A" w:rsidP="005B5F68">
            <w:pPr>
              <w:rPr>
                <w:rFonts w:ascii="Times New Roman" w:hAnsi="Times New Roman" w:cs="Times New Roman"/>
                <w:b/>
              </w:rPr>
            </w:pPr>
          </w:p>
        </w:tc>
        <w:tc>
          <w:tcPr>
            <w:tcW w:w="2540" w:type="dxa"/>
            <w:gridSpan w:val="2"/>
          </w:tcPr>
          <w:p w14:paraId="1D4E87F8" w14:textId="0F9D5CF1" w:rsidR="00176A9A" w:rsidRPr="00176A9A" w:rsidRDefault="00176A9A" w:rsidP="005B5F68">
            <w:pPr>
              <w:rPr>
                <w:rFonts w:ascii="Times New Roman" w:hAnsi="Times New Roman" w:cs="Times New Roman"/>
                <w:b/>
                <w:sz w:val="16"/>
                <w:szCs w:val="16"/>
              </w:rPr>
            </w:pPr>
            <w:r w:rsidRPr="00176A9A">
              <w:rPr>
                <w:rFonts w:ascii="Times New Roman" w:hAnsi="Times New Roman" w:cs="Times New Roman"/>
                <w:b/>
                <w:sz w:val="16"/>
                <w:szCs w:val="16"/>
              </w:rPr>
              <w:t>HECHOS:</w:t>
            </w:r>
          </w:p>
        </w:tc>
      </w:tr>
      <w:tr w:rsidR="00375505" w14:paraId="481EF41D" w14:textId="77777777" w:rsidTr="00375505">
        <w:tblPrEx>
          <w:jc w:val="left"/>
        </w:tblPrEx>
        <w:tc>
          <w:tcPr>
            <w:tcW w:w="1270" w:type="dxa"/>
          </w:tcPr>
          <w:p w14:paraId="1A5DC3D3" w14:textId="2367623E" w:rsidR="00375505" w:rsidRPr="00E61BEF" w:rsidRDefault="005B5F68" w:rsidP="005B5F68">
            <w:pPr>
              <w:rPr>
                <w:rFonts w:ascii="Times New Roman" w:hAnsi="Times New Roman" w:cs="Times New Roman"/>
              </w:rPr>
            </w:pPr>
            <w:r>
              <w:rPr>
                <w:rFonts w:ascii="Times New Roman" w:hAnsi="Times New Roman" w:cs="Times New Roman"/>
              </w:rPr>
              <w:t xml:space="preserve">7, </w:t>
            </w:r>
            <w:r w:rsidRPr="005B5F68">
              <w:rPr>
                <w:rFonts w:ascii="Times New Roman" w:hAnsi="Times New Roman" w:cs="Times New Roman"/>
              </w:rPr>
              <w:t>47</w:t>
            </w:r>
          </w:p>
        </w:tc>
        <w:tc>
          <w:tcPr>
            <w:tcW w:w="1270" w:type="dxa"/>
          </w:tcPr>
          <w:p w14:paraId="1A2E2828" w14:textId="77777777" w:rsidR="00375505" w:rsidRDefault="00375505" w:rsidP="005B5F68">
            <w:pPr>
              <w:rPr>
                <w:rFonts w:ascii="Times New Roman" w:hAnsi="Times New Roman" w:cs="Times New Roman"/>
                <w:b/>
              </w:rPr>
            </w:pPr>
          </w:p>
        </w:tc>
        <w:tc>
          <w:tcPr>
            <w:tcW w:w="284" w:type="dxa"/>
          </w:tcPr>
          <w:p w14:paraId="77C74A57" w14:textId="77777777" w:rsidR="00375505" w:rsidRDefault="00375505" w:rsidP="005B5F68">
            <w:pPr>
              <w:rPr>
                <w:rFonts w:ascii="Times New Roman" w:hAnsi="Times New Roman" w:cs="Times New Roman"/>
                <w:b/>
              </w:rPr>
            </w:pPr>
          </w:p>
        </w:tc>
        <w:tc>
          <w:tcPr>
            <w:tcW w:w="1270" w:type="dxa"/>
          </w:tcPr>
          <w:p w14:paraId="337BD435" w14:textId="54AA0083" w:rsidR="00375505" w:rsidRPr="00DA1147" w:rsidRDefault="00ED1FD4" w:rsidP="005B5F68">
            <w:pPr>
              <w:rPr>
                <w:rFonts w:ascii="Times New Roman" w:hAnsi="Times New Roman" w:cs="Times New Roman"/>
              </w:rPr>
            </w:pPr>
            <w:r w:rsidRPr="00ED1FD4">
              <w:rPr>
                <w:rFonts w:ascii="Times New Roman" w:hAnsi="Times New Roman" w:cs="Times New Roman"/>
              </w:rPr>
              <w:t>6,</w:t>
            </w:r>
            <w:r>
              <w:rPr>
                <w:rFonts w:ascii="Times New Roman" w:hAnsi="Times New Roman" w:cs="Times New Roman"/>
              </w:rPr>
              <w:t xml:space="preserve"> </w:t>
            </w:r>
            <w:r w:rsidRPr="00ED1FD4">
              <w:rPr>
                <w:rFonts w:ascii="Times New Roman" w:hAnsi="Times New Roman" w:cs="Times New Roman"/>
              </w:rPr>
              <w:t>33</w:t>
            </w:r>
          </w:p>
        </w:tc>
        <w:tc>
          <w:tcPr>
            <w:tcW w:w="1270" w:type="dxa"/>
          </w:tcPr>
          <w:p w14:paraId="3088BE9C" w14:textId="77777777" w:rsidR="00375505" w:rsidRDefault="00375505" w:rsidP="005B5F68">
            <w:pPr>
              <w:rPr>
                <w:rFonts w:ascii="Times New Roman" w:hAnsi="Times New Roman" w:cs="Times New Roman"/>
                <w:b/>
              </w:rPr>
            </w:pPr>
          </w:p>
        </w:tc>
        <w:tc>
          <w:tcPr>
            <w:tcW w:w="284" w:type="dxa"/>
          </w:tcPr>
          <w:p w14:paraId="090539D9" w14:textId="77777777" w:rsidR="00375505" w:rsidRDefault="00375505" w:rsidP="005B5F68">
            <w:pPr>
              <w:rPr>
                <w:rFonts w:ascii="Times New Roman" w:hAnsi="Times New Roman" w:cs="Times New Roman"/>
                <w:b/>
              </w:rPr>
            </w:pPr>
          </w:p>
        </w:tc>
        <w:tc>
          <w:tcPr>
            <w:tcW w:w="1270" w:type="dxa"/>
          </w:tcPr>
          <w:p w14:paraId="2888DEC6" w14:textId="3F4691CA" w:rsidR="00375505" w:rsidRPr="00DA1147" w:rsidRDefault="00176A9A" w:rsidP="005B5F68">
            <w:pPr>
              <w:rPr>
                <w:rFonts w:ascii="Times New Roman" w:hAnsi="Times New Roman" w:cs="Times New Roman"/>
              </w:rPr>
            </w:pPr>
            <w:r w:rsidRPr="00176A9A">
              <w:rPr>
                <w:rFonts w:ascii="Times New Roman" w:hAnsi="Times New Roman" w:cs="Times New Roman"/>
              </w:rPr>
              <w:t>1,</w:t>
            </w:r>
            <w:r>
              <w:rPr>
                <w:rFonts w:ascii="Times New Roman" w:hAnsi="Times New Roman" w:cs="Times New Roman"/>
              </w:rPr>
              <w:t xml:space="preserve"> </w:t>
            </w:r>
            <w:r w:rsidRPr="00176A9A">
              <w:rPr>
                <w:rFonts w:ascii="Times New Roman" w:hAnsi="Times New Roman" w:cs="Times New Roman"/>
              </w:rPr>
              <w:t>3</w:t>
            </w:r>
          </w:p>
        </w:tc>
        <w:tc>
          <w:tcPr>
            <w:tcW w:w="1270" w:type="dxa"/>
          </w:tcPr>
          <w:p w14:paraId="25D71A76" w14:textId="77777777" w:rsidR="00375505" w:rsidRDefault="00375505" w:rsidP="005B5F68">
            <w:pPr>
              <w:rPr>
                <w:rFonts w:ascii="Times New Roman" w:hAnsi="Times New Roman" w:cs="Times New Roman"/>
                <w:b/>
              </w:rPr>
            </w:pPr>
          </w:p>
        </w:tc>
      </w:tr>
      <w:tr w:rsidR="00375505" w14:paraId="03F53381" w14:textId="77777777" w:rsidTr="00375505">
        <w:tblPrEx>
          <w:jc w:val="left"/>
        </w:tblPrEx>
        <w:tc>
          <w:tcPr>
            <w:tcW w:w="1270" w:type="dxa"/>
          </w:tcPr>
          <w:p w14:paraId="6687CECE" w14:textId="5030AEED" w:rsidR="00375505" w:rsidRPr="00E61BEF" w:rsidRDefault="005B5F68" w:rsidP="005B5F68">
            <w:pPr>
              <w:rPr>
                <w:rFonts w:ascii="Times New Roman" w:hAnsi="Times New Roman" w:cs="Times New Roman"/>
              </w:rPr>
            </w:pPr>
            <w:r w:rsidRPr="005B5F68">
              <w:rPr>
                <w:rFonts w:ascii="Times New Roman" w:hAnsi="Times New Roman" w:cs="Times New Roman"/>
              </w:rPr>
              <w:t>8,</w:t>
            </w:r>
            <w:r>
              <w:rPr>
                <w:rFonts w:ascii="Times New Roman" w:hAnsi="Times New Roman" w:cs="Times New Roman"/>
              </w:rPr>
              <w:t xml:space="preserve"> </w:t>
            </w:r>
            <w:r w:rsidRPr="005B5F68">
              <w:rPr>
                <w:rFonts w:ascii="Times New Roman" w:hAnsi="Times New Roman" w:cs="Times New Roman"/>
              </w:rPr>
              <w:t>45</w:t>
            </w:r>
          </w:p>
        </w:tc>
        <w:tc>
          <w:tcPr>
            <w:tcW w:w="1270" w:type="dxa"/>
          </w:tcPr>
          <w:p w14:paraId="03159F9D" w14:textId="77777777" w:rsidR="00375505" w:rsidRDefault="00375505" w:rsidP="005B5F68">
            <w:pPr>
              <w:rPr>
                <w:rFonts w:ascii="Times New Roman" w:hAnsi="Times New Roman" w:cs="Times New Roman"/>
                <w:b/>
              </w:rPr>
            </w:pPr>
          </w:p>
        </w:tc>
        <w:tc>
          <w:tcPr>
            <w:tcW w:w="284" w:type="dxa"/>
          </w:tcPr>
          <w:p w14:paraId="6F98F74A" w14:textId="77777777" w:rsidR="00375505" w:rsidRDefault="00375505" w:rsidP="005B5F68">
            <w:pPr>
              <w:rPr>
                <w:rFonts w:ascii="Times New Roman" w:hAnsi="Times New Roman" w:cs="Times New Roman"/>
                <w:b/>
              </w:rPr>
            </w:pPr>
          </w:p>
        </w:tc>
        <w:tc>
          <w:tcPr>
            <w:tcW w:w="1270" w:type="dxa"/>
          </w:tcPr>
          <w:p w14:paraId="5A53C6FF" w14:textId="18E2718B" w:rsidR="00375505" w:rsidRPr="00DA1147" w:rsidRDefault="00ED1FD4" w:rsidP="005B5F68">
            <w:pPr>
              <w:rPr>
                <w:rFonts w:ascii="Times New Roman" w:hAnsi="Times New Roman" w:cs="Times New Roman"/>
              </w:rPr>
            </w:pPr>
            <w:r w:rsidRPr="00ED1FD4">
              <w:rPr>
                <w:rFonts w:ascii="Times New Roman" w:hAnsi="Times New Roman" w:cs="Times New Roman"/>
              </w:rPr>
              <w:t>6,</w:t>
            </w:r>
            <w:r>
              <w:rPr>
                <w:rFonts w:ascii="Times New Roman" w:hAnsi="Times New Roman" w:cs="Times New Roman"/>
              </w:rPr>
              <w:t xml:space="preserve"> </w:t>
            </w:r>
            <w:r w:rsidRPr="00ED1FD4">
              <w:rPr>
                <w:rFonts w:ascii="Times New Roman" w:hAnsi="Times New Roman" w:cs="Times New Roman"/>
              </w:rPr>
              <w:t>38</w:t>
            </w:r>
          </w:p>
        </w:tc>
        <w:tc>
          <w:tcPr>
            <w:tcW w:w="1270" w:type="dxa"/>
          </w:tcPr>
          <w:p w14:paraId="5B0611CE" w14:textId="77777777" w:rsidR="00375505" w:rsidRDefault="00375505" w:rsidP="005B5F68">
            <w:pPr>
              <w:rPr>
                <w:rFonts w:ascii="Times New Roman" w:hAnsi="Times New Roman" w:cs="Times New Roman"/>
                <w:b/>
              </w:rPr>
            </w:pPr>
          </w:p>
        </w:tc>
        <w:tc>
          <w:tcPr>
            <w:tcW w:w="284" w:type="dxa"/>
          </w:tcPr>
          <w:p w14:paraId="12E5FEA1" w14:textId="77777777" w:rsidR="00375505" w:rsidRDefault="00375505" w:rsidP="005B5F68">
            <w:pPr>
              <w:rPr>
                <w:rFonts w:ascii="Times New Roman" w:hAnsi="Times New Roman" w:cs="Times New Roman"/>
                <w:b/>
              </w:rPr>
            </w:pPr>
          </w:p>
        </w:tc>
        <w:tc>
          <w:tcPr>
            <w:tcW w:w="1270" w:type="dxa"/>
          </w:tcPr>
          <w:p w14:paraId="1C662475" w14:textId="1153BE23" w:rsidR="00375505" w:rsidRPr="00DA1147" w:rsidRDefault="00176A9A" w:rsidP="005B5F68">
            <w:pPr>
              <w:rPr>
                <w:rFonts w:ascii="Times New Roman" w:hAnsi="Times New Roman" w:cs="Times New Roman"/>
              </w:rPr>
            </w:pPr>
            <w:r w:rsidRPr="00176A9A">
              <w:rPr>
                <w:rFonts w:ascii="Times New Roman" w:hAnsi="Times New Roman" w:cs="Times New Roman"/>
              </w:rPr>
              <w:t>2,</w:t>
            </w:r>
            <w:r>
              <w:rPr>
                <w:rFonts w:ascii="Times New Roman" w:hAnsi="Times New Roman" w:cs="Times New Roman"/>
              </w:rPr>
              <w:t xml:space="preserve"> </w:t>
            </w:r>
            <w:r w:rsidRPr="00176A9A">
              <w:rPr>
                <w:rFonts w:ascii="Times New Roman" w:hAnsi="Times New Roman" w:cs="Times New Roman"/>
              </w:rPr>
              <w:t>17</w:t>
            </w:r>
          </w:p>
        </w:tc>
        <w:tc>
          <w:tcPr>
            <w:tcW w:w="1270" w:type="dxa"/>
          </w:tcPr>
          <w:p w14:paraId="1591584D" w14:textId="77777777" w:rsidR="00375505" w:rsidRDefault="00375505" w:rsidP="005B5F68">
            <w:pPr>
              <w:rPr>
                <w:rFonts w:ascii="Times New Roman" w:hAnsi="Times New Roman" w:cs="Times New Roman"/>
                <w:b/>
              </w:rPr>
            </w:pPr>
          </w:p>
        </w:tc>
      </w:tr>
      <w:tr w:rsidR="00375505" w14:paraId="0888B1A0" w14:textId="77777777" w:rsidTr="00375505">
        <w:tblPrEx>
          <w:jc w:val="left"/>
        </w:tblPrEx>
        <w:tc>
          <w:tcPr>
            <w:tcW w:w="1270" w:type="dxa"/>
          </w:tcPr>
          <w:p w14:paraId="70C591CF" w14:textId="76B3A218" w:rsidR="00375505" w:rsidRPr="00E61BEF" w:rsidRDefault="005B5F68" w:rsidP="005B5F68">
            <w:pPr>
              <w:rPr>
                <w:rFonts w:ascii="Times New Roman" w:hAnsi="Times New Roman" w:cs="Times New Roman"/>
              </w:rPr>
            </w:pPr>
            <w:r>
              <w:rPr>
                <w:rFonts w:ascii="Times New Roman" w:hAnsi="Times New Roman" w:cs="Times New Roman"/>
              </w:rPr>
              <w:t xml:space="preserve">9, </w:t>
            </w:r>
            <w:r w:rsidRPr="005B5F68">
              <w:rPr>
                <w:rFonts w:ascii="Times New Roman" w:hAnsi="Times New Roman" w:cs="Times New Roman"/>
              </w:rPr>
              <w:t>26</w:t>
            </w:r>
          </w:p>
        </w:tc>
        <w:tc>
          <w:tcPr>
            <w:tcW w:w="1270" w:type="dxa"/>
          </w:tcPr>
          <w:p w14:paraId="6677AA02" w14:textId="77777777" w:rsidR="00375505" w:rsidRDefault="00375505" w:rsidP="005B5F68">
            <w:pPr>
              <w:rPr>
                <w:rFonts w:ascii="Times New Roman" w:hAnsi="Times New Roman" w:cs="Times New Roman"/>
                <w:b/>
              </w:rPr>
            </w:pPr>
          </w:p>
        </w:tc>
        <w:tc>
          <w:tcPr>
            <w:tcW w:w="284" w:type="dxa"/>
          </w:tcPr>
          <w:p w14:paraId="17C1F9A7" w14:textId="77777777" w:rsidR="00375505" w:rsidRDefault="00375505" w:rsidP="005B5F68">
            <w:pPr>
              <w:rPr>
                <w:rFonts w:ascii="Times New Roman" w:hAnsi="Times New Roman" w:cs="Times New Roman"/>
                <w:b/>
              </w:rPr>
            </w:pPr>
          </w:p>
        </w:tc>
        <w:tc>
          <w:tcPr>
            <w:tcW w:w="1270" w:type="dxa"/>
          </w:tcPr>
          <w:p w14:paraId="079336DD" w14:textId="422A8DB4" w:rsidR="00375505" w:rsidRPr="00DA1147" w:rsidRDefault="00ED1FD4" w:rsidP="005B5F68">
            <w:pPr>
              <w:rPr>
                <w:rFonts w:ascii="Times New Roman" w:hAnsi="Times New Roman" w:cs="Times New Roman"/>
              </w:rPr>
            </w:pPr>
            <w:r w:rsidRPr="00ED1FD4">
              <w:rPr>
                <w:rFonts w:ascii="Times New Roman" w:hAnsi="Times New Roman" w:cs="Times New Roman"/>
              </w:rPr>
              <w:t>6,</w:t>
            </w:r>
            <w:r>
              <w:rPr>
                <w:rFonts w:ascii="Times New Roman" w:hAnsi="Times New Roman" w:cs="Times New Roman"/>
              </w:rPr>
              <w:t xml:space="preserve"> </w:t>
            </w:r>
            <w:r w:rsidRPr="00ED1FD4">
              <w:rPr>
                <w:rFonts w:ascii="Times New Roman" w:hAnsi="Times New Roman" w:cs="Times New Roman"/>
              </w:rPr>
              <w:t>39</w:t>
            </w:r>
          </w:p>
        </w:tc>
        <w:tc>
          <w:tcPr>
            <w:tcW w:w="1270" w:type="dxa"/>
          </w:tcPr>
          <w:p w14:paraId="35AC82CB" w14:textId="77777777" w:rsidR="00375505" w:rsidRDefault="00375505" w:rsidP="005B5F68">
            <w:pPr>
              <w:rPr>
                <w:rFonts w:ascii="Times New Roman" w:hAnsi="Times New Roman" w:cs="Times New Roman"/>
                <w:b/>
              </w:rPr>
            </w:pPr>
          </w:p>
        </w:tc>
        <w:tc>
          <w:tcPr>
            <w:tcW w:w="284" w:type="dxa"/>
          </w:tcPr>
          <w:p w14:paraId="36227CAA" w14:textId="77777777" w:rsidR="00375505" w:rsidRDefault="00375505" w:rsidP="005B5F68">
            <w:pPr>
              <w:rPr>
                <w:rFonts w:ascii="Times New Roman" w:hAnsi="Times New Roman" w:cs="Times New Roman"/>
                <w:b/>
              </w:rPr>
            </w:pPr>
          </w:p>
        </w:tc>
        <w:tc>
          <w:tcPr>
            <w:tcW w:w="1270" w:type="dxa"/>
          </w:tcPr>
          <w:p w14:paraId="64155435" w14:textId="54B210B1" w:rsidR="00375505" w:rsidRPr="00DA1147" w:rsidRDefault="00176A9A" w:rsidP="005B5F68">
            <w:pPr>
              <w:rPr>
                <w:rFonts w:ascii="Times New Roman" w:hAnsi="Times New Roman" w:cs="Times New Roman"/>
              </w:rPr>
            </w:pPr>
            <w:r w:rsidRPr="00176A9A">
              <w:rPr>
                <w:rFonts w:ascii="Times New Roman" w:hAnsi="Times New Roman" w:cs="Times New Roman"/>
              </w:rPr>
              <w:t>2,</w:t>
            </w:r>
            <w:r>
              <w:rPr>
                <w:rFonts w:ascii="Times New Roman" w:hAnsi="Times New Roman" w:cs="Times New Roman"/>
              </w:rPr>
              <w:t xml:space="preserve"> </w:t>
            </w:r>
            <w:r w:rsidRPr="00176A9A">
              <w:rPr>
                <w:rFonts w:ascii="Times New Roman" w:hAnsi="Times New Roman" w:cs="Times New Roman"/>
              </w:rPr>
              <w:t>24</w:t>
            </w:r>
          </w:p>
        </w:tc>
        <w:tc>
          <w:tcPr>
            <w:tcW w:w="1270" w:type="dxa"/>
          </w:tcPr>
          <w:p w14:paraId="214C55EA" w14:textId="77777777" w:rsidR="00375505" w:rsidRDefault="00375505" w:rsidP="005B5F68">
            <w:pPr>
              <w:rPr>
                <w:rFonts w:ascii="Times New Roman" w:hAnsi="Times New Roman" w:cs="Times New Roman"/>
                <w:b/>
              </w:rPr>
            </w:pPr>
          </w:p>
        </w:tc>
      </w:tr>
      <w:tr w:rsidR="00375505" w14:paraId="7C98E764" w14:textId="77777777" w:rsidTr="00375505">
        <w:tblPrEx>
          <w:jc w:val="left"/>
        </w:tblPrEx>
        <w:tc>
          <w:tcPr>
            <w:tcW w:w="1270" w:type="dxa"/>
          </w:tcPr>
          <w:p w14:paraId="7F1302C4" w14:textId="645E776A" w:rsidR="00375505" w:rsidRPr="00E61BEF" w:rsidRDefault="005B5F68" w:rsidP="005B5F68">
            <w:pPr>
              <w:rPr>
                <w:rFonts w:ascii="Times New Roman" w:hAnsi="Times New Roman" w:cs="Times New Roman"/>
              </w:rPr>
            </w:pPr>
            <w:r>
              <w:rPr>
                <w:rFonts w:ascii="Times New Roman" w:hAnsi="Times New Roman" w:cs="Times New Roman"/>
              </w:rPr>
              <w:t>9, 53</w:t>
            </w:r>
          </w:p>
        </w:tc>
        <w:tc>
          <w:tcPr>
            <w:tcW w:w="1270" w:type="dxa"/>
          </w:tcPr>
          <w:p w14:paraId="175E0986" w14:textId="77777777" w:rsidR="00375505" w:rsidRDefault="00375505" w:rsidP="005B5F68">
            <w:pPr>
              <w:rPr>
                <w:rFonts w:ascii="Times New Roman" w:hAnsi="Times New Roman" w:cs="Times New Roman"/>
                <w:b/>
              </w:rPr>
            </w:pPr>
          </w:p>
        </w:tc>
        <w:tc>
          <w:tcPr>
            <w:tcW w:w="284" w:type="dxa"/>
          </w:tcPr>
          <w:p w14:paraId="0DA017F3" w14:textId="77777777" w:rsidR="00375505" w:rsidRDefault="00375505" w:rsidP="005B5F68">
            <w:pPr>
              <w:rPr>
                <w:rFonts w:ascii="Times New Roman" w:hAnsi="Times New Roman" w:cs="Times New Roman"/>
                <w:b/>
              </w:rPr>
            </w:pPr>
          </w:p>
        </w:tc>
        <w:tc>
          <w:tcPr>
            <w:tcW w:w="1270" w:type="dxa"/>
          </w:tcPr>
          <w:p w14:paraId="51C37694" w14:textId="758B12AC" w:rsidR="00375505" w:rsidRPr="00DA1147" w:rsidRDefault="00ED1FD4" w:rsidP="005B5F68">
            <w:pPr>
              <w:rPr>
                <w:rFonts w:ascii="Times New Roman" w:hAnsi="Times New Roman" w:cs="Times New Roman"/>
              </w:rPr>
            </w:pPr>
            <w:r w:rsidRPr="00ED1FD4">
              <w:rPr>
                <w:rFonts w:ascii="Times New Roman" w:hAnsi="Times New Roman" w:cs="Times New Roman"/>
              </w:rPr>
              <w:t>6,</w:t>
            </w:r>
            <w:r>
              <w:rPr>
                <w:rFonts w:ascii="Times New Roman" w:hAnsi="Times New Roman" w:cs="Times New Roman"/>
              </w:rPr>
              <w:t xml:space="preserve"> </w:t>
            </w:r>
            <w:r w:rsidRPr="00ED1FD4">
              <w:rPr>
                <w:rFonts w:ascii="Times New Roman" w:hAnsi="Times New Roman" w:cs="Times New Roman"/>
              </w:rPr>
              <w:t>54</w:t>
            </w:r>
          </w:p>
        </w:tc>
        <w:tc>
          <w:tcPr>
            <w:tcW w:w="1270" w:type="dxa"/>
          </w:tcPr>
          <w:p w14:paraId="52A8F989" w14:textId="77777777" w:rsidR="00375505" w:rsidRDefault="00375505" w:rsidP="005B5F68">
            <w:pPr>
              <w:rPr>
                <w:rFonts w:ascii="Times New Roman" w:hAnsi="Times New Roman" w:cs="Times New Roman"/>
                <w:b/>
              </w:rPr>
            </w:pPr>
          </w:p>
        </w:tc>
        <w:tc>
          <w:tcPr>
            <w:tcW w:w="284" w:type="dxa"/>
          </w:tcPr>
          <w:p w14:paraId="3779DA95" w14:textId="77777777" w:rsidR="00375505" w:rsidRDefault="00375505" w:rsidP="005B5F68">
            <w:pPr>
              <w:rPr>
                <w:rFonts w:ascii="Times New Roman" w:hAnsi="Times New Roman" w:cs="Times New Roman"/>
                <w:b/>
              </w:rPr>
            </w:pPr>
          </w:p>
        </w:tc>
        <w:tc>
          <w:tcPr>
            <w:tcW w:w="1270" w:type="dxa"/>
          </w:tcPr>
          <w:p w14:paraId="58C3497D" w14:textId="4E37372F" w:rsidR="00375505" w:rsidRPr="00DA1147" w:rsidRDefault="00176A9A" w:rsidP="005B5F68">
            <w:pPr>
              <w:rPr>
                <w:rFonts w:ascii="Times New Roman" w:hAnsi="Times New Roman" w:cs="Times New Roman"/>
              </w:rPr>
            </w:pPr>
            <w:r w:rsidRPr="00176A9A">
              <w:rPr>
                <w:rFonts w:ascii="Times New Roman" w:hAnsi="Times New Roman" w:cs="Times New Roman"/>
              </w:rPr>
              <w:t>3,</w:t>
            </w:r>
            <w:r>
              <w:rPr>
                <w:rFonts w:ascii="Times New Roman" w:hAnsi="Times New Roman" w:cs="Times New Roman"/>
              </w:rPr>
              <w:t xml:space="preserve"> </w:t>
            </w:r>
            <w:r w:rsidRPr="00176A9A">
              <w:rPr>
                <w:rFonts w:ascii="Times New Roman" w:hAnsi="Times New Roman" w:cs="Times New Roman"/>
              </w:rPr>
              <w:t>6</w:t>
            </w:r>
          </w:p>
        </w:tc>
        <w:tc>
          <w:tcPr>
            <w:tcW w:w="1270" w:type="dxa"/>
          </w:tcPr>
          <w:p w14:paraId="56E72590" w14:textId="77777777" w:rsidR="00375505" w:rsidRDefault="00375505" w:rsidP="005B5F68">
            <w:pPr>
              <w:rPr>
                <w:rFonts w:ascii="Times New Roman" w:hAnsi="Times New Roman" w:cs="Times New Roman"/>
                <w:b/>
              </w:rPr>
            </w:pPr>
          </w:p>
        </w:tc>
      </w:tr>
      <w:tr w:rsidR="00375505" w14:paraId="54A70EC1" w14:textId="77777777" w:rsidTr="00375505">
        <w:tblPrEx>
          <w:jc w:val="left"/>
        </w:tblPrEx>
        <w:tc>
          <w:tcPr>
            <w:tcW w:w="1270" w:type="dxa"/>
          </w:tcPr>
          <w:p w14:paraId="10F1DE9E" w14:textId="171811B9" w:rsidR="00375505" w:rsidRPr="00E61BEF" w:rsidRDefault="005B5F68" w:rsidP="005B5F68">
            <w:pPr>
              <w:rPr>
                <w:rFonts w:ascii="Times New Roman" w:hAnsi="Times New Roman" w:cs="Times New Roman"/>
              </w:rPr>
            </w:pPr>
            <w:r w:rsidRPr="005B5F68">
              <w:rPr>
                <w:rFonts w:ascii="Times New Roman" w:hAnsi="Times New Roman" w:cs="Times New Roman"/>
              </w:rPr>
              <w:t>10,</w:t>
            </w:r>
            <w:r>
              <w:rPr>
                <w:rFonts w:ascii="Times New Roman" w:hAnsi="Times New Roman" w:cs="Times New Roman"/>
              </w:rPr>
              <w:t xml:space="preserve"> </w:t>
            </w:r>
            <w:r w:rsidRPr="005B5F68">
              <w:rPr>
                <w:rFonts w:ascii="Times New Roman" w:hAnsi="Times New Roman" w:cs="Times New Roman"/>
              </w:rPr>
              <w:t>5</w:t>
            </w:r>
          </w:p>
        </w:tc>
        <w:tc>
          <w:tcPr>
            <w:tcW w:w="1270" w:type="dxa"/>
          </w:tcPr>
          <w:p w14:paraId="29F60D78" w14:textId="77777777" w:rsidR="00375505" w:rsidRDefault="00375505" w:rsidP="005B5F68">
            <w:pPr>
              <w:rPr>
                <w:rFonts w:ascii="Times New Roman" w:hAnsi="Times New Roman" w:cs="Times New Roman"/>
                <w:b/>
              </w:rPr>
            </w:pPr>
          </w:p>
        </w:tc>
        <w:tc>
          <w:tcPr>
            <w:tcW w:w="284" w:type="dxa"/>
          </w:tcPr>
          <w:p w14:paraId="5F6F85AA" w14:textId="77777777" w:rsidR="00375505" w:rsidRDefault="00375505" w:rsidP="005B5F68">
            <w:pPr>
              <w:rPr>
                <w:rFonts w:ascii="Times New Roman" w:hAnsi="Times New Roman" w:cs="Times New Roman"/>
                <w:b/>
              </w:rPr>
            </w:pPr>
          </w:p>
        </w:tc>
        <w:tc>
          <w:tcPr>
            <w:tcW w:w="1270" w:type="dxa"/>
          </w:tcPr>
          <w:p w14:paraId="5467B920" w14:textId="735839FB" w:rsidR="00375505" w:rsidRPr="00DA1147" w:rsidRDefault="00ED1FD4" w:rsidP="005B5F68">
            <w:pPr>
              <w:rPr>
                <w:rFonts w:ascii="Times New Roman" w:hAnsi="Times New Roman" w:cs="Times New Roman"/>
              </w:rPr>
            </w:pPr>
            <w:r w:rsidRPr="00ED1FD4">
              <w:rPr>
                <w:rFonts w:ascii="Times New Roman" w:hAnsi="Times New Roman" w:cs="Times New Roman"/>
              </w:rPr>
              <w:t>6,</w:t>
            </w:r>
            <w:r>
              <w:rPr>
                <w:rFonts w:ascii="Times New Roman" w:hAnsi="Times New Roman" w:cs="Times New Roman"/>
              </w:rPr>
              <w:t xml:space="preserve"> </w:t>
            </w:r>
            <w:r w:rsidRPr="00ED1FD4">
              <w:rPr>
                <w:rFonts w:ascii="Times New Roman" w:hAnsi="Times New Roman" w:cs="Times New Roman"/>
              </w:rPr>
              <w:t>56</w:t>
            </w:r>
          </w:p>
        </w:tc>
        <w:tc>
          <w:tcPr>
            <w:tcW w:w="1270" w:type="dxa"/>
          </w:tcPr>
          <w:p w14:paraId="2A35EFD2" w14:textId="77777777" w:rsidR="00375505" w:rsidRDefault="00375505" w:rsidP="005B5F68">
            <w:pPr>
              <w:rPr>
                <w:rFonts w:ascii="Times New Roman" w:hAnsi="Times New Roman" w:cs="Times New Roman"/>
                <w:b/>
              </w:rPr>
            </w:pPr>
          </w:p>
        </w:tc>
        <w:tc>
          <w:tcPr>
            <w:tcW w:w="284" w:type="dxa"/>
          </w:tcPr>
          <w:p w14:paraId="723E140B" w14:textId="77777777" w:rsidR="00375505" w:rsidRDefault="00375505" w:rsidP="005B5F68">
            <w:pPr>
              <w:rPr>
                <w:rFonts w:ascii="Times New Roman" w:hAnsi="Times New Roman" w:cs="Times New Roman"/>
                <w:b/>
              </w:rPr>
            </w:pPr>
          </w:p>
        </w:tc>
        <w:tc>
          <w:tcPr>
            <w:tcW w:w="1270" w:type="dxa"/>
          </w:tcPr>
          <w:p w14:paraId="5293D225" w14:textId="374CDA98" w:rsidR="00375505" w:rsidRPr="00DA1147" w:rsidRDefault="00176A9A" w:rsidP="005B5F68">
            <w:pPr>
              <w:rPr>
                <w:rFonts w:ascii="Times New Roman" w:hAnsi="Times New Roman" w:cs="Times New Roman"/>
              </w:rPr>
            </w:pPr>
            <w:r w:rsidRPr="00176A9A">
              <w:rPr>
                <w:rFonts w:ascii="Times New Roman" w:hAnsi="Times New Roman" w:cs="Times New Roman"/>
              </w:rPr>
              <w:t>4,</w:t>
            </w:r>
            <w:r>
              <w:rPr>
                <w:rFonts w:ascii="Times New Roman" w:hAnsi="Times New Roman" w:cs="Times New Roman"/>
              </w:rPr>
              <w:t xml:space="preserve"> </w:t>
            </w:r>
            <w:r w:rsidRPr="00176A9A">
              <w:rPr>
                <w:rFonts w:ascii="Times New Roman" w:hAnsi="Times New Roman" w:cs="Times New Roman"/>
              </w:rPr>
              <w:t>32</w:t>
            </w:r>
          </w:p>
        </w:tc>
        <w:tc>
          <w:tcPr>
            <w:tcW w:w="1270" w:type="dxa"/>
          </w:tcPr>
          <w:p w14:paraId="0BF1C1DE" w14:textId="77777777" w:rsidR="00375505" w:rsidRDefault="00375505" w:rsidP="005B5F68">
            <w:pPr>
              <w:rPr>
                <w:rFonts w:ascii="Times New Roman" w:hAnsi="Times New Roman" w:cs="Times New Roman"/>
                <w:b/>
              </w:rPr>
            </w:pPr>
          </w:p>
        </w:tc>
      </w:tr>
      <w:tr w:rsidR="00375505" w14:paraId="7FA2A433" w14:textId="77777777" w:rsidTr="00375505">
        <w:tblPrEx>
          <w:jc w:val="left"/>
        </w:tblPrEx>
        <w:tc>
          <w:tcPr>
            <w:tcW w:w="1270" w:type="dxa"/>
          </w:tcPr>
          <w:p w14:paraId="27EDE94B" w14:textId="116CB57C" w:rsidR="00375505" w:rsidRPr="00E61BEF" w:rsidRDefault="005B5F68" w:rsidP="005B5F68">
            <w:pPr>
              <w:rPr>
                <w:rFonts w:ascii="Times New Roman" w:hAnsi="Times New Roman" w:cs="Times New Roman"/>
              </w:rPr>
            </w:pPr>
            <w:r w:rsidRPr="005B5F68">
              <w:rPr>
                <w:rFonts w:ascii="Times New Roman" w:hAnsi="Times New Roman" w:cs="Times New Roman"/>
              </w:rPr>
              <w:t>10,</w:t>
            </w:r>
            <w:r>
              <w:rPr>
                <w:rFonts w:ascii="Times New Roman" w:hAnsi="Times New Roman" w:cs="Times New Roman"/>
              </w:rPr>
              <w:t xml:space="preserve"> </w:t>
            </w:r>
            <w:r w:rsidRPr="005B5F68">
              <w:rPr>
                <w:rFonts w:ascii="Times New Roman" w:hAnsi="Times New Roman" w:cs="Times New Roman"/>
              </w:rPr>
              <w:t>18</w:t>
            </w:r>
          </w:p>
        </w:tc>
        <w:tc>
          <w:tcPr>
            <w:tcW w:w="1270" w:type="dxa"/>
          </w:tcPr>
          <w:p w14:paraId="6D1B9A4A" w14:textId="77777777" w:rsidR="00375505" w:rsidRDefault="00375505" w:rsidP="005B5F68">
            <w:pPr>
              <w:rPr>
                <w:rFonts w:ascii="Times New Roman" w:hAnsi="Times New Roman" w:cs="Times New Roman"/>
                <w:b/>
              </w:rPr>
            </w:pPr>
          </w:p>
        </w:tc>
        <w:tc>
          <w:tcPr>
            <w:tcW w:w="284" w:type="dxa"/>
          </w:tcPr>
          <w:p w14:paraId="56FB03FD" w14:textId="77777777" w:rsidR="00375505" w:rsidRDefault="00375505" w:rsidP="005B5F68">
            <w:pPr>
              <w:rPr>
                <w:rFonts w:ascii="Times New Roman" w:hAnsi="Times New Roman" w:cs="Times New Roman"/>
                <w:b/>
              </w:rPr>
            </w:pPr>
          </w:p>
        </w:tc>
        <w:tc>
          <w:tcPr>
            <w:tcW w:w="1270" w:type="dxa"/>
          </w:tcPr>
          <w:p w14:paraId="76D4EB88" w14:textId="1AB548CC" w:rsidR="00375505" w:rsidRPr="00DA1147" w:rsidRDefault="00ED1FD4" w:rsidP="005B5F68">
            <w:pPr>
              <w:rPr>
                <w:rFonts w:ascii="Times New Roman" w:hAnsi="Times New Roman" w:cs="Times New Roman"/>
              </w:rPr>
            </w:pPr>
            <w:r w:rsidRPr="00ED1FD4">
              <w:rPr>
                <w:rFonts w:ascii="Times New Roman" w:hAnsi="Times New Roman" w:cs="Times New Roman"/>
              </w:rPr>
              <w:t>6,</w:t>
            </w:r>
            <w:r>
              <w:rPr>
                <w:rFonts w:ascii="Times New Roman" w:hAnsi="Times New Roman" w:cs="Times New Roman"/>
              </w:rPr>
              <w:t xml:space="preserve"> </w:t>
            </w:r>
            <w:r w:rsidRPr="00ED1FD4">
              <w:rPr>
                <w:rFonts w:ascii="Times New Roman" w:hAnsi="Times New Roman" w:cs="Times New Roman"/>
              </w:rPr>
              <w:t>61</w:t>
            </w:r>
          </w:p>
        </w:tc>
        <w:tc>
          <w:tcPr>
            <w:tcW w:w="1270" w:type="dxa"/>
          </w:tcPr>
          <w:p w14:paraId="615CAC73" w14:textId="77777777" w:rsidR="00375505" w:rsidRDefault="00375505" w:rsidP="005B5F68">
            <w:pPr>
              <w:rPr>
                <w:rFonts w:ascii="Times New Roman" w:hAnsi="Times New Roman" w:cs="Times New Roman"/>
                <w:b/>
              </w:rPr>
            </w:pPr>
          </w:p>
        </w:tc>
        <w:tc>
          <w:tcPr>
            <w:tcW w:w="284" w:type="dxa"/>
          </w:tcPr>
          <w:p w14:paraId="3B50B548" w14:textId="77777777" w:rsidR="00375505" w:rsidRDefault="00375505" w:rsidP="005B5F68">
            <w:pPr>
              <w:rPr>
                <w:rFonts w:ascii="Times New Roman" w:hAnsi="Times New Roman" w:cs="Times New Roman"/>
                <w:b/>
              </w:rPr>
            </w:pPr>
          </w:p>
        </w:tc>
        <w:tc>
          <w:tcPr>
            <w:tcW w:w="1270" w:type="dxa"/>
          </w:tcPr>
          <w:p w14:paraId="22476E83" w14:textId="1A6ACEDD" w:rsidR="00375505" w:rsidRPr="00DA1147" w:rsidRDefault="00176A9A" w:rsidP="005B5F68">
            <w:pPr>
              <w:rPr>
                <w:rFonts w:ascii="Times New Roman" w:hAnsi="Times New Roman" w:cs="Times New Roman"/>
              </w:rPr>
            </w:pPr>
            <w:r w:rsidRPr="00176A9A">
              <w:rPr>
                <w:rFonts w:ascii="Times New Roman" w:hAnsi="Times New Roman" w:cs="Times New Roman"/>
              </w:rPr>
              <w:t>4,</w:t>
            </w:r>
            <w:r>
              <w:rPr>
                <w:rFonts w:ascii="Times New Roman" w:hAnsi="Times New Roman" w:cs="Times New Roman"/>
              </w:rPr>
              <w:t xml:space="preserve"> </w:t>
            </w:r>
            <w:r w:rsidRPr="00176A9A">
              <w:rPr>
                <w:rFonts w:ascii="Times New Roman" w:hAnsi="Times New Roman" w:cs="Times New Roman"/>
              </w:rPr>
              <w:t>35</w:t>
            </w:r>
          </w:p>
        </w:tc>
        <w:tc>
          <w:tcPr>
            <w:tcW w:w="1270" w:type="dxa"/>
          </w:tcPr>
          <w:p w14:paraId="29676BE3" w14:textId="77777777" w:rsidR="00375505" w:rsidRDefault="00375505" w:rsidP="005B5F68">
            <w:pPr>
              <w:rPr>
                <w:rFonts w:ascii="Times New Roman" w:hAnsi="Times New Roman" w:cs="Times New Roman"/>
                <w:b/>
              </w:rPr>
            </w:pPr>
          </w:p>
        </w:tc>
      </w:tr>
      <w:tr w:rsidR="00375505" w14:paraId="7A442D6B" w14:textId="77777777" w:rsidTr="00375505">
        <w:tblPrEx>
          <w:jc w:val="left"/>
        </w:tblPrEx>
        <w:tc>
          <w:tcPr>
            <w:tcW w:w="1270" w:type="dxa"/>
          </w:tcPr>
          <w:p w14:paraId="1D823656" w14:textId="127B1045" w:rsidR="00375505" w:rsidRPr="00E61BEF" w:rsidRDefault="005B5F68" w:rsidP="005B5F68">
            <w:pPr>
              <w:rPr>
                <w:rFonts w:ascii="Times New Roman" w:hAnsi="Times New Roman" w:cs="Times New Roman"/>
              </w:rPr>
            </w:pPr>
            <w:r w:rsidRPr="005B5F68">
              <w:rPr>
                <w:rFonts w:ascii="Times New Roman" w:hAnsi="Times New Roman" w:cs="Times New Roman"/>
              </w:rPr>
              <w:t>10,</w:t>
            </w:r>
            <w:r>
              <w:rPr>
                <w:rFonts w:ascii="Times New Roman" w:hAnsi="Times New Roman" w:cs="Times New Roman"/>
              </w:rPr>
              <w:t xml:space="preserve"> </w:t>
            </w:r>
            <w:r w:rsidRPr="005B5F68">
              <w:rPr>
                <w:rFonts w:ascii="Times New Roman" w:hAnsi="Times New Roman" w:cs="Times New Roman"/>
              </w:rPr>
              <w:t>27</w:t>
            </w:r>
          </w:p>
        </w:tc>
        <w:tc>
          <w:tcPr>
            <w:tcW w:w="1270" w:type="dxa"/>
          </w:tcPr>
          <w:p w14:paraId="276B33D2" w14:textId="77777777" w:rsidR="00375505" w:rsidRDefault="00375505" w:rsidP="005B5F68">
            <w:pPr>
              <w:rPr>
                <w:rFonts w:ascii="Times New Roman" w:hAnsi="Times New Roman" w:cs="Times New Roman"/>
                <w:b/>
              </w:rPr>
            </w:pPr>
          </w:p>
        </w:tc>
        <w:tc>
          <w:tcPr>
            <w:tcW w:w="284" w:type="dxa"/>
          </w:tcPr>
          <w:p w14:paraId="56AFCA11" w14:textId="77777777" w:rsidR="00375505" w:rsidRDefault="00375505" w:rsidP="005B5F68">
            <w:pPr>
              <w:rPr>
                <w:rFonts w:ascii="Times New Roman" w:hAnsi="Times New Roman" w:cs="Times New Roman"/>
                <w:b/>
              </w:rPr>
            </w:pPr>
          </w:p>
        </w:tc>
        <w:tc>
          <w:tcPr>
            <w:tcW w:w="1270" w:type="dxa"/>
          </w:tcPr>
          <w:p w14:paraId="30E7D2A8" w14:textId="37B68244" w:rsidR="00375505" w:rsidRPr="00DA1147" w:rsidRDefault="00ED1FD4" w:rsidP="005B5F68">
            <w:pPr>
              <w:rPr>
                <w:rFonts w:ascii="Times New Roman" w:hAnsi="Times New Roman" w:cs="Times New Roman"/>
              </w:rPr>
            </w:pPr>
            <w:r w:rsidRPr="00ED1FD4">
              <w:rPr>
                <w:rFonts w:ascii="Times New Roman" w:hAnsi="Times New Roman" w:cs="Times New Roman"/>
              </w:rPr>
              <w:t>7,</w:t>
            </w:r>
            <w:r>
              <w:rPr>
                <w:rFonts w:ascii="Times New Roman" w:hAnsi="Times New Roman" w:cs="Times New Roman"/>
              </w:rPr>
              <w:t xml:space="preserve"> </w:t>
            </w:r>
            <w:r w:rsidRPr="00ED1FD4">
              <w:rPr>
                <w:rFonts w:ascii="Times New Roman" w:hAnsi="Times New Roman" w:cs="Times New Roman"/>
              </w:rPr>
              <w:t>42</w:t>
            </w:r>
          </w:p>
        </w:tc>
        <w:tc>
          <w:tcPr>
            <w:tcW w:w="1270" w:type="dxa"/>
          </w:tcPr>
          <w:p w14:paraId="488940C3" w14:textId="77777777" w:rsidR="00375505" w:rsidRDefault="00375505" w:rsidP="005B5F68">
            <w:pPr>
              <w:rPr>
                <w:rFonts w:ascii="Times New Roman" w:hAnsi="Times New Roman" w:cs="Times New Roman"/>
                <w:b/>
              </w:rPr>
            </w:pPr>
          </w:p>
        </w:tc>
        <w:tc>
          <w:tcPr>
            <w:tcW w:w="284" w:type="dxa"/>
          </w:tcPr>
          <w:p w14:paraId="5486487D" w14:textId="77777777" w:rsidR="00375505" w:rsidRDefault="00375505" w:rsidP="005B5F68">
            <w:pPr>
              <w:rPr>
                <w:rFonts w:ascii="Times New Roman" w:hAnsi="Times New Roman" w:cs="Times New Roman"/>
                <w:b/>
              </w:rPr>
            </w:pPr>
          </w:p>
        </w:tc>
        <w:tc>
          <w:tcPr>
            <w:tcW w:w="1270" w:type="dxa"/>
          </w:tcPr>
          <w:p w14:paraId="3E97C079" w14:textId="0E8EBF5E" w:rsidR="00375505" w:rsidRPr="00DA1147" w:rsidRDefault="00176A9A" w:rsidP="005B5F68">
            <w:pPr>
              <w:rPr>
                <w:rFonts w:ascii="Times New Roman" w:hAnsi="Times New Roman" w:cs="Times New Roman"/>
              </w:rPr>
            </w:pPr>
            <w:r w:rsidRPr="00176A9A">
              <w:rPr>
                <w:rFonts w:ascii="Times New Roman" w:hAnsi="Times New Roman" w:cs="Times New Roman"/>
              </w:rPr>
              <w:t>5,</w:t>
            </w:r>
            <w:r>
              <w:rPr>
                <w:rFonts w:ascii="Times New Roman" w:hAnsi="Times New Roman" w:cs="Times New Roman"/>
              </w:rPr>
              <w:t xml:space="preserve"> </w:t>
            </w:r>
            <w:r w:rsidRPr="00176A9A">
              <w:rPr>
                <w:rFonts w:ascii="Times New Roman" w:hAnsi="Times New Roman" w:cs="Times New Roman"/>
              </w:rPr>
              <w:t>41</w:t>
            </w:r>
          </w:p>
        </w:tc>
        <w:tc>
          <w:tcPr>
            <w:tcW w:w="1270" w:type="dxa"/>
          </w:tcPr>
          <w:p w14:paraId="5EBFAC5C" w14:textId="77777777" w:rsidR="00375505" w:rsidRDefault="00375505" w:rsidP="005B5F68">
            <w:pPr>
              <w:rPr>
                <w:rFonts w:ascii="Times New Roman" w:hAnsi="Times New Roman" w:cs="Times New Roman"/>
                <w:b/>
              </w:rPr>
            </w:pPr>
          </w:p>
        </w:tc>
      </w:tr>
      <w:tr w:rsidR="00375505" w14:paraId="4D6DC2FB" w14:textId="77777777" w:rsidTr="00375505">
        <w:tblPrEx>
          <w:jc w:val="left"/>
        </w:tblPrEx>
        <w:tc>
          <w:tcPr>
            <w:tcW w:w="1270" w:type="dxa"/>
          </w:tcPr>
          <w:p w14:paraId="248F6692" w14:textId="162BDFB7" w:rsidR="00375505" w:rsidRPr="00E61BEF" w:rsidRDefault="005B5F68" w:rsidP="005B5F68">
            <w:pPr>
              <w:rPr>
                <w:rFonts w:ascii="Times New Roman" w:hAnsi="Times New Roman" w:cs="Times New Roman"/>
              </w:rPr>
            </w:pPr>
            <w:r w:rsidRPr="005B5F68">
              <w:rPr>
                <w:rFonts w:ascii="Times New Roman" w:hAnsi="Times New Roman" w:cs="Times New Roman"/>
              </w:rPr>
              <w:t>10,</w:t>
            </w:r>
            <w:r>
              <w:rPr>
                <w:rFonts w:ascii="Times New Roman" w:hAnsi="Times New Roman" w:cs="Times New Roman"/>
              </w:rPr>
              <w:t xml:space="preserve"> </w:t>
            </w:r>
            <w:r w:rsidRPr="005B5F68">
              <w:rPr>
                <w:rFonts w:ascii="Times New Roman" w:hAnsi="Times New Roman" w:cs="Times New Roman"/>
              </w:rPr>
              <w:t>37</w:t>
            </w:r>
          </w:p>
        </w:tc>
        <w:tc>
          <w:tcPr>
            <w:tcW w:w="1270" w:type="dxa"/>
          </w:tcPr>
          <w:p w14:paraId="2C5EBCE4" w14:textId="77777777" w:rsidR="00375505" w:rsidRDefault="00375505" w:rsidP="005B5F68">
            <w:pPr>
              <w:rPr>
                <w:rFonts w:ascii="Times New Roman" w:hAnsi="Times New Roman" w:cs="Times New Roman"/>
                <w:b/>
              </w:rPr>
            </w:pPr>
          </w:p>
        </w:tc>
        <w:tc>
          <w:tcPr>
            <w:tcW w:w="284" w:type="dxa"/>
          </w:tcPr>
          <w:p w14:paraId="4981461A" w14:textId="77777777" w:rsidR="00375505" w:rsidRDefault="00375505" w:rsidP="005B5F68">
            <w:pPr>
              <w:rPr>
                <w:rFonts w:ascii="Times New Roman" w:hAnsi="Times New Roman" w:cs="Times New Roman"/>
                <w:b/>
              </w:rPr>
            </w:pPr>
          </w:p>
        </w:tc>
        <w:tc>
          <w:tcPr>
            <w:tcW w:w="1270" w:type="dxa"/>
          </w:tcPr>
          <w:p w14:paraId="7F6B3406" w14:textId="6FB04178" w:rsidR="00375505" w:rsidRPr="00DA1147" w:rsidRDefault="00ED1FD4" w:rsidP="005B5F68">
            <w:pPr>
              <w:rPr>
                <w:rFonts w:ascii="Times New Roman" w:hAnsi="Times New Roman" w:cs="Times New Roman"/>
              </w:rPr>
            </w:pPr>
            <w:r w:rsidRPr="00ED1FD4">
              <w:rPr>
                <w:rFonts w:ascii="Times New Roman" w:hAnsi="Times New Roman" w:cs="Times New Roman"/>
              </w:rPr>
              <w:t>8,</w:t>
            </w:r>
            <w:r>
              <w:rPr>
                <w:rFonts w:ascii="Times New Roman" w:hAnsi="Times New Roman" w:cs="Times New Roman"/>
              </w:rPr>
              <w:t xml:space="preserve"> </w:t>
            </w:r>
            <w:r w:rsidRPr="00ED1FD4">
              <w:rPr>
                <w:rFonts w:ascii="Times New Roman" w:hAnsi="Times New Roman" w:cs="Times New Roman"/>
              </w:rPr>
              <w:t>21</w:t>
            </w:r>
          </w:p>
        </w:tc>
        <w:tc>
          <w:tcPr>
            <w:tcW w:w="1270" w:type="dxa"/>
          </w:tcPr>
          <w:p w14:paraId="4EB7CF8D" w14:textId="77777777" w:rsidR="00375505" w:rsidRDefault="00375505" w:rsidP="005B5F68">
            <w:pPr>
              <w:rPr>
                <w:rFonts w:ascii="Times New Roman" w:hAnsi="Times New Roman" w:cs="Times New Roman"/>
                <w:b/>
              </w:rPr>
            </w:pPr>
          </w:p>
        </w:tc>
        <w:tc>
          <w:tcPr>
            <w:tcW w:w="284" w:type="dxa"/>
          </w:tcPr>
          <w:p w14:paraId="7CA23A59" w14:textId="77777777" w:rsidR="00375505" w:rsidRDefault="00375505" w:rsidP="005B5F68">
            <w:pPr>
              <w:rPr>
                <w:rFonts w:ascii="Times New Roman" w:hAnsi="Times New Roman" w:cs="Times New Roman"/>
                <w:b/>
              </w:rPr>
            </w:pPr>
          </w:p>
        </w:tc>
        <w:tc>
          <w:tcPr>
            <w:tcW w:w="1270" w:type="dxa"/>
          </w:tcPr>
          <w:p w14:paraId="76A55846" w14:textId="15502CC7" w:rsidR="00375505" w:rsidRPr="00DA1147" w:rsidRDefault="00176A9A" w:rsidP="005B5F68">
            <w:pPr>
              <w:rPr>
                <w:rFonts w:ascii="Times New Roman" w:hAnsi="Times New Roman" w:cs="Times New Roman"/>
              </w:rPr>
            </w:pPr>
            <w:r w:rsidRPr="00176A9A">
              <w:rPr>
                <w:rFonts w:ascii="Times New Roman" w:hAnsi="Times New Roman" w:cs="Times New Roman"/>
              </w:rPr>
              <w:t>6,</w:t>
            </w:r>
            <w:r>
              <w:rPr>
                <w:rFonts w:ascii="Times New Roman" w:hAnsi="Times New Roman" w:cs="Times New Roman"/>
              </w:rPr>
              <w:t xml:space="preserve"> </w:t>
            </w:r>
            <w:r w:rsidRPr="00176A9A">
              <w:rPr>
                <w:rFonts w:ascii="Times New Roman" w:hAnsi="Times New Roman" w:cs="Times New Roman"/>
              </w:rPr>
              <w:t>8</w:t>
            </w:r>
          </w:p>
        </w:tc>
        <w:tc>
          <w:tcPr>
            <w:tcW w:w="1270" w:type="dxa"/>
          </w:tcPr>
          <w:p w14:paraId="40385DA8" w14:textId="77777777" w:rsidR="00375505" w:rsidRDefault="00375505" w:rsidP="005B5F68">
            <w:pPr>
              <w:rPr>
                <w:rFonts w:ascii="Times New Roman" w:hAnsi="Times New Roman" w:cs="Times New Roman"/>
                <w:b/>
              </w:rPr>
            </w:pPr>
          </w:p>
        </w:tc>
      </w:tr>
      <w:tr w:rsidR="00375505" w14:paraId="039A248F" w14:textId="77777777" w:rsidTr="00375505">
        <w:tblPrEx>
          <w:jc w:val="left"/>
        </w:tblPrEx>
        <w:tc>
          <w:tcPr>
            <w:tcW w:w="1270" w:type="dxa"/>
          </w:tcPr>
          <w:p w14:paraId="06DE05EE" w14:textId="3213BB22" w:rsidR="00375505" w:rsidRPr="00E61BEF" w:rsidRDefault="00176A9A" w:rsidP="005B5F68">
            <w:pPr>
              <w:rPr>
                <w:rFonts w:ascii="Times New Roman" w:hAnsi="Times New Roman" w:cs="Times New Roman"/>
              </w:rPr>
            </w:pPr>
            <w:r w:rsidRPr="00176A9A">
              <w:rPr>
                <w:rFonts w:ascii="Times New Roman" w:hAnsi="Times New Roman" w:cs="Times New Roman"/>
              </w:rPr>
              <w:lastRenderedPageBreak/>
              <w:t>7,59</w:t>
            </w:r>
          </w:p>
        </w:tc>
        <w:tc>
          <w:tcPr>
            <w:tcW w:w="1270" w:type="dxa"/>
          </w:tcPr>
          <w:p w14:paraId="0E9640C6" w14:textId="77777777" w:rsidR="00375505" w:rsidRDefault="00375505" w:rsidP="005B5F68">
            <w:pPr>
              <w:rPr>
                <w:rFonts w:ascii="Times New Roman" w:hAnsi="Times New Roman" w:cs="Times New Roman"/>
                <w:b/>
              </w:rPr>
            </w:pPr>
          </w:p>
        </w:tc>
        <w:tc>
          <w:tcPr>
            <w:tcW w:w="284" w:type="dxa"/>
          </w:tcPr>
          <w:p w14:paraId="353FA015" w14:textId="77777777" w:rsidR="00375505" w:rsidRDefault="00375505" w:rsidP="005B5F68">
            <w:pPr>
              <w:rPr>
                <w:rFonts w:ascii="Times New Roman" w:hAnsi="Times New Roman" w:cs="Times New Roman"/>
                <w:b/>
              </w:rPr>
            </w:pPr>
          </w:p>
        </w:tc>
        <w:tc>
          <w:tcPr>
            <w:tcW w:w="1270" w:type="dxa"/>
          </w:tcPr>
          <w:p w14:paraId="64ED094A" w14:textId="50C883CF" w:rsidR="00375505" w:rsidRPr="00DA1147" w:rsidRDefault="009D4336" w:rsidP="005B5F68">
            <w:pPr>
              <w:rPr>
                <w:rFonts w:ascii="Times New Roman" w:hAnsi="Times New Roman" w:cs="Times New Roman"/>
              </w:rPr>
            </w:pPr>
            <w:r w:rsidRPr="009D4336">
              <w:rPr>
                <w:rFonts w:ascii="Times New Roman" w:hAnsi="Times New Roman" w:cs="Times New Roman"/>
              </w:rPr>
              <w:t>10,</w:t>
            </w:r>
            <w:r>
              <w:rPr>
                <w:rFonts w:ascii="Times New Roman" w:hAnsi="Times New Roman" w:cs="Times New Roman"/>
              </w:rPr>
              <w:t xml:space="preserve"> </w:t>
            </w:r>
            <w:r w:rsidRPr="009D4336">
              <w:rPr>
                <w:rFonts w:ascii="Times New Roman" w:hAnsi="Times New Roman" w:cs="Times New Roman"/>
              </w:rPr>
              <w:t>2</w:t>
            </w:r>
          </w:p>
        </w:tc>
        <w:tc>
          <w:tcPr>
            <w:tcW w:w="1270" w:type="dxa"/>
          </w:tcPr>
          <w:p w14:paraId="748A368B" w14:textId="77777777" w:rsidR="00375505" w:rsidRDefault="00375505" w:rsidP="005B5F68">
            <w:pPr>
              <w:rPr>
                <w:rFonts w:ascii="Times New Roman" w:hAnsi="Times New Roman" w:cs="Times New Roman"/>
                <w:b/>
              </w:rPr>
            </w:pPr>
          </w:p>
        </w:tc>
        <w:tc>
          <w:tcPr>
            <w:tcW w:w="284" w:type="dxa"/>
          </w:tcPr>
          <w:p w14:paraId="755B6A74" w14:textId="77777777" w:rsidR="00375505" w:rsidRDefault="00375505" w:rsidP="005B5F68">
            <w:pPr>
              <w:rPr>
                <w:rFonts w:ascii="Times New Roman" w:hAnsi="Times New Roman" w:cs="Times New Roman"/>
                <w:b/>
              </w:rPr>
            </w:pPr>
          </w:p>
        </w:tc>
        <w:tc>
          <w:tcPr>
            <w:tcW w:w="1270" w:type="dxa"/>
          </w:tcPr>
          <w:p w14:paraId="4F0FDD00" w14:textId="3986DF1B" w:rsidR="00375505" w:rsidRPr="00DA1147" w:rsidRDefault="00A83810" w:rsidP="005B5F68">
            <w:pPr>
              <w:rPr>
                <w:rFonts w:ascii="Times New Roman" w:hAnsi="Times New Roman" w:cs="Times New Roman"/>
              </w:rPr>
            </w:pPr>
            <w:r>
              <w:rPr>
                <w:rFonts w:ascii="Times New Roman" w:hAnsi="Times New Roman" w:cs="Times New Roman"/>
              </w:rPr>
              <w:t>13, 4.7</w:t>
            </w:r>
          </w:p>
        </w:tc>
        <w:tc>
          <w:tcPr>
            <w:tcW w:w="1270" w:type="dxa"/>
          </w:tcPr>
          <w:p w14:paraId="2E9E2264" w14:textId="77777777" w:rsidR="00375505" w:rsidRDefault="00375505" w:rsidP="005B5F68">
            <w:pPr>
              <w:rPr>
                <w:rFonts w:ascii="Times New Roman" w:hAnsi="Times New Roman" w:cs="Times New Roman"/>
                <w:b/>
              </w:rPr>
            </w:pPr>
          </w:p>
        </w:tc>
      </w:tr>
      <w:tr w:rsidR="00375505" w14:paraId="7EE7DA56" w14:textId="77777777" w:rsidTr="00375505">
        <w:tblPrEx>
          <w:jc w:val="left"/>
        </w:tblPrEx>
        <w:tc>
          <w:tcPr>
            <w:tcW w:w="1270" w:type="dxa"/>
          </w:tcPr>
          <w:p w14:paraId="4B792757" w14:textId="0A32E42F" w:rsidR="00375505" w:rsidRPr="00E61BEF" w:rsidRDefault="00176A9A" w:rsidP="005B5F68">
            <w:pPr>
              <w:rPr>
                <w:rFonts w:ascii="Times New Roman" w:hAnsi="Times New Roman" w:cs="Times New Roman"/>
              </w:rPr>
            </w:pPr>
            <w:r w:rsidRPr="00176A9A">
              <w:rPr>
                <w:rFonts w:ascii="Times New Roman" w:hAnsi="Times New Roman" w:cs="Times New Roman"/>
              </w:rPr>
              <w:t>8,2</w:t>
            </w:r>
          </w:p>
        </w:tc>
        <w:tc>
          <w:tcPr>
            <w:tcW w:w="1270" w:type="dxa"/>
          </w:tcPr>
          <w:p w14:paraId="01E70096" w14:textId="77777777" w:rsidR="00375505" w:rsidRDefault="00375505" w:rsidP="005B5F68">
            <w:pPr>
              <w:rPr>
                <w:rFonts w:ascii="Times New Roman" w:hAnsi="Times New Roman" w:cs="Times New Roman"/>
                <w:b/>
              </w:rPr>
            </w:pPr>
          </w:p>
        </w:tc>
        <w:tc>
          <w:tcPr>
            <w:tcW w:w="284" w:type="dxa"/>
          </w:tcPr>
          <w:p w14:paraId="160E3504" w14:textId="77777777" w:rsidR="00375505" w:rsidRDefault="00375505" w:rsidP="005B5F68">
            <w:pPr>
              <w:rPr>
                <w:rFonts w:ascii="Times New Roman" w:hAnsi="Times New Roman" w:cs="Times New Roman"/>
                <w:b/>
              </w:rPr>
            </w:pPr>
          </w:p>
        </w:tc>
        <w:tc>
          <w:tcPr>
            <w:tcW w:w="1270" w:type="dxa"/>
          </w:tcPr>
          <w:p w14:paraId="3A14889D" w14:textId="377584F3" w:rsidR="00375505" w:rsidRPr="00DA1147" w:rsidRDefault="009D4336" w:rsidP="005B5F68">
            <w:pPr>
              <w:rPr>
                <w:rFonts w:ascii="Times New Roman" w:hAnsi="Times New Roman" w:cs="Times New Roman"/>
              </w:rPr>
            </w:pPr>
            <w:r w:rsidRPr="009D4336">
              <w:rPr>
                <w:rFonts w:ascii="Times New Roman" w:hAnsi="Times New Roman" w:cs="Times New Roman"/>
              </w:rPr>
              <w:t>10,</w:t>
            </w:r>
            <w:r>
              <w:rPr>
                <w:rFonts w:ascii="Times New Roman" w:hAnsi="Times New Roman" w:cs="Times New Roman"/>
              </w:rPr>
              <w:t xml:space="preserve"> </w:t>
            </w:r>
            <w:r w:rsidRPr="009D4336">
              <w:rPr>
                <w:rFonts w:ascii="Times New Roman" w:hAnsi="Times New Roman" w:cs="Times New Roman"/>
              </w:rPr>
              <w:t>17</w:t>
            </w:r>
          </w:p>
        </w:tc>
        <w:tc>
          <w:tcPr>
            <w:tcW w:w="1270" w:type="dxa"/>
          </w:tcPr>
          <w:p w14:paraId="40C9B551" w14:textId="77777777" w:rsidR="00375505" w:rsidRDefault="00375505" w:rsidP="005B5F68">
            <w:pPr>
              <w:rPr>
                <w:rFonts w:ascii="Times New Roman" w:hAnsi="Times New Roman" w:cs="Times New Roman"/>
                <w:b/>
              </w:rPr>
            </w:pPr>
          </w:p>
        </w:tc>
        <w:tc>
          <w:tcPr>
            <w:tcW w:w="284" w:type="dxa"/>
          </w:tcPr>
          <w:p w14:paraId="153DCCCE" w14:textId="77777777" w:rsidR="00375505" w:rsidRDefault="00375505" w:rsidP="005B5F68">
            <w:pPr>
              <w:rPr>
                <w:rFonts w:ascii="Times New Roman" w:hAnsi="Times New Roman" w:cs="Times New Roman"/>
                <w:b/>
              </w:rPr>
            </w:pPr>
          </w:p>
        </w:tc>
        <w:tc>
          <w:tcPr>
            <w:tcW w:w="1270" w:type="dxa"/>
          </w:tcPr>
          <w:p w14:paraId="7EE6AF48" w14:textId="0629DD0A" w:rsidR="00375505" w:rsidRPr="00DA1147" w:rsidRDefault="00A83810" w:rsidP="005B5F68">
            <w:pPr>
              <w:rPr>
                <w:rFonts w:ascii="Times New Roman" w:hAnsi="Times New Roman" w:cs="Times New Roman"/>
              </w:rPr>
            </w:pPr>
            <w:r w:rsidRPr="00A83810">
              <w:rPr>
                <w:rFonts w:ascii="Times New Roman" w:hAnsi="Times New Roman" w:cs="Times New Roman"/>
              </w:rPr>
              <w:t>13,</w:t>
            </w:r>
            <w:r>
              <w:rPr>
                <w:rFonts w:ascii="Times New Roman" w:hAnsi="Times New Roman" w:cs="Times New Roman"/>
              </w:rPr>
              <w:t xml:space="preserve"> </w:t>
            </w:r>
            <w:r w:rsidRPr="00A83810">
              <w:rPr>
                <w:rFonts w:ascii="Times New Roman" w:hAnsi="Times New Roman" w:cs="Times New Roman"/>
              </w:rPr>
              <w:t>5</w:t>
            </w:r>
          </w:p>
        </w:tc>
        <w:tc>
          <w:tcPr>
            <w:tcW w:w="1270" w:type="dxa"/>
          </w:tcPr>
          <w:p w14:paraId="72DF630D" w14:textId="77777777" w:rsidR="00375505" w:rsidRDefault="00375505" w:rsidP="005B5F68">
            <w:pPr>
              <w:rPr>
                <w:rFonts w:ascii="Times New Roman" w:hAnsi="Times New Roman" w:cs="Times New Roman"/>
                <w:b/>
              </w:rPr>
            </w:pPr>
          </w:p>
        </w:tc>
      </w:tr>
      <w:tr w:rsidR="00375505" w14:paraId="5D05B53C" w14:textId="77777777" w:rsidTr="00375505">
        <w:tblPrEx>
          <w:jc w:val="left"/>
        </w:tblPrEx>
        <w:tc>
          <w:tcPr>
            <w:tcW w:w="1270" w:type="dxa"/>
          </w:tcPr>
          <w:p w14:paraId="1FB015BF" w14:textId="5D689073" w:rsidR="00375505" w:rsidRPr="00E61BEF" w:rsidRDefault="00176A9A" w:rsidP="005B5F68">
            <w:pPr>
              <w:rPr>
                <w:rFonts w:ascii="Times New Roman" w:hAnsi="Times New Roman" w:cs="Times New Roman"/>
              </w:rPr>
            </w:pPr>
            <w:r>
              <w:rPr>
                <w:rFonts w:ascii="Times New Roman" w:hAnsi="Times New Roman" w:cs="Times New Roman"/>
              </w:rPr>
              <w:t>17,28</w:t>
            </w:r>
          </w:p>
        </w:tc>
        <w:tc>
          <w:tcPr>
            <w:tcW w:w="1270" w:type="dxa"/>
          </w:tcPr>
          <w:p w14:paraId="413F07A5" w14:textId="77777777" w:rsidR="00375505" w:rsidRDefault="00375505" w:rsidP="005B5F68">
            <w:pPr>
              <w:rPr>
                <w:rFonts w:ascii="Times New Roman" w:hAnsi="Times New Roman" w:cs="Times New Roman"/>
                <w:b/>
              </w:rPr>
            </w:pPr>
          </w:p>
        </w:tc>
        <w:tc>
          <w:tcPr>
            <w:tcW w:w="284" w:type="dxa"/>
          </w:tcPr>
          <w:p w14:paraId="2A1514D1" w14:textId="77777777" w:rsidR="00375505" w:rsidRDefault="00375505" w:rsidP="005B5F68">
            <w:pPr>
              <w:rPr>
                <w:rFonts w:ascii="Times New Roman" w:hAnsi="Times New Roman" w:cs="Times New Roman"/>
                <w:b/>
              </w:rPr>
            </w:pPr>
          </w:p>
        </w:tc>
        <w:tc>
          <w:tcPr>
            <w:tcW w:w="1270" w:type="dxa"/>
          </w:tcPr>
          <w:p w14:paraId="05CC6188" w14:textId="327A3592" w:rsidR="00375505" w:rsidRPr="00DA1147" w:rsidRDefault="009D4336" w:rsidP="005B5F68">
            <w:pPr>
              <w:rPr>
                <w:rFonts w:ascii="Times New Roman" w:hAnsi="Times New Roman" w:cs="Times New Roman"/>
              </w:rPr>
            </w:pPr>
            <w:r w:rsidRPr="009D4336">
              <w:rPr>
                <w:rFonts w:ascii="Times New Roman" w:hAnsi="Times New Roman" w:cs="Times New Roman"/>
              </w:rPr>
              <w:t>12,</w:t>
            </w:r>
            <w:r>
              <w:rPr>
                <w:rFonts w:ascii="Times New Roman" w:hAnsi="Times New Roman" w:cs="Times New Roman"/>
              </w:rPr>
              <w:t xml:space="preserve"> </w:t>
            </w:r>
            <w:r w:rsidRPr="009D4336">
              <w:rPr>
                <w:rFonts w:ascii="Times New Roman" w:hAnsi="Times New Roman" w:cs="Times New Roman"/>
              </w:rPr>
              <w:t>1</w:t>
            </w:r>
          </w:p>
        </w:tc>
        <w:tc>
          <w:tcPr>
            <w:tcW w:w="1270" w:type="dxa"/>
          </w:tcPr>
          <w:p w14:paraId="0CC65C73" w14:textId="77777777" w:rsidR="00375505" w:rsidRDefault="00375505" w:rsidP="005B5F68">
            <w:pPr>
              <w:rPr>
                <w:rFonts w:ascii="Times New Roman" w:hAnsi="Times New Roman" w:cs="Times New Roman"/>
                <w:b/>
              </w:rPr>
            </w:pPr>
          </w:p>
        </w:tc>
        <w:tc>
          <w:tcPr>
            <w:tcW w:w="284" w:type="dxa"/>
          </w:tcPr>
          <w:p w14:paraId="30D56A8A" w14:textId="77777777" w:rsidR="00375505" w:rsidRDefault="00375505" w:rsidP="005B5F68">
            <w:pPr>
              <w:rPr>
                <w:rFonts w:ascii="Times New Roman" w:hAnsi="Times New Roman" w:cs="Times New Roman"/>
                <w:b/>
              </w:rPr>
            </w:pPr>
          </w:p>
        </w:tc>
        <w:tc>
          <w:tcPr>
            <w:tcW w:w="1270" w:type="dxa"/>
          </w:tcPr>
          <w:p w14:paraId="066503E8" w14:textId="0F116E06" w:rsidR="00375505" w:rsidRPr="00DA1147" w:rsidRDefault="00A83810" w:rsidP="005B5F68">
            <w:pPr>
              <w:rPr>
                <w:rFonts w:ascii="Times New Roman" w:hAnsi="Times New Roman" w:cs="Times New Roman"/>
              </w:rPr>
            </w:pPr>
            <w:r w:rsidRPr="00A83810">
              <w:rPr>
                <w:rFonts w:ascii="Times New Roman" w:hAnsi="Times New Roman" w:cs="Times New Roman"/>
              </w:rPr>
              <w:t>13,</w:t>
            </w:r>
            <w:r>
              <w:rPr>
                <w:rFonts w:ascii="Times New Roman" w:hAnsi="Times New Roman" w:cs="Times New Roman"/>
              </w:rPr>
              <w:t xml:space="preserve"> </w:t>
            </w:r>
            <w:r w:rsidRPr="00A83810">
              <w:rPr>
                <w:rFonts w:ascii="Times New Roman" w:hAnsi="Times New Roman" w:cs="Times New Roman"/>
              </w:rPr>
              <w:t>8</w:t>
            </w:r>
          </w:p>
        </w:tc>
        <w:tc>
          <w:tcPr>
            <w:tcW w:w="1270" w:type="dxa"/>
          </w:tcPr>
          <w:p w14:paraId="6C53919A" w14:textId="77777777" w:rsidR="00375505" w:rsidRDefault="00375505" w:rsidP="005B5F68">
            <w:pPr>
              <w:rPr>
                <w:rFonts w:ascii="Times New Roman" w:hAnsi="Times New Roman" w:cs="Times New Roman"/>
                <w:b/>
              </w:rPr>
            </w:pPr>
          </w:p>
        </w:tc>
      </w:tr>
      <w:tr w:rsidR="00375505" w14:paraId="26A0778C" w14:textId="77777777" w:rsidTr="00375505">
        <w:tblPrEx>
          <w:jc w:val="left"/>
        </w:tblPrEx>
        <w:tc>
          <w:tcPr>
            <w:tcW w:w="1270" w:type="dxa"/>
          </w:tcPr>
          <w:p w14:paraId="3F06950A" w14:textId="65947AAD" w:rsidR="00375505" w:rsidRPr="00E61BEF" w:rsidRDefault="00176A9A" w:rsidP="005B5F68">
            <w:pPr>
              <w:rPr>
                <w:rFonts w:ascii="Times New Roman" w:hAnsi="Times New Roman" w:cs="Times New Roman"/>
              </w:rPr>
            </w:pPr>
            <w:r w:rsidRPr="00176A9A">
              <w:rPr>
                <w:rFonts w:ascii="Times New Roman" w:hAnsi="Times New Roman" w:cs="Times New Roman"/>
              </w:rPr>
              <w:t>20,25</w:t>
            </w:r>
          </w:p>
        </w:tc>
        <w:tc>
          <w:tcPr>
            <w:tcW w:w="1270" w:type="dxa"/>
          </w:tcPr>
          <w:p w14:paraId="7A907D17" w14:textId="77777777" w:rsidR="00375505" w:rsidRDefault="00375505" w:rsidP="005B5F68">
            <w:pPr>
              <w:rPr>
                <w:rFonts w:ascii="Times New Roman" w:hAnsi="Times New Roman" w:cs="Times New Roman"/>
                <w:b/>
              </w:rPr>
            </w:pPr>
          </w:p>
        </w:tc>
        <w:tc>
          <w:tcPr>
            <w:tcW w:w="284" w:type="dxa"/>
          </w:tcPr>
          <w:p w14:paraId="141BE11B" w14:textId="77777777" w:rsidR="00375505" w:rsidRDefault="00375505" w:rsidP="005B5F68">
            <w:pPr>
              <w:rPr>
                <w:rFonts w:ascii="Times New Roman" w:hAnsi="Times New Roman" w:cs="Times New Roman"/>
                <w:b/>
              </w:rPr>
            </w:pPr>
          </w:p>
        </w:tc>
        <w:tc>
          <w:tcPr>
            <w:tcW w:w="1270" w:type="dxa"/>
          </w:tcPr>
          <w:p w14:paraId="0C978521" w14:textId="1565ECF8" w:rsidR="00375505" w:rsidRPr="00DA1147" w:rsidRDefault="009D4336" w:rsidP="005B5F68">
            <w:pPr>
              <w:rPr>
                <w:rFonts w:ascii="Times New Roman" w:hAnsi="Times New Roman" w:cs="Times New Roman"/>
              </w:rPr>
            </w:pPr>
            <w:r w:rsidRPr="009D4336">
              <w:rPr>
                <w:rFonts w:ascii="Times New Roman" w:hAnsi="Times New Roman" w:cs="Times New Roman"/>
              </w:rPr>
              <w:t>12,</w:t>
            </w:r>
            <w:r>
              <w:rPr>
                <w:rFonts w:ascii="Times New Roman" w:hAnsi="Times New Roman" w:cs="Times New Roman"/>
              </w:rPr>
              <w:t xml:space="preserve"> </w:t>
            </w:r>
            <w:r w:rsidRPr="009D4336">
              <w:rPr>
                <w:rFonts w:ascii="Times New Roman" w:hAnsi="Times New Roman" w:cs="Times New Roman"/>
              </w:rPr>
              <w:t>5</w:t>
            </w:r>
          </w:p>
        </w:tc>
        <w:tc>
          <w:tcPr>
            <w:tcW w:w="1270" w:type="dxa"/>
          </w:tcPr>
          <w:p w14:paraId="2BDAFEEF" w14:textId="77777777" w:rsidR="00375505" w:rsidRDefault="00375505" w:rsidP="005B5F68">
            <w:pPr>
              <w:rPr>
                <w:rFonts w:ascii="Times New Roman" w:hAnsi="Times New Roman" w:cs="Times New Roman"/>
                <w:b/>
              </w:rPr>
            </w:pPr>
          </w:p>
        </w:tc>
        <w:tc>
          <w:tcPr>
            <w:tcW w:w="284" w:type="dxa"/>
          </w:tcPr>
          <w:p w14:paraId="0B72D64B" w14:textId="77777777" w:rsidR="00375505" w:rsidRDefault="00375505" w:rsidP="005B5F68">
            <w:pPr>
              <w:rPr>
                <w:rFonts w:ascii="Times New Roman" w:hAnsi="Times New Roman" w:cs="Times New Roman"/>
                <w:b/>
              </w:rPr>
            </w:pPr>
          </w:p>
        </w:tc>
        <w:tc>
          <w:tcPr>
            <w:tcW w:w="1270" w:type="dxa"/>
          </w:tcPr>
          <w:p w14:paraId="4F93A8F4" w14:textId="2AB6A829" w:rsidR="00375505" w:rsidRPr="00DA1147" w:rsidRDefault="00A83810" w:rsidP="005B5F68">
            <w:pPr>
              <w:rPr>
                <w:rFonts w:ascii="Times New Roman" w:hAnsi="Times New Roman" w:cs="Times New Roman"/>
              </w:rPr>
            </w:pPr>
            <w:r w:rsidRPr="00A83810">
              <w:rPr>
                <w:rFonts w:ascii="Times New Roman" w:hAnsi="Times New Roman" w:cs="Times New Roman"/>
              </w:rPr>
              <w:t>13,</w:t>
            </w:r>
            <w:r>
              <w:rPr>
                <w:rFonts w:ascii="Times New Roman" w:hAnsi="Times New Roman" w:cs="Times New Roman"/>
              </w:rPr>
              <w:t xml:space="preserve"> </w:t>
            </w:r>
            <w:r w:rsidRPr="00A83810">
              <w:rPr>
                <w:rFonts w:ascii="Times New Roman" w:hAnsi="Times New Roman" w:cs="Times New Roman"/>
              </w:rPr>
              <w:t>9</w:t>
            </w:r>
          </w:p>
        </w:tc>
        <w:tc>
          <w:tcPr>
            <w:tcW w:w="1270" w:type="dxa"/>
          </w:tcPr>
          <w:p w14:paraId="6EC56AD6" w14:textId="77777777" w:rsidR="00375505" w:rsidRDefault="00375505" w:rsidP="005B5F68">
            <w:pPr>
              <w:rPr>
                <w:rFonts w:ascii="Times New Roman" w:hAnsi="Times New Roman" w:cs="Times New Roman"/>
                <w:b/>
              </w:rPr>
            </w:pPr>
          </w:p>
        </w:tc>
      </w:tr>
      <w:tr w:rsidR="00375505" w14:paraId="024A9895" w14:textId="77777777" w:rsidTr="00375505">
        <w:tblPrEx>
          <w:jc w:val="left"/>
        </w:tblPrEx>
        <w:tc>
          <w:tcPr>
            <w:tcW w:w="1270" w:type="dxa"/>
          </w:tcPr>
          <w:p w14:paraId="75170D99" w14:textId="4B17E3B1" w:rsidR="00375505" w:rsidRPr="00E61BEF" w:rsidRDefault="00176A9A" w:rsidP="005B5F68">
            <w:pPr>
              <w:rPr>
                <w:rFonts w:ascii="Times New Roman" w:hAnsi="Times New Roman" w:cs="Times New Roman"/>
              </w:rPr>
            </w:pPr>
            <w:r w:rsidRPr="00176A9A">
              <w:rPr>
                <w:rFonts w:ascii="Times New Roman" w:hAnsi="Times New Roman" w:cs="Times New Roman"/>
              </w:rPr>
              <w:t>20,28</w:t>
            </w:r>
          </w:p>
        </w:tc>
        <w:tc>
          <w:tcPr>
            <w:tcW w:w="1270" w:type="dxa"/>
          </w:tcPr>
          <w:p w14:paraId="10719B53" w14:textId="77777777" w:rsidR="00375505" w:rsidRDefault="00375505" w:rsidP="005B5F68">
            <w:pPr>
              <w:rPr>
                <w:rFonts w:ascii="Times New Roman" w:hAnsi="Times New Roman" w:cs="Times New Roman"/>
                <w:b/>
              </w:rPr>
            </w:pPr>
          </w:p>
        </w:tc>
        <w:tc>
          <w:tcPr>
            <w:tcW w:w="284" w:type="dxa"/>
          </w:tcPr>
          <w:p w14:paraId="716072A0" w14:textId="77777777" w:rsidR="00375505" w:rsidRDefault="00375505" w:rsidP="005B5F68">
            <w:pPr>
              <w:rPr>
                <w:rFonts w:ascii="Times New Roman" w:hAnsi="Times New Roman" w:cs="Times New Roman"/>
                <w:b/>
              </w:rPr>
            </w:pPr>
          </w:p>
        </w:tc>
        <w:tc>
          <w:tcPr>
            <w:tcW w:w="1270" w:type="dxa"/>
          </w:tcPr>
          <w:p w14:paraId="1C1A5C2A" w14:textId="0240B226" w:rsidR="00375505" w:rsidRPr="00DA1147" w:rsidRDefault="009D4336" w:rsidP="005B5F68">
            <w:pPr>
              <w:rPr>
                <w:rFonts w:ascii="Times New Roman" w:hAnsi="Times New Roman" w:cs="Times New Roman"/>
              </w:rPr>
            </w:pPr>
            <w:r w:rsidRPr="009D4336">
              <w:rPr>
                <w:rFonts w:ascii="Times New Roman" w:hAnsi="Times New Roman" w:cs="Times New Roman"/>
              </w:rPr>
              <w:t>12,</w:t>
            </w:r>
            <w:r>
              <w:rPr>
                <w:rFonts w:ascii="Times New Roman" w:hAnsi="Times New Roman" w:cs="Times New Roman"/>
              </w:rPr>
              <w:t xml:space="preserve"> </w:t>
            </w:r>
            <w:r w:rsidRPr="009D4336">
              <w:rPr>
                <w:rFonts w:ascii="Times New Roman" w:hAnsi="Times New Roman" w:cs="Times New Roman"/>
              </w:rPr>
              <w:t>12</w:t>
            </w:r>
          </w:p>
        </w:tc>
        <w:tc>
          <w:tcPr>
            <w:tcW w:w="1270" w:type="dxa"/>
          </w:tcPr>
          <w:p w14:paraId="3A4E6A6F" w14:textId="77777777" w:rsidR="00375505" w:rsidRDefault="00375505" w:rsidP="005B5F68">
            <w:pPr>
              <w:rPr>
                <w:rFonts w:ascii="Times New Roman" w:hAnsi="Times New Roman" w:cs="Times New Roman"/>
                <w:b/>
              </w:rPr>
            </w:pPr>
          </w:p>
        </w:tc>
        <w:tc>
          <w:tcPr>
            <w:tcW w:w="284" w:type="dxa"/>
          </w:tcPr>
          <w:p w14:paraId="6D56007C" w14:textId="77777777" w:rsidR="00375505" w:rsidRDefault="00375505" w:rsidP="005B5F68">
            <w:pPr>
              <w:rPr>
                <w:rFonts w:ascii="Times New Roman" w:hAnsi="Times New Roman" w:cs="Times New Roman"/>
                <w:b/>
              </w:rPr>
            </w:pPr>
          </w:p>
        </w:tc>
        <w:tc>
          <w:tcPr>
            <w:tcW w:w="1270" w:type="dxa"/>
          </w:tcPr>
          <w:p w14:paraId="175D7EEC" w14:textId="3C5DE76A" w:rsidR="00375505" w:rsidRPr="00DA1147" w:rsidRDefault="00A83810" w:rsidP="005B5F68">
            <w:pPr>
              <w:rPr>
                <w:rFonts w:ascii="Times New Roman" w:hAnsi="Times New Roman" w:cs="Times New Roman"/>
              </w:rPr>
            </w:pPr>
            <w:r w:rsidRPr="00A83810">
              <w:rPr>
                <w:rFonts w:ascii="Times New Roman" w:hAnsi="Times New Roman" w:cs="Times New Roman"/>
              </w:rPr>
              <w:t>13,</w:t>
            </w:r>
            <w:r>
              <w:rPr>
                <w:rFonts w:ascii="Times New Roman" w:hAnsi="Times New Roman" w:cs="Times New Roman"/>
              </w:rPr>
              <w:t xml:space="preserve"> </w:t>
            </w:r>
            <w:r w:rsidRPr="00A83810">
              <w:rPr>
                <w:rFonts w:ascii="Times New Roman" w:hAnsi="Times New Roman" w:cs="Times New Roman"/>
              </w:rPr>
              <w:t>10</w:t>
            </w:r>
          </w:p>
        </w:tc>
        <w:tc>
          <w:tcPr>
            <w:tcW w:w="1270" w:type="dxa"/>
          </w:tcPr>
          <w:p w14:paraId="78DAF088" w14:textId="77777777" w:rsidR="00375505" w:rsidRDefault="00375505" w:rsidP="005B5F68">
            <w:pPr>
              <w:rPr>
                <w:rFonts w:ascii="Times New Roman" w:hAnsi="Times New Roman" w:cs="Times New Roman"/>
                <w:b/>
              </w:rPr>
            </w:pPr>
          </w:p>
        </w:tc>
      </w:tr>
      <w:tr w:rsidR="00375505" w14:paraId="51F3D2BD" w14:textId="77777777" w:rsidTr="00375505">
        <w:tblPrEx>
          <w:jc w:val="left"/>
        </w:tblPrEx>
        <w:tc>
          <w:tcPr>
            <w:tcW w:w="1270" w:type="dxa"/>
          </w:tcPr>
          <w:p w14:paraId="02CC3352" w14:textId="0FF63E4A" w:rsidR="00375505" w:rsidRPr="00E61BEF" w:rsidRDefault="00176A9A" w:rsidP="005B5F68">
            <w:pPr>
              <w:rPr>
                <w:rFonts w:ascii="Times New Roman" w:hAnsi="Times New Roman" w:cs="Times New Roman"/>
              </w:rPr>
            </w:pPr>
            <w:r w:rsidRPr="00176A9A">
              <w:rPr>
                <w:rFonts w:ascii="Times New Roman" w:hAnsi="Times New Roman" w:cs="Times New Roman"/>
              </w:rPr>
              <w:t>21,13</w:t>
            </w:r>
          </w:p>
        </w:tc>
        <w:tc>
          <w:tcPr>
            <w:tcW w:w="1270" w:type="dxa"/>
          </w:tcPr>
          <w:p w14:paraId="6ED98431" w14:textId="77777777" w:rsidR="00375505" w:rsidRDefault="00375505" w:rsidP="005B5F68">
            <w:pPr>
              <w:rPr>
                <w:rFonts w:ascii="Times New Roman" w:hAnsi="Times New Roman" w:cs="Times New Roman"/>
                <w:b/>
              </w:rPr>
            </w:pPr>
          </w:p>
        </w:tc>
        <w:tc>
          <w:tcPr>
            <w:tcW w:w="284" w:type="dxa"/>
          </w:tcPr>
          <w:p w14:paraId="29B12D81" w14:textId="77777777" w:rsidR="00375505" w:rsidRDefault="00375505" w:rsidP="005B5F68">
            <w:pPr>
              <w:rPr>
                <w:rFonts w:ascii="Times New Roman" w:hAnsi="Times New Roman" w:cs="Times New Roman"/>
                <w:b/>
              </w:rPr>
            </w:pPr>
          </w:p>
        </w:tc>
        <w:tc>
          <w:tcPr>
            <w:tcW w:w="1270" w:type="dxa"/>
          </w:tcPr>
          <w:p w14:paraId="0D2B7AD1" w14:textId="06FF1D4C" w:rsidR="00375505" w:rsidRPr="00DA1147" w:rsidRDefault="009D4336" w:rsidP="005B5F68">
            <w:pPr>
              <w:rPr>
                <w:rFonts w:ascii="Times New Roman" w:hAnsi="Times New Roman" w:cs="Times New Roman"/>
              </w:rPr>
            </w:pPr>
            <w:r w:rsidRPr="009D4336">
              <w:rPr>
                <w:rFonts w:ascii="Times New Roman" w:hAnsi="Times New Roman" w:cs="Times New Roman"/>
              </w:rPr>
              <w:t>12,</w:t>
            </w:r>
            <w:r>
              <w:rPr>
                <w:rFonts w:ascii="Times New Roman" w:hAnsi="Times New Roman" w:cs="Times New Roman"/>
              </w:rPr>
              <w:t xml:space="preserve"> </w:t>
            </w:r>
            <w:r w:rsidRPr="009D4336">
              <w:rPr>
                <w:rFonts w:ascii="Times New Roman" w:hAnsi="Times New Roman" w:cs="Times New Roman"/>
              </w:rPr>
              <w:t>16</w:t>
            </w:r>
          </w:p>
        </w:tc>
        <w:tc>
          <w:tcPr>
            <w:tcW w:w="1270" w:type="dxa"/>
          </w:tcPr>
          <w:p w14:paraId="58136C4E" w14:textId="77777777" w:rsidR="00375505" w:rsidRDefault="00375505" w:rsidP="005B5F68">
            <w:pPr>
              <w:rPr>
                <w:rFonts w:ascii="Times New Roman" w:hAnsi="Times New Roman" w:cs="Times New Roman"/>
                <w:b/>
              </w:rPr>
            </w:pPr>
          </w:p>
        </w:tc>
        <w:tc>
          <w:tcPr>
            <w:tcW w:w="284" w:type="dxa"/>
          </w:tcPr>
          <w:p w14:paraId="7C2ED801" w14:textId="77777777" w:rsidR="00375505" w:rsidRDefault="00375505" w:rsidP="005B5F68">
            <w:pPr>
              <w:rPr>
                <w:rFonts w:ascii="Times New Roman" w:hAnsi="Times New Roman" w:cs="Times New Roman"/>
                <w:b/>
              </w:rPr>
            </w:pPr>
          </w:p>
        </w:tc>
        <w:tc>
          <w:tcPr>
            <w:tcW w:w="1270" w:type="dxa"/>
          </w:tcPr>
          <w:p w14:paraId="2C219F3E" w14:textId="7983A206" w:rsidR="00375505" w:rsidRPr="00DA1147" w:rsidRDefault="00A83810" w:rsidP="005B5F68">
            <w:pPr>
              <w:rPr>
                <w:rFonts w:ascii="Times New Roman" w:hAnsi="Times New Roman" w:cs="Times New Roman"/>
              </w:rPr>
            </w:pPr>
            <w:r w:rsidRPr="00A83810">
              <w:rPr>
                <w:rFonts w:ascii="Times New Roman" w:hAnsi="Times New Roman" w:cs="Times New Roman"/>
              </w:rPr>
              <w:t>13,</w:t>
            </w:r>
            <w:r>
              <w:rPr>
                <w:rFonts w:ascii="Times New Roman" w:hAnsi="Times New Roman" w:cs="Times New Roman"/>
              </w:rPr>
              <w:t xml:space="preserve"> </w:t>
            </w:r>
            <w:r w:rsidRPr="00A83810">
              <w:rPr>
                <w:rFonts w:ascii="Times New Roman" w:hAnsi="Times New Roman" w:cs="Times New Roman"/>
              </w:rPr>
              <w:t>13</w:t>
            </w:r>
          </w:p>
        </w:tc>
        <w:tc>
          <w:tcPr>
            <w:tcW w:w="1270" w:type="dxa"/>
          </w:tcPr>
          <w:p w14:paraId="20E6D130" w14:textId="77777777" w:rsidR="00375505" w:rsidRDefault="00375505" w:rsidP="005B5F68">
            <w:pPr>
              <w:rPr>
                <w:rFonts w:ascii="Times New Roman" w:hAnsi="Times New Roman" w:cs="Times New Roman"/>
                <w:b/>
              </w:rPr>
            </w:pPr>
          </w:p>
        </w:tc>
      </w:tr>
      <w:tr w:rsidR="00375505" w14:paraId="0FCE8D51" w14:textId="77777777" w:rsidTr="00375505">
        <w:tblPrEx>
          <w:jc w:val="left"/>
        </w:tblPrEx>
        <w:tc>
          <w:tcPr>
            <w:tcW w:w="1270" w:type="dxa"/>
          </w:tcPr>
          <w:p w14:paraId="11E86E43" w14:textId="77777777" w:rsidR="00375505" w:rsidRPr="00E61BEF" w:rsidRDefault="00375505" w:rsidP="005B5F68">
            <w:pPr>
              <w:rPr>
                <w:rFonts w:ascii="Times New Roman" w:hAnsi="Times New Roman" w:cs="Times New Roman"/>
              </w:rPr>
            </w:pPr>
          </w:p>
        </w:tc>
        <w:tc>
          <w:tcPr>
            <w:tcW w:w="1270" w:type="dxa"/>
          </w:tcPr>
          <w:p w14:paraId="1CDAAC66" w14:textId="77777777" w:rsidR="00375505" w:rsidRDefault="00375505" w:rsidP="005B5F68">
            <w:pPr>
              <w:rPr>
                <w:rFonts w:ascii="Times New Roman" w:hAnsi="Times New Roman" w:cs="Times New Roman"/>
                <w:b/>
              </w:rPr>
            </w:pPr>
          </w:p>
        </w:tc>
        <w:tc>
          <w:tcPr>
            <w:tcW w:w="284" w:type="dxa"/>
          </w:tcPr>
          <w:p w14:paraId="0C149768" w14:textId="77777777" w:rsidR="00375505" w:rsidRDefault="00375505" w:rsidP="005B5F68">
            <w:pPr>
              <w:rPr>
                <w:rFonts w:ascii="Times New Roman" w:hAnsi="Times New Roman" w:cs="Times New Roman"/>
                <w:b/>
              </w:rPr>
            </w:pPr>
          </w:p>
        </w:tc>
        <w:tc>
          <w:tcPr>
            <w:tcW w:w="1270" w:type="dxa"/>
          </w:tcPr>
          <w:p w14:paraId="0D0115CD" w14:textId="041396A7" w:rsidR="00375505" w:rsidRPr="00DA1147" w:rsidRDefault="009D4336" w:rsidP="005B5F68">
            <w:pPr>
              <w:rPr>
                <w:rFonts w:ascii="Times New Roman" w:hAnsi="Times New Roman" w:cs="Times New Roman"/>
              </w:rPr>
            </w:pPr>
            <w:r w:rsidRPr="009D4336">
              <w:rPr>
                <w:rFonts w:ascii="Times New Roman" w:hAnsi="Times New Roman" w:cs="Times New Roman"/>
              </w:rPr>
              <w:t>12,</w:t>
            </w:r>
            <w:r>
              <w:rPr>
                <w:rFonts w:ascii="Times New Roman" w:hAnsi="Times New Roman" w:cs="Times New Roman"/>
              </w:rPr>
              <w:t xml:space="preserve"> </w:t>
            </w:r>
            <w:r w:rsidRPr="009D4336">
              <w:rPr>
                <w:rFonts w:ascii="Times New Roman" w:hAnsi="Times New Roman" w:cs="Times New Roman"/>
              </w:rPr>
              <w:t>18</w:t>
            </w:r>
          </w:p>
        </w:tc>
        <w:tc>
          <w:tcPr>
            <w:tcW w:w="1270" w:type="dxa"/>
          </w:tcPr>
          <w:p w14:paraId="7DAE029B" w14:textId="77777777" w:rsidR="00375505" w:rsidRDefault="00375505" w:rsidP="005B5F68">
            <w:pPr>
              <w:rPr>
                <w:rFonts w:ascii="Times New Roman" w:hAnsi="Times New Roman" w:cs="Times New Roman"/>
                <w:b/>
              </w:rPr>
            </w:pPr>
          </w:p>
        </w:tc>
        <w:tc>
          <w:tcPr>
            <w:tcW w:w="284" w:type="dxa"/>
          </w:tcPr>
          <w:p w14:paraId="17A6E9CD" w14:textId="77777777" w:rsidR="00375505" w:rsidRDefault="00375505" w:rsidP="005B5F68">
            <w:pPr>
              <w:rPr>
                <w:rFonts w:ascii="Times New Roman" w:hAnsi="Times New Roman" w:cs="Times New Roman"/>
                <w:b/>
              </w:rPr>
            </w:pPr>
          </w:p>
        </w:tc>
        <w:tc>
          <w:tcPr>
            <w:tcW w:w="1270" w:type="dxa"/>
          </w:tcPr>
          <w:p w14:paraId="796409C1" w14:textId="49EBBC30" w:rsidR="00375505" w:rsidRPr="00DA1147" w:rsidRDefault="00A83810" w:rsidP="005B5F68">
            <w:pPr>
              <w:rPr>
                <w:rFonts w:ascii="Times New Roman" w:hAnsi="Times New Roman" w:cs="Times New Roman"/>
              </w:rPr>
            </w:pPr>
            <w:r w:rsidRPr="00A83810">
              <w:rPr>
                <w:rFonts w:ascii="Times New Roman" w:hAnsi="Times New Roman" w:cs="Times New Roman"/>
              </w:rPr>
              <w:t>14,</w:t>
            </w:r>
            <w:r>
              <w:rPr>
                <w:rFonts w:ascii="Times New Roman" w:hAnsi="Times New Roman" w:cs="Times New Roman"/>
              </w:rPr>
              <w:t xml:space="preserve"> </w:t>
            </w:r>
            <w:r w:rsidRPr="00A83810">
              <w:rPr>
                <w:rFonts w:ascii="Times New Roman" w:hAnsi="Times New Roman" w:cs="Times New Roman"/>
              </w:rPr>
              <w:t>1</w:t>
            </w:r>
          </w:p>
        </w:tc>
        <w:tc>
          <w:tcPr>
            <w:tcW w:w="1270" w:type="dxa"/>
          </w:tcPr>
          <w:p w14:paraId="0DD7185E" w14:textId="77777777" w:rsidR="00375505" w:rsidRDefault="00375505" w:rsidP="005B5F68">
            <w:pPr>
              <w:rPr>
                <w:rFonts w:ascii="Times New Roman" w:hAnsi="Times New Roman" w:cs="Times New Roman"/>
                <w:b/>
              </w:rPr>
            </w:pPr>
          </w:p>
        </w:tc>
      </w:tr>
      <w:tr w:rsidR="00176A9A" w14:paraId="1CCFEE8B" w14:textId="77777777" w:rsidTr="00176A9A">
        <w:tblPrEx>
          <w:jc w:val="left"/>
        </w:tblPrEx>
        <w:tc>
          <w:tcPr>
            <w:tcW w:w="2540" w:type="dxa"/>
            <w:gridSpan w:val="2"/>
          </w:tcPr>
          <w:p w14:paraId="3DF3FA71" w14:textId="0DB8DBD0" w:rsidR="00176A9A" w:rsidRPr="00176A9A" w:rsidRDefault="00176A9A" w:rsidP="005B5F68">
            <w:pPr>
              <w:rPr>
                <w:rFonts w:ascii="Times New Roman" w:hAnsi="Times New Roman" w:cs="Times New Roman"/>
                <w:b/>
                <w:sz w:val="16"/>
                <w:szCs w:val="16"/>
              </w:rPr>
            </w:pPr>
            <w:r w:rsidRPr="00176A9A">
              <w:rPr>
                <w:rFonts w:ascii="Times New Roman" w:hAnsi="Times New Roman" w:cs="Times New Roman"/>
                <w:b/>
                <w:sz w:val="16"/>
                <w:szCs w:val="16"/>
              </w:rPr>
              <w:t>ROMANOS:</w:t>
            </w:r>
          </w:p>
        </w:tc>
        <w:tc>
          <w:tcPr>
            <w:tcW w:w="284" w:type="dxa"/>
          </w:tcPr>
          <w:p w14:paraId="53DBA35C" w14:textId="77777777" w:rsidR="00176A9A" w:rsidRDefault="00176A9A" w:rsidP="005B5F68">
            <w:pPr>
              <w:rPr>
                <w:rFonts w:ascii="Times New Roman" w:hAnsi="Times New Roman" w:cs="Times New Roman"/>
                <w:b/>
              </w:rPr>
            </w:pPr>
          </w:p>
        </w:tc>
        <w:tc>
          <w:tcPr>
            <w:tcW w:w="1270" w:type="dxa"/>
          </w:tcPr>
          <w:p w14:paraId="2C16D6E4" w14:textId="7E8724F3" w:rsidR="00176A9A" w:rsidRPr="00DA1147" w:rsidRDefault="009D4336" w:rsidP="005B5F68">
            <w:pPr>
              <w:rPr>
                <w:rFonts w:ascii="Times New Roman" w:hAnsi="Times New Roman" w:cs="Times New Roman"/>
              </w:rPr>
            </w:pPr>
            <w:r w:rsidRPr="009D4336">
              <w:rPr>
                <w:rFonts w:ascii="Times New Roman" w:hAnsi="Times New Roman" w:cs="Times New Roman"/>
              </w:rPr>
              <w:t>12,</w:t>
            </w:r>
            <w:r>
              <w:rPr>
                <w:rFonts w:ascii="Times New Roman" w:hAnsi="Times New Roman" w:cs="Times New Roman"/>
              </w:rPr>
              <w:t xml:space="preserve"> </w:t>
            </w:r>
            <w:r w:rsidRPr="009D4336">
              <w:rPr>
                <w:rFonts w:ascii="Times New Roman" w:hAnsi="Times New Roman" w:cs="Times New Roman"/>
              </w:rPr>
              <w:t>21</w:t>
            </w:r>
          </w:p>
        </w:tc>
        <w:tc>
          <w:tcPr>
            <w:tcW w:w="1270" w:type="dxa"/>
          </w:tcPr>
          <w:p w14:paraId="033EB3D6" w14:textId="77777777" w:rsidR="00176A9A" w:rsidRDefault="00176A9A" w:rsidP="005B5F68">
            <w:pPr>
              <w:rPr>
                <w:rFonts w:ascii="Times New Roman" w:hAnsi="Times New Roman" w:cs="Times New Roman"/>
                <w:b/>
              </w:rPr>
            </w:pPr>
          </w:p>
        </w:tc>
        <w:tc>
          <w:tcPr>
            <w:tcW w:w="284" w:type="dxa"/>
          </w:tcPr>
          <w:p w14:paraId="1785C567" w14:textId="77777777" w:rsidR="00176A9A" w:rsidRDefault="00176A9A" w:rsidP="005B5F68">
            <w:pPr>
              <w:rPr>
                <w:rFonts w:ascii="Times New Roman" w:hAnsi="Times New Roman" w:cs="Times New Roman"/>
                <w:b/>
              </w:rPr>
            </w:pPr>
          </w:p>
        </w:tc>
        <w:tc>
          <w:tcPr>
            <w:tcW w:w="1270" w:type="dxa"/>
          </w:tcPr>
          <w:p w14:paraId="01F2BDCA" w14:textId="739F4896" w:rsidR="00176A9A" w:rsidRPr="00DA1147" w:rsidRDefault="00A83810" w:rsidP="005B5F68">
            <w:pPr>
              <w:rPr>
                <w:rFonts w:ascii="Times New Roman" w:hAnsi="Times New Roman" w:cs="Times New Roman"/>
              </w:rPr>
            </w:pPr>
            <w:r w:rsidRPr="00A83810">
              <w:rPr>
                <w:rFonts w:ascii="Times New Roman" w:hAnsi="Times New Roman" w:cs="Times New Roman"/>
              </w:rPr>
              <w:t>14,</w:t>
            </w:r>
            <w:r>
              <w:rPr>
                <w:rFonts w:ascii="Times New Roman" w:hAnsi="Times New Roman" w:cs="Times New Roman"/>
              </w:rPr>
              <w:t xml:space="preserve"> </w:t>
            </w:r>
            <w:r w:rsidRPr="00A83810">
              <w:rPr>
                <w:rFonts w:ascii="Times New Roman" w:hAnsi="Times New Roman" w:cs="Times New Roman"/>
              </w:rPr>
              <w:t>2</w:t>
            </w:r>
          </w:p>
        </w:tc>
        <w:tc>
          <w:tcPr>
            <w:tcW w:w="1270" w:type="dxa"/>
          </w:tcPr>
          <w:p w14:paraId="5867AFCB" w14:textId="77777777" w:rsidR="00176A9A" w:rsidRDefault="00176A9A" w:rsidP="005B5F68">
            <w:pPr>
              <w:rPr>
                <w:rFonts w:ascii="Times New Roman" w:hAnsi="Times New Roman" w:cs="Times New Roman"/>
                <w:b/>
              </w:rPr>
            </w:pPr>
          </w:p>
        </w:tc>
      </w:tr>
      <w:tr w:rsidR="00375505" w14:paraId="0A33814E" w14:textId="77777777" w:rsidTr="00375505">
        <w:tblPrEx>
          <w:jc w:val="left"/>
        </w:tblPrEx>
        <w:tc>
          <w:tcPr>
            <w:tcW w:w="1270" w:type="dxa"/>
          </w:tcPr>
          <w:p w14:paraId="6FFF1546" w14:textId="3E18E04B" w:rsidR="00375505" w:rsidRPr="00E61BEF" w:rsidRDefault="00176A9A" w:rsidP="005B5F68">
            <w:pPr>
              <w:rPr>
                <w:rFonts w:ascii="Times New Roman" w:hAnsi="Times New Roman" w:cs="Times New Roman"/>
              </w:rPr>
            </w:pPr>
            <w:r w:rsidRPr="00176A9A">
              <w:rPr>
                <w:rFonts w:ascii="Times New Roman" w:hAnsi="Times New Roman" w:cs="Times New Roman"/>
              </w:rPr>
              <w:t>1,</w:t>
            </w:r>
            <w:r w:rsidR="009D4336">
              <w:rPr>
                <w:rFonts w:ascii="Times New Roman" w:hAnsi="Times New Roman" w:cs="Times New Roman"/>
              </w:rPr>
              <w:t xml:space="preserve"> </w:t>
            </w:r>
            <w:r w:rsidRPr="00176A9A">
              <w:rPr>
                <w:rFonts w:ascii="Times New Roman" w:hAnsi="Times New Roman" w:cs="Times New Roman"/>
              </w:rPr>
              <w:t>14</w:t>
            </w:r>
          </w:p>
        </w:tc>
        <w:tc>
          <w:tcPr>
            <w:tcW w:w="1270" w:type="dxa"/>
          </w:tcPr>
          <w:p w14:paraId="27E002E9" w14:textId="77777777" w:rsidR="00375505" w:rsidRDefault="00375505" w:rsidP="005B5F68">
            <w:pPr>
              <w:rPr>
                <w:rFonts w:ascii="Times New Roman" w:hAnsi="Times New Roman" w:cs="Times New Roman"/>
                <w:b/>
              </w:rPr>
            </w:pPr>
          </w:p>
        </w:tc>
        <w:tc>
          <w:tcPr>
            <w:tcW w:w="284" w:type="dxa"/>
          </w:tcPr>
          <w:p w14:paraId="57DC6E73" w14:textId="77777777" w:rsidR="00375505" w:rsidRDefault="00375505" w:rsidP="005B5F68">
            <w:pPr>
              <w:rPr>
                <w:rFonts w:ascii="Times New Roman" w:hAnsi="Times New Roman" w:cs="Times New Roman"/>
                <w:b/>
              </w:rPr>
            </w:pPr>
          </w:p>
        </w:tc>
        <w:tc>
          <w:tcPr>
            <w:tcW w:w="1270" w:type="dxa"/>
          </w:tcPr>
          <w:p w14:paraId="3E860865" w14:textId="21A17A3D" w:rsidR="00375505" w:rsidRPr="00DA1147" w:rsidRDefault="009D4336" w:rsidP="005B5F68">
            <w:pPr>
              <w:rPr>
                <w:rFonts w:ascii="Times New Roman" w:hAnsi="Times New Roman" w:cs="Times New Roman"/>
              </w:rPr>
            </w:pPr>
            <w:r w:rsidRPr="009D4336">
              <w:rPr>
                <w:rFonts w:ascii="Times New Roman" w:hAnsi="Times New Roman" w:cs="Times New Roman"/>
              </w:rPr>
              <w:t>13,</w:t>
            </w:r>
            <w:r>
              <w:rPr>
                <w:rFonts w:ascii="Times New Roman" w:hAnsi="Times New Roman" w:cs="Times New Roman"/>
              </w:rPr>
              <w:t xml:space="preserve"> </w:t>
            </w:r>
            <w:r w:rsidRPr="009D4336">
              <w:rPr>
                <w:rFonts w:ascii="Times New Roman" w:hAnsi="Times New Roman" w:cs="Times New Roman"/>
              </w:rPr>
              <w:t>14</w:t>
            </w:r>
          </w:p>
        </w:tc>
        <w:tc>
          <w:tcPr>
            <w:tcW w:w="1270" w:type="dxa"/>
          </w:tcPr>
          <w:p w14:paraId="36FCE3A2" w14:textId="77777777" w:rsidR="00375505" w:rsidRDefault="00375505" w:rsidP="005B5F68">
            <w:pPr>
              <w:rPr>
                <w:rFonts w:ascii="Times New Roman" w:hAnsi="Times New Roman" w:cs="Times New Roman"/>
                <w:b/>
              </w:rPr>
            </w:pPr>
          </w:p>
        </w:tc>
        <w:tc>
          <w:tcPr>
            <w:tcW w:w="284" w:type="dxa"/>
          </w:tcPr>
          <w:p w14:paraId="1EB588A2" w14:textId="77777777" w:rsidR="00375505" w:rsidRDefault="00375505" w:rsidP="005B5F68">
            <w:pPr>
              <w:rPr>
                <w:rFonts w:ascii="Times New Roman" w:hAnsi="Times New Roman" w:cs="Times New Roman"/>
                <w:b/>
              </w:rPr>
            </w:pPr>
          </w:p>
        </w:tc>
        <w:tc>
          <w:tcPr>
            <w:tcW w:w="1270" w:type="dxa"/>
          </w:tcPr>
          <w:p w14:paraId="35476CF8" w14:textId="40B0A9D0" w:rsidR="00375505" w:rsidRPr="00DA1147" w:rsidRDefault="00A83810" w:rsidP="005B5F68">
            <w:pPr>
              <w:rPr>
                <w:rFonts w:ascii="Times New Roman" w:hAnsi="Times New Roman" w:cs="Times New Roman"/>
              </w:rPr>
            </w:pPr>
            <w:r w:rsidRPr="00A83810">
              <w:rPr>
                <w:rFonts w:ascii="Times New Roman" w:hAnsi="Times New Roman" w:cs="Times New Roman"/>
              </w:rPr>
              <w:t>14,</w:t>
            </w:r>
            <w:r>
              <w:rPr>
                <w:rFonts w:ascii="Times New Roman" w:hAnsi="Times New Roman" w:cs="Times New Roman"/>
              </w:rPr>
              <w:t xml:space="preserve"> </w:t>
            </w:r>
            <w:r w:rsidRPr="00A83810">
              <w:rPr>
                <w:rFonts w:ascii="Times New Roman" w:hAnsi="Times New Roman" w:cs="Times New Roman"/>
              </w:rPr>
              <w:t>11</w:t>
            </w:r>
          </w:p>
        </w:tc>
        <w:tc>
          <w:tcPr>
            <w:tcW w:w="1270" w:type="dxa"/>
          </w:tcPr>
          <w:p w14:paraId="102C2FD4" w14:textId="77777777" w:rsidR="00375505" w:rsidRDefault="00375505" w:rsidP="005B5F68">
            <w:pPr>
              <w:rPr>
                <w:rFonts w:ascii="Times New Roman" w:hAnsi="Times New Roman" w:cs="Times New Roman"/>
                <w:b/>
              </w:rPr>
            </w:pPr>
          </w:p>
        </w:tc>
      </w:tr>
      <w:tr w:rsidR="00375505" w14:paraId="39E3347B" w14:textId="77777777" w:rsidTr="00375505">
        <w:tblPrEx>
          <w:jc w:val="left"/>
        </w:tblPrEx>
        <w:tc>
          <w:tcPr>
            <w:tcW w:w="1270" w:type="dxa"/>
          </w:tcPr>
          <w:p w14:paraId="74F44408" w14:textId="5B61847F" w:rsidR="00375505" w:rsidRPr="00E61BEF" w:rsidRDefault="00176A9A" w:rsidP="005B5F68">
            <w:pPr>
              <w:rPr>
                <w:rFonts w:ascii="Times New Roman" w:hAnsi="Times New Roman" w:cs="Times New Roman"/>
              </w:rPr>
            </w:pPr>
            <w:r w:rsidRPr="00176A9A">
              <w:rPr>
                <w:rFonts w:ascii="Times New Roman" w:hAnsi="Times New Roman" w:cs="Times New Roman"/>
              </w:rPr>
              <w:t>1,</w:t>
            </w:r>
            <w:r w:rsidR="009D4336">
              <w:rPr>
                <w:rFonts w:ascii="Times New Roman" w:hAnsi="Times New Roman" w:cs="Times New Roman"/>
              </w:rPr>
              <w:t xml:space="preserve"> </w:t>
            </w:r>
            <w:r w:rsidRPr="00176A9A">
              <w:rPr>
                <w:rFonts w:ascii="Times New Roman" w:hAnsi="Times New Roman" w:cs="Times New Roman"/>
              </w:rPr>
              <w:t>17</w:t>
            </w:r>
          </w:p>
        </w:tc>
        <w:tc>
          <w:tcPr>
            <w:tcW w:w="1270" w:type="dxa"/>
          </w:tcPr>
          <w:p w14:paraId="59E2D7AC" w14:textId="77777777" w:rsidR="00375505" w:rsidRDefault="00375505" w:rsidP="005B5F68">
            <w:pPr>
              <w:rPr>
                <w:rFonts w:ascii="Times New Roman" w:hAnsi="Times New Roman" w:cs="Times New Roman"/>
                <w:b/>
              </w:rPr>
            </w:pPr>
          </w:p>
        </w:tc>
        <w:tc>
          <w:tcPr>
            <w:tcW w:w="284" w:type="dxa"/>
          </w:tcPr>
          <w:p w14:paraId="6E78C98F" w14:textId="77777777" w:rsidR="00375505" w:rsidRDefault="00375505" w:rsidP="005B5F68">
            <w:pPr>
              <w:rPr>
                <w:rFonts w:ascii="Times New Roman" w:hAnsi="Times New Roman" w:cs="Times New Roman"/>
                <w:b/>
              </w:rPr>
            </w:pPr>
          </w:p>
        </w:tc>
        <w:tc>
          <w:tcPr>
            <w:tcW w:w="1270" w:type="dxa"/>
          </w:tcPr>
          <w:p w14:paraId="2AD95841" w14:textId="4ADB41C3" w:rsidR="00375505" w:rsidRPr="00DA1147" w:rsidRDefault="009D4336" w:rsidP="005B5F68">
            <w:pPr>
              <w:rPr>
                <w:rFonts w:ascii="Times New Roman" w:hAnsi="Times New Roman" w:cs="Times New Roman"/>
              </w:rPr>
            </w:pPr>
            <w:r w:rsidRPr="009D4336">
              <w:rPr>
                <w:rFonts w:ascii="Times New Roman" w:hAnsi="Times New Roman" w:cs="Times New Roman"/>
              </w:rPr>
              <w:t>14,</w:t>
            </w:r>
            <w:r>
              <w:rPr>
                <w:rFonts w:ascii="Times New Roman" w:hAnsi="Times New Roman" w:cs="Times New Roman"/>
              </w:rPr>
              <w:t xml:space="preserve"> </w:t>
            </w:r>
            <w:r w:rsidRPr="009D4336">
              <w:rPr>
                <w:rFonts w:ascii="Times New Roman" w:hAnsi="Times New Roman" w:cs="Times New Roman"/>
              </w:rPr>
              <w:t>17</w:t>
            </w:r>
          </w:p>
        </w:tc>
        <w:tc>
          <w:tcPr>
            <w:tcW w:w="1270" w:type="dxa"/>
          </w:tcPr>
          <w:p w14:paraId="6F1B7F44" w14:textId="77777777" w:rsidR="00375505" w:rsidRDefault="00375505" w:rsidP="005B5F68">
            <w:pPr>
              <w:rPr>
                <w:rFonts w:ascii="Times New Roman" w:hAnsi="Times New Roman" w:cs="Times New Roman"/>
                <w:b/>
              </w:rPr>
            </w:pPr>
          </w:p>
        </w:tc>
        <w:tc>
          <w:tcPr>
            <w:tcW w:w="284" w:type="dxa"/>
          </w:tcPr>
          <w:p w14:paraId="0CEE42C0" w14:textId="77777777" w:rsidR="00375505" w:rsidRDefault="00375505" w:rsidP="005B5F68">
            <w:pPr>
              <w:rPr>
                <w:rFonts w:ascii="Times New Roman" w:hAnsi="Times New Roman" w:cs="Times New Roman"/>
                <w:b/>
              </w:rPr>
            </w:pPr>
          </w:p>
        </w:tc>
        <w:tc>
          <w:tcPr>
            <w:tcW w:w="1270" w:type="dxa"/>
          </w:tcPr>
          <w:p w14:paraId="2B837AB8" w14:textId="546F6C33" w:rsidR="00375505" w:rsidRPr="00DA1147" w:rsidRDefault="00A83810" w:rsidP="005B5F68">
            <w:pPr>
              <w:rPr>
                <w:rFonts w:ascii="Times New Roman" w:hAnsi="Times New Roman" w:cs="Times New Roman"/>
              </w:rPr>
            </w:pPr>
            <w:r w:rsidRPr="00A83810">
              <w:rPr>
                <w:rFonts w:ascii="Times New Roman" w:hAnsi="Times New Roman" w:cs="Times New Roman"/>
              </w:rPr>
              <w:t>14,</w:t>
            </w:r>
            <w:r>
              <w:rPr>
                <w:rFonts w:ascii="Times New Roman" w:hAnsi="Times New Roman" w:cs="Times New Roman"/>
              </w:rPr>
              <w:t xml:space="preserve"> </w:t>
            </w:r>
            <w:r w:rsidRPr="00A83810">
              <w:rPr>
                <w:rFonts w:ascii="Times New Roman" w:hAnsi="Times New Roman" w:cs="Times New Roman"/>
              </w:rPr>
              <w:t>40</w:t>
            </w:r>
          </w:p>
        </w:tc>
        <w:tc>
          <w:tcPr>
            <w:tcW w:w="1270" w:type="dxa"/>
          </w:tcPr>
          <w:p w14:paraId="6E07BCCF" w14:textId="77777777" w:rsidR="00375505" w:rsidRDefault="00375505" w:rsidP="005B5F68">
            <w:pPr>
              <w:rPr>
                <w:rFonts w:ascii="Times New Roman" w:hAnsi="Times New Roman" w:cs="Times New Roman"/>
                <w:b/>
              </w:rPr>
            </w:pPr>
          </w:p>
        </w:tc>
      </w:tr>
      <w:tr w:rsidR="00375505" w14:paraId="7A5380FE" w14:textId="77777777" w:rsidTr="00375505">
        <w:tblPrEx>
          <w:jc w:val="left"/>
        </w:tblPrEx>
        <w:tc>
          <w:tcPr>
            <w:tcW w:w="1270" w:type="dxa"/>
          </w:tcPr>
          <w:p w14:paraId="5C612015" w14:textId="4724E184" w:rsidR="00375505" w:rsidRPr="00E61BEF" w:rsidRDefault="00176A9A" w:rsidP="005B5F68">
            <w:pPr>
              <w:rPr>
                <w:rFonts w:ascii="Times New Roman" w:hAnsi="Times New Roman" w:cs="Times New Roman"/>
              </w:rPr>
            </w:pPr>
            <w:r w:rsidRPr="00176A9A">
              <w:rPr>
                <w:rFonts w:ascii="Times New Roman" w:hAnsi="Times New Roman" w:cs="Times New Roman"/>
              </w:rPr>
              <w:t>1,</w:t>
            </w:r>
            <w:r w:rsidR="009D4336">
              <w:rPr>
                <w:rFonts w:ascii="Times New Roman" w:hAnsi="Times New Roman" w:cs="Times New Roman"/>
              </w:rPr>
              <w:t xml:space="preserve"> </w:t>
            </w:r>
            <w:r w:rsidRPr="00176A9A">
              <w:rPr>
                <w:rFonts w:ascii="Times New Roman" w:hAnsi="Times New Roman" w:cs="Times New Roman"/>
              </w:rPr>
              <w:t>18</w:t>
            </w:r>
          </w:p>
        </w:tc>
        <w:tc>
          <w:tcPr>
            <w:tcW w:w="1270" w:type="dxa"/>
          </w:tcPr>
          <w:p w14:paraId="1518B7D3" w14:textId="77777777" w:rsidR="00375505" w:rsidRDefault="00375505" w:rsidP="005B5F68">
            <w:pPr>
              <w:rPr>
                <w:rFonts w:ascii="Times New Roman" w:hAnsi="Times New Roman" w:cs="Times New Roman"/>
                <w:b/>
              </w:rPr>
            </w:pPr>
          </w:p>
        </w:tc>
        <w:tc>
          <w:tcPr>
            <w:tcW w:w="284" w:type="dxa"/>
          </w:tcPr>
          <w:p w14:paraId="7050C63B" w14:textId="77777777" w:rsidR="00375505" w:rsidRDefault="00375505" w:rsidP="005B5F68">
            <w:pPr>
              <w:rPr>
                <w:rFonts w:ascii="Times New Roman" w:hAnsi="Times New Roman" w:cs="Times New Roman"/>
                <w:b/>
              </w:rPr>
            </w:pPr>
          </w:p>
        </w:tc>
        <w:tc>
          <w:tcPr>
            <w:tcW w:w="1270" w:type="dxa"/>
          </w:tcPr>
          <w:p w14:paraId="65D1C88E" w14:textId="77777777" w:rsidR="00375505" w:rsidRPr="00DA1147" w:rsidRDefault="00375505" w:rsidP="005B5F68">
            <w:pPr>
              <w:rPr>
                <w:rFonts w:ascii="Times New Roman" w:hAnsi="Times New Roman" w:cs="Times New Roman"/>
              </w:rPr>
            </w:pPr>
          </w:p>
        </w:tc>
        <w:tc>
          <w:tcPr>
            <w:tcW w:w="1270" w:type="dxa"/>
          </w:tcPr>
          <w:p w14:paraId="3C07EAFE" w14:textId="77777777" w:rsidR="00375505" w:rsidRDefault="00375505" w:rsidP="005B5F68">
            <w:pPr>
              <w:rPr>
                <w:rFonts w:ascii="Times New Roman" w:hAnsi="Times New Roman" w:cs="Times New Roman"/>
                <w:b/>
              </w:rPr>
            </w:pPr>
          </w:p>
        </w:tc>
        <w:tc>
          <w:tcPr>
            <w:tcW w:w="284" w:type="dxa"/>
          </w:tcPr>
          <w:p w14:paraId="16CEF256" w14:textId="77777777" w:rsidR="00375505" w:rsidRDefault="00375505" w:rsidP="005B5F68">
            <w:pPr>
              <w:rPr>
                <w:rFonts w:ascii="Times New Roman" w:hAnsi="Times New Roman" w:cs="Times New Roman"/>
                <w:b/>
              </w:rPr>
            </w:pPr>
          </w:p>
        </w:tc>
        <w:tc>
          <w:tcPr>
            <w:tcW w:w="1270" w:type="dxa"/>
          </w:tcPr>
          <w:p w14:paraId="1C337B7A" w14:textId="5196BFFC"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10</w:t>
            </w:r>
          </w:p>
        </w:tc>
        <w:tc>
          <w:tcPr>
            <w:tcW w:w="1270" w:type="dxa"/>
          </w:tcPr>
          <w:p w14:paraId="7E14AD91" w14:textId="77777777" w:rsidR="00375505" w:rsidRDefault="00375505" w:rsidP="005B5F68">
            <w:pPr>
              <w:rPr>
                <w:rFonts w:ascii="Times New Roman" w:hAnsi="Times New Roman" w:cs="Times New Roman"/>
                <w:b/>
              </w:rPr>
            </w:pPr>
          </w:p>
        </w:tc>
      </w:tr>
      <w:tr w:rsidR="009D4336" w14:paraId="774A2C9C" w14:textId="77777777" w:rsidTr="009D4336">
        <w:tblPrEx>
          <w:jc w:val="left"/>
        </w:tblPrEx>
        <w:tc>
          <w:tcPr>
            <w:tcW w:w="1270" w:type="dxa"/>
          </w:tcPr>
          <w:p w14:paraId="70889113" w14:textId="6CEC5593" w:rsidR="009D4336" w:rsidRPr="00E61BEF" w:rsidRDefault="009D4336" w:rsidP="005B5F68">
            <w:pPr>
              <w:rPr>
                <w:rFonts w:ascii="Times New Roman" w:hAnsi="Times New Roman" w:cs="Times New Roman"/>
              </w:rPr>
            </w:pPr>
            <w:r w:rsidRPr="00176A9A">
              <w:rPr>
                <w:rFonts w:ascii="Times New Roman" w:hAnsi="Times New Roman" w:cs="Times New Roman"/>
              </w:rPr>
              <w:t>1,</w:t>
            </w:r>
            <w:r>
              <w:rPr>
                <w:rFonts w:ascii="Times New Roman" w:hAnsi="Times New Roman" w:cs="Times New Roman"/>
              </w:rPr>
              <w:t xml:space="preserve"> </w:t>
            </w:r>
            <w:r w:rsidRPr="00176A9A">
              <w:rPr>
                <w:rFonts w:ascii="Times New Roman" w:hAnsi="Times New Roman" w:cs="Times New Roman"/>
              </w:rPr>
              <w:t>19</w:t>
            </w:r>
          </w:p>
        </w:tc>
        <w:tc>
          <w:tcPr>
            <w:tcW w:w="1270" w:type="dxa"/>
          </w:tcPr>
          <w:p w14:paraId="42326908" w14:textId="77777777" w:rsidR="009D4336" w:rsidRDefault="009D4336" w:rsidP="005B5F68">
            <w:pPr>
              <w:rPr>
                <w:rFonts w:ascii="Times New Roman" w:hAnsi="Times New Roman" w:cs="Times New Roman"/>
                <w:b/>
              </w:rPr>
            </w:pPr>
          </w:p>
        </w:tc>
        <w:tc>
          <w:tcPr>
            <w:tcW w:w="284" w:type="dxa"/>
          </w:tcPr>
          <w:p w14:paraId="22F43DBC" w14:textId="77777777" w:rsidR="009D4336" w:rsidRDefault="009D4336" w:rsidP="005B5F68">
            <w:pPr>
              <w:rPr>
                <w:rFonts w:ascii="Times New Roman" w:hAnsi="Times New Roman" w:cs="Times New Roman"/>
                <w:b/>
              </w:rPr>
            </w:pPr>
          </w:p>
        </w:tc>
        <w:tc>
          <w:tcPr>
            <w:tcW w:w="2540" w:type="dxa"/>
            <w:gridSpan w:val="2"/>
          </w:tcPr>
          <w:p w14:paraId="54CCCD58" w14:textId="52121CB2" w:rsidR="009D4336" w:rsidRPr="009D4336" w:rsidRDefault="009D4336" w:rsidP="005B5F68">
            <w:pPr>
              <w:rPr>
                <w:rFonts w:ascii="Times New Roman" w:hAnsi="Times New Roman" w:cs="Times New Roman"/>
                <w:b/>
                <w:sz w:val="16"/>
                <w:szCs w:val="16"/>
              </w:rPr>
            </w:pPr>
            <w:r w:rsidRPr="009D4336">
              <w:rPr>
                <w:rFonts w:ascii="Times New Roman" w:hAnsi="Times New Roman" w:cs="Times New Roman"/>
                <w:b/>
                <w:sz w:val="16"/>
                <w:szCs w:val="16"/>
              </w:rPr>
              <w:t>1 CORINTIOS:</w:t>
            </w:r>
          </w:p>
        </w:tc>
        <w:tc>
          <w:tcPr>
            <w:tcW w:w="284" w:type="dxa"/>
          </w:tcPr>
          <w:p w14:paraId="4FEE8CC6" w14:textId="77777777" w:rsidR="009D4336" w:rsidRDefault="009D4336" w:rsidP="005B5F68">
            <w:pPr>
              <w:rPr>
                <w:rFonts w:ascii="Times New Roman" w:hAnsi="Times New Roman" w:cs="Times New Roman"/>
                <w:b/>
              </w:rPr>
            </w:pPr>
          </w:p>
        </w:tc>
        <w:tc>
          <w:tcPr>
            <w:tcW w:w="1270" w:type="dxa"/>
          </w:tcPr>
          <w:p w14:paraId="0D9B5FAD" w14:textId="1F501020" w:rsidR="009D4336"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17</w:t>
            </w:r>
          </w:p>
        </w:tc>
        <w:tc>
          <w:tcPr>
            <w:tcW w:w="1270" w:type="dxa"/>
          </w:tcPr>
          <w:p w14:paraId="1CB217DD" w14:textId="77777777" w:rsidR="009D4336" w:rsidRDefault="009D4336" w:rsidP="005B5F68">
            <w:pPr>
              <w:rPr>
                <w:rFonts w:ascii="Times New Roman" w:hAnsi="Times New Roman" w:cs="Times New Roman"/>
                <w:b/>
              </w:rPr>
            </w:pPr>
          </w:p>
        </w:tc>
      </w:tr>
      <w:tr w:rsidR="00375505" w14:paraId="14E81F19" w14:textId="77777777" w:rsidTr="00375505">
        <w:tblPrEx>
          <w:jc w:val="left"/>
        </w:tblPrEx>
        <w:tc>
          <w:tcPr>
            <w:tcW w:w="1270" w:type="dxa"/>
          </w:tcPr>
          <w:p w14:paraId="739E46C4" w14:textId="419BD353" w:rsidR="00375505" w:rsidRPr="00E61BEF" w:rsidRDefault="00C54300" w:rsidP="005B5F68">
            <w:pPr>
              <w:rPr>
                <w:rFonts w:ascii="Times New Roman" w:hAnsi="Times New Roman" w:cs="Times New Roman"/>
              </w:rPr>
            </w:pPr>
            <w:r w:rsidRPr="00C54300">
              <w:rPr>
                <w:rFonts w:ascii="Times New Roman" w:hAnsi="Times New Roman" w:cs="Times New Roman"/>
              </w:rPr>
              <w:t>1,</w:t>
            </w:r>
            <w:r w:rsidR="009D4336">
              <w:rPr>
                <w:rFonts w:ascii="Times New Roman" w:hAnsi="Times New Roman" w:cs="Times New Roman"/>
              </w:rPr>
              <w:t xml:space="preserve"> </w:t>
            </w:r>
            <w:r w:rsidRPr="00C54300">
              <w:rPr>
                <w:rFonts w:ascii="Times New Roman" w:hAnsi="Times New Roman" w:cs="Times New Roman"/>
              </w:rPr>
              <w:t>20</w:t>
            </w:r>
          </w:p>
        </w:tc>
        <w:tc>
          <w:tcPr>
            <w:tcW w:w="1270" w:type="dxa"/>
          </w:tcPr>
          <w:p w14:paraId="1A0DD533" w14:textId="77777777" w:rsidR="00375505" w:rsidRDefault="00375505" w:rsidP="005B5F68">
            <w:pPr>
              <w:rPr>
                <w:rFonts w:ascii="Times New Roman" w:hAnsi="Times New Roman" w:cs="Times New Roman"/>
                <w:b/>
              </w:rPr>
            </w:pPr>
          </w:p>
        </w:tc>
        <w:tc>
          <w:tcPr>
            <w:tcW w:w="284" w:type="dxa"/>
          </w:tcPr>
          <w:p w14:paraId="1FB8D315" w14:textId="77777777" w:rsidR="00375505" w:rsidRDefault="00375505" w:rsidP="005B5F68">
            <w:pPr>
              <w:rPr>
                <w:rFonts w:ascii="Times New Roman" w:hAnsi="Times New Roman" w:cs="Times New Roman"/>
                <w:b/>
              </w:rPr>
            </w:pPr>
          </w:p>
        </w:tc>
        <w:tc>
          <w:tcPr>
            <w:tcW w:w="1270" w:type="dxa"/>
          </w:tcPr>
          <w:p w14:paraId="10868008" w14:textId="643A7247" w:rsidR="00375505" w:rsidRPr="00DA1147" w:rsidRDefault="009D4336" w:rsidP="005B5F68">
            <w:pPr>
              <w:rPr>
                <w:rFonts w:ascii="Times New Roman" w:hAnsi="Times New Roman" w:cs="Times New Roman"/>
              </w:rPr>
            </w:pPr>
            <w:r w:rsidRPr="009D4336">
              <w:rPr>
                <w:rFonts w:ascii="Times New Roman" w:hAnsi="Times New Roman" w:cs="Times New Roman"/>
              </w:rPr>
              <w:t>1,</w:t>
            </w:r>
            <w:r>
              <w:rPr>
                <w:rFonts w:ascii="Times New Roman" w:hAnsi="Times New Roman" w:cs="Times New Roman"/>
              </w:rPr>
              <w:t xml:space="preserve"> </w:t>
            </w:r>
            <w:r w:rsidRPr="009D4336">
              <w:rPr>
                <w:rFonts w:ascii="Times New Roman" w:hAnsi="Times New Roman" w:cs="Times New Roman"/>
              </w:rPr>
              <w:t>18</w:t>
            </w:r>
          </w:p>
        </w:tc>
        <w:tc>
          <w:tcPr>
            <w:tcW w:w="1270" w:type="dxa"/>
          </w:tcPr>
          <w:p w14:paraId="12EA7D9D" w14:textId="77777777" w:rsidR="00375505" w:rsidRDefault="00375505" w:rsidP="005B5F68">
            <w:pPr>
              <w:rPr>
                <w:rFonts w:ascii="Times New Roman" w:hAnsi="Times New Roman" w:cs="Times New Roman"/>
                <w:b/>
              </w:rPr>
            </w:pPr>
          </w:p>
        </w:tc>
        <w:tc>
          <w:tcPr>
            <w:tcW w:w="284" w:type="dxa"/>
          </w:tcPr>
          <w:p w14:paraId="48E1A72F" w14:textId="77777777" w:rsidR="00375505" w:rsidRDefault="00375505" w:rsidP="005B5F68">
            <w:pPr>
              <w:rPr>
                <w:rFonts w:ascii="Times New Roman" w:hAnsi="Times New Roman" w:cs="Times New Roman"/>
                <w:b/>
              </w:rPr>
            </w:pPr>
          </w:p>
        </w:tc>
        <w:tc>
          <w:tcPr>
            <w:tcW w:w="1270" w:type="dxa"/>
          </w:tcPr>
          <w:p w14:paraId="13D783EE" w14:textId="5D874C7A"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20</w:t>
            </w:r>
          </w:p>
        </w:tc>
        <w:tc>
          <w:tcPr>
            <w:tcW w:w="1270" w:type="dxa"/>
          </w:tcPr>
          <w:p w14:paraId="4DECEA5F" w14:textId="77777777" w:rsidR="00375505" w:rsidRDefault="00375505" w:rsidP="005B5F68">
            <w:pPr>
              <w:rPr>
                <w:rFonts w:ascii="Times New Roman" w:hAnsi="Times New Roman" w:cs="Times New Roman"/>
                <w:b/>
              </w:rPr>
            </w:pPr>
          </w:p>
        </w:tc>
      </w:tr>
      <w:tr w:rsidR="00375505" w14:paraId="26914B27" w14:textId="77777777" w:rsidTr="00375505">
        <w:tblPrEx>
          <w:jc w:val="left"/>
        </w:tblPrEx>
        <w:tc>
          <w:tcPr>
            <w:tcW w:w="1270" w:type="dxa"/>
          </w:tcPr>
          <w:p w14:paraId="27FDBABB" w14:textId="1206F8C9" w:rsidR="00375505" w:rsidRPr="00E61BEF" w:rsidRDefault="00C54300" w:rsidP="005B5F68">
            <w:pPr>
              <w:rPr>
                <w:rFonts w:ascii="Times New Roman" w:hAnsi="Times New Roman" w:cs="Times New Roman"/>
              </w:rPr>
            </w:pPr>
            <w:r w:rsidRPr="00C54300">
              <w:rPr>
                <w:rFonts w:ascii="Times New Roman" w:hAnsi="Times New Roman" w:cs="Times New Roman"/>
              </w:rPr>
              <w:t>1,</w:t>
            </w:r>
            <w:r w:rsidR="009D4336">
              <w:rPr>
                <w:rFonts w:ascii="Times New Roman" w:hAnsi="Times New Roman" w:cs="Times New Roman"/>
              </w:rPr>
              <w:t xml:space="preserve"> </w:t>
            </w:r>
            <w:r w:rsidRPr="00C54300">
              <w:rPr>
                <w:rFonts w:ascii="Times New Roman" w:hAnsi="Times New Roman" w:cs="Times New Roman"/>
              </w:rPr>
              <w:t>2</w:t>
            </w:r>
            <w:r>
              <w:rPr>
                <w:rFonts w:ascii="Times New Roman" w:hAnsi="Times New Roman" w:cs="Times New Roman"/>
              </w:rPr>
              <w:t>1</w:t>
            </w:r>
          </w:p>
        </w:tc>
        <w:tc>
          <w:tcPr>
            <w:tcW w:w="1270" w:type="dxa"/>
          </w:tcPr>
          <w:p w14:paraId="4BF157B2" w14:textId="77777777" w:rsidR="00375505" w:rsidRDefault="00375505" w:rsidP="005B5F68">
            <w:pPr>
              <w:rPr>
                <w:rFonts w:ascii="Times New Roman" w:hAnsi="Times New Roman" w:cs="Times New Roman"/>
                <w:b/>
              </w:rPr>
            </w:pPr>
          </w:p>
        </w:tc>
        <w:tc>
          <w:tcPr>
            <w:tcW w:w="284" w:type="dxa"/>
          </w:tcPr>
          <w:p w14:paraId="04BE379C" w14:textId="77777777" w:rsidR="00375505" w:rsidRDefault="00375505" w:rsidP="005B5F68">
            <w:pPr>
              <w:rPr>
                <w:rFonts w:ascii="Times New Roman" w:hAnsi="Times New Roman" w:cs="Times New Roman"/>
                <w:b/>
              </w:rPr>
            </w:pPr>
          </w:p>
        </w:tc>
        <w:tc>
          <w:tcPr>
            <w:tcW w:w="1270" w:type="dxa"/>
          </w:tcPr>
          <w:p w14:paraId="10681D63" w14:textId="313EFEB6" w:rsidR="00375505" w:rsidRPr="00DA1147" w:rsidRDefault="009D4336" w:rsidP="005B5F68">
            <w:pPr>
              <w:rPr>
                <w:rFonts w:ascii="Times New Roman" w:hAnsi="Times New Roman" w:cs="Times New Roman"/>
              </w:rPr>
            </w:pPr>
            <w:r w:rsidRPr="009D4336">
              <w:rPr>
                <w:rFonts w:ascii="Times New Roman" w:hAnsi="Times New Roman" w:cs="Times New Roman"/>
              </w:rPr>
              <w:t>1,</w:t>
            </w:r>
            <w:r>
              <w:rPr>
                <w:rFonts w:ascii="Times New Roman" w:hAnsi="Times New Roman" w:cs="Times New Roman"/>
              </w:rPr>
              <w:t xml:space="preserve"> </w:t>
            </w:r>
            <w:r w:rsidRPr="009D4336">
              <w:rPr>
                <w:rFonts w:ascii="Times New Roman" w:hAnsi="Times New Roman" w:cs="Times New Roman"/>
              </w:rPr>
              <w:t>19</w:t>
            </w:r>
          </w:p>
        </w:tc>
        <w:tc>
          <w:tcPr>
            <w:tcW w:w="1270" w:type="dxa"/>
          </w:tcPr>
          <w:p w14:paraId="053C1DE9" w14:textId="77777777" w:rsidR="00375505" w:rsidRDefault="00375505" w:rsidP="005B5F68">
            <w:pPr>
              <w:rPr>
                <w:rFonts w:ascii="Times New Roman" w:hAnsi="Times New Roman" w:cs="Times New Roman"/>
                <w:b/>
              </w:rPr>
            </w:pPr>
          </w:p>
        </w:tc>
        <w:tc>
          <w:tcPr>
            <w:tcW w:w="284" w:type="dxa"/>
          </w:tcPr>
          <w:p w14:paraId="6E5416EF" w14:textId="77777777" w:rsidR="00375505" w:rsidRDefault="00375505" w:rsidP="005B5F68">
            <w:pPr>
              <w:rPr>
                <w:rFonts w:ascii="Times New Roman" w:hAnsi="Times New Roman" w:cs="Times New Roman"/>
                <w:b/>
              </w:rPr>
            </w:pPr>
          </w:p>
        </w:tc>
        <w:tc>
          <w:tcPr>
            <w:tcW w:w="1270" w:type="dxa"/>
          </w:tcPr>
          <w:p w14:paraId="2B00BDDF" w14:textId="2A8DCEA5"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27</w:t>
            </w:r>
          </w:p>
        </w:tc>
        <w:tc>
          <w:tcPr>
            <w:tcW w:w="1270" w:type="dxa"/>
          </w:tcPr>
          <w:p w14:paraId="5680CEFB" w14:textId="77777777" w:rsidR="00375505" w:rsidRDefault="00375505" w:rsidP="005B5F68">
            <w:pPr>
              <w:rPr>
                <w:rFonts w:ascii="Times New Roman" w:hAnsi="Times New Roman" w:cs="Times New Roman"/>
                <w:b/>
              </w:rPr>
            </w:pPr>
          </w:p>
        </w:tc>
      </w:tr>
      <w:tr w:rsidR="00375505" w14:paraId="321788DF" w14:textId="77777777" w:rsidTr="00375505">
        <w:tblPrEx>
          <w:jc w:val="left"/>
        </w:tblPrEx>
        <w:tc>
          <w:tcPr>
            <w:tcW w:w="1270" w:type="dxa"/>
          </w:tcPr>
          <w:p w14:paraId="2EFCD416" w14:textId="3083047F" w:rsidR="00375505" w:rsidRPr="00E61BEF" w:rsidRDefault="00C54300" w:rsidP="005B5F68">
            <w:pPr>
              <w:rPr>
                <w:rFonts w:ascii="Times New Roman" w:hAnsi="Times New Roman" w:cs="Times New Roman"/>
              </w:rPr>
            </w:pPr>
            <w:r w:rsidRPr="00C54300">
              <w:rPr>
                <w:rFonts w:ascii="Times New Roman" w:hAnsi="Times New Roman" w:cs="Times New Roman"/>
              </w:rPr>
              <w:t>1,</w:t>
            </w:r>
            <w:r w:rsidR="009D4336">
              <w:rPr>
                <w:rFonts w:ascii="Times New Roman" w:hAnsi="Times New Roman" w:cs="Times New Roman"/>
              </w:rPr>
              <w:t xml:space="preserve"> </w:t>
            </w:r>
            <w:r w:rsidRPr="00C54300">
              <w:rPr>
                <w:rFonts w:ascii="Times New Roman" w:hAnsi="Times New Roman" w:cs="Times New Roman"/>
              </w:rPr>
              <w:t>25</w:t>
            </w:r>
          </w:p>
        </w:tc>
        <w:tc>
          <w:tcPr>
            <w:tcW w:w="1270" w:type="dxa"/>
          </w:tcPr>
          <w:p w14:paraId="34611D52" w14:textId="77777777" w:rsidR="00375505" w:rsidRDefault="00375505" w:rsidP="005B5F68">
            <w:pPr>
              <w:rPr>
                <w:rFonts w:ascii="Times New Roman" w:hAnsi="Times New Roman" w:cs="Times New Roman"/>
                <w:b/>
              </w:rPr>
            </w:pPr>
          </w:p>
        </w:tc>
        <w:tc>
          <w:tcPr>
            <w:tcW w:w="284" w:type="dxa"/>
          </w:tcPr>
          <w:p w14:paraId="0CAE97A7" w14:textId="77777777" w:rsidR="00375505" w:rsidRDefault="00375505" w:rsidP="005B5F68">
            <w:pPr>
              <w:rPr>
                <w:rFonts w:ascii="Times New Roman" w:hAnsi="Times New Roman" w:cs="Times New Roman"/>
                <w:b/>
              </w:rPr>
            </w:pPr>
          </w:p>
        </w:tc>
        <w:tc>
          <w:tcPr>
            <w:tcW w:w="1270" w:type="dxa"/>
          </w:tcPr>
          <w:p w14:paraId="20FC9260" w14:textId="58BE5BB1" w:rsidR="00375505" w:rsidRPr="00DA1147" w:rsidRDefault="009D4336" w:rsidP="005B5F68">
            <w:pPr>
              <w:rPr>
                <w:rFonts w:ascii="Times New Roman" w:hAnsi="Times New Roman" w:cs="Times New Roman"/>
              </w:rPr>
            </w:pPr>
            <w:r w:rsidRPr="009D4336">
              <w:rPr>
                <w:rFonts w:ascii="Times New Roman" w:hAnsi="Times New Roman" w:cs="Times New Roman"/>
              </w:rPr>
              <w:t>1,</w:t>
            </w:r>
            <w:r>
              <w:rPr>
                <w:rFonts w:ascii="Times New Roman" w:hAnsi="Times New Roman" w:cs="Times New Roman"/>
              </w:rPr>
              <w:t xml:space="preserve"> </w:t>
            </w:r>
            <w:r w:rsidRPr="009D4336">
              <w:rPr>
                <w:rFonts w:ascii="Times New Roman" w:hAnsi="Times New Roman" w:cs="Times New Roman"/>
              </w:rPr>
              <w:t>21</w:t>
            </w:r>
          </w:p>
        </w:tc>
        <w:tc>
          <w:tcPr>
            <w:tcW w:w="1270" w:type="dxa"/>
          </w:tcPr>
          <w:p w14:paraId="148822E7" w14:textId="77777777" w:rsidR="00375505" w:rsidRDefault="00375505" w:rsidP="005B5F68">
            <w:pPr>
              <w:rPr>
                <w:rFonts w:ascii="Times New Roman" w:hAnsi="Times New Roman" w:cs="Times New Roman"/>
                <w:b/>
              </w:rPr>
            </w:pPr>
          </w:p>
        </w:tc>
        <w:tc>
          <w:tcPr>
            <w:tcW w:w="284" w:type="dxa"/>
          </w:tcPr>
          <w:p w14:paraId="45AFA9F8" w14:textId="77777777" w:rsidR="00375505" w:rsidRDefault="00375505" w:rsidP="005B5F68">
            <w:pPr>
              <w:rPr>
                <w:rFonts w:ascii="Times New Roman" w:hAnsi="Times New Roman" w:cs="Times New Roman"/>
                <w:b/>
              </w:rPr>
            </w:pPr>
          </w:p>
        </w:tc>
        <w:tc>
          <w:tcPr>
            <w:tcW w:w="1270" w:type="dxa"/>
          </w:tcPr>
          <w:p w14:paraId="7F1875D1" w14:textId="1D3D601E"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28</w:t>
            </w:r>
          </w:p>
        </w:tc>
        <w:tc>
          <w:tcPr>
            <w:tcW w:w="1270" w:type="dxa"/>
          </w:tcPr>
          <w:p w14:paraId="686CD440" w14:textId="77777777" w:rsidR="00375505" w:rsidRDefault="00375505" w:rsidP="005B5F68">
            <w:pPr>
              <w:rPr>
                <w:rFonts w:ascii="Times New Roman" w:hAnsi="Times New Roman" w:cs="Times New Roman"/>
                <w:b/>
              </w:rPr>
            </w:pPr>
          </w:p>
        </w:tc>
      </w:tr>
      <w:tr w:rsidR="00375505" w14:paraId="0400066B" w14:textId="77777777" w:rsidTr="00375505">
        <w:tblPrEx>
          <w:jc w:val="left"/>
        </w:tblPrEx>
        <w:tc>
          <w:tcPr>
            <w:tcW w:w="1270" w:type="dxa"/>
          </w:tcPr>
          <w:p w14:paraId="4BEAA2E3" w14:textId="2D504EEF" w:rsidR="00375505" w:rsidRPr="00E61BEF" w:rsidRDefault="005A5562" w:rsidP="005B5F68">
            <w:pPr>
              <w:rPr>
                <w:rFonts w:ascii="Times New Roman" w:hAnsi="Times New Roman" w:cs="Times New Roman"/>
              </w:rPr>
            </w:pPr>
            <w:r>
              <w:rPr>
                <w:rFonts w:ascii="Times New Roman" w:hAnsi="Times New Roman" w:cs="Times New Roman"/>
              </w:rPr>
              <w:t>2,</w:t>
            </w:r>
            <w:r w:rsidR="009D4336">
              <w:rPr>
                <w:rFonts w:ascii="Times New Roman" w:hAnsi="Times New Roman" w:cs="Times New Roman"/>
              </w:rPr>
              <w:t xml:space="preserve"> </w:t>
            </w:r>
            <w:r>
              <w:rPr>
                <w:rFonts w:ascii="Times New Roman" w:hAnsi="Times New Roman" w:cs="Times New Roman"/>
              </w:rPr>
              <w:t>4</w:t>
            </w:r>
          </w:p>
        </w:tc>
        <w:tc>
          <w:tcPr>
            <w:tcW w:w="1270" w:type="dxa"/>
          </w:tcPr>
          <w:p w14:paraId="0377AA12" w14:textId="77777777" w:rsidR="00375505" w:rsidRDefault="00375505" w:rsidP="005B5F68">
            <w:pPr>
              <w:rPr>
                <w:rFonts w:ascii="Times New Roman" w:hAnsi="Times New Roman" w:cs="Times New Roman"/>
                <w:b/>
              </w:rPr>
            </w:pPr>
          </w:p>
        </w:tc>
        <w:tc>
          <w:tcPr>
            <w:tcW w:w="284" w:type="dxa"/>
          </w:tcPr>
          <w:p w14:paraId="20C43295" w14:textId="77777777" w:rsidR="00375505" w:rsidRDefault="00375505" w:rsidP="005B5F68">
            <w:pPr>
              <w:rPr>
                <w:rFonts w:ascii="Times New Roman" w:hAnsi="Times New Roman" w:cs="Times New Roman"/>
                <w:b/>
              </w:rPr>
            </w:pPr>
          </w:p>
        </w:tc>
        <w:tc>
          <w:tcPr>
            <w:tcW w:w="1270" w:type="dxa"/>
          </w:tcPr>
          <w:p w14:paraId="21D540E4" w14:textId="19D06B65" w:rsidR="00375505" w:rsidRPr="00DA1147" w:rsidRDefault="009D4336" w:rsidP="005B5F68">
            <w:pPr>
              <w:rPr>
                <w:rFonts w:ascii="Times New Roman" w:hAnsi="Times New Roman" w:cs="Times New Roman"/>
              </w:rPr>
            </w:pPr>
            <w:r w:rsidRPr="009D4336">
              <w:rPr>
                <w:rFonts w:ascii="Times New Roman" w:hAnsi="Times New Roman" w:cs="Times New Roman"/>
              </w:rPr>
              <w:t>1,</w:t>
            </w:r>
            <w:r>
              <w:rPr>
                <w:rFonts w:ascii="Times New Roman" w:hAnsi="Times New Roman" w:cs="Times New Roman"/>
              </w:rPr>
              <w:t xml:space="preserve"> </w:t>
            </w:r>
            <w:r w:rsidRPr="009D4336">
              <w:rPr>
                <w:rFonts w:ascii="Times New Roman" w:hAnsi="Times New Roman" w:cs="Times New Roman"/>
              </w:rPr>
              <w:t>24</w:t>
            </w:r>
          </w:p>
        </w:tc>
        <w:tc>
          <w:tcPr>
            <w:tcW w:w="1270" w:type="dxa"/>
          </w:tcPr>
          <w:p w14:paraId="0D273E9A" w14:textId="77777777" w:rsidR="00375505" w:rsidRDefault="00375505" w:rsidP="005B5F68">
            <w:pPr>
              <w:rPr>
                <w:rFonts w:ascii="Times New Roman" w:hAnsi="Times New Roman" w:cs="Times New Roman"/>
                <w:b/>
              </w:rPr>
            </w:pPr>
          </w:p>
        </w:tc>
        <w:tc>
          <w:tcPr>
            <w:tcW w:w="284" w:type="dxa"/>
          </w:tcPr>
          <w:p w14:paraId="35995045" w14:textId="77777777" w:rsidR="00375505" w:rsidRDefault="00375505" w:rsidP="005B5F68">
            <w:pPr>
              <w:rPr>
                <w:rFonts w:ascii="Times New Roman" w:hAnsi="Times New Roman" w:cs="Times New Roman"/>
                <w:b/>
              </w:rPr>
            </w:pPr>
          </w:p>
        </w:tc>
        <w:tc>
          <w:tcPr>
            <w:tcW w:w="1270" w:type="dxa"/>
          </w:tcPr>
          <w:p w14:paraId="55A934FE" w14:textId="569D2003"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44</w:t>
            </w:r>
          </w:p>
        </w:tc>
        <w:tc>
          <w:tcPr>
            <w:tcW w:w="1270" w:type="dxa"/>
          </w:tcPr>
          <w:p w14:paraId="5762CA84" w14:textId="77777777" w:rsidR="00375505" w:rsidRDefault="00375505" w:rsidP="005B5F68">
            <w:pPr>
              <w:rPr>
                <w:rFonts w:ascii="Times New Roman" w:hAnsi="Times New Roman" w:cs="Times New Roman"/>
                <w:b/>
              </w:rPr>
            </w:pPr>
          </w:p>
        </w:tc>
      </w:tr>
      <w:tr w:rsidR="00375505" w14:paraId="4066AB70" w14:textId="77777777" w:rsidTr="00375505">
        <w:tblPrEx>
          <w:jc w:val="left"/>
        </w:tblPrEx>
        <w:tc>
          <w:tcPr>
            <w:tcW w:w="1270" w:type="dxa"/>
          </w:tcPr>
          <w:p w14:paraId="1002EFE5" w14:textId="7CF0F5A5" w:rsidR="00375505" w:rsidRPr="00E61BEF" w:rsidRDefault="005A5562" w:rsidP="005B5F68">
            <w:pPr>
              <w:rPr>
                <w:rFonts w:ascii="Times New Roman" w:hAnsi="Times New Roman" w:cs="Times New Roman"/>
              </w:rPr>
            </w:pPr>
            <w:r w:rsidRPr="005A5562">
              <w:rPr>
                <w:rFonts w:ascii="Times New Roman" w:hAnsi="Times New Roman" w:cs="Times New Roman"/>
              </w:rPr>
              <w:t>4,</w:t>
            </w:r>
            <w:r w:rsidR="009D4336">
              <w:rPr>
                <w:rFonts w:ascii="Times New Roman" w:hAnsi="Times New Roman" w:cs="Times New Roman"/>
              </w:rPr>
              <w:t xml:space="preserve"> </w:t>
            </w:r>
            <w:r w:rsidRPr="005A5562">
              <w:rPr>
                <w:rFonts w:ascii="Times New Roman" w:hAnsi="Times New Roman" w:cs="Times New Roman"/>
              </w:rPr>
              <w:t>11</w:t>
            </w:r>
          </w:p>
        </w:tc>
        <w:tc>
          <w:tcPr>
            <w:tcW w:w="1270" w:type="dxa"/>
          </w:tcPr>
          <w:p w14:paraId="5BB9E06F" w14:textId="77777777" w:rsidR="00375505" w:rsidRDefault="00375505" w:rsidP="005B5F68">
            <w:pPr>
              <w:rPr>
                <w:rFonts w:ascii="Times New Roman" w:hAnsi="Times New Roman" w:cs="Times New Roman"/>
                <w:b/>
              </w:rPr>
            </w:pPr>
          </w:p>
        </w:tc>
        <w:tc>
          <w:tcPr>
            <w:tcW w:w="284" w:type="dxa"/>
          </w:tcPr>
          <w:p w14:paraId="04E3DDAA" w14:textId="77777777" w:rsidR="00375505" w:rsidRDefault="00375505" w:rsidP="005B5F68">
            <w:pPr>
              <w:rPr>
                <w:rFonts w:ascii="Times New Roman" w:hAnsi="Times New Roman" w:cs="Times New Roman"/>
                <w:b/>
              </w:rPr>
            </w:pPr>
          </w:p>
        </w:tc>
        <w:tc>
          <w:tcPr>
            <w:tcW w:w="1270" w:type="dxa"/>
          </w:tcPr>
          <w:p w14:paraId="34BB8658" w14:textId="6BB4D037" w:rsidR="00375505" w:rsidRPr="00DA1147" w:rsidRDefault="009D4336" w:rsidP="005B5F68">
            <w:pPr>
              <w:rPr>
                <w:rFonts w:ascii="Times New Roman" w:hAnsi="Times New Roman" w:cs="Times New Roman"/>
              </w:rPr>
            </w:pPr>
            <w:r>
              <w:rPr>
                <w:rFonts w:ascii="Times New Roman" w:hAnsi="Times New Roman" w:cs="Times New Roman"/>
              </w:rPr>
              <w:t xml:space="preserve">1, </w:t>
            </w:r>
            <w:r w:rsidRPr="009D4336">
              <w:rPr>
                <w:rFonts w:ascii="Times New Roman" w:hAnsi="Times New Roman" w:cs="Times New Roman"/>
              </w:rPr>
              <w:t>30</w:t>
            </w:r>
          </w:p>
        </w:tc>
        <w:tc>
          <w:tcPr>
            <w:tcW w:w="1270" w:type="dxa"/>
          </w:tcPr>
          <w:p w14:paraId="191DB1AB" w14:textId="77777777" w:rsidR="00375505" w:rsidRDefault="00375505" w:rsidP="005B5F68">
            <w:pPr>
              <w:rPr>
                <w:rFonts w:ascii="Times New Roman" w:hAnsi="Times New Roman" w:cs="Times New Roman"/>
                <w:b/>
              </w:rPr>
            </w:pPr>
          </w:p>
        </w:tc>
        <w:tc>
          <w:tcPr>
            <w:tcW w:w="284" w:type="dxa"/>
          </w:tcPr>
          <w:p w14:paraId="23359C7A" w14:textId="77777777" w:rsidR="00375505" w:rsidRDefault="00375505" w:rsidP="005B5F68">
            <w:pPr>
              <w:rPr>
                <w:rFonts w:ascii="Times New Roman" w:hAnsi="Times New Roman" w:cs="Times New Roman"/>
                <w:b/>
              </w:rPr>
            </w:pPr>
          </w:p>
        </w:tc>
        <w:tc>
          <w:tcPr>
            <w:tcW w:w="1270" w:type="dxa"/>
          </w:tcPr>
          <w:p w14:paraId="5AC0C65E" w14:textId="64E1E702"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45</w:t>
            </w:r>
          </w:p>
        </w:tc>
        <w:tc>
          <w:tcPr>
            <w:tcW w:w="1270" w:type="dxa"/>
          </w:tcPr>
          <w:p w14:paraId="3086DA04" w14:textId="77777777" w:rsidR="00375505" w:rsidRDefault="00375505" w:rsidP="005B5F68">
            <w:pPr>
              <w:rPr>
                <w:rFonts w:ascii="Times New Roman" w:hAnsi="Times New Roman" w:cs="Times New Roman"/>
                <w:b/>
              </w:rPr>
            </w:pPr>
          </w:p>
        </w:tc>
      </w:tr>
      <w:tr w:rsidR="00375505" w14:paraId="428B5B0B" w14:textId="77777777" w:rsidTr="00375505">
        <w:tblPrEx>
          <w:jc w:val="left"/>
        </w:tblPrEx>
        <w:tc>
          <w:tcPr>
            <w:tcW w:w="1270" w:type="dxa"/>
          </w:tcPr>
          <w:p w14:paraId="3DCBB550" w14:textId="430CBE71" w:rsidR="00375505" w:rsidRPr="00E61BEF" w:rsidRDefault="005A5562" w:rsidP="005B5F68">
            <w:pPr>
              <w:rPr>
                <w:rFonts w:ascii="Times New Roman" w:hAnsi="Times New Roman" w:cs="Times New Roman"/>
              </w:rPr>
            </w:pPr>
            <w:r w:rsidRPr="005A5562">
              <w:rPr>
                <w:rFonts w:ascii="Times New Roman" w:hAnsi="Times New Roman" w:cs="Times New Roman"/>
              </w:rPr>
              <w:t>4,</w:t>
            </w:r>
            <w:r w:rsidR="009D4336">
              <w:rPr>
                <w:rFonts w:ascii="Times New Roman" w:hAnsi="Times New Roman" w:cs="Times New Roman"/>
              </w:rPr>
              <w:t xml:space="preserve"> </w:t>
            </w:r>
            <w:r w:rsidRPr="005A5562">
              <w:rPr>
                <w:rFonts w:ascii="Times New Roman" w:hAnsi="Times New Roman" w:cs="Times New Roman"/>
              </w:rPr>
              <w:t>13</w:t>
            </w:r>
          </w:p>
        </w:tc>
        <w:tc>
          <w:tcPr>
            <w:tcW w:w="1270" w:type="dxa"/>
          </w:tcPr>
          <w:p w14:paraId="4AF79ECB" w14:textId="77777777" w:rsidR="00375505" w:rsidRDefault="00375505" w:rsidP="005B5F68">
            <w:pPr>
              <w:rPr>
                <w:rFonts w:ascii="Times New Roman" w:hAnsi="Times New Roman" w:cs="Times New Roman"/>
                <w:b/>
              </w:rPr>
            </w:pPr>
          </w:p>
        </w:tc>
        <w:tc>
          <w:tcPr>
            <w:tcW w:w="284" w:type="dxa"/>
          </w:tcPr>
          <w:p w14:paraId="1893BEB2" w14:textId="77777777" w:rsidR="00375505" w:rsidRDefault="00375505" w:rsidP="005B5F68">
            <w:pPr>
              <w:rPr>
                <w:rFonts w:ascii="Times New Roman" w:hAnsi="Times New Roman" w:cs="Times New Roman"/>
                <w:b/>
              </w:rPr>
            </w:pPr>
          </w:p>
        </w:tc>
        <w:tc>
          <w:tcPr>
            <w:tcW w:w="1270" w:type="dxa"/>
          </w:tcPr>
          <w:p w14:paraId="77076A2F" w14:textId="12A4B59C" w:rsidR="00375505" w:rsidRPr="00DA1147" w:rsidRDefault="009D4336" w:rsidP="005B5F68">
            <w:pPr>
              <w:rPr>
                <w:rFonts w:ascii="Times New Roman" w:hAnsi="Times New Roman" w:cs="Times New Roman"/>
              </w:rPr>
            </w:pPr>
            <w:r w:rsidRPr="009D4336">
              <w:rPr>
                <w:rFonts w:ascii="Times New Roman" w:hAnsi="Times New Roman" w:cs="Times New Roman"/>
              </w:rPr>
              <w:t>2,</w:t>
            </w:r>
            <w:r>
              <w:rPr>
                <w:rFonts w:ascii="Times New Roman" w:hAnsi="Times New Roman" w:cs="Times New Roman"/>
              </w:rPr>
              <w:t xml:space="preserve"> </w:t>
            </w:r>
            <w:r w:rsidRPr="009D4336">
              <w:rPr>
                <w:rFonts w:ascii="Times New Roman" w:hAnsi="Times New Roman" w:cs="Times New Roman"/>
              </w:rPr>
              <w:t>7</w:t>
            </w:r>
          </w:p>
        </w:tc>
        <w:tc>
          <w:tcPr>
            <w:tcW w:w="1270" w:type="dxa"/>
          </w:tcPr>
          <w:p w14:paraId="72817DC3" w14:textId="77777777" w:rsidR="00375505" w:rsidRDefault="00375505" w:rsidP="005B5F68">
            <w:pPr>
              <w:rPr>
                <w:rFonts w:ascii="Times New Roman" w:hAnsi="Times New Roman" w:cs="Times New Roman"/>
                <w:b/>
              </w:rPr>
            </w:pPr>
          </w:p>
        </w:tc>
        <w:tc>
          <w:tcPr>
            <w:tcW w:w="284" w:type="dxa"/>
          </w:tcPr>
          <w:p w14:paraId="6CC2A93C" w14:textId="77777777" w:rsidR="00375505" w:rsidRDefault="00375505" w:rsidP="005B5F68">
            <w:pPr>
              <w:rPr>
                <w:rFonts w:ascii="Times New Roman" w:hAnsi="Times New Roman" w:cs="Times New Roman"/>
                <w:b/>
              </w:rPr>
            </w:pPr>
          </w:p>
        </w:tc>
        <w:tc>
          <w:tcPr>
            <w:tcW w:w="1270" w:type="dxa"/>
          </w:tcPr>
          <w:p w14:paraId="02E34555" w14:textId="49682259"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46</w:t>
            </w:r>
          </w:p>
        </w:tc>
        <w:tc>
          <w:tcPr>
            <w:tcW w:w="1270" w:type="dxa"/>
          </w:tcPr>
          <w:p w14:paraId="63E77BF5" w14:textId="77777777" w:rsidR="00375505" w:rsidRDefault="00375505" w:rsidP="005B5F68">
            <w:pPr>
              <w:rPr>
                <w:rFonts w:ascii="Times New Roman" w:hAnsi="Times New Roman" w:cs="Times New Roman"/>
                <w:b/>
              </w:rPr>
            </w:pPr>
          </w:p>
        </w:tc>
      </w:tr>
      <w:tr w:rsidR="00375505" w14:paraId="2435AE2E" w14:textId="77777777" w:rsidTr="00375505">
        <w:tblPrEx>
          <w:jc w:val="left"/>
        </w:tblPrEx>
        <w:tc>
          <w:tcPr>
            <w:tcW w:w="1270" w:type="dxa"/>
          </w:tcPr>
          <w:p w14:paraId="77309B32" w14:textId="5AF2C67F" w:rsidR="00375505" w:rsidRPr="00E61BEF" w:rsidRDefault="005A5562" w:rsidP="005B5F68">
            <w:pPr>
              <w:rPr>
                <w:rFonts w:ascii="Times New Roman" w:hAnsi="Times New Roman" w:cs="Times New Roman"/>
              </w:rPr>
            </w:pPr>
            <w:r w:rsidRPr="005A5562">
              <w:rPr>
                <w:rFonts w:ascii="Times New Roman" w:hAnsi="Times New Roman" w:cs="Times New Roman"/>
              </w:rPr>
              <w:t>4,</w:t>
            </w:r>
            <w:r w:rsidR="009D4336">
              <w:rPr>
                <w:rFonts w:ascii="Times New Roman" w:hAnsi="Times New Roman" w:cs="Times New Roman"/>
              </w:rPr>
              <w:t xml:space="preserve"> </w:t>
            </w:r>
            <w:r w:rsidRPr="005A5562">
              <w:rPr>
                <w:rFonts w:ascii="Times New Roman" w:hAnsi="Times New Roman" w:cs="Times New Roman"/>
              </w:rPr>
              <w:t>17</w:t>
            </w:r>
          </w:p>
        </w:tc>
        <w:tc>
          <w:tcPr>
            <w:tcW w:w="1270" w:type="dxa"/>
          </w:tcPr>
          <w:p w14:paraId="1EBEC414" w14:textId="77777777" w:rsidR="00375505" w:rsidRDefault="00375505" w:rsidP="005B5F68">
            <w:pPr>
              <w:rPr>
                <w:rFonts w:ascii="Times New Roman" w:hAnsi="Times New Roman" w:cs="Times New Roman"/>
                <w:b/>
              </w:rPr>
            </w:pPr>
          </w:p>
        </w:tc>
        <w:tc>
          <w:tcPr>
            <w:tcW w:w="284" w:type="dxa"/>
          </w:tcPr>
          <w:p w14:paraId="1774F0EF" w14:textId="77777777" w:rsidR="00375505" w:rsidRDefault="00375505" w:rsidP="005B5F68">
            <w:pPr>
              <w:rPr>
                <w:rFonts w:ascii="Times New Roman" w:hAnsi="Times New Roman" w:cs="Times New Roman"/>
                <w:b/>
              </w:rPr>
            </w:pPr>
          </w:p>
        </w:tc>
        <w:tc>
          <w:tcPr>
            <w:tcW w:w="1270" w:type="dxa"/>
          </w:tcPr>
          <w:p w14:paraId="7C4BC71B" w14:textId="53D7DD3D" w:rsidR="00375505" w:rsidRPr="00DA1147" w:rsidRDefault="009D4336" w:rsidP="005B5F68">
            <w:pPr>
              <w:rPr>
                <w:rFonts w:ascii="Times New Roman" w:hAnsi="Times New Roman" w:cs="Times New Roman"/>
              </w:rPr>
            </w:pPr>
            <w:r w:rsidRPr="009D4336">
              <w:rPr>
                <w:rFonts w:ascii="Times New Roman" w:hAnsi="Times New Roman" w:cs="Times New Roman"/>
              </w:rPr>
              <w:t>2,</w:t>
            </w:r>
            <w:r>
              <w:rPr>
                <w:rFonts w:ascii="Times New Roman" w:hAnsi="Times New Roman" w:cs="Times New Roman"/>
              </w:rPr>
              <w:t xml:space="preserve"> </w:t>
            </w:r>
            <w:r w:rsidRPr="009D4336">
              <w:rPr>
                <w:rFonts w:ascii="Times New Roman" w:hAnsi="Times New Roman" w:cs="Times New Roman"/>
              </w:rPr>
              <w:t>9</w:t>
            </w:r>
          </w:p>
        </w:tc>
        <w:tc>
          <w:tcPr>
            <w:tcW w:w="1270" w:type="dxa"/>
          </w:tcPr>
          <w:p w14:paraId="02223F30" w14:textId="77777777" w:rsidR="00375505" w:rsidRDefault="00375505" w:rsidP="005B5F68">
            <w:pPr>
              <w:rPr>
                <w:rFonts w:ascii="Times New Roman" w:hAnsi="Times New Roman" w:cs="Times New Roman"/>
                <w:b/>
              </w:rPr>
            </w:pPr>
          </w:p>
        </w:tc>
        <w:tc>
          <w:tcPr>
            <w:tcW w:w="284" w:type="dxa"/>
          </w:tcPr>
          <w:p w14:paraId="76DEC8F6" w14:textId="77777777" w:rsidR="00375505" w:rsidRDefault="00375505" w:rsidP="005B5F68">
            <w:pPr>
              <w:rPr>
                <w:rFonts w:ascii="Times New Roman" w:hAnsi="Times New Roman" w:cs="Times New Roman"/>
                <w:b/>
              </w:rPr>
            </w:pPr>
          </w:p>
        </w:tc>
        <w:tc>
          <w:tcPr>
            <w:tcW w:w="1270" w:type="dxa"/>
          </w:tcPr>
          <w:p w14:paraId="5BD06BDF" w14:textId="3AFA9C61"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47-49</w:t>
            </w:r>
          </w:p>
        </w:tc>
        <w:tc>
          <w:tcPr>
            <w:tcW w:w="1270" w:type="dxa"/>
          </w:tcPr>
          <w:p w14:paraId="65C72725" w14:textId="77777777" w:rsidR="00375505" w:rsidRDefault="00375505" w:rsidP="005B5F68">
            <w:pPr>
              <w:rPr>
                <w:rFonts w:ascii="Times New Roman" w:hAnsi="Times New Roman" w:cs="Times New Roman"/>
                <w:b/>
              </w:rPr>
            </w:pPr>
          </w:p>
        </w:tc>
      </w:tr>
      <w:tr w:rsidR="00375505" w14:paraId="01E889BB" w14:textId="77777777" w:rsidTr="00375505">
        <w:tblPrEx>
          <w:jc w:val="left"/>
        </w:tblPrEx>
        <w:tc>
          <w:tcPr>
            <w:tcW w:w="1270" w:type="dxa"/>
          </w:tcPr>
          <w:p w14:paraId="3A67D83A" w14:textId="2EB5E0FC" w:rsidR="00375505" w:rsidRPr="00E61BEF" w:rsidRDefault="005A5562" w:rsidP="005B5F68">
            <w:pPr>
              <w:rPr>
                <w:rFonts w:ascii="Times New Roman" w:hAnsi="Times New Roman" w:cs="Times New Roman"/>
              </w:rPr>
            </w:pPr>
            <w:r w:rsidRPr="005A5562">
              <w:rPr>
                <w:rFonts w:ascii="Times New Roman" w:hAnsi="Times New Roman" w:cs="Times New Roman"/>
              </w:rPr>
              <w:t>4,</w:t>
            </w:r>
            <w:r w:rsidR="009D4336">
              <w:rPr>
                <w:rFonts w:ascii="Times New Roman" w:hAnsi="Times New Roman" w:cs="Times New Roman"/>
              </w:rPr>
              <w:t xml:space="preserve"> </w:t>
            </w:r>
            <w:r w:rsidRPr="005A5562">
              <w:rPr>
                <w:rFonts w:ascii="Times New Roman" w:hAnsi="Times New Roman" w:cs="Times New Roman"/>
              </w:rPr>
              <w:t>20-21</w:t>
            </w:r>
          </w:p>
        </w:tc>
        <w:tc>
          <w:tcPr>
            <w:tcW w:w="1270" w:type="dxa"/>
          </w:tcPr>
          <w:p w14:paraId="3CDF07C8" w14:textId="77777777" w:rsidR="00375505" w:rsidRDefault="00375505" w:rsidP="005B5F68">
            <w:pPr>
              <w:rPr>
                <w:rFonts w:ascii="Times New Roman" w:hAnsi="Times New Roman" w:cs="Times New Roman"/>
                <w:b/>
              </w:rPr>
            </w:pPr>
          </w:p>
        </w:tc>
        <w:tc>
          <w:tcPr>
            <w:tcW w:w="284" w:type="dxa"/>
          </w:tcPr>
          <w:p w14:paraId="533A4DE9" w14:textId="77777777" w:rsidR="00375505" w:rsidRDefault="00375505" w:rsidP="005B5F68">
            <w:pPr>
              <w:rPr>
                <w:rFonts w:ascii="Times New Roman" w:hAnsi="Times New Roman" w:cs="Times New Roman"/>
                <w:b/>
              </w:rPr>
            </w:pPr>
          </w:p>
        </w:tc>
        <w:tc>
          <w:tcPr>
            <w:tcW w:w="1270" w:type="dxa"/>
          </w:tcPr>
          <w:p w14:paraId="7ECBBDB4" w14:textId="1B4F5683" w:rsidR="00375505" w:rsidRPr="00DA1147" w:rsidRDefault="009D4336" w:rsidP="005B5F68">
            <w:pPr>
              <w:rPr>
                <w:rFonts w:ascii="Times New Roman" w:hAnsi="Times New Roman" w:cs="Times New Roman"/>
              </w:rPr>
            </w:pPr>
            <w:r w:rsidRPr="009D4336">
              <w:rPr>
                <w:rFonts w:ascii="Times New Roman" w:hAnsi="Times New Roman" w:cs="Times New Roman"/>
              </w:rPr>
              <w:t>2,</w:t>
            </w:r>
            <w:r>
              <w:rPr>
                <w:rFonts w:ascii="Times New Roman" w:hAnsi="Times New Roman" w:cs="Times New Roman"/>
              </w:rPr>
              <w:t xml:space="preserve"> </w:t>
            </w:r>
            <w:r w:rsidRPr="009D4336">
              <w:rPr>
                <w:rFonts w:ascii="Times New Roman" w:hAnsi="Times New Roman" w:cs="Times New Roman"/>
              </w:rPr>
              <w:t>11</w:t>
            </w:r>
          </w:p>
        </w:tc>
        <w:tc>
          <w:tcPr>
            <w:tcW w:w="1270" w:type="dxa"/>
          </w:tcPr>
          <w:p w14:paraId="6939AF54" w14:textId="77777777" w:rsidR="00375505" w:rsidRDefault="00375505" w:rsidP="005B5F68">
            <w:pPr>
              <w:rPr>
                <w:rFonts w:ascii="Times New Roman" w:hAnsi="Times New Roman" w:cs="Times New Roman"/>
                <w:b/>
              </w:rPr>
            </w:pPr>
          </w:p>
        </w:tc>
        <w:tc>
          <w:tcPr>
            <w:tcW w:w="284" w:type="dxa"/>
          </w:tcPr>
          <w:p w14:paraId="65081CFA" w14:textId="77777777" w:rsidR="00375505" w:rsidRDefault="00375505" w:rsidP="005B5F68">
            <w:pPr>
              <w:rPr>
                <w:rFonts w:ascii="Times New Roman" w:hAnsi="Times New Roman" w:cs="Times New Roman"/>
                <w:b/>
              </w:rPr>
            </w:pPr>
          </w:p>
        </w:tc>
        <w:tc>
          <w:tcPr>
            <w:tcW w:w="1270" w:type="dxa"/>
          </w:tcPr>
          <w:p w14:paraId="034C9F81" w14:textId="3B4E0C3B"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49</w:t>
            </w:r>
          </w:p>
        </w:tc>
        <w:tc>
          <w:tcPr>
            <w:tcW w:w="1270" w:type="dxa"/>
          </w:tcPr>
          <w:p w14:paraId="2D8FD4EE" w14:textId="77777777" w:rsidR="00375505" w:rsidRDefault="00375505" w:rsidP="005B5F68">
            <w:pPr>
              <w:rPr>
                <w:rFonts w:ascii="Times New Roman" w:hAnsi="Times New Roman" w:cs="Times New Roman"/>
                <w:b/>
              </w:rPr>
            </w:pPr>
          </w:p>
        </w:tc>
      </w:tr>
      <w:tr w:rsidR="00375505" w14:paraId="623FCAA8" w14:textId="77777777" w:rsidTr="00375505">
        <w:tblPrEx>
          <w:jc w:val="left"/>
        </w:tblPrEx>
        <w:tc>
          <w:tcPr>
            <w:tcW w:w="1270" w:type="dxa"/>
          </w:tcPr>
          <w:p w14:paraId="50F87831" w14:textId="1284FE23" w:rsidR="00375505" w:rsidRPr="00E61BEF" w:rsidRDefault="005A5562" w:rsidP="005B5F68">
            <w:pPr>
              <w:rPr>
                <w:rFonts w:ascii="Times New Roman" w:hAnsi="Times New Roman" w:cs="Times New Roman"/>
              </w:rPr>
            </w:pPr>
            <w:r w:rsidRPr="005A5562">
              <w:rPr>
                <w:rFonts w:ascii="Times New Roman" w:hAnsi="Times New Roman" w:cs="Times New Roman"/>
              </w:rPr>
              <w:t>5,</w:t>
            </w:r>
            <w:r w:rsidR="009D4336">
              <w:rPr>
                <w:rFonts w:ascii="Times New Roman" w:hAnsi="Times New Roman" w:cs="Times New Roman"/>
              </w:rPr>
              <w:t xml:space="preserve"> </w:t>
            </w:r>
            <w:r w:rsidRPr="005A5562">
              <w:rPr>
                <w:rFonts w:ascii="Times New Roman" w:hAnsi="Times New Roman" w:cs="Times New Roman"/>
              </w:rPr>
              <w:t>1</w:t>
            </w:r>
          </w:p>
        </w:tc>
        <w:tc>
          <w:tcPr>
            <w:tcW w:w="1270" w:type="dxa"/>
          </w:tcPr>
          <w:p w14:paraId="6727BE8D" w14:textId="77777777" w:rsidR="00375505" w:rsidRDefault="00375505" w:rsidP="005B5F68">
            <w:pPr>
              <w:rPr>
                <w:rFonts w:ascii="Times New Roman" w:hAnsi="Times New Roman" w:cs="Times New Roman"/>
                <w:b/>
              </w:rPr>
            </w:pPr>
          </w:p>
        </w:tc>
        <w:tc>
          <w:tcPr>
            <w:tcW w:w="284" w:type="dxa"/>
          </w:tcPr>
          <w:p w14:paraId="7AC61464" w14:textId="77777777" w:rsidR="00375505" w:rsidRDefault="00375505" w:rsidP="005B5F68">
            <w:pPr>
              <w:rPr>
                <w:rFonts w:ascii="Times New Roman" w:hAnsi="Times New Roman" w:cs="Times New Roman"/>
                <w:b/>
              </w:rPr>
            </w:pPr>
          </w:p>
        </w:tc>
        <w:tc>
          <w:tcPr>
            <w:tcW w:w="1270" w:type="dxa"/>
          </w:tcPr>
          <w:p w14:paraId="1C09331F" w14:textId="4DB6A1E7" w:rsidR="00375505" w:rsidRPr="00DA1147" w:rsidRDefault="009D4336" w:rsidP="005B5F68">
            <w:pPr>
              <w:rPr>
                <w:rFonts w:ascii="Times New Roman" w:hAnsi="Times New Roman" w:cs="Times New Roman"/>
              </w:rPr>
            </w:pPr>
            <w:r w:rsidRPr="009D4336">
              <w:rPr>
                <w:rFonts w:ascii="Times New Roman" w:hAnsi="Times New Roman" w:cs="Times New Roman"/>
              </w:rPr>
              <w:t>2,</w:t>
            </w:r>
            <w:r>
              <w:rPr>
                <w:rFonts w:ascii="Times New Roman" w:hAnsi="Times New Roman" w:cs="Times New Roman"/>
              </w:rPr>
              <w:t xml:space="preserve"> </w:t>
            </w:r>
            <w:r w:rsidRPr="009D4336">
              <w:rPr>
                <w:rFonts w:ascii="Times New Roman" w:hAnsi="Times New Roman" w:cs="Times New Roman"/>
              </w:rPr>
              <w:t>12</w:t>
            </w:r>
          </w:p>
        </w:tc>
        <w:tc>
          <w:tcPr>
            <w:tcW w:w="1270" w:type="dxa"/>
          </w:tcPr>
          <w:p w14:paraId="27FAEA3B" w14:textId="77777777" w:rsidR="00375505" w:rsidRDefault="00375505" w:rsidP="005B5F68">
            <w:pPr>
              <w:rPr>
                <w:rFonts w:ascii="Times New Roman" w:hAnsi="Times New Roman" w:cs="Times New Roman"/>
                <w:b/>
              </w:rPr>
            </w:pPr>
          </w:p>
        </w:tc>
        <w:tc>
          <w:tcPr>
            <w:tcW w:w="284" w:type="dxa"/>
          </w:tcPr>
          <w:p w14:paraId="5FF8953A" w14:textId="77777777" w:rsidR="00375505" w:rsidRDefault="00375505" w:rsidP="005B5F68">
            <w:pPr>
              <w:rPr>
                <w:rFonts w:ascii="Times New Roman" w:hAnsi="Times New Roman" w:cs="Times New Roman"/>
                <w:b/>
              </w:rPr>
            </w:pPr>
          </w:p>
        </w:tc>
        <w:tc>
          <w:tcPr>
            <w:tcW w:w="1270" w:type="dxa"/>
          </w:tcPr>
          <w:p w14:paraId="5E81A9F6" w14:textId="3C3808DA"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53</w:t>
            </w:r>
          </w:p>
        </w:tc>
        <w:tc>
          <w:tcPr>
            <w:tcW w:w="1270" w:type="dxa"/>
          </w:tcPr>
          <w:p w14:paraId="2F621EAE" w14:textId="77777777" w:rsidR="00375505" w:rsidRDefault="00375505" w:rsidP="005B5F68">
            <w:pPr>
              <w:rPr>
                <w:rFonts w:ascii="Times New Roman" w:hAnsi="Times New Roman" w:cs="Times New Roman"/>
                <w:b/>
              </w:rPr>
            </w:pPr>
          </w:p>
        </w:tc>
      </w:tr>
      <w:tr w:rsidR="00375505" w14:paraId="1CBDA4C8" w14:textId="77777777" w:rsidTr="00375505">
        <w:tblPrEx>
          <w:jc w:val="left"/>
        </w:tblPrEx>
        <w:tc>
          <w:tcPr>
            <w:tcW w:w="1270" w:type="dxa"/>
          </w:tcPr>
          <w:p w14:paraId="444E79E1" w14:textId="13164F59" w:rsidR="00375505" w:rsidRPr="00E61BEF" w:rsidRDefault="005A5562" w:rsidP="005B5F68">
            <w:pPr>
              <w:rPr>
                <w:rFonts w:ascii="Times New Roman" w:hAnsi="Times New Roman" w:cs="Times New Roman"/>
              </w:rPr>
            </w:pPr>
            <w:r w:rsidRPr="005A5562">
              <w:rPr>
                <w:rFonts w:ascii="Times New Roman" w:hAnsi="Times New Roman" w:cs="Times New Roman"/>
              </w:rPr>
              <w:t>5,</w:t>
            </w:r>
            <w:r w:rsidR="009D4336">
              <w:rPr>
                <w:rFonts w:ascii="Times New Roman" w:hAnsi="Times New Roman" w:cs="Times New Roman"/>
              </w:rPr>
              <w:t xml:space="preserve"> </w:t>
            </w:r>
            <w:r w:rsidRPr="005A5562">
              <w:rPr>
                <w:rFonts w:ascii="Times New Roman" w:hAnsi="Times New Roman" w:cs="Times New Roman"/>
              </w:rPr>
              <w:t>2</w:t>
            </w:r>
          </w:p>
        </w:tc>
        <w:tc>
          <w:tcPr>
            <w:tcW w:w="1270" w:type="dxa"/>
          </w:tcPr>
          <w:p w14:paraId="11A68754" w14:textId="77777777" w:rsidR="00375505" w:rsidRDefault="00375505" w:rsidP="005B5F68">
            <w:pPr>
              <w:rPr>
                <w:rFonts w:ascii="Times New Roman" w:hAnsi="Times New Roman" w:cs="Times New Roman"/>
                <w:b/>
              </w:rPr>
            </w:pPr>
          </w:p>
        </w:tc>
        <w:tc>
          <w:tcPr>
            <w:tcW w:w="284" w:type="dxa"/>
          </w:tcPr>
          <w:p w14:paraId="3CA26C25" w14:textId="77777777" w:rsidR="00375505" w:rsidRDefault="00375505" w:rsidP="005B5F68">
            <w:pPr>
              <w:rPr>
                <w:rFonts w:ascii="Times New Roman" w:hAnsi="Times New Roman" w:cs="Times New Roman"/>
                <w:b/>
              </w:rPr>
            </w:pPr>
          </w:p>
        </w:tc>
        <w:tc>
          <w:tcPr>
            <w:tcW w:w="1270" w:type="dxa"/>
          </w:tcPr>
          <w:p w14:paraId="3E1B9DFC" w14:textId="726DEB3D" w:rsidR="00375505" w:rsidRPr="00DA1147" w:rsidRDefault="009D4336" w:rsidP="005B5F68">
            <w:pPr>
              <w:rPr>
                <w:rFonts w:ascii="Times New Roman" w:hAnsi="Times New Roman" w:cs="Times New Roman"/>
              </w:rPr>
            </w:pPr>
            <w:r w:rsidRPr="009D4336">
              <w:rPr>
                <w:rFonts w:ascii="Times New Roman" w:hAnsi="Times New Roman" w:cs="Times New Roman"/>
              </w:rPr>
              <w:t>2,</w:t>
            </w:r>
            <w:r>
              <w:rPr>
                <w:rFonts w:ascii="Times New Roman" w:hAnsi="Times New Roman" w:cs="Times New Roman"/>
              </w:rPr>
              <w:t xml:space="preserve"> </w:t>
            </w:r>
            <w:r w:rsidRPr="009D4336">
              <w:rPr>
                <w:rFonts w:ascii="Times New Roman" w:hAnsi="Times New Roman" w:cs="Times New Roman"/>
              </w:rPr>
              <w:t>14</w:t>
            </w:r>
          </w:p>
        </w:tc>
        <w:tc>
          <w:tcPr>
            <w:tcW w:w="1270" w:type="dxa"/>
          </w:tcPr>
          <w:p w14:paraId="44889E85" w14:textId="77777777" w:rsidR="00375505" w:rsidRDefault="00375505" w:rsidP="005B5F68">
            <w:pPr>
              <w:rPr>
                <w:rFonts w:ascii="Times New Roman" w:hAnsi="Times New Roman" w:cs="Times New Roman"/>
                <w:b/>
              </w:rPr>
            </w:pPr>
          </w:p>
        </w:tc>
        <w:tc>
          <w:tcPr>
            <w:tcW w:w="284" w:type="dxa"/>
          </w:tcPr>
          <w:p w14:paraId="48362337" w14:textId="77777777" w:rsidR="00375505" w:rsidRDefault="00375505" w:rsidP="005B5F68">
            <w:pPr>
              <w:rPr>
                <w:rFonts w:ascii="Times New Roman" w:hAnsi="Times New Roman" w:cs="Times New Roman"/>
                <w:b/>
              </w:rPr>
            </w:pPr>
          </w:p>
        </w:tc>
        <w:tc>
          <w:tcPr>
            <w:tcW w:w="1270" w:type="dxa"/>
          </w:tcPr>
          <w:p w14:paraId="5FF1D915" w14:textId="4CB86FBB"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54</w:t>
            </w:r>
          </w:p>
        </w:tc>
        <w:tc>
          <w:tcPr>
            <w:tcW w:w="1270" w:type="dxa"/>
          </w:tcPr>
          <w:p w14:paraId="5C21EE3E" w14:textId="77777777" w:rsidR="00375505" w:rsidRDefault="00375505" w:rsidP="005B5F68">
            <w:pPr>
              <w:rPr>
                <w:rFonts w:ascii="Times New Roman" w:hAnsi="Times New Roman" w:cs="Times New Roman"/>
                <w:b/>
              </w:rPr>
            </w:pPr>
          </w:p>
        </w:tc>
      </w:tr>
      <w:tr w:rsidR="00375505" w14:paraId="5F70F22B" w14:textId="77777777" w:rsidTr="00375505">
        <w:tblPrEx>
          <w:jc w:val="left"/>
        </w:tblPrEx>
        <w:tc>
          <w:tcPr>
            <w:tcW w:w="1270" w:type="dxa"/>
          </w:tcPr>
          <w:p w14:paraId="3267417B" w14:textId="59EEB982" w:rsidR="00375505" w:rsidRPr="00E61BEF" w:rsidRDefault="005A5562" w:rsidP="005B5F68">
            <w:pPr>
              <w:rPr>
                <w:rFonts w:ascii="Times New Roman" w:hAnsi="Times New Roman" w:cs="Times New Roman"/>
              </w:rPr>
            </w:pPr>
            <w:r w:rsidRPr="005A5562">
              <w:rPr>
                <w:rFonts w:ascii="Times New Roman" w:hAnsi="Times New Roman" w:cs="Times New Roman"/>
              </w:rPr>
              <w:t>5,</w:t>
            </w:r>
            <w:r w:rsidR="009D4336">
              <w:rPr>
                <w:rFonts w:ascii="Times New Roman" w:hAnsi="Times New Roman" w:cs="Times New Roman"/>
              </w:rPr>
              <w:t xml:space="preserve"> </w:t>
            </w:r>
            <w:r w:rsidRPr="005A5562">
              <w:rPr>
                <w:rFonts w:ascii="Times New Roman" w:hAnsi="Times New Roman" w:cs="Times New Roman"/>
              </w:rPr>
              <w:t>4-5</w:t>
            </w:r>
          </w:p>
        </w:tc>
        <w:tc>
          <w:tcPr>
            <w:tcW w:w="1270" w:type="dxa"/>
          </w:tcPr>
          <w:p w14:paraId="3E47E7B2" w14:textId="77777777" w:rsidR="00375505" w:rsidRDefault="00375505" w:rsidP="005B5F68">
            <w:pPr>
              <w:rPr>
                <w:rFonts w:ascii="Times New Roman" w:hAnsi="Times New Roman" w:cs="Times New Roman"/>
                <w:b/>
              </w:rPr>
            </w:pPr>
          </w:p>
        </w:tc>
        <w:tc>
          <w:tcPr>
            <w:tcW w:w="284" w:type="dxa"/>
          </w:tcPr>
          <w:p w14:paraId="67907399" w14:textId="77777777" w:rsidR="00375505" w:rsidRDefault="00375505" w:rsidP="005B5F68">
            <w:pPr>
              <w:rPr>
                <w:rFonts w:ascii="Times New Roman" w:hAnsi="Times New Roman" w:cs="Times New Roman"/>
                <w:b/>
              </w:rPr>
            </w:pPr>
          </w:p>
        </w:tc>
        <w:tc>
          <w:tcPr>
            <w:tcW w:w="1270" w:type="dxa"/>
          </w:tcPr>
          <w:p w14:paraId="2BAFAFEA" w14:textId="7DE67892" w:rsidR="00375505" w:rsidRPr="00DA1147" w:rsidRDefault="009D4336" w:rsidP="005B5F68">
            <w:pPr>
              <w:rPr>
                <w:rFonts w:ascii="Times New Roman" w:hAnsi="Times New Roman" w:cs="Times New Roman"/>
              </w:rPr>
            </w:pPr>
            <w:r w:rsidRPr="009D4336">
              <w:rPr>
                <w:rFonts w:ascii="Times New Roman" w:hAnsi="Times New Roman" w:cs="Times New Roman"/>
              </w:rPr>
              <w:t>2,</w:t>
            </w:r>
            <w:r>
              <w:rPr>
                <w:rFonts w:ascii="Times New Roman" w:hAnsi="Times New Roman" w:cs="Times New Roman"/>
              </w:rPr>
              <w:t xml:space="preserve"> </w:t>
            </w:r>
            <w:r w:rsidRPr="009D4336">
              <w:rPr>
                <w:rFonts w:ascii="Times New Roman" w:hAnsi="Times New Roman" w:cs="Times New Roman"/>
              </w:rPr>
              <w:t>14-15</w:t>
            </w:r>
          </w:p>
        </w:tc>
        <w:tc>
          <w:tcPr>
            <w:tcW w:w="1270" w:type="dxa"/>
          </w:tcPr>
          <w:p w14:paraId="0DFC7D1A" w14:textId="77777777" w:rsidR="00375505" w:rsidRDefault="00375505" w:rsidP="005B5F68">
            <w:pPr>
              <w:rPr>
                <w:rFonts w:ascii="Times New Roman" w:hAnsi="Times New Roman" w:cs="Times New Roman"/>
                <w:b/>
              </w:rPr>
            </w:pPr>
          </w:p>
        </w:tc>
        <w:tc>
          <w:tcPr>
            <w:tcW w:w="284" w:type="dxa"/>
          </w:tcPr>
          <w:p w14:paraId="2A5800CC" w14:textId="77777777" w:rsidR="00375505" w:rsidRDefault="00375505" w:rsidP="005B5F68">
            <w:pPr>
              <w:rPr>
                <w:rFonts w:ascii="Times New Roman" w:hAnsi="Times New Roman" w:cs="Times New Roman"/>
                <w:b/>
              </w:rPr>
            </w:pPr>
          </w:p>
        </w:tc>
        <w:tc>
          <w:tcPr>
            <w:tcW w:w="1270" w:type="dxa"/>
          </w:tcPr>
          <w:p w14:paraId="0D236E59" w14:textId="5AA33F49"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55</w:t>
            </w:r>
          </w:p>
        </w:tc>
        <w:tc>
          <w:tcPr>
            <w:tcW w:w="1270" w:type="dxa"/>
          </w:tcPr>
          <w:p w14:paraId="234D16D0" w14:textId="77777777" w:rsidR="00375505" w:rsidRDefault="00375505" w:rsidP="005B5F68">
            <w:pPr>
              <w:rPr>
                <w:rFonts w:ascii="Times New Roman" w:hAnsi="Times New Roman" w:cs="Times New Roman"/>
                <w:b/>
              </w:rPr>
            </w:pPr>
          </w:p>
        </w:tc>
      </w:tr>
      <w:tr w:rsidR="00375505" w14:paraId="4C8570A0" w14:textId="77777777" w:rsidTr="00375505">
        <w:tblPrEx>
          <w:jc w:val="left"/>
        </w:tblPrEx>
        <w:tc>
          <w:tcPr>
            <w:tcW w:w="1270" w:type="dxa"/>
          </w:tcPr>
          <w:p w14:paraId="0B0735D7" w14:textId="364FA890" w:rsidR="00375505" w:rsidRPr="00E61BEF" w:rsidRDefault="005A5562" w:rsidP="005B5F68">
            <w:pPr>
              <w:rPr>
                <w:rFonts w:ascii="Times New Roman" w:hAnsi="Times New Roman" w:cs="Times New Roman"/>
              </w:rPr>
            </w:pPr>
            <w:r w:rsidRPr="005A5562">
              <w:rPr>
                <w:rFonts w:ascii="Times New Roman" w:hAnsi="Times New Roman" w:cs="Times New Roman"/>
              </w:rPr>
              <w:t>5,</w:t>
            </w:r>
            <w:r w:rsidR="009D4336">
              <w:rPr>
                <w:rFonts w:ascii="Times New Roman" w:hAnsi="Times New Roman" w:cs="Times New Roman"/>
              </w:rPr>
              <w:t xml:space="preserve"> </w:t>
            </w:r>
            <w:r w:rsidRPr="005A5562">
              <w:rPr>
                <w:rFonts w:ascii="Times New Roman" w:hAnsi="Times New Roman" w:cs="Times New Roman"/>
              </w:rPr>
              <w:t>5</w:t>
            </w:r>
          </w:p>
        </w:tc>
        <w:tc>
          <w:tcPr>
            <w:tcW w:w="1270" w:type="dxa"/>
          </w:tcPr>
          <w:p w14:paraId="2EA920E5" w14:textId="77777777" w:rsidR="00375505" w:rsidRDefault="00375505" w:rsidP="005B5F68">
            <w:pPr>
              <w:rPr>
                <w:rFonts w:ascii="Times New Roman" w:hAnsi="Times New Roman" w:cs="Times New Roman"/>
                <w:b/>
              </w:rPr>
            </w:pPr>
          </w:p>
        </w:tc>
        <w:tc>
          <w:tcPr>
            <w:tcW w:w="284" w:type="dxa"/>
          </w:tcPr>
          <w:p w14:paraId="295FB5FA" w14:textId="77777777" w:rsidR="00375505" w:rsidRDefault="00375505" w:rsidP="005B5F68">
            <w:pPr>
              <w:rPr>
                <w:rFonts w:ascii="Times New Roman" w:hAnsi="Times New Roman" w:cs="Times New Roman"/>
                <w:b/>
              </w:rPr>
            </w:pPr>
          </w:p>
        </w:tc>
        <w:tc>
          <w:tcPr>
            <w:tcW w:w="1270" w:type="dxa"/>
          </w:tcPr>
          <w:p w14:paraId="57D507EB" w14:textId="0DAC6B29" w:rsidR="00375505" w:rsidRPr="00DA1147" w:rsidRDefault="009D4336" w:rsidP="005B5F68">
            <w:pPr>
              <w:rPr>
                <w:rFonts w:ascii="Times New Roman" w:hAnsi="Times New Roman" w:cs="Times New Roman"/>
              </w:rPr>
            </w:pPr>
            <w:r>
              <w:rPr>
                <w:rFonts w:ascii="Times New Roman" w:hAnsi="Times New Roman" w:cs="Times New Roman"/>
              </w:rPr>
              <w:t>3, 9</w:t>
            </w:r>
          </w:p>
        </w:tc>
        <w:tc>
          <w:tcPr>
            <w:tcW w:w="1270" w:type="dxa"/>
          </w:tcPr>
          <w:p w14:paraId="229DA2E1" w14:textId="77777777" w:rsidR="00375505" w:rsidRDefault="00375505" w:rsidP="005B5F68">
            <w:pPr>
              <w:rPr>
                <w:rFonts w:ascii="Times New Roman" w:hAnsi="Times New Roman" w:cs="Times New Roman"/>
                <w:b/>
              </w:rPr>
            </w:pPr>
          </w:p>
        </w:tc>
        <w:tc>
          <w:tcPr>
            <w:tcW w:w="284" w:type="dxa"/>
          </w:tcPr>
          <w:p w14:paraId="147E69C8" w14:textId="77777777" w:rsidR="00375505" w:rsidRDefault="00375505" w:rsidP="005B5F68">
            <w:pPr>
              <w:rPr>
                <w:rFonts w:ascii="Times New Roman" w:hAnsi="Times New Roman" w:cs="Times New Roman"/>
                <w:b/>
              </w:rPr>
            </w:pPr>
          </w:p>
        </w:tc>
        <w:tc>
          <w:tcPr>
            <w:tcW w:w="1270" w:type="dxa"/>
          </w:tcPr>
          <w:p w14:paraId="50ACE18A" w14:textId="43BFB201" w:rsidR="00375505" w:rsidRPr="00DA1147" w:rsidRDefault="00A83810" w:rsidP="005B5F68">
            <w:pPr>
              <w:rPr>
                <w:rFonts w:ascii="Times New Roman" w:hAnsi="Times New Roman" w:cs="Times New Roman"/>
              </w:rPr>
            </w:pPr>
            <w:r w:rsidRPr="00A83810">
              <w:rPr>
                <w:rFonts w:ascii="Times New Roman" w:hAnsi="Times New Roman" w:cs="Times New Roman"/>
              </w:rPr>
              <w:t>15,</w:t>
            </w:r>
            <w:r>
              <w:rPr>
                <w:rFonts w:ascii="Times New Roman" w:hAnsi="Times New Roman" w:cs="Times New Roman"/>
              </w:rPr>
              <w:t xml:space="preserve"> </w:t>
            </w:r>
            <w:r w:rsidRPr="00A83810">
              <w:rPr>
                <w:rFonts w:ascii="Times New Roman" w:hAnsi="Times New Roman" w:cs="Times New Roman"/>
              </w:rPr>
              <w:t>56</w:t>
            </w:r>
          </w:p>
        </w:tc>
        <w:tc>
          <w:tcPr>
            <w:tcW w:w="1270" w:type="dxa"/>
          </w:tcPr>
          <w:p w14:paraId="13555AB4" w14:textId="77777777" w:rsidR="00375505" w:rsidRDefault="00375505" w:rsidP="005B5F68">
            <w:pPr>
              <w:rPr>
                <w:rFonts w:ascii="Times New Roman" w:hAnsi="Times New Roman" w:cs="Times New Roman"/>
                <w:b/>
              </w:rPr>
            </w:pPr>
          </w:p>
        </w:tc>
      </w:tr>
      <w:tr w:rsidR="00375505" w14:paraId="17B7EE5B" w14:textId="77777777" w:rsidTr="00375505">
        <w:tblPrEx>
          <w:jc w:val="left"/>
        </w:tblPrEx>
        <w:tc>
          <w:tcPr>
            <w:tcW w:w="1270" w:type="dxa"/>
          </w:tcPr>
          <w:p w14:paraId="363E7DAC" w14:textId="29026B37" w:rsidR="00375505" w:rsidRPr="00E61BEF" w:rsidRDefault="005A5562" w:rsidP="005B5F68">
            <w:pPr>
              <w:rPr>
                <w:rFonts w:ascii="Times New Roman" w:hAnsi="Times New Roman" w:cs="Times New Roman"/>
              </w:rPr>
            </w:pPr>
            <w:r w:rsidRPr="005A5562">
              <w:rPr>
                <w:rFonts w:ascii="Times New Roman" w:hAnsi="Times New Roman" w:cs="Times New Roman"/>
              </w:rPr>
              <w:t>6,</w:t>
            </w:r>
            <w:r w:rsidR="009D4336">
              <w:rPr>
                <w:rFonts w:ascii="Times New Roman" w:hAnsi="Times New Roman" w:cs="Times New Roman"/>
              </w:rPr>
              <w:t xml:space="preserve"> </w:t>
            </w:r>
            <w:r w:rsidRPr="005A5562">
              <w:rPr>
                <w:rFonts w:ascii="Times New Roman" w:hAnsi="Times New Roman" w:cs="Times New Roman"/>
              </w:rPr>
              <w:t>3</w:t>
            </w:r>
          </w:p>
        </w:tc>
        <w:tc>
          <w:tcPr>
            <w:tcW w:w="1270" w:type="dxa"/>
          </w:tcPr>
          <w:p w14:paraId="1667F745" w14:textId="77777777" w:rsidR="00375505" w:rsidRDefault="00375505" w:rsidP="005B5F68">
            <w:pPr>
              <w:rPr>
                <w:rFonts w:ascii="Times New Roman" w:hAnsi="Times New Roman" w:cs="Times New Roman"/>
                <w:b/>
              </w:rPr>
            </w:pPr>
          </w:p>
        </w:tc>
        <w:tc>
          <w:tcPr>
            <w:tcW w:w="284" w:type="dxa"/>
          </w:tcPr>
          <w:p w14:paraId="2D85C5FE" w14:textId="77777777" w:rsidR="00375505" w:rsidRDefault="00375505" w:rsidP="005B5F68">
            <w:pPr>
              <w:rPr>
                <w:rFonts w:ascii="Times New Roman" w:hAnsi="Times New Roman" w:cs="Times New Roman"/>
                <w:b/>
              </w:rPr>
            </w:pPr>
          </w:p>
        </w:tc>
        <w:tc>
          <w:tcPr>
            <w:tcW w:w="1270" w:type="dxa"/>
          </w:tcPr>
          <w:p w14:paraId="00097665" w14:textId="2A97A996" w:rsidR="00375505" w:rsidRPr="00DA1147" w:rsidRDefault="009D4336" w:rsidP="005B5F68">
            <w:pPr>
              <w:rPr>
                <w:rFonts w:ascii="Times New Roman" w:hAnsi="Times New Roman" w:cs="Times New Roman"/>
              </w:rPr>
            </w:pPr>
            <w:r w:rsidRPr="009D4336">
              <w:rPr>
                <w:rFonts w:ascii="Times New Roman" w:hAnsi="Times New Roman" w:cs="Times New Roman"/>
              </w:rPr>
              <w:t>3,</w:t>
            </w:r>
            <w:r>
              <w:rPr>
                <w:rFonts w:ascii="Times New Roman" w:hAnsi="Times New Roman" w:cs="Times New Roman"/>
              </w:rPr>
              <w:t xml:space="preserve"> </w:t>
            </w:r>
            <w:r w:rsidRPr="009D4336">
              <w:rPr>
                <w:rFonts w:ascii="Times New Roman" w:hAnsi="Times New Roman" w:cs="Times New Roman"/>
              </w:rPr>
              <w:t>12-15</w:t>
            </w:r>
          </w:p>
        </w:tc>
        <w:tc>
          <w:tcPr>
            <w:tcW w:w="1270" w:type="dxa"/>
          </w:tcPr>
          <w:p w14:paraId="060FC15C" w14:textId="77777777" w:rsidR="00375505" w:rsidRDefault="00375505" w:rsidP="005B5F68">
            <w:pPr>
              <w:rPr>
                <w:rFonts w:ascii="Times New Roman" w:hAnsi="Times New Roman" w:cs="Times New Roman"/>
                <w:b/>
              </w:rPr>
            </w:pPr>
          </w:p>
        </w:tc>
        <w:tc>
          <w:tcPr>
            <w:tcW w:w="284" w:type="dxa"/>
          </w:tcPr>
          <w:p w14:paraId="25799089" w14:textId="77777777" w:rsidR="00375505" w:rsidRDefault="00375505" w:rsidP="005B5F68">
            <w:pPr>
              <w:rPr>
                <w:rFonts w:ascii="Times New Roman" w:hAnsi="Times New Roman" w:cs="Times New Roman"/>
                <w:b/>
              </w:rPr>
            </w:pPr>
          </w:p>
        </w:tc>
        <w:tc>
          <w:tcPr>
            <w:tcW w:w="1270" w:type="dxa"/>
          </w:tcPr>
          <w:p w14:paraId="43AA9C0C" w14:textId="2C1CAC14" w:rsidR="00375505" w:rsidRPr="00DA1147" w:rsidRDefault="00A83810" w:rsidP="005B5F68">
            <w:pPr>
              <w:rPr>
                <w:rFonts w:ascii="Times New Roman" w:hAnsi="Times New Roman" w:cs="Times New Roman"/>
              </w:rPr>
            </w:pPr>
            <w:r w:rsidRPr="00A83810">
              <w:rPr>
                <w:rFonts w:ascii="Times New Roman" w:hAnsi="Times New Roman" w:cs="Times New Roman"/>
              </w:rPr>
              <w:t>16,</w:t>
            </w:r>
            <w:r>
              <w:rPr>
                <w:rFonts w:ascii="Times New Roman" w:hAnsi="Times New Roman" w:cs="Times New Roman"/>
              </w:rPr>
              <w:t xml:space="preserve"> </w:t>
            </w:r>
            <w:r w:rsidRPr="00A83810">
              <w:rPr>
                <w:rFonts w:ascii="Times New Roman" w:hAnsi="Times New Roman" w:cs="Times New Roman"/>
              </w:rPr>
              <w:t>14</w:t>
            </w:r>
          </w:p>
        </w:tc>
        <w:tc>
          <w:tcPr>
            <w:tcW w:w="1270" w:type="dxa"/>
          </w:tcPr>
          <w:p w14:paraId="03315C8B" w14:textId="77777777" w:rsidR="00375505" w:rsidRDefault="00375505" w:rsidP="005B5F68">
            <w:pPr>
              <w:rPr>
                <w:rFonts w:ascii="Times New Roman" w:hAnsi="Times New Roman" w:cs="Times New Roman"/>
                <w:b/>
              </w:rPr>
            </w:pPr>
          </w:p>
        </w:tc>
      </w:tr>
      <w:tr w:rsidR="00375505" w14:paraId="65A6DBFF" w14:textId="77777777" w:rsidTr="00375505">
        <w:tblPrEx>
          <w:jc w:val="left"/>
        </w:tblPrEx>
        <w:tc>
          <w:tcPr>
            <w:tcW w:w="1270" w:type="dxa"/>
          </w:tcPr>
          <w:p w14:paraId="063FD2D6" w14:textId="5CD7DAB8" w:rsidR="00375505" w:rsidRPr="00E61BEF" w:rsidRDefault="005A5562" w:rsidP="005B5F68">
            <w:pPr>
              <w:rPr>
                <w:rFonts w:ascii="Times New Roman" w:hAnsi="Times New Roman" w:cs="Times New Roman"/>
              </w:rPr>
            </w:pPr>
            <w:r w:rsidRPr="005A5562">
              <w:rPr>
                <w:rFonts w:ascii="Times New Roman" w:hAnsi="Times New Roman" w:cs="Times New Roman"/>
              </w:rPr>
              <w:t>6,</w:t>
            </w:r>
            <w:r w:rsidR="009D4336">
              <w:rPr>
                <w:rFonts w:ascii="Times New Roman" w:hAnsi="Times New Roman" w:cs="Times New Roman"/>
              </w:rPr>
              <w:t xml:space="preserve"> </w:t>
            </w:r>
            <w:r w:rsidRPr="005A5562">
              <w:rPr>
                <w:rFonts w:ascii="Times New Roman" w:hAnsi="Times New Roman" w:cs="Times New Roman"/>
              </w:rPr>
              <w:t>4</w:t>
            </w:r>
          </w:p>
        </w:tc>
        <w:tc>
          <w:tcPr>
            <w:tcW w:w="1270" w:type="dxa"/>
          </w:tcPr>
          <w:p w14:paraId="59880194" w14:textId="77777777" w:rsidR="00375505" w:rsidRDefault="00375505" w:rsidP="005B5F68">
            <w:pPr>
              <w:rPr>
                <w:rFonts w:ascii="Times New Roman" w:hAnsi="Times New Roman" w:cs="Times New Roman"/>
                <w:b/>
              </w:rPr>
            </w:pPr>
          </w:p>
        </w:tc>
        <w:tc>
          <w:tcPr>
            <w:tcW w:w="284" w:type="dxa"/>
          </w:tcPr>
          <w:p w14:paraId="51B1808D" w14:textId="77777777" w:rsidR="00375505" w:rsidRDefault="00375505" w:rsidP="005B5F68">
            <w:pPr>
              <w:rPr>
                <w:rFonts w:ascii="Times New Roman" w:hAnsi="Times New Roman" w:cs="Times New Roman"/>
                <w:b/>
              </w:rPr>
            </w:pPr>
          </w:p>
        </w:tc>
        <w:tc>
          <w:tcPr>
            <w:tcW w:w="1270" w:type="dxa"/>
          </w:tcPr>
          <w:p w14:paraId="219D8FBE" w14:textId="1751A0FB" w:rsidR="00375505" w:rsidRPr="00DA1147" w:rsidRDefault="009D4336" w:rsidP="005B5F68">
            <w:pPr>
              <w:rPr>
                <w:rFonts w:ascii="Times New Roman" w:hAnsi="Times New Roman" w:cs="Times New Roman"/>
              </w:rPr>
            </w:pPr>
            <w:r>
              <w:rPr>
                <w:rFonts w:ascii="Times New Roman" w:hAnsi="Times New Roman" w:cs="Times New Roman"/>
              </w:rPr>
              <w:t>3, 12.</w:t>
            </w:r>
            <w:r w:rsidRPr="009D4336">
              <w:rPr>
                <w:rFonts w:ascii="Times New Roman" w:hAnsi="Times New Roman" w:cs="Times New Roman"/>
              </w:rPr>
              <w:t>15</w:t>
            </w:r>
          </w:p>
        </w:tc>
        <w:tc>
          <w:tcPr>
            <w:tcW w:w="1270" w:type="dxa"/>
          </w:tcPr>
          <w:p w14:paraId="34A042CB" w14:textId="77777777" w:rsidR="00375505" w:rsidRDefault="00375505" w:rsidP="005B5F68">
            <w:pPr>
              <w:rPr>
                <w:rFonts w:ascii="Times New Roman" w:hAnsi="Times New Roman" w:cs="Times New Roman"/>
                <w:b/>
              </w:rPr>
            </w:pPr>
          </w:p>
        </w:tc>
        <w:tc>
          <w:tcPr>
            <w:tcW w:w="284" w:type="dxa"/>
          </w:tcPr>
          <w:p w14:paraId="032F2643" w14:textId="77777777" w:rsidR="00375505" w:rsidRDefault="00375505" w:rsidP="005B5F68">
            <w:pPr>
              <w:rPr>
                <w:rFonts w:ascii="Times New Roman" w:hAnsi="Times New Roman" w:cs="Times New Roman"/>
                <w:b/>
              </w:rPr>
            </w:pPr>
          </w:p>
        </w:tc>
        <w:tc>
          <w:tcPr>
            <w:tcW w:w="1270" w:type="dxa"/>
          </w:tcPr>
          <w:p w14:paraId="42DB9AE0" w14:textId="63023B54" w:rsidR="00375505" w:rsidRPr="00DA1147" w:rsidRDefault="00A83810" w:rsidP="005B5F68">
            <w:pPr>
              <w:rPr>
                <w:rFonts w:ascii="Times New Roman" w:hAnsi="Times New Roman" w:cs="Times New Roman"/>
              </w:rPr>
            </w:pPr>
            <w:r w:rsidRPr="00A83810">
              <w:rPr>
                <w:rFonts w:ascii="Times New Roman" w:hAnsi="Times New Roman" w:cs="Times New Roman"/>
              </w:rPr>
              <w:t>16,</w:t>
            </w:r>
            <w:r>
              <w:rPr>
                <w:rFonts w:ascii="Times New Roman" w:hAnsi="Times New Roman" w:cs="Times New Roman"/>
              </w:rPr>
              <w:t xml:space="preserve"> </w:t>
            </w:r>
            <w:r w:rsidRPr="00A83810">
              <w:rPr>
                <w:rFonts w:ascii="Times New Roman" w:hAnsi="Times New Roman" w:cs="Times New Roman"/>
              </w:rPr>
              <w:t>22</w:t>
            </w:r>
          </w:p>
        </w:tc>
        <w:tc>
          <w:tcPr>
            <w:tcW w:w="1270" w:type="dxa"/>
          </w:tcPr>
          <w:p w14:paraId="7DD1689A" w14:textId="77777777" w:rsidR="00375505" w:rsidRDefault="00375505" w:rsidP="005B5F68">
            <w:pPr>
              <w:rPr>
                <w:rFonts w:ascii="Times New Roman" w:hAnsi="Times New Roman" w:cs="Times New Roman"/>
                <w:b/>
              </w:rPr>
            </w:pPr>
          </w:p>
        </w:tc>
      </w:tr>
      <w:tr w:rsidR="00375505" w14:paraId="047BF2FD" w14:textId="77777777" w:rsidTr="00375505">
        <w:tblPrEx>
          <w:jc w:val="left"/>
        </w:tblPrEx>
        <w:tc>
          <w:tcPr>
            <w:tcW w:w="1270" w:type="dxa"/>
          </w:tcPr>
          <w:p w14:paraId="4D52AFCF" w14:textId="5FEEB875" w:rsidR="00375505" w:rsidRPr="00E61BEF" w:rsidRDefault="005A5562" w:rsidP="005B5F68">
            <w:pPr>
              <w:rPr>
                <w:rFonts w:ascii="Times New Roman" w:hAnsi="Times New Roman" w:cs="Times New Roman"/>
              </w:rPr>
            </w:pPr>
            <w:r w:rsidRPr="005A5562">
              <w:rPr>
                <w:rFonts w:ascii="Times New Roman" w:hAnsi="Times New Roman" w:cs="Times New Roman"/>
              </w:rPr>
              <w:t>6,</w:t>
            </w:r>
            <w:r w:rsidR="009D4336">
              <w:rPr>
                <w:rFonts w:ascii="Times New Roman" w:hAnsi="Times New Roman" w:cs="Times New Roman"/>
              </w:rPr>
              <w:t xml:space="preserve"> </w:t>
            </w:r>
            <w:r w:rsidRPr="005A5562">
              <w:rPr>
                <w:rFonts w:ascii="Times New Roman" w:hAnsi="Times New Roman" w:cs="Times New Roman"/>
              </w:rPr>
              <w:t>6</w:t>
            </w:r>
          </w:p>
        </w:tc>
        <w:tc>
          <w:tcPr>
            <w:tcW w:w="1270" w:type="dxa"/>
          </w:tcPr>
          <w:p w14:paraId="782F80CC" w14:textId="77777777" w:rsidR="00375505" w:rsidRDefault="00375505" w:rsidP="005B5F68">
            <w:pPr>
              <w:rPr>
                <w:rFonts w:ascii="Times New Roman" w:hAnsi="Times New Roman" w:cs="Times New Roman"/>
                <w:b/>
              </w:rPr>
            </w:pPr>
          </w:p>
        </w:tc>
        <w:tc>
          <w:tcPr>
            <w:tcW w:w="284" w:type="dxa"/>
          </w:tcPr>
          <w:p w14:paraId="516D01D4" w14:textId="77777777" w:rsidR="00375505" w:rsidRDefault="00375505" w:rsidP="005B5F68">
            <w:pPr>
              <w:rPr>
                <w:rFonts w:ascii="Times New Roman" w:hAnsi="Times New Roman" w:cs="Times New Roman"/>
                <w:b/>
              </w:rPr>
            </w:pPr>
          </w:p>
        </w:tc>
        <w:tc>
          <w:tcPr>
            <w:tcW w:w="1270" w:type="dxa"/>
          </w:tcPr>
          <w:p w14:paraId="5DEBF542" w14:textId="31998D95" w:rsidR="00375505" w:rsidRPr="00DA1147" w:rsidRDefault="009D4336" w:rsidP="005B5F68">
            <w:pPr>
              <w:rPr>
                <w:rFonts w:ascii="Times New Roman" w:hAnsi="Times New Roman" w:cs="Times New Roman"/>
              </w:rPr>
            </w:pPr>
            <w:r w:rsidRPr="009D4336">
              <w:rPr>
                <w:rFonts w:ascii="Times New Roman" w:hAnsi="Times New Roman" w:cs="Times New Roman"/>
              </w:rPr>
              <w:t>3,</w:t>
            </w:r>
            <w:r>
              <w:rPr>
                <w:rFonts w:ascii="Times New Roman" w:hAnsi="Times New Roman" w:cs="Times New Roman"/>
              </w:rPr>
              <w:t xml:space="preserve"> </w:t>
            </w:r>
            <w:r w:rsidRPr="009D4336">
              <w:rPr>
                <w:rFonts w:ascii="Times New Roman" w:hAnsi="Times New Roman" w:cs="Times New Roman"/>
              </w:rPr>
              <w:t>17</w:t>
            </w:r>
          </w:p>
        </w:tc>
        <w:tc>
          <w:tcPr>
            <w:tcW w:w="1270" w:type="dxa"/>
          </w:tcPr>
          <w:p w14:paraId="402CDD9D" w14:textId="77777777" w:rsidR="00375505" w:rsidRDefault="00375505" w:rsidP="005B5F68">
            <w:pPr>
              <w:rPr>
                <w:rFonts w:ascii="Times New Roman" w:hAnsi="Times New Roman" w:cs="Times New Roman"/>
                <w:b/>
              </w:rPr>
            </w:pPr>
          </w:p>
        </w:tc>
        <w:tc>
          <w:tcPr>
            <w:tcW w:w="284" w:type="dxa"/>
          </w:tcPr>
          <w:p w14:paraId="143E9473" w14:textId="77777777" w:rsidR="00375505" w:rsidRDefault="00375505" w:rsidP="005B5F68">
            <w:pPr>
              <w:rPr>
                <w:rFonts w:ascii="Times New Roman" w:hAnsi="Times New Roman" w:cs="Times New Roman"/>
                <w:b/>
              </w:rPr>
            </w:pPr>
          </w:p>
        </w:tc>
        <w:tc>
          <w:tcPr>
            <w:tcW w:w="1270" w:type="dxa"/>
          </w:tcPr>
          <w:p w14:paraId="3FD1AD09" w14:textId="77777777" w:rsidR="00375505" w:rsidRPr="00DA1147" w:rsidRDefault="00375505" w:rsidP="005B5F68">
            <w:pPr>
              <w:rPr>
                <w:rFonts w:ascii="Times New Roman" w:hAnsi="Times New Roman" w:cs="Times New Roman"/>
              </w:rPr>
            </w:pPr>
          </w:p>
        </w:tc>
        <w:tc>
          <w:tcPr>
            <w:tcW w:w="1270" w:type="dxa"/>
          </w:tcPr>
          <w:p w14:paraId="69E80104" w14:textId="77777777" w:rsidR="00375505" w:rsidRDefault="00375505" w:rsidP="005B5F68">
            <w:pPr>
              <w:rPr>
                <w:rFonts w:ascii="Times New Roman" w:hAnsi="Times New Roman" w:cs="Times New Roman"/>
                <w:b/>
              </w:rPr>
            </w:pPr>
          </w:p>
        </w:tc>
      </w:tr>
      <w:tr w:rsidR="00A83810" w14:paraId="1B3F616A" w14:textId="77777777" w:rsidTr="00A83810">
        <w:tblPrEx>
          <w:jc w:val="left"/>
        </w:tblPrEx>
        <w:tc>
          <w:tcPr>
            <w:tcW w:w="1270" w:type="dxa"/>
          </w:tcPr>
          <w:p w14:paraId="2225830B" w14:textId="642744C2" w:rsidR="00A83810" w:rsidRPr="00E61BEF" w:rsidRDefault="00A83810" w:rsidP="005B5F68">
            <w:pPr>
              <w:rPr>
                <w:rFonts w:ascii="Times New Roman" w:hAnsi="Times New Roman" w:cs="Times New Roman"/>
              </w:rPr>
            </w:pPr>
            <w:r>
              <w:rPr>
                <w:rFonts w:ascii="Times New Roman" w:hAnsi="Times New Roman" w:cs="Times New Roman"/>
              </w:rPr>
              <w:t>6, 9</w:t>
            </w:r>
          </w:p>
        </w:tc>
        <w:tc>
          <w:tcPr>
            <w:tcW w:w="1270" w:type="dxa"/>
          </w:tcPr>
          <w:p w14:paraId="1420FA24" w14:textId="77777777" w:rsidR="00A83810" w:rsidRDefault="00A83810" w:rsidP="005B5F68">
            <w:pPr>
              <w:rPr>
                <w:rFonts w:ascii="Times New Roman" w:hAnsi="Times New Roman" w:cs="Times New Roman"/>
                <w:b/>
              </w:rPr>
            </w:pPr>
          </w:p>
        </w:tc>
        <w:tc>
          <w:tcPr>
            <w:tcW w:w="284" w:type="dxa"/>
          </w:tcPr>
          <w:p w14:paraId="5028F2F2" w14:textId="77777777" w:rsidR="00A83810" w:rsidRDefault="00A83810" w:rsidP="005B5F68">
            <w:pPr>
              <w:rPr>
                <w:rFonts w:ascii="Times New Roman" w:hAnsi="Times New Roman" w:cs="Times New Roman"/>
                <w:b/>
              </w:rPr>
            </w:pPr>
          </w:p>
        </w:tc>
        <w:tc>
          <w:tcPr>
            <w:tcW w:w="1270" w:type="dxa"/>
          </w:tcPr>
          <w:p w14:paraId="4DFD0CC6" w14:textId="6AD96325" w:rsidR="00A83810" w:rsidRPr="00DA1147" w:rsidRDefault="00A83810" w:rsidP="005B5F68">
            <w:pPr>
              <w:rPr>
                <w:rFonts w:ascii="Times New Roman" w:hAnsi="Times New Roman" w:cs="Times New Roman"/>
              </w:rPr>
            </w:pPr>
            <w:r w:rsidRPr="009D4336">
              <w:rPr>
                <w:rFonts w:ascii="Times New Roman" w:hAnsi="Times New Roman" w:cs="Times New Roman"/>
              </w:rPr>
              <w:t>3,</w:t>
            </w:r>
            <w:r>
              <w:rPr>
                <w:rFonts w:ascii="Times New Roman" w:hAnsi="Times New Roman" w:cs="Times New Roman"/>
              </w:rPr>
              <w:t xml:space="preserve"> </w:t>
            </w:r>
            <w:r w:rsidRPr="009D4336">
              <w:rPr>
                <w:rFonts w:ascii="Times New Roman" w:hAnsi="Times New Roman" w:cs="Times New Roman"/>
              </w:rPr>
              <w:t>19</w:t>
            </w:r>
          </w:p>
        </w:tc>
        <w:tc>
          <w:tcPr>
            <w:tcW w:w="1270" w:type="dxa"/>
          </w:tcPr>
          <w:p w14:paraId="7FDFE01E" w14:textId="77777777" w:rsidR="00A83810" w:rsidRDefault="00A83810" w:rsidP="005B5F68">
            <w:pPr>
              <w:rPr>
                <w:rFonts w:ascii="Times New Roman" w:hAnsi="Times New Roman" w:cs="Times New Roman"/>
                <w:b/>
              </w:rPr>
            </w:pPr>
          </w:p>
        </w:tc>
        <w:tc>
          <w:tcPr>
            <w:tcW w:w="284" w:type="dxa"/>
          </w:tcPr>
          <w:p w14:paraId="4AA5D715" w14:textId="77777777" w:rsidR="00A83810" w:rsidRDefault="00A83810" w:rsidP="005B5F68">
            <w:pPr>
              <w:rPr>
                <w:rFonts w:ascii="Times New Roman" w:hAnsi="Times New Roman" w:cs="Times New Roman"/>
                <w:b/>
              </w:rPr>
            </w:pPr>
          </w:p>
        </w:tc>
        <w:tc>
          <w:tcPr>
            <w:tcW w:w="2540" w:type="dxa"/>
            <w:gridSpan w:val="2"/>
          </w:tcPr>
          <w:p w14:paraId="46BEA7FD" w14:textId="48DF47F4" w:rsidR="00A83810" w:rsidRPr="00A83810" w:rsidRDefault="00A83810" w:rsidP="005B5F68">
            <w:pPr>
              <w:rPr>
                <w:rFonts w:ascii="Times New Roman" w:hAnsi="Times New Roman" w:cs="Times New Roman"/>
                <w:b/>
                <w:sz w:val="16"/>
                <w:szCs w:val="16"/>
              </w:rPr>
            </w:pPr>
            <w:r w:rsidRPr="00A83810">
              <w:rPr>
                <w:rFonts w:ascii="Times New Roman" w:hAnsi="Times New Roman" w:cs="Times New Roman"/>
                <w:b/>
                <w:sz w:val="16"/>
                <w:szCs w:val="16"/>
              </w:rPr>
              <w:t>2 CORINTIOS:</w:t>
            </w:r>
          </w:p>
        </w:tc>
      </w:tr>
      <w:tr w:rsidR="00375505" w14:paraId="315A8513" w14:textId="77777777" w:rsidTr="00375505">
        <w:tblPrEx>
          <w:jc w:val="left"/>
        </w:tblPrEx>
        <w:tc>
          <w:tcPr>
            <w:tcW w:w="1270" w:type="dxa"/>
          </w:tcPr>
          <w:p w14:paraId="6988E471" w14:textId="5185A1AA" w:rsidR="00375505" w:rsidRPr="00E61BEF" w:rsidRDefault="005A5562" w:rsidP="005B5F68">
            <w:pPr>
              <w:rPr>
                <w:rFonts w:ascii="Times New Roman" w:hAnsi="Times New Roman" w:cs="Times New Roman"/>
              </w:rPr>
            </w:pPr>
            <w:r w:rsidRPr="005A5562">
              <w:rPr>
                <w:rFonts w:ascii="Times New Roman" w:hAnsi="Times New Roman" w:cs="Times New Roman"/>
              </w:rPr>
              <w:t>6,</w:t>
            </w:r>
            <w:r w:rsidR="009D4336">
              <w:rPr>
                <w:rFonts w:ascii="Times New Roman" w:hAnsi="Times New Roman" w:cs="Times New Roman"/>
              </w:rPr>
              <w:t xml:space="preserve"> </w:t>
            </w:r>
            <w:r w:rsidRPr="005A5562">
              <w:rPr>
                <w:rFonts w:ascii="Times New Roman" w:hAnsi="Times New Roman" w:cs="Times New Roman"/>
              </w:rPr>
              <w:t>13</w:t>
            </w:r>
          </w:p>
        </w:tc>
        <w:tc>
          <w:tcPr>
            <w:tcW w:w="1270" w:type="dxa"/>
          </w:tcPr>
          <w:p w14:paraId="43B0A116" w14:textId="77777777" w:rsidR="00375505" w:rsidRDefault="00375505" w:rsidP="005B5F68">
            <w:pPr>
              <w:rPr>
                <w:rFonts w:ascii="Times New Roman" w:hAnsi="Times New Roman" w:cs="Times New Roman"/>
                <w:b/>
              </w:rPr>
            </w:pPr>
          </w:p>
        </w:tc>
        <w:tc>
          <w:tcPr>
            <w:tcW w:w="284" w:type="dxa"/>
          </w:tcPr>
          <w:p w14:paraId="6A20A141" w14:textId="77777777" w:rsidR="00375505" w:rsidRDefault="00375505" w:rsidP="005B5F68">
            <w:pPr>
              <w:rPr>
                <w:rFonts w:ascii="Times New Roman" w:hAnsi="Times New Roman" w:cs="Times New Roman"/>
                <w:b/>
              </w:rPr>
            </w:pPr>
          </w:p>
        </w:tc>
        <w:tc>
          <w:tcPr>
            <w:tcW w:w="1270" w:type="dxa"/>
          </w:tcPr>
          <w:p w14:paraId="00D739C5" w14:textId="30BD705D" w:rsidR="00375505" w:rsidRPr="00DA1147" w:rsidRDefault="009D4336" w:rsidP="005B5F68">
            <w:pPr>
              <w:rPr>
                <w:rFonts w:ascii="Times New Roman" w:hAnsi="Times New Roman" w:cs="Times New Roman"/>
              </w:rPr>
            </w:pPr>
            <w:r w:rsidRPr="009D4336">
              <w:rPr>
                <w:rFonts w:ascii="Times New Roman" w:hAnsi="Times New Roman" w:cs="Times New Roman"/>
              </w:rPr>
              <w:t>4,</w:t>
            </w:r>
            <w:r>
              <w:rPr>
                <w:rFonts w:ascii="Times New Roman" w:hAnsi="Times New Roman" w:cs="Times New Roman"/>
              </w:rPr>
              <w:t xml:space="preserve"> </w:t>
            </w:r>
            <w:r w:rsidRPr="009D4336">
              <w:rPr>
                <w:rFonts w:ascii="Times New Roman" w:hAnsi="Times New Roman" w:cs="Times New Roman"/>
              </w:rPr>
              <w:t>1</w:t>
            </w:r>
          </w:p>
        </w:tc>
        <w:tc>
          <w:tcPr>
            <w:tcW w:w="1270" w:type="dxa"/>
          </w:tcPr>
          <w:p w14:paraId="5BCFF768" w14:textId="77777777" w:rsidR="00375505" w:rsidRDefault="00375505" w:rsidP="005B5F68">
            <w:pPr>
              <w:rPr>
                <w:rFonts w:ascii="Times New Roman" w:hAnsi="Times New Roman" w:cs="Times New Roman"/>
                <w:b/>
              </w:rPr>
            </w:pPr>
          </w:p>
        </w:tc>
        <w:tc>
          <w:tcPr>
            <w:tcW w:w="284" w:type="dxa"/>
          </w:tcPr>
          <w:p w14:paraId="54533D81" w14:textId="77777777" w:rsidR="00375505" w:rsidRDefault="00375505" w:rsidP="005B5F68">
            <w:pPr>
              <w:rPr>
                <w:rFonts w:ascii="Times New Roman" w:hAnsi="Times New Roman" w:cs="Times New Roman"/>
                <w:b/>
              </w:rPr>
            </w:pPr>
          </w:p>
        </w:tc>
        <w:tc>
          <w:tcPr>
            <w:tcW w:w="1270" w:type="dxa"/>
          </w:tcPr>
          <w:p w14:paraId="186B524F" w14:textId="3F5EB296" w:rsidR="00375505" w:rsidRPr="00DA1147" w:rsidRDefault="00A83810" w:rsidP="005B5F68">
            <w:pPr>
              <w:rPr>
                <w:rFonts w:ascii="Times New Roman" w:hAnsi="Times New Roman" w:cs="Times New Roman"/>
              </w:rPr>
            </w:pPr>
            <w:r w:rsidRPr="00A83810">
              <w:rPr>
                <w:rFonts w:ascii="Times New Roman" w:hAnsi="Times New Roman" w:cs="Times New Roman"/>
              </w:rPr>
              <w:t>1,</w:t>
            </w:r>
            <w:r>
              <w:rPr>
                <w:rFonts w:ascii="Times New Roman" w:hAnsi="Times New Roman" w:cs="Times New Roman"/>
              </w:rPr>
              <w:t xml:space="preserve"> </w:t>
            </w:r>
            <w:r w:rsidRPr="00A83810">
              <w:rPr>
                <w:rFonts w:ascii="Times New Roman" w:hAnsi="Times New Roman" w:cs="Times New Roman"/>
              </w:rPr>
              <w:t>3-4</w:t>
            </w:r>
          </w:p>
        </w:tc>
        <w:tc>
          <w:tcPr>
            <w:tcW w:w="1270" w:type="dxa"/>
          </w:tcPr>
          <w:p w14:paraId="68416F5F" w14:textId="77777777" w:rsidR="00375505" w:rsidRDefault="00375505" w:rsidP="005B5F68">
            <w:pPr>
              <w:rPr>
                <w:rFonts w:ascii="Times New Roman" w:hAnsi="Times New Roman" w:cs="Times New Roman"/>
                <w:b/>
              </w:rPr>
            </w:pPr>
          </w:p>
        </w:tc>
      </w:tr>
      <w:tr w:rsidR="00375505" w14:paraId="58F17DAD" w14:textId="77777777" w:rsidTr="00375505">
        <w:tblPrEx>
          <w:jc w:val="left"/>
        </w:tblPrEx>
        <w:tc>
          <w:tcPr>
            <w:tcW w:w="1270" w:type="dxa"/>
          </w:tcPr>
          <w:p w14:paraId="78B00383" w14:textId="0E97D2C6" w:rsidR="00375505" w:rsidRPr="00E61BEF" w:rsidRDefault="005A5562" w:rsidP="005B5F68">
            <w:pPr>
              <w:rPr>
                <w:rFonts w:ascii="Times New Roman" w:hAnsi="Times New Roman" w:cs="Times New Roman"/>
              </w:rPr>
            </w:pPr>
            <w:r w:rsidRPr="005A5562">
              <w:rPr>
                <w:rFonts w:ascii="Times New Roman" w:hAnsi="Times New Roman" w:cs="Times New Roman"/>
              </w:rPr>
              <w:t>6,</w:t>
            </w:r>
            <w:r w:rsidR="009D4336">
              <w:rPr>
                <w:rFonts w:ascii="Times New Roman" w:hAnsi="Times New Roman" w:cs="Times New Roman"/>
              </w:rPr>
              <w:t xml:space="preserve"> </w:t>
            </w:r>
            <w:r w:rsidRPr="005A5562">
              <w:rPr>
                <w:rFonts w:ascii="Times New Roman" w:hAnsi="Times New Roman" w:cs="Times New Roman"/>
              </w:rPr>
              <w:t>21</w:t>
            </w:r>
          </w:p>
        </w:tc>
        <w:tc>
          <w:tcPr>
            <w:tcW w:w="1270" w:type="dxa"/>
          </w:tcPr>
          <w:p w14:paraId="1383C216" w14:textId="77777777" w:rsidR="00375505" w:rsidRDefault="00375505" w:rsidP="005B5F68">
            <w:pPr>
              <w:rPr>
                <w:rFonts w:ascii="Times New Roman" w:hAnsi="Times New Roman" w:cs="Times New Roman"/>
                <w:b/>
              </w:rPr>
            </w:pPr>
          </w:p>
        </w:tc>
        <w:tc>
          <w:tcPr>
            <w:tcW w:w="284" w:type="dxa"/>
          </w:tcPr>
          <w:p w14:paraId="40B98575" w14:textId="77777777" w:rsidR="00375505" w:rsidRDefault="00375505" w:rsidP="005B5F68">
            <w:pPr>
              <w:rPr>
                <w:rFonts w:ascii="Times New Roman" w:hAnsi="Times New Roman" w:cs="Times New Roman"/>
                <w:b/>
              </w:rPr>
            </w:pPr>
          </w:p>
        </w:tc>
        <w:tc>
          <w:tcPr>
            <w:tcW w:w="1270" w:type="dxa"/>
          </w:tcPr>
          <w:p w14:paraId="2841AD93" w14:textId="6E8C653E" w:rsidR="00375505" w:rsidRPr="00DA1147" w:rsidRDefault="009D4336" w:rsidP="005B5F68">
            <w:pPr>
              <w:rPr>
                <w:rFonts w:ascii="Times New Roman" w:hAnsi="Times New Roman" w:cs="Times New Roman"/>
              </w:rPr>
            </w:pPr>
            <w:r w:rsidRPr="009D4336">
              <w:rPr>
                <w:rFonts w:ascii="Times New Roman" w:hAnsi="Times New Roman" w:cs="Times New Roman"/>
              </w:rPr>
              <w:t>4,</w:t>
            </w:r>
            <w:r>
              <w:rPr>
                <w:rFonts w:ascii="Times New Roman" w:hAnsi="Times New Roman" w:cs="Times New Roman"/>
              </w:rPr>
              <w:t xml:space="preserve"> </w:t>
            </w:r>
            <w:r w:rsidRPr="009D4336">
              <w:rPr>
                <w:rFonts w:ascii="Times New Roman" w:hAnsi="Times New Roman" w:cs="Times New Roman"/>
              </w:rPr>
              <w:t>5</w:t>
            </w:r>
          </w:p>
        </w:tc>
        <w:tc>
          <w:tcPr>
            <w:tcW w:w="1270" w:type="dxa"/>
          </w:tcPr>
          <w:p w14:paraId="7AACB298" w14:textId="77777777" w:rsidR="00375505" w:rsidRDefault="00375505" w:rsidP="005B5F68">
            <w:pPr>
              <w:rPr>
                <w:rFonts w:ascii="Times New Roman" w:hAnsi="Times New Roman" w:cs="Times New Roman"/>
                <w:b/>
              </w:rPr>
            </w:pPr>
          </w:p>
        </w:tc>
        <w:tc>
          <w:tcPr>
            <w:tcW w:w="284" w:type="dxa"/>
          </w:tcPr>
          <w:p w14:paraId="4E4C7B63" w14:textId="77777777" w:rsidR="00375505" w:rsidRDefault="00375505" w:rsidP="005B5F68">
            <w:pPr>
              <w:rPr>
                <w:rFonts w:ascii="Times New Roman" w:hAnsi="Times New Roman" w:cs="Times New Roman"/>
                <w:b/>
              </w:rPr>
            </w:pPr>
          </w:p>
        </w:tc>
        <w:tc>
          <w:tcPr>
            <w:tcW w:w="1270" w:type="dxa"/>
          </w:tcPr>
          <w:p w14:paraId="67265CB4" w14:textId="4C99D053" w:rsidR="00375505" w:rsidRPr="00DA1147" w:rsidRDefault="00A83810" w:rsidP="005B5F68">
            <w:pPr>
              <w:rPr>
                <w:rFonts w:ascii="Times New Roman" w:hAnsi="Times New Roman" w:cs="Times New Roman"/>
              </w:rPr>
            </w:pPr>
            <w:r w:rsidRPr="00A83810">
              <w:rPr>
                <w:rFonts w:ascii="Times New Roman" w:hAnsi="Times New Roman" w:cs="Times New Roman"/>
              </w:rPr>
              <w:t>1,</w:t>
            </w:r>
            <w:r>
              <w:rPr>
                <w:rFonts w:ascii="Times New Roman" w:hAnsi="Times New Roman" w:cs="Times New Roman"/>
              </w:rPr>
              <w:t xml:space="preserve"> </w:t>
            </w:r>
            <w:r w:rsidRPr="00A83810">
              <w:rPr>
                <w:rFonts w:ascii="Times New Roman" w:hAnsi="Times New Roman" w:cs="Times New Roman"/>
              </w:rPr>
              <w:t>5</w:t>
            </w:r>
          </w:p>
        </w:tc>
        <w:tc>
          <w:tcPr>
            <w:tcW w:w="1270" w:type="dxa"/>
          </w:tcPr>
          <w:p w14:paraId="45BF5A21" w14:textId="77777777" w:rsidR="00375505" w:rsidRDefault="00375505" w:rsidP="005B5F68">
            <w:pPr>
              <w:rPr>
                <w:rFonts w:ascii="Times New Roman" w:hAnsi="Times New Roman" w:cs="Times New Roman"/>
                <w:b/>
              </w:rPr>
            </w:pPr>
          </w:p>
        </w:tc>
      </w:tr>
      <w:tr w:rsidR="00375505" w14:paraId="32230C51" w14:textId="77777777" w:rsidTr="00375505">
        <w:tblPrEx>
          <w:jc w:val="left"/>
        </w:tblPrEx>
        <w:tc>
          <w:tcPr>
            <w:tcW w:w="1270" w:type="dxa"/>
          </w:tcPr>
          <w:p w14:paraId="436F3FF2" w14:textId="717DAB80" w:rsidR="00375505" w:rsidRPr="00E61BEF" w:rsidRDefault="005A5562" w:rsidP="005B5F68">
            <w:pPr>
              <w:rPr>
                <w:rFonts w:ascii="Times New Roman" w:hAnsi="Times New Roman" w:cs="Times New Roman"/>
              </w:rPr>
            </w:pPr>
            <w:r w:rsidRPr="005A5562">
              <w:rPr>
                <w:rFonts w:ascii="Times New Roman" w:hAnsi="Times New Roman" w:cs="Times New Roman"/>
              </w:rPr>
              <w:t>6,</w:t>
            </w:r>
            <w:r w:rsidR="009D4336">
              <w:rPr>
                <w:rFonts w:ascii="Times New Roman" w:hAnsi="Times New Roman" w:cs="Times New Roman"/>
              </w:rPr>
              <w:t xml:space="preserve"> </w:t>
            </w:r>
            <w:r w:rsidRPr="005A5562">
              <w:rPr>
                <w:rFonts w:ascii="Times New Roman" w:hAnsi="Times New Roman" w:cs="Times New Roman"/>
              </w:rPr>
              <w:t>23</w:t>
            </w:r>
          </w:p>
        </w:tc>
        <w:tc>
          <w:tcPr>
            <w:tcW w:w="1270" w:type="dxa"/>
          </w:tcPr>
          <w:p w14:paraId="1DF5088C" w14:textId="77777777" w:rsidR="00375505" w:rsidRDefault="00375505" w:rsidP="005B5F68">
            <w:pPr>
              <w:rPr>
                <w:rFonts w:ascii="Times New Roman" w:hAnsi="Times New Roman" w:cs="Times New Roman"/>
                <w:b/>
              </w:rPr>
            </w:pPr>
          </w:p>
        </w:tc>
        <w:tc>
          <w:tcPr>
            <w:tcW w:w="284" w:type="dxa"/>
          </w:tcPr>
          <w:p w14:paraId="5C55B055" w14:textId="77777777" w:rsidR="00375505" w:rsidRDefault="00375505" w:rsidP="005B5F68">
            <w:pPr>
              <w:rPr>
                <w:rFonts w:ascii="Times New Roman" w:hAnsi="Times New Roman" w:cs="Times New Roman"/>
                <w:b/>
              </w:rPr>
            </w:pPr>
          </w:p>
        </w:tc>
        <w:tc>
          <w:tcPr>
            <w:tcW w:w="1270" w:type="dxa"/>
          </w:tcPr>
          <w:p w14:paraId="5E5AA609" w14:textId="1B14E3FA" w:rsidR="00375505" w:rsidRPr="00DA1147" w:rsidRDefault="009D4336" w:rsidP="005B5F68">
            <w:pPr>
              <w:rPr>
                <w:rFonts w:ascii="Times New Roman" w:hAnsi="Times New Roman" w:cs="Times New Roman"/>
              </w:rPr>
            </w:pPr>
            <w:r>
              <w:rPr>
                <w:rFonts w:ascii="Times New Roman" w:hAnsi="Times New Roman" w:cs="Times New Roman"/>
              </w:rPr>
              <w:t>4, 9</w:t>
            </w:r>
          </w:p>
        </w:tc>
        <w:tc>
          <w:tcPr>
            <w:tcW w:w="1270" w:type="dxa"/>
          </w:tcPr>
          <w:p w14:paraId="56A09C75" w14:textId="77777777" w:rsidR="00375505" w:rsidRDefault="00375505" w:rsidP="005B5F68">
            <w:pPr>
              <w:rPr>
                <w:rFonts w:ascii="Times New Roman" w:hAnsi="Times New Roman" w:cs="Times New Roman"/>
                <w:b/>
              </w:rPr>
            </w:pPr>
          </w:p>
        </w:tc>
        <w:tc>
          <w:tcPr>
            <w:tcW w:w="284" w:type="dxa"/>
          </w:tcPr>
          <w:p w14:paraId="6A9F11A3" w14:textId="77777777" w:rsidR="00375505" w:rsidRDefault="00375505" w:rsidP="005B5F68">
            <w:pPr>
              <w:rPr>
                <w:rFonts w:ascii="Times New Roman" w:hAnsi="Times New Roman" w:cs="Times New Roman"/>
                <w:b/>
              </w:rPr>
            </w:pPr>
          </w:p>
        </w:tc>
        <w:tc>
          <w:tcPr>
            <w:tcW w:w="1270" w:type="dxa"/>
          </w:tcPr>
          <w:p w14:paraId="737491F3" w14:textId="43D9E29C" w:rsidR="00375505" w:rsidRPr="00DA1147" w:rsidRDefault="00A83810" w:rsidP="005B5F68">
            <w:pPr>
              <w:rPr>
                <w:rFonts w:ascii="Times New Roman" w:hAnsi="Times New Roman" w:cs="Times New Roman"/>
              </w:rPr>
            </w:pPr>
            <w:r w:rsidRPr="00A83810">
              <w:rPr>
                <w:rFonts w:ascii="Times New Roman" w:hAnsi="Times New Roman" w:cs="Times New Roman"/>
              </w:rPr>
              <w:t>1,</w:t>
            </w:r>
            <w:r>
              <w:rPr>
                <w:rFonts w:ascii="Times New Roman" w:hAnsi="Times New Roman" w:cs="Times New Roman"/>
              </w:rPr>
              <w:t xml:space="preserve"> </w:t>
            </w:r>
            <w:r w:rsidRPr="00A83810">
              <w:rPr>
                <w:rFonts w:ascii="Times New Roman" w:hAnsi="Times New Roman" w:cs="Times New Roman"/>
              </w:rPr>
              <w:t>8</w:t>
            </w:r>
          </w:p>
        </w:tc>
        <w:tc>
          <w:tcPr>
            <w:tcW w:w="1270" w:type="dxa"/>
          </w:tcPr>
          <w:p w14:paraId="5A0FFB28" w14:textId="77777777" w:rsidR="00375505" w:rsidRDefault="00375505" w:rsidP="005B5F68">
            <w:pPr>
              <w:rPr>
                <w:rFonts w:ascii="Times New Roman" w:hAnsi="Times New Roman" w:cs="Times New Roman"/>
                <w:b/>
              </w:rPr>
            </w:pPr>
          </w:p>
        </w:tc>
      </w:tr>
      <w:tr w:rsidR="00375505" w14:paraId="33990D71" w14:textId="77777777" w:rsidTr="00375505">
        <w:tblPrEx>
          <w:jc w:val="left"/>
        </w:tblPrEx>
        <w:tc>
          <w:tcPr>
            <w:tcW w:w="1270" w:type="dxa"/>
          </w:tcPr>
          <w:p w14:paraId="059C50A7" w14:textId="7D2948D4" w:rsidR="00375505" w:rsidRPr="00E61BEF" w:rsidRDefault="005A5562" w:rsidP="005B5F68">
            <w:pPr>
              <w:rPr>
                <w:rFonts w:ascii="Times New Roman" w:hAnsi="Times New Roman" w:cs="Times New Roman"/>
              </w:rPr>
            </w:pPr>
            <w:r w:rsidRPr="005A5562">
              <w:rPr>
                <w:rFonts w:ascii="Times New Roman" w:hAnsi="Times New Roman" w:cs="Times New Roman"/>
              </w:rPr>
              <w:t>7,</w:t>
            </w:r>
            <w:r w:rsidR="009D4336">
              <w:rPr>
                <w:rFonts w:ascii="Times New Roman" w:hAnsi="Times New Roman" w:cs="Times New Roman"/>
              </w:rPr>
              <w:t xml:space="preserve"> </w:t>
            </w:r>
            <w:r w:rsidRPr="005A5562">
              <w:rPr>
                <w:rFonts w:ascii="Times New Roman" w:hAnsi="Times New Roman" w:cs="Times New Roman"/>
              </w:rPr>
              <w:t>5</w:t>
            </w:r>
          </w:p>
        </w:tc>
        <w:tc>
          <w:tcPr>
            <w:tcW w:w="1270" w:type="dxa"/>
          </w:tcPr>
          <w:p w14:paraId="58CEC63F" w14:textId="77777777" w:rsidR="00375505" w:rsidRDefault="00375505" w:rsidP="005B5F68">
            <w:pPr>
              <w:rPr>
                <w:rFonts w:ascii="Times New Roman" w:hAnsi="Times New Roman" w:cs="Times New Roman"/>
                <w:b/>
              </w:rPr>
            </w:pPr>
          </w:p>
        </w:tc>
        <w:tc>
          <w:tcPr>
            <w:tcW w:w="284" w:type="dxa"/>
          </w:tcPr>
          <w:p w14:paraId="0F9845D7" w14:textId="77777777" w:rsidR="00375505" w:rsidRDefault="00375505" w:rsidP="005B5F68">
            <w:pPr>
              <w:rPr>
                <w:rFonts w:ascii="Times New Roman" w:hAnsi="Times New Roman" w:cs="Times New Roman"/>
                <w:b/>
              </w:rPr>
            </w:pPr>
          </w:p>
        </w:tc>
        <w:tc>
          <w:tcPr>
            <w:tcW w:w="1270" w:type="dxa"/>
          </w:tcPr>
          <w:p w14:paraId="5FBC129C" w14:textId="0B7AA964" w:rsidR="00375505" w:rsidRPr="00DA1147" w:rsidRDefault="009D4336" w:rsidP="005B5F68">
            <w:pPr>
              <w:rPr>
                <w:rFonts w:ascii="Times New Roman" w:hAnsi="Times New Roman" w:cs="Times New Roman"/>
              </w:rPr>
            </w:pPr>
            <w:r w:rsidRPr="009D4336">
              <w:rPr>
                <w:rFonts w:ascii="Times New Roman" w:hAnsi="Times New Roman" w:cs="Times New Roman"/>
              </w:rPr>
              <w:t>4,</w:t>
            </w:r>
            <w:r>
              <w:rPr>
                <w:rFonts w:ascii="Times New Roman" w:hAnsi="Times New Roman" w:cs="Times New Roman"/>
              </w:rPr>
              <w:t xml:space="preserve"> </w:t>
            </w:r>
            <w:r w:rsidRPr="009D4336">
              <w:rPr>
                <w:rFonts w:ascii="Times New Roman" w:hAnsi="Times New Roman" w:cs="Times New Roman"/>
              </w:rPr>
              <w:t>13</w:t>
            </w:r>
          </w:p>
        </w:tc>
        <w:tc>
          <w:tcPr>
            <w:tcW w:w="1270" w:type="dxa"/>
          </w:tcPr>
          <w:p w14:paraId="4D22CBC7" w14:textId="77777777" w:rsidR="00375505" w:rsidRDefault="00375505" w:rsidP="005B5F68">
            <w:pPr>
              <w:rPr>
                <w:rFonts w:ascii="Times New Roman" w:hAnsi="Times New Roman" w:cs="Times New Roman"/>
                <w:b/>
              </w:rPr>
            </w:pPr>
          </w:p>
        </w:tc>
        <w:tc>
          <w:tcPr>
            <w:tcW w:w="284" w:type="dxa"/>
          </w:tcPr>
          <w:p w14:paraId="4AF07AB7" w14:textId="77777777" w:rsidR="00375505" w:rsidRDefault="00375505" w:rsidP="005B5F68">
            <w:pPr>
              <w:rPr>
                <w:rFonts w:ascii="Times New Roman" w:hAnsi="Times New Roman" w:cs="Times New Roman"/>
                <w:b/>
              </w:rPr>
            </w:pPr>
          </w:p>
        </w:tc>
        <w:tc>
          <w:tcPr>
            <w:tcW w:w="1270" w:type="dxa"/>
          </w:tcPr>
          <w:p w14:paraId="06A0AE21" w14:textId="18D74813" w:rsidR="00375505" w:rsidRPr="00DA1147" w:rsidRDefault="00A83810" w:rsidP="005B5F68">
            <w:pPr>
              <w:rPr>
                <w:rFonts w:ascii="Times New Roman" w:hAnsi="Times New Roman" w:cs="Times New Roman"/>
              </w:rPr>
            </w:pPr>
            <w:r w:rsidRPr="00A83810">
              <w:rPr>
                <w:rFonts w:ascii="Times New Roman" w:hAnsi="Times New Roman" w:cs="Times New Roman"/>
              </w:rPr>
              <w:t>1,</w:t>
            </w:r>
            <w:r>
              <w:rPr>
                <w:rFonts w:ascii="Times New Roman" w:hAnsi="Times New Roman" w:cs="Times New Roman"/>
              </w:rPr>
              <w:t xml:space="preserve"> </w:t>
            </w:r>
            <w:r w:rsidRPr="00A83810">
              <w:rPr>
                <w:rFonts w:ascii="Times New Roman" w:hAnsi="Times New Roman" w:cs="Times New Roman"/>
              </w:rPr>
              <w:t>9</w:t>
            </w:r>
          </w:p>
        </w:tc>
        <w:tc>
          <w:tcPr>
            <w:tcW w:w="1270" w:type="dxa"/>
          </w:tcPr>
          <w:p w14:paraId="5D44CDD3" w14:textId="77777777" w:rsidR="00375505" w:rsidRDefault="00375505" w:rsidP="005B5F68">
            <w:pPr>
              <w:rPr>
                <w:rFonts w:ascii="Times New Roman" w:hAnsi="Times New Roman" w:cs="Times New Roman"/>
                <w:b/>
              </w:rPr>
            </w:pPr>
          </w:p>
        </w:tc>
      </w:tr>
      <w:tr w:rsidR="00375505" w14:paraId="7B59FC86" w14:textId="77777777" w:rsidTr="00375505">
        <w:tblPrEx>
          <w:jc w:val="left"/>
        </w:tblPrEx>
        <w:tc>
          <w:tcPr>
            <w:tcW w:w="1270" w:type="dxa"/>
          </w:tcPr>
          <w:p w14:paraId="11A57036" w14:textId="33DBEC9F" w:rsidR="00375505" w:rsidRPr="00E61BEF" w:rsidRDefault="005A5562" w:rsidP="005B5F68">
            <w:pPr>
              <w:rPr>
                <w:rFonts w:ascii="Times New Roman" w:hAnsi="Times New Roman" w:cs="Times New Roman"/>
              </w:rPr>
            </w:pPr>
            <w:r w:rsidRPr="005A5562">
              <w:rPr>
                <w:rFonts w:ascii="Times New Roman" w:hAnsi="Times New Roman" w:cs="Times New Roman"/>
              </w:rPr>
              <w:t>7,</w:t>
            </w:r>
            <w:r w:rsidR="009D4336">
              <w:rPr>
                <w:rFonts w:ascii="Times New Roman" w:hAnsi="Times New Roman" w:cs="Times New Roman"/>
              </w:rPr>
              <w:t xml:space="preserve"> </w:t>
            </w:r>
            <w:r w:rsidRPr="005A5562">
              <w:rPr>
                <w:rFonts w:ascii="Times New Roman" w:hAnsi="Times New Roman" w:cs="Times New Roman"/>
              </w:rPr>
              <w:t>14</w:t>
            </w:r>
          </w:p>
        </w:tc>
        <w:tc>
          <w:tcPr>
            <w:tcW w:w="1270" w:type="dxa"/>
          </w:tcPr>
          <w:p w14:paraId="12CE7806" w14:textId="77777777" w:rsidR="00375505" w:rsidRDefault="00375505" w:rsidP="005B5F68">
            <w:pPr>
              <w:rPr>
                <w:rFonts w:ascii="Times New Roman" w:hAnsi="Times New Roman" w:cs="Times New Roman"/>
                <w:b/>
              </w:rPr>
            </w:pPr>
          </w:p>
        </w:tc>
        <w:tc>
          <w:tcPr>
            <w:tcW w:w="284" w:type="dxa"/>
          </w:tcPr>
          <w:p w14:paraId="15DF3EB2" w14:textId="77777777" w:rsidR="00375505" w:rsidRDefault="00375505" w:rsidP="005B5F68">
            <w:pPr>
              <w:rPr>
                <w:rFonts w:ascii="Times New Roman" w:hAnsi="Times New Roman" w:cs="Times New Roman"/>
                <w:b/>
              </w:rPr>
            </w:pPr>
          </w:p>
        </w:tc>
        <w:tc>
          <w:tcPr>
            <w:tcW w:w="1270" w:type="dxa"/>
          </w:tcPr>
          <w:p w14:paraId="3074F534" w14:textId="7BC12450" w:rsidR="00375505" w:rsidRPr="00DA1147" w:rsidRDefault="009D4336" w:rsidP="005B5F68">
            <w:pPr>
              <w:rPr>
                <w:rFonts w:ascii="Times New Roman" w:hAnsi="Times New Roman" w:cs="Times New Roman"/>
              </w:rPr>
            </w:pPr>
            <w:r w:rsidRPr="009D4336">
              <w:rPr>
                <w:rFonts w:ascii="Times New Roman" w:hAnsi="Times New Roman" w:cs="Times New Roman"/>
              </w:rPr>
              <w:t>6,</w:t>
            </w:r>
            <w:r>
              <w:rPr>
                <w:rFonts w:ascii="Times New Roman" w:hAnsi="Times New Roman" w:cs="Times New Roman"/>
              </w:rPr>
              <w:t xml:space="preserve"> </w:t>
            </w:r>
            <w:r w:rsidRPr="009D4336">
              <w:rPr>
                <w:rFonts w:ascii="Times New Roman" w:hAnsi="Times New Roman" w:cs="Times New Roman"/>
              </w:rPr>
              <w:t>15.19</w:t>
            </w:r>
          </w:p>
        </w:tc>
        <w:tc>
          <w:tcPr>
            <w:tcW w:w="1270" w:type="dxa"/>
          </w:tcPr>
          <w:p w14:paraId="11EF8AC2" w14:textId="77777777" w:rsidR="00375505" w:rsidRDefault="00375505" w:rsidP="005B5F68">
            <w:pPr>
              <w:rPr>
                <w:rFonts w:ascii="Times New Roman" w:hAnsi="Times New Roman" w:cs="Times New Roman"/>
                <w:b/>
              </w:rPr>
            </w:pPr>
          </w:p>
        </w:tc>
        <w:tc>
          <w:tcPr>
            <w:tcW w:w="284" w:type="dxa"/>
          </w:tcPr>
          <w:p w14:paraId="2DAAF72A" w14:textId="77777777" w:rsidR="00375505" w:rsidRDefault="00375505" w:rsidP="005B5F68">
            <w:pPr>
              <w:rPr>
                <w:rFonts w:ascii="Times New Roman" w:hAnsi="Times New Roman" w:cs="Times New Roman"/>
                <w:b/>
              </w:rPr>
            </w:pPr>
          </w:p>
        </w:tc>
        <w:tc>
          <w:tcPr>
            <w:tcW w:w="1270" w:type="dxa"/>
          </w:tcPr>
          <w:p w14:paraId="12D8D310" w14:textId="15F4CCBC" w:rsidR="00375505" w:rsidRPr="00DA1147" w:rsidRDefault="00A83810" w:rsidP="005B5F68">
            <w:pPr>
              <w:rPr>
                <w:rFonts w:ascii="Times New Roman" w:hAnsi="Times New Roman" w:cs="Times New Roman"/>
              </w:rPr>
            </w:pPr>
            <w:r w:rsidRPr="00A83810">
              <w:rPr>
                <w:rFonts w:ascii="Times New Roman" w:hAnsi="Times New Roman" w:cs="Times New Roman"/>
              </w:rPr>
              <w:t>1,</w:t>
            </w:r>
            <w:r>
              <w:rPr>
                <w:rFonts w:ascii="Times New Roman" w:hAnsi="Times New Roman" w:cs="Times New Roman"/>
              </w:rPr>
              <w:t xml:space="preserve"> </w:t>
            </w:r>
            <w:r w:rsidRPr="00A83810">
              <w:rPr>
                <w:rFonts w:ascii="Times New Roman" w:hAnsi="Times New Roman" w:cs="Times New Roman"/>
              </w:rPr>
              <w:t>12</w:t>
            </w:r>
          </w:p>
        </w:tc>
        <w:tc>
          <w:tcPr>
            <w:tcW w:w="1270" w:type="dxa"/>
          </w:tcPr>
          <w:p w14:paraId="2325C742" w14:textId="77777777" w:rsidR="00375505" w:rsidRDefault="00375505" w:rsidP="005B5F68">
            <w:pPr>
              <w:rPr>
                <w:rFonts w:ascii="Times New Roman" w:hAnsi="Times New Roman" w:cs="Times New Roman"/>
                <w:b/>
              </w:rPr>
            </w:pPr>
          </w:p>
        </w:tc>
      </w:tr>
      <w:tr w:rsidR="00375505" w14:paraId="025C169C" w14:textId="77777777" w:rsidTr="00375505">
        <w:tblPrEx>
          <w:jc w:val="left"/>
        </w:tblPrEx>
        <w:tc>
          <w:tcPr>
            <w:tcW w:w="1270" w:type="dxa"/>
          </w:tcPr>
          <w:p w14:paraId="4639A0CF" w14:textId="17115021" w:rsidR="00375505" w:rsidRPr="00E61BEF" w:rsidRDefault="005A5562" w:rsidP="005B5F68">
            <w:pPr>
              <w:rPr>
                <w:rFonts w:ascii="Times New Roman" w:hAnsi="Times New Roman" w:cs="Times New Roman"/>
              </w:rPr>
            </w:pPr>
            <w:r w:rsidRPr="005A5562">
              <w:rPr>
                <w:rFonts w:ascii="Times New Roman" w:hAnsi="Times New Roman" w:cs="Times New Roman"/>
              </w:rPr>
              <w:t>7,</w:t>
            </w:r>
            <w:r w:rsidR="009D4336">
              <w:rPr>
                <w:rFonts w:ascii="Times New Roman" w:hAnsi="Times New Roman" w:cs="Times New Roman"/>
              </w:rPr>
              <w:t xml:space="preserve"> </w:t>
            </w:r>
            <w:r w:rsidRPr="005A5562">
              <w:rPr>
                <w:rFonts w:ascii="Times New Roman" w:hAnsi="Times New Roman" w:cs="Times New Roman"/>
              </w:rPr>
              <w:t>19-20</w:t>
            </w:r>
          </w:p>
        </w:tc>
        <w:tc>
          <w:tcPr>
            <w:tcW w:w="1270" w:type="dxa"/>
          </w:tcPr>
          <w:p w14:paraId="2BDAF00E" w14:textId="77777777" w:rsidR="00375505" w:rsidRDefault="00375505" w:rsidP="005B5F68">
            <w:pPr>
              <w:rPr>
                <w:rFonts w:ascii="Times New Roman" w:hAnsi="Times New Roman" w:cs="Times New Roman"/>
                <w:b/>
              </w:rPr>
            </w:pPr>
          </w:p>
        </w:tc>
        <w:tc>
          <w:tcPr>
            <w:tcW w:w="284" w:type="dxa"/>
          </w:tcPr>
          <w:p w14:paraId="09380E2C" w14:textId="77777777" w:rsidR="00375505" w:rsidRDefault="00375505" w:rsidP="005B5F68">
            <w:pPr>
              <w:rPr>
                <w:rFonts w:ascii="Times New Roman" w:hAnsi="Times New Roman" w:cs="Times New Roman"/>
                <w:b/>
              </w:rPr>
            </w:pPr>
          </w:p>
        </w:tc>
        <w:tc>
          <w:tcPr>
            <w:tcW w:w="1270" w:type="dxa"/>
          </w:tcPr>
          <w:p w14:paraId="46847398" w14:textId="3B9AF9BD" w:rsidR="00375505" w:rsidRPr="00DA1147" w:rsidRDefault="009D4336" w:rsidP="005B5F68">
            <w:pPr>
              <w:rPr>
                <w:rFonts w:ascii="Times New Roman" w:hAnsi="Times New Roman" w:cs="Times New Roman"/>
              </w:rPr>
            </w:pPr>
            <w:r w:rsidRPr="009D4336">
              <w:rPr>
                <w:rFonts w:ascii="Times New Roman" w:hAnsi="Times New Roman" w:cs="Times New Roman"/>
              </w:rPr>
              <w:t>6,</w:t>
            </w:r>
            <w:r>
              <w:rPr>
                <w:rFonts w:ascii="Times New Roman" w:hAnsi="Times New Roman" w:cs="Times New Roman"/>
              </w:rPr>
              <w:t xml:space="preserve"> </w:t>
            </w:r>
            <w:r w:rsidRPr="009D4336">
              <w:rPr>
                <w:rFonts w:ascii="Times New Roman" w:hAnsi="Times New Roman" w:cs="Times New Roman"/>
              </w:rPr>
              <w:t>17</w:t>
            </w:r>
          </w:p>
        </w:tc>
        <w:tc>
          <w:tcPr>
            <w:tcW w:w="1270" w:type="dxa"/>
          </w:tcPr>
          <w:p w14:paraId="62535E3E" w14:textId="77777777" w:rsidR="00375505" w:rsidRDefault="00375505" w:rsidP="005B5F68">
            <w:pPr>
              <w:rPr>
                <w:rFonts w:ascii="Times New Roman" w:hAnsi="Times New Roman" w:cs="Times New Roman"/>
                <w:b/>
              </w:rPr>
            </w:pPr>
          </w:p>
        </w:tc>
        <w:tc>
          <w:tcPr>
            <w:tcW w:w="284" w:type="dxa"/>
          </w:tcPr>
          <w:p w14:paraId="33534A10" w14:textId="77777777" w:rsidR="00375505" w:rsidRDefault="00375505" w:rsidP="005B5F68">
            <w:pPr>
              <w:rPr>
                <w:rFonts w:ascii="Times New Roman" w:hAnsi="Times New Roman" w:cs="Times New Roman"/>
                <w:b/>
              </w:rPr>
            </w:pPr>
          </w:p>
        </w:tc>
        <w:tc>
          <w:tcPr>
            <w:tcW w:w="1270" w:type="dxa"/>
          </w:tcPr>
          <w:p w14:paraId="1D4D23FA" w14:textId="6B5EF4E0" w:rsidR="00375505" w:rsidRPr="00DA1147" w:rsidRDefault="00A83810" w:rsidP="005B5F68">
            <w:pPr>
              <w:rPr>
                <w:rFonts w:ascii="Times New Roman" w:hAnsi="Times New Roman" w:cs="Times New Roman"/>
              </w:rPr>
            </w:pPr>
            <w:r w:rsidRPr="00A83810">
              <w:rPr>
                <w:rFonts w:ascii="Times New Roman" w:hAnsi="Times New Roman" w:cs="Times New Roman"/>
              </w:rPr>
              <w:t>3,</w:t>
            </w:r>
            <w:r>
              <w:rPr>
                <w:rFonts w:ascii="Times New Roman" w:hAnsi="Times New Roman" w:cs="Times New Roman"/>
              </w:rPr>
              <w:t xml:space="preserve"> </w:t>
            </w:r>
            <w:r w:rsidRPr="00A83810">
              <w:rPr>
                <w:rFonts w:ascii="Times New Roman" w:hAnsi="Times New Roman" w:cs="Times New Roman"/>
              </w:rPr>
              <w:t>4-5</w:t>
            </w:r>
          </w:p>
        </w:tc>
        <w:tc>
          <w:tcPr>
            <w:tcW w:w="1270" w:type="dxa"/>
          </w:tcPr>
          <w:p w14:paraId="3369F155" w14:textId="77777777" w:rsidR="00375505" w:rsidRDefault="00375505" w:rsidP="005B5F68">
            <w:pPr>
              <w:rPr>
                <w:rFonts w:ascii="Times New Roman" w:hAnsi="Times New Roman" w:cs="Times New Roman"/>
                <w:b/>
              </w:rPr>
            </w:pPr>
          </w:p>
        </w:tc>
      </w:tr>
      <w:tr w:rsidR="00375505" w14:paraId="5A2117A1" w14:textId="77777777" w:rsidTr="00375505">
        <w:tblPrEx>
          <w:jc w:val="left"/>
        </w:tblPrEx>
        <w:tc>
          <w:tcPr>
            <w:tcW w:w="1270" w:type="dxa"/>
          </w:tcPr>
          <w:p w14:paraId="21DC1226" w14:textId="0E3BB697" w:rsidR="00375505" w:rsidRPr="00E61BEF" w:rsidRDefault="005A5562" w:rsidP="005B5F68">
            <w:pPr>
              <w:rPr>
                <w:rFonts w:ascii="Times New Roman" w:hAnsi="Times New Roman" w:cs="Times New Roman"/>
              </w:rPr>
            </w:pPr>
            <w:r w:rsidRPr="005A5562">
              <w:rPr>
                <w:rFonts w:ascii="Times New Roman" w:hAnsi="Times New Roman" w:cs="Times New Roman"/>
              </w:rPr>
              <w:t>7,</w:t>
            </w:r>
            <w:r w:rsidR="009D4336">
              <w:rPr>
                <w:rFonts w:ascii="Times New Roman" w:hAnsi="Times New Roman" w:cs="Times New Roman"/>
              </w:rPr>
              <w:t xml:space="preserve"> </w:t>
            </w:r>
            <w:r w:rsidRPr="005A5562">
              <w:rPr>
                <w:rFonts w:ascii="Times New Roman" w:hAnsi="Times New Roman" w:cs="Times New Roman"/>
              </w:rPr>
              <w:t>24</w:t>
            </w:r>
          </w:p>
        </w:tc>
        <w:tc>
          <w:tcPr>
            <w:tcW w:w="1270" w:type="dxa"/>
          </w:tcPr>
          <w:p w14:paraId="12B10D7B" w14:textId="77777777" w:rsidR="00375505" w:rsidRDefault="00375505" w:rsidP="005B5F68">
            <w:pPr>
              <w:rPr>
                <w:rFonts w:ascii="Times New Roman" w:hAnsi="Times New Roman" w:cs="Times New Roman"/>
                <w:b/>
              </w:rPr>
            </w:pPr>
          </w:p>
        </w:tc>
        <w:tc>
          <w:tcPr>
            <w:tcW w:w="284" w:type="dxa"/>
          </w:tcPr>
          <w:p w14:paraId="2D5EF1B7" w14:textId="77777777" w:rsidR="00375505" w:rsidRDefault="00375505" w:rsidP="005B5F68">
            <w:pPr>
              <w:rPr>
                <w:rFonts w:ascii="Times New Roman" w:hAnsi="Times New Roman" w:cs="Times New Roman"/>
                <w:b/>
              </w:rPr>
            </w:pPr>
          </w:p>
        </w:tc>
        <w:tc>
          <w:tcPr>
            <w:tcW w:w="1270" w:type="dxa"/>
          </w:tcPr>
          <w:p w14:paraId="2E6BBEA4" w14:textId="436B980F" w:rsidR="00375505" w:rsidRPr="00DA1147" w:rsidRDefault="009D4336" w:rsidP="005B5F68">
            <w:pPr>
              <w:rPr>
                <w:rFonts w:ascii="Times New Roman" w:hAnsi="Times New Roman" w:cs="Times New Roman"/>
              </w:rPr>
            </w:pPr>
            <w:r w:rsidRPr="009D4336">
              <w:rPr>
                <w:rFonts w:ascii="Times New Roman" w:hAnsi="Times New Roman" w:cs="Times New Roman"/>
              </w:rPr>
              <w:t>6,</w:t>
            </w:r>
            <w:r>
              <w:rPr>
                <w:rFonts w:ascii="Times New Roman" w:hAnsi="Times New Roman" w:cs="Times New Roman"/>
              </w:rPr>
              <w:t xml:space="preserve"> </w:t>
            </w:r>
            <w:r w:rsidRPr="009D4336">
              <w:rPr>
                <w:rFonts w:ascii="Times New Roman" w:hAnsi="Times New Roman" w:cs="Times New Roman"/>
              </w:rPr>
              <w:t>20</w:t>
            </w:r>
          </w:p>
        </w:tc>
        <w:tc>
          <w:tcPr>
            <w:tcW w:w="1270" w:type="dxa"/>
          </w:tcPr>
          <w:p w14:paraId="767D6627" w14:textId="77777777" w:rsidR="00375505" w:rsidRDefault="00375505" w:rsidP="005B5F68">
            <w:pPr>
              <w:rPr>
                <w:rFonts w:ascii="Times New Roman" w:hAnsi="Times New Roman" w:cs="Times New Roman"/>
                <w:b/>
              </w:rPr>
            </w:pPr>
          </w:p>
        </w:tc>
        <w:tc>
          <w:tcPr>
            <w:tcW w:w="284" w:type="dxa"/>
          </w:tcPr>
          <w:p w14:paraId="43C4D86F" w14:textId="77777777" w:rsidR="00375505" w:rsidRDefault="00375505" w:rsidP="005B5F68">
            <w:pPr>
              <w:rPr>
                <w:rFonts w:ascii="Times New Roman" w:hAnsi="Times New Roman" w:cs="Times New Roman"/>
                <w:b/>
              </w:rPr>
            </w:pPr>
          </w:p>
        </w:tc>
        <w:tc>
          <w:tcPr>
            <w:tcW w:w="1270" w:type="dxa"/>
          </w:tcPr>
          <w:p w14:paraId="71AFF44F" w14:textId="34E53880" w:rsidR="00375505" w:rsidRPr="00DA1147" w:rsidRDefault="00A83810" w:rsidP="005B5F68">
            <w:pPr>
              <w:rPr>
                <w:rFonts w:ascii="Times New Roman" w:hAnsi="Times New Roman" w:cs="Times New Roman"/>
              </w:rPr>
            </w:pPr>
            <w:r w:rsidRPr="00A83810">
              <w:rPr>
                <w:rFonts w:ascii="Times New Roman" w:hAnsi="Times New Roman" w:cs="Times New Roman"/>
              </w:rPr>
              <w:t>3,</w:t>
            </w:r>
            <w:r>
              <w:rPr>
                <w:rFonts w:ascii="Times New Roman" w:hAnsi="Times New Roman" w:cs="Times New Roman"/>
              </w:rPr>
              <w:t xml:space="preserve"> </w:t>
            </w:r>
            <w:r w:rsidRPr="00A83810">
              <w:rPr>
                <w:rFonts w:ascii="Times New Roman" w:hAnsi="Times New Roman" w:cs="Times New Roman"/>
              </w:rPr>
              <w:t>17</w:t>
            </w:r>
          </w:p>
        </w:tc>
        <w:tc>
          <w:tcPr>
            <w:tcW w:w="1270" w:type="dxa"/>
          </w:tcPr>
          <w:p w14:paraId="063C80AD" w14:textId="77777777" w:rsidR="00375505" w:rsidRDefault="00375505" w:rsidP="005B5F68">
            <w:pPr>
              <w:rPr>
                <w:rFonts w:ascii="Times New Roman" w:hAnsi="Times New Roman" w:cs="Times New Roman"/>
                <w:b/>
              </w:rPr>
            </w:pPr>
          </w:p>
        </w:tc>
      </w:tr>
      <w:tr w:rsidR="00375505" w14:paraId="38B4BE0E" w14:textId="77777777" w:rsidTr="00375505">
        <w:tblPrEx>
          <w:jc w:val="left"/>
        </w:tblPrEx>
        <w:tc>
          <w:tcPr>
            <w:tcW w:w="1270" w:type="dxa"/>
          </w:tcPr>
          <w:p w14:paraId="429470D3" w14:textId="23D885F7"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9</w:t>
            </w:r>
          </w:p>
        </w:tc>
        <w:tc>
          <w:tcPr>
            <w:tcW w:w="1270" w:type="dxa"/>
          </w:tcPr>
          <w:p w14:paraId="53B939B9" w14:textId="77777777" w:rsidR="00375505" w:rsidRDefault="00375505" w:rsidP="005B5F68">
            <w:pPr>
              <w:rPr>
                <w:rFonts w:ascii="Times New Roman" w:hAnsi="Times New Roman" w:cs="Times New Roman"/>
                <w:b/>
              </w:rPr>
            </w:pPr>
          </w:p>
        </w:tc>
        <w:tc>
          <w:tcPr>
            <w:tcW w:w="284" w:type="dxa"/>
          </w:tcPr>
          <w:p w14:paraId="03E85DB4" w14:textId="77777777" w:rsidR="00375505" w:rsidRDefault="00375505" w:rsidP="005B5F68">
            <w:pPr>
              <w:rPr>
                <w:rFonts w:ascii="Times New Roman" w:hAnsi="Times New Roman" w:cs="Times New Roman"/>
                <w:b/>
              </w:rPr>
            </w:pPr>
          </w:p>
        </w:tc>
        <w:tc>
          <w:tcPr>
            <w:tcW w:w="1270" w:type="dxa"/>
          </w:tcPr>
          <w:p w14:paraId="045F80A9" w14:textId="11B54D78" w:rsidR="00375505" w:rsidRPr="00DA1147" w:rsidRDefault="009D4336" w:rsidP="005B5F68">
            <w:pPr>
              <w:rPr>
                <w:rFonts w:ascii="Times New Roman" w:hAnsi="Times New Roman" w:cs="Times New Roman"/>
              </w:rPr>
            </w:pPr>
            <w:r w:rsidRPr="009D4336">
              <w:rPr>
                <w:rFonts w:ascii="Times New Roman" w:hAnsi="Times New Roman" w:cs="Times New Roman"/>
              </w:rPr>
              <w:t>7,</w:t>
            </w:r>
            <w:r>
              <w:rPr>
                <w:rFonts w:ascii="Times New Roman" w:hAnsi="Times New Roman" w:cs="Times New Roman"/>
              </w:rPr>
              <w:t xml:space="preserve"> </w:t>
            </w:r>
            <w:r w:rsidRPr="009D4336">
              <w:rPr>
                <w:rFonts w:ascii="Times New Roman" w:hAnsi="Times New Roman" w:cs="Times New Roman"/>
              </w:rPr>
              <w:t>7</w:t>
            </w:r>
          </w:p>
        </w:tc>
        <w:tc>
          <w:tcPr>
            <w:tcW w:w="1270" w:type="dxa"/>
          </w:tcPr>
          <w:p w14:paraId="5ED784B2" w14:textId="77777777" w:rsidR="00375505" w:rsidRDefault="00375505" w:rsidP="005B5F68">
            <w:pPr>
              <w:rPr>
                <w:rFonts w:ascii="Times New Roman" w:hAnsi="Times New Roman" w:cs="Times New Roman"/>
                <w:b/>
              </w:rPr>
            </w:pPr>
          </w:p>
        </w:tc>
        <w:tc>
          <w:tcPr>
            <w:tcW w:w="284" w:type="dxa"/>
          </w:tcPr>
          <w:p w14:paraId="0D0A8E70" w14:textId="77777777" w:rsidR="00375505" w:rsidRDefault="00375505" w:rsidP="005B5F68">
            <w:pPr>
              <w:rPr>
                <w:rFonts w:ascii="Times New Roman" w:hAnsi="Times New Roman" w:cs="Times New Roman"/>
                <w:b/>
              </w:rPr>
            </w:pPr>
          </w:p>
        </w:tc>
        <w:tc>
          <w:tcPr>
            <w:tcW w:w="1270" w:type="dxa"/>
          </w:tcPr>
          <w:p w14:paraId="69071622" w14:textId="58B55B8B" w:rsidR="00375505" w:rsidRPr="00DA1147" w:rsidRDefault="00A83810" w:rsidP="005B5F68">
            <w:pPr>
              <w:rPr>
                <w:rFonts w:ascii="Times New Roman" w:hAnsi="Times New Roman" w:cs="Times New Roman"/>
              </w:rPr>
            </w:pPr>
            <w:r w:rsidRPr="00A83810">
              <w:rPr>
                <w:rFonts w:ascii="Times New Roman" w:hAnsi="Times New Roman" w:cs="Times New Roman"/>
              </w:rPr>
              <w:t>4,</w:t>
            </w:r>
            <w:r>
              <w:rPr>
                <w:rFonts w:ascii="Times New Roman" w:hAnsi="Times New Roman" w:cs="Times New Roman"/>
              </w:rPr>
              <w:t xml:space="preserve"> </w:t>
            </w:r>
            <w:r w:rsidRPr="00A83810">
              <w:rPr>
                <w:rFonts w:ascii="Times New Roman" w:hAnsi="Times New Roman" w:cs="Times New Roman"/>
              </w:rPr>
              <w:t>10</w:t>
            </w:r>
          </w:p>
        </w:tc>
        <w:tc>
          <w:tcPr>
            <w:tcW w:w="1270" w:type="dxa"/>
          </w:tcPr>
          <w:p w14:paraId="4FE90013" w14:textId="77777777" w:rsidR="00375505" w:rsidRDefault="00375505" w:rsidP="005B5F68">
            <w:pPr>
              <w:rPr>
                <w:rFonts w:ascii="Times New Roman" w:hAnsi="Times New Roman" w:cs="Times New Roman"/>
                <w:b/>
              </w:rPr>
            </w:pPr>
          </w:p>
        </w:tc>
      </w:tr>
      <w:tr w:rsidR="00375505" w14:paraId="59CA073C" w14:textId="77777777" w:rsidTr="00375505">
        <w:tblPrEx>
          <w:jc w:val="left"/>
        </w:tblPrEx>
        <w:tc>
          <w:tcPr>
            <w:tcW w:w="1270" w:type="dxa"/>
          </w:tcPr>
          <w:p w14:paraId="08EC012C" w14:textId="449816AB"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9-11</w:t>
            </w:r>
          </w:p>
        </w:tc>
        <w:tc>
          <w:tcPr>
            <w:tcW w:w="1270" w:type="dxa"/>
          </w:tcPr>
          <w:p w14:paraId="60F59F8B" w14:textId="77777777" w:rsidR="00375505" w:rsidRDefault="00375505" w:rsidP="005B5F68">
            <w:pPr>
              <w:rPr>
                <w:rFonts w:ascii="Times New Roman" w:hAnsi="Times New Roman" w:cs="Times New Roman"/>
                <w:b/>
              </w:rPr>
            </w:pPr>
          </w:p>
        </w:tc>
        <w:tc>
          <w:tcPr>
            <w:tcW w:w="284" w:type="dxa"/>
          </w:tcPr>
          <w:p w14:paraId="49F677EE" w14:textId="77777777" w:rsidR="00375505" w:rsidRDefault="00375505" w:rsidP="005B5F68">
            <w:pPr>
              <w:rPr>
                <w:rFonts w:ascii="Times New Roman" w:hAnsi="Times New Roman" w:cs="Times New Roman"/>
                <w:b/>
              </w:rPr>
            </w:pPr>
          </w:p>
        </w:tc>
        <w:tc>
          <w:tcPr>
            <w:tcW w:w="1270" w:type="dxa"/>
          </w:tcPr>
          <w:p w14:paraId="0F63B689" w14:textId="7369BC26" w:rsidR="00375505" w:rsidRPr="00DA1147" w:rsidRDefault="009D4336" w:rsidP="005B5F68">
            <w:pPr>
              <w:rPr>
                <w:rFonts w:ascii="Times New Roman" w:hAnsi="Times New Roman" w:cs="Times New Roman"/>
              </w:rPr>
            </w:pPr>
            <w:r w:rsidRPr="009D4336">
              <w:rPr>
                <w:rFonts w:ascii="Times New Roman" w:hAnsi="Times New Roman" w:cs="Times New Roman"/>
              </w:rPr>
              <w:t>7,</w:t>
            </w:r>
            <w:r>
              <w:rPr>
                <w:rFonts w:ascii="Times New Roman" w:hAnsi="Times New Roman" w:cs="Times New Roman"/>
              </w:rPr>
              <w:t xml:space="preserve"> </w:t>
            </w:r>
            <w:r w:rsidRPr="009D4336">
              <w:rPr>
                <w:rFonts w:ascii="Times New Roman" w:hAnsi="Times New Roman" w:cs="Times New Roman"/>
              </w:rPr>
              <w:t>15</w:t>
            </w:r>
          </w:p>
        </w:tc>
        <w:tc>
          <w:tcPr>
            <w:tcW w:w="1270" w:type="dxa"/>
          </w:tcPr>
          <w:p w14:paraId="7F5E6DC6" w14:textId="77777777" w:rsidR="00375505" w:rsidRDefault="00375505" w:rsidP="005B5F68">
            <w:pPr>
              <w:rPr>
                <w:rFonts w:ascii="Times New Roman" w:hAnsi="Times New Roman" w:cs="Times New Roman"/>
                <w:b/>
              </w:rPr>
            </w:pPr>
          </w:p>
        </w:tc>
        <w:tc>
          <w:tcPr>
            <w:tcW w:w="284" w:type="dxa"/>
          </w:tcPr>
          <w:p w14:paraId="64A6341F" w14:textId="77777777" w:rsidR="00375505" w:rsidRDefault="00375505" w:rsidP="005B5F68">
            <w:pPr>
              <w:rPr>
                <w:rFonts w:ascii="Times New Roman" w:hAnsi="Times New Roman" w:cs="Times New Roman"/>
                <w:b/>
              </w:rPr>
            </w:pPr>
          </w:p>
        </w:tc>
        <w:tc>
          <w:tcPr>
            <w:tcW w:w="1270" w:type="dxa"/>
          </w:tcPr>
          <w:p w14:paraId="572A7861" w14:textId="4085C38E" w:rsidR="00375505" w:rsidRPr="00DA1147" w:rsidRDefault="00A83810" w:rsidP="005B5F68">
            <w:pPr>
              <w:rPr>
                <w:rFonts w:ascii="Times New Roman" w:hAnsi="Times New Roman" w:cs="Times New Roman"/>
              </w:rPr>
            </w:pPr>
            <w:r w:rsidRPr="00A83810">
              <w:rPr>
                <w:rFonts w:ascii="Times New Roman" w:hAnsi="Times New Roman" w:cs="Times New Roman"/>
              </w:rPr>
              <w:t>4,</w:t>
            </w:r>
            <w:r>
              <w:rPr>
                <w:rFonts w:ascii="Times New Roman" w:hAnsi="Times New Roman" w:cs="Times New Roman"/>
              </w:rPr>
              <w:t xml:space="preserve"> </w:t>
            </w:r>
            <w:r w:rsidRPr="00A83810">
              <w:rPr>
                <w:rFonts w:ascii="Times New Roman" w:hAnsi="Times New Roman" w:cs="Times New Roman"/>
              </w:rPr>
              <w:t>17</w:t>
            </w:r>
          </w:p>
        </w:tc>
        <w:tc>
          <w:tcPr>
            <w:tcW w:w="1270" w:type="dxa"/>
          </w:tcPr>
          <w:p w14:paraId="13590964" w14:textId="77777777" w:rsidR="00375505" w:rsidRDefault="00375505" w:rsidP="005B5F68">
            <w:pPr>
              <w:rPr>
                <w:rFonts w:ascii="Times New Roman" w:hAnsi="Times New Roman" w:cs="Times New Roman"/>
                <w:b/>
              </w:rPr>
            </w:pPr>
          </w:p>
        </w:tc>
      </w:tr>
      <w:tr w:rsidR="00375505" w14:paraId="684681BB" w14:textId="77777777" w:rsidTr="00375505">
        <w:tblPrEx>
          <w:jc w:val="left"/>
        </w:tblPrEx>
        <w:tc>
          <w:tcPr>
            <w:tcW w:w="1270" w:type="dxa"/>
          </w:tcPr>
          <w:p w14:paraId="368474B2" w14:textId="19AA71F8"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11</w:t>
            </w:r>
          </w:p>
        </w:tc>
        <w:tc>
          <w:tcPr>
            <w:tcW w:w="1270" w:type="dxa"/>
          </w:tcPr>
          <w:p w14:paraId="127D99B9" w14:textId="77777777" w:rsidR="00375505" w:rsidRDefault="00375505" w:rsidP="005B5F68">
            <w:pPr>
              <w:rPr>
                <w:rFonts w:ascii="Times New Roman" w:hAnsi="Times New Roman" w:cs="Times New Roman"/>
                <w:b/>
              </w:rPr>
            </w:pPr>
          </w:p>
        </w:tc>
        <w:tc>
          <w:tcPr>
            <w:tcW w:w="284" w:type="dxa"/>
          </w:tcPr>
          <w:p w14:paraId="777F0580" w14:textId="77777777" w:rsidR="00375505" w:rsidRDefault="00375505" w:rsidP="005B5F68">
            <w:pPr>
              <w:rPr>
                <w:rFonts w:ascii="Times New Roman" w:hAnsi="Times New Roman" w:cs="Times New Roman"/>
                <w:b/>
              </w:rPr>
            </w:pPr>
          </w:p>
        </w:tc>
        <w:tc>
          <w:tcPr>
            <w:tcW w:w="1270" w:type="dxa"/>
          </w:tcPr>
          <w:p w14:paraId="5F0301A6" w14:textId="3A63E98D" w:rsidR="00375505" w:rsidRPr="00DA1147" w:rsidRDefault="009D4336" w:rsidP="005B5F68">
            <w:pPr>
              <w:rPr>
                <w:rFonts w:ascii="Times New Roman" w:hAnsi="Times New Roman" w:cs="Times New Roman"/>
              </w:rPr>
            </w:pPr>
            <w:r w:rsidRPr="009D4336">
              <w:rPr>
                <w:rFonts w:ascii="Times New Roman" w:hAnsi="Times New Roman" w:cs="Times New Roman"/>
              </w:rPr>
              <w:t>7,</w:t>
            </w:r>
            <w:r>
              <w:rPr>
                <w:rFonts w:ascii="Times New Roman" w:hAnsi="Times New Roman" w:cs="Times New Roman"/>
              </w:rPr>
              <w:t xml:space="preserve"> </w:t>
            </w:r>
            <w:r w:rsidRPr="009D4336">
              <w:rPr>
                <w:rFonts w:ascii="Times New Roman" w:hAnsi="Times New Roman" w:cs="Times New Roman"/>
              </w:rPr>
              <w:t>25</w:t>
            </w:r>
          </w:p>
        </w:tc>
        <w:tc>
          <w:tcPr>
            <w:tcW w:w="1270" w:type="dxa"/>
          </w:tcPr>
          <w:p w14:paraId="11632AC7" w14:textId="77777777" w:rsidR="00375505" w:rsidRDefault="00375505" w:rsidP="005B5F68">
            <w:pPr>
              <w:rPr>
                <w:rFonts w:ascii="Times New Roman" w:hAnsi="Times New Roman" w:cs="Times New Roman"/>
                <w:b/>
              </w:rPr>
            </w:pPr>
          </w:p>
        </w:tc>
        <w:tc>
          <w:tcPr>
            <w:tcW w:w="284" w:type="dxa"/>
          </w:tcPr>
          <w:p w14:paraId="246CD63B" w14:textId="77777777" w:rsidR="00375505" w:rsidRDefault="00375505" w:rsidP="005B5F68">
            <w:pPr>
              <w:rPr>
                <w:rFonts w:ascii="Times New Roman" w:hAnsi="Times New Roman" w:cs="Times New Roman"/>
                <w:b/>
              </w:rPr>
            </w:pPr>
          </w:p>
        </w:tc>
        <w:tc>
          <w:tcPr>
            <w:tcW w:w="1270" w:type="dxa"/>
          </w:tcPr>
          <w:p w14:paraId="7E636946" w14:textId="66ABF32E" w:rsidR="00375505" w:rsidRPr="00DA1147" w:rsidRDefault="00A83810" w:rsidP="005B5F68">
            <w:pPr>
              <w:rPr>
                <w:rFonts w:ascii="Times New Roman" w:hAnsi="Times New Roman" w:cs="Times New Roman"/>
              </w:rPr>
            </w:pPr>
            <w:r w:rsidRPr="00A83810">
              <w:rPr>
                <w:rFonts w:ascii="Times New Roman" w:hAnsi="Times New Roman" w:cs="Times New Roman"/>
              </w:rPr>
              <w:t>5,</w:t>
            </w:r>
            <w:r>
              <w:rPr>
                <w:rFonts w:ascii="Times New Roman" w:hAnsi="Times New Roman" w:cs="Times New Roman"/>
              </w:rPr>
              <w:t xml:space="preserve"> </w:t>
            </w:r>
            <w:r w:rsidRPr="00A83810">
              <w:rPr>
                <w:rFonts w:ascii="Times New Roman" w:hAnsi="Times New Roman" w:cs="Times New Roman"/>
              </w:rPr>
              <w:t>19</w:t>
            </w:r>
          </w:p>
        </w:tc>
        <w:tc>
          <w:tcPr>
            <w:tcW w:w="1270" w:type="dxa"/>
          </w:tcPr>
          <w:p w14:paraId="46CAAC73" w14:textId="77777777" w:rsidR="00375505" w:rsidRDefault="00375505" w:rsidP="005B5F68">
            <w:pPr>
              <w:rPr>
                <w:rFonts w:ascii="Times New Roman" w:hAnsi="Times New Roman" w:cs="Times New Roman"/>
                <w:b/>
              </w:rPr>
            </w:pPr>
          </w:p>
        </w:tc>
      </w:tr>
      <w:tr w:rsidR="00375505" w14:paraId="71AEFA64" w14:textId="77777777" w:rsidTr="00375505">
        <w:tblPrEx>
          <w:jc w:val="left"/>
        </w:tblPrEx>
        <w:tc>
          <w:tcPr>
            <w:tcW w:w="1270" w:type="dxa"/>
          </w:tcPr>
          <w:p w14:paraId="73EBC77C" w14:textId="3AE2F463"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13</w:t>
            </w:r>
          </w:p>
        </w:tc>
        <w:tc>
          <w:tcPr>
            <w:tcW w:w="1270" w:type="dxa"/>
          </w:tcPr>
          <w:p w14:paraId="3750D71C" w14:textId="77777777" w:rsidR="00375505" w:rsidRDefault="00375505" w:rsidP="005B5F68">
            <w:pPr>
              <w:rPr>
                <w:rFonts w:ascii="Times New Roman" w:hAnsi="Times New Roman" w:cs="Times New Roman"/>
                <w:b/>
              </w:rPr>
            </w:pPr>
          </w:p>
        </w:tc>
        <w:tc>
          <w:tcPr>
            <w:tcW w:w="284" w:type="dxa"/>
          </w:tcPr>
          <w:p w14:paraId="335918C7" w14:textId="77777777" w:rsidR="00375505" w:rsidRDefault="00375505" w:rsidP="005B5F68">
            <w:pPr>
              <w:rPr>
                <w:rFonts w:ascii="Times New Roman" w:hAnsi="Times New Roman" w:cs="Times New Roman"/>
                <w:b/>
              </w:rPr>
            </w:pPr>
          </w:p>
        </w:tc>
        <w:tc>
          <w:tcPr>
            <w:tcW w:w="1270" w:type="dxa"/>
          </w:tcPr>
          <w:p w14:paraId="7C184855" w14:textId="2603A7DB" w:rsidR="00375505" w:rsidRPr="00DA1147" w:rsidRDefault="009D4336" w:rsidP="005B5F68">
            <w:pPr>
              <w:rPr>
                <w:rFonts w:ascii="Times New Roman" w:hAnsi="Times New Roman" w:cs="Times New Roman"/>
              </w:rPr>
            </w:pPr>
            <w:r w:rsidRPr="009D4336">
              <w:rPr>
                <w:rFonts w:ascii="Times New Roman" w:hAnsi="Times New Roman" w:cs="Times New Roman"/>
              </w:rPr>
              <w:t>7,</w:t>
            </w:r>
            <w:r>
              <w:rPr>
                <w:rFonts w:ascii="Times New Roman" w:hAnsi="Times New Roman" w:cs="Times New Roman"/>
              </w:rPr>
              <w:t xml:space="preserve"> </w:t>
            </w:r>
            <w:r w:rsidRPr="009D4336">
              <w:rPr>
                <w:rFonts w:ascii="Times New Roman" w:hAnsi="Times New Roman" w:cs="Times New Roman"/>
              </w:rPr>
              <w:t>30</w:t>
            </w:r>
          </w:p>
        </w:tc>
        <w:tc>
          <w:tcPr>
            <w:tcW w:w="1270" w:type="dxa"/>
          </w:tcPr>
          <w:p w14:paraId="4A9BCE01" w14:textId="77777777" w:rsidR="00375505" w:rsidRDefault="00375505" w:rsidP="005B5F68">
            <w:pPr>
              <w:rPr>
                <w:rFonts w:ascii="Times New Roman" w:hAnsi="Times New Roman" w:cs="Times New Roman"/>
                <w:b/>
              </w:rPr>
            </w:pPr>
          </w:p>
        </w:tc>
        <w:tc>
          <w:tcPr>
            <w:tcW w:w="284" w:type="dxa"/>
          </w:tcPr>
          <w:p w14:paraId="563AD035" w14:textId="77777777" w:rsidR="00375505" w:rsidRDefault="00375505" w:rsidP="005B5F68">
            <w:pPr>
              <w:rPr>
                <w:rFonts w:ascii="Times New Roman" w:hAnsi="Times New Roman" w:cs="Times New Roman"/>
                <w:b/>
              </w:rPr>
            </w:pPr>
          </w:p>
        </w:tc>
        <w:tc>
          <w:tcPr>
            <w:tcW w:w="1270" w:type="dxa"/>
          </w:tcPr>
          <w:p w14:paraId="295264E9" w14:textId="6D9D0852" w:rsidR="00375505" w:rsidRPr="00DA1147" w:rsidRDefault="00A83810" w:rsidP="005B5F68">
            <w:pPr>
              <w:rPr>
                <w:rFonts w:ascii="Times New Roman" w:hAnsi="Times New Roman" w:cs="Times New Roman"/>
              </w:rPr>
            </w:pPr>
            <w:r w:rsidRPr="00A83810">
              <w:rPr>
                <w:rFonts w:ascii="Times New Roman" w:hAnsi="Times New Roman" w:cs="Times New Roman"/>
              </w:rPr>
              <w:t>5,</w:t>
            </w:r>
            <w:r>
              <w:rPr>
                <w:rFonts w:ascii="Times New Roman" w:hAnsi="Times New Roman" w:cs="Times New Roman"/>
              </w:rPr>
              <w:t xml:space="preserve"> </w:t>
            </w:r>
            <w:r w:rsidRPr="00A83810">
              <w:rPr>
                <w:rFonts w:ascii="Times New Roman" w:hAnsi="Times New Roman" w:cs="Times New Roman"/>
              </w:rPr>
              <w:t>20</w:t>
            </w:r>
          </w:p>
        </w:tc>
        <w:tc>
          <w:tcPr>
            <w:tcW w:w="1270" w:type="dxa"/>
          </w:tcPr>
          <w:p w14:paraId="58F60873" w14:textId="77777777" w:rsidR="00375505" w:rsidRDefault="00375505" w:rsidP="005B5F68">
            <w:pPr>
              <w:rPr>
                <w:rFonts w:ascii="Times New Roman" w:hAnsi="Times New Roman" w:cs="Times New Roman"/>
                <w:b/>
              </w:rPr>
            </w:pPr>
          </w:p>
        </w:tc>
      </w:tr>
      <w:tr w:rsidR="00375505" w14:paraId="14DD9925" w14:textId="77777777" w:rsidTr="00375505">
        <w:tblPrEx>
          <w:jc w:val="left"/>
        </w:tblPrEx>
        <w:tc>
          <w:tcPr>
            <w:tcW w:w="1270" w:type="dxa"/>
          </w:tcPr>
          <w:p w14:paraId="60C8CDA1" w14:textId="2FC643C5" w:rsidR="00375505" w:rsidRPr="00E61BEF" w:rsidRDefault="005A5562" w:rsidP="005B5F68">
            <w:pPr>
              <w:rPr>
                <w:rFonts w:ascii="Times New Roman" w:hAnsi="Times New Roman" w:cs="Times New Roman"/>
              </w:rPr>
            </w:pPr>
            <w:r>
              <w:rPr>
                <w:rFonts w:ascii="Times New Roman" w:hAnsi="Times New Roman" w:cs="Times New Roman"/>
              </w:rPr>
              <w:t>8,</w:t>
            </w:r>
            <w:r w:rsidR="009D4336">
              <w:rPr>
                <w:rFonts w:ascii="Times New Roman" w:hAnsi="Times New Roman" w:cs="Times New Roman"/>
              </w:rPr>
              <w:t xml:space="preserve"> </w:t>
            </w:r>
            <w:r>
              <w:rPr>
                <w:rFonts w:ascii="Times New Roman" w:hAnsi="Times New Roman" w:cs="Times New Roman"/>
              </w:rPr>
              <w:t>14</w:t>
            </w:r>
          </w:p>
        </w:tc>
        <w:tc>
          <w:tcPr>
            <w:tcW w:w="1270" w:type="dxa"/>
          </w:tcPr>
          <w:p w14:paraId="12858AB5" w14:textId="77777777" w:rsidR="00375505" w:rsidRDefault="00375505" w:rsidP="005B5F68">
            <w:pPr>
              <w:rPr>
                <w:rFonts w:ascii="Times New Roman" w:hAnsi="Times New Roman" w:cs="Times New Roman"/>
                <w:b/>
              </w:rPr>
            </w:pPr>
          </w:p>
        </w:tc>
        <w:tc>
          <w:tcPr>
            <w:tcW w:w="284" w:type="dxa"/>
          </w:tcPr>
          <w:p w14:paraId="282706D7" w14:textId="77777777" w:rsidR="00375505" w:rsidRDefault="00375505" w:rsidP="005B5F68">
            <w:pPr>
              <w:rPr>
                <w:rFonts w:ascii="Times New Roman" w:hAnsi="Times New Roman" w:cs="Times New Roman"/>
                <w:b/>
              </w:rPr>
            </w:pPr>
          </w:p>
        </w:tc>
        <w:tc>
          <w:tcPr>
            <w:tcW w:w="1270" w:type="dxa"/>
          </w:tcPr>
          <w:p w14:paraId="7C3E2BB6" w14:textId="754B4A08" w:rsidR="00375505" w:rsidRPr="00DA1147" w:rsidRDefault="009D4336" w:rsidP="005B5F68">
            <w:pPr>
              <w:rPr>
                <w:rFonts w:ascii="Times New Roman" w:hAnsi="Times New Roman" w:cs="Times New Roman"/>
              </w:rPr>
            </w:pPr>
            <w:r>
              <w:rPr>
                <w:rFonts w:ascii="Times New Roman" w:hAnsi="Times New Roman" w:cs="Times New Roman"/>
              </w:rPr>
              <w:t>7, 31</w:t>
            </w:r>
          </w:p>
        </w:tc>
        <w:tc>
          <w:tcPr>
            <w:tcW w:w="1270" w:type="dxa"/>
          </w:tcPr>
          <w:p w14:paraId="781FDB80" w14:textId="77777777" w:rsidR="00375505" w:rsidRDefault="00375505" w:rsidP="005B5F68">
            <w:pPr>
              <w:rPr>
                <w:rFonts w:ascii="Times New Roman" w:hAnsi="Times New Roman" w:cs="Times New Roman"/>
                <w:b/>
              </w:rPr>
            </w:pPr>
          </w:p>
        </w:tc>
        <w:tc>
          <w:tcPr>
            <w:tcW w:w="284" w:type="dxa"/>
          </w:tcPr>
          <w:p w14:paraId="7934BD66" w14:textId="77777777" w:rsidR="00375505" w:rsidRDefault="00375505" w:rsidP="005B5F68">
            <w:pPr>
              <w:rPr>
                <w:rFonts w:ascii="Times New Roman" w:hAnsi="Times New Roman" w:cs="Times New Roman"/>
                <w:b/>
              </w:rPr>
            </w:pPr>
          </w:p>
        </w:tc>
        <w:tc>
          <w:tcPr>
            <w:tcW w:w="1270" w:type="dxa"/>
          </w:tcPr>
          <w:p w14:paraId="7752F4A7" w14:textId="3C551F1C" w:rsidR="00375505" w:rsidRPr="00DA1147" w:rsidRDefault="00A83810" w:rsidP="005B5F68">
            <w:pPr>
              <w:rPr>
                <w:rFonts w:ascii="Times New Roman" w:hAnsi="Times New Roman" w:cs="Times New Roman"/>
              </w:rPr>
            </w:pPr>
            <w:r w:rsidRPr="00A83810">
              <w:rPr>
                <w:rFonts w:ascii="Times New Roman" w:hAnsi="Times New Roman" w:cs="Times New Roman"/>
              </w:rPr>
              <w:t>5,</w:t>
            </w:r>
            <w:r>
              <w:rPr>
                <w:rFonts w:ascii="Times New Roman" w:hAnsi="Times New Roman" w:cs="Times New Roman"/>
              </w:rPr>
              <w:t xml:space="preserve"> </w:t>
            </w:r>
            <w:r w:rsidRPr="00A83810">
              <w:rPr>
                <w:rFonts w:ascii="Times New Roman" w:hAnsi="Times New Roman" w:cs="Times New Roman"/>
              </w:rPr>
              <w:t>21</w:t>
            </w:r>
          </w:p>
        </w:tc>
        <w:tc>
          <w:tcPr>
            <w:tcW w:w="1270" w:type="dxa"/>
          </w:tcPr>
          <w:p w14:paraId="44809B96" w14:textId="77777777" w:rsidR="00375505" w:rsidRDefault="00375505" w:rsidP="005B5F68">
            <w:pPr>
              <w:rPr>
                <w:rFonts w:ascii="Times New Roman" w:hAnsi="Times New Roman" w:cs="Times New Roman"/>
                <w:b/>
              </w:rPr>
            </w:pPr>
          </w:p>
        </w:tc>
      </w:tr>
      <w:tr w:rsidR="00375505" w14:paraId="5BF3EC86" w14:textId="77777777" w:rsidTr="00375505">
        <w:tblPrEx>
          <w:jc w:val="left"/>
        </w:tblPrEx>
        <w:tc>
          <w:tcPr>
            <w:tcW w:w="1270" w:type="dxa"/>
          </w:tcPr>
          <w:p w14:paraId="1448D724" w14:textId="6422B32E"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16</w:t>
            </w:r>
          </w:p>
        </w:tc>
        <w:tc>
          <w:tcPr>
            <w:tcW w:w="1270" w:type="dxa"/>
          </w:tcPr>
          <w:p w14:paraId="49724A7B" w14:textId="77777777" w:rsidR="00375505" w:rsidRDefault="00375505" w:rsidP="005B5F68">
            <w:pPr>
              <w:rPr>
                <w:rFonts w:ascii="Times New Roman" w:hAnsi="Times New Roman" w:cs="Times New Roman"/>
                <w:b/>
              </w:rPr>
            </w:pPr>
          </w:p>
        </w:tc>
        <w:tc>
          <w:tcPr>
            <w:tcW w:w="284" w:type="dxa"/>
          </w:tcPr>
          <w:p w14:paraId="40A038AF" w14:textId="77777777" w:rsidR="00375505" w:rsidRDefault="00375505" w:rsidP="005B5F68">
            <w:pPr>
              <w:rPr>
                <w:rFonts w:ascii="Times New Roman" w:hAnsi="Times New Roman" w:cs="Times New Roman"/>
                <w:b/>
              </w:rPr>
            </w:pPr>
          </w:p>
        </w:tc>
        <w:tc>
          <w:tcPr>
            <w:tcW w:w="1270" w:type="dxa"/>
          </w:tcPr>
          <w:p w14:paraId="5DAB6FE8" w14:textId="64640E10" w:rsidR="00375505" w:rsidRPr="00DA1147" w:rsidRDefault="009D4336" w:rsidP="005B5F68">
            <w:pPr>
              <w:rPr>
                <w:rFonts w:ascii="Times New Roman" w:hAnsi="Times New Roman" w:cs="Times New Roman"/>
              </w:rPr>
            </w:pPr>
            <w:r w:rsidRPr="009D4336">
              <w:rPr>
                <w:rFonts w:ascii="Times New Roman" w:hAnsi="Times New Roman" w:cs="Times New Roman"/>
              </w:rPr>
              <w:t>7,</w:t>
            </w:r>
            <w:r>
              <w:rPr>
                <w:rFonts w:ascii="Times New Roman" w:hAnsi="Times New Roman" w:cs="Times New Roman"/>
              </w:rPr>
              <w:t xml:space="preserve"> </w:t>
            </w:r>
            <w:r w:rsidRPr="009D4336">
              <w:rPr>
                <w:rFonts w:ascii="Times New Roman" w:hAnsi="Times New Roman" w:cs="Times New Roman"/>
              </w:rPr>
              <w:t>34</w:t>
            </w:r>
          </w:p>
        </w:tc>
        <w:tc>
          <w:tcPr>
            <w:tcW w:w="1270" w:type="dxa"/>
          </w:tcPr>
          <w:p w14:paraId="14F10B6C" w14:textId="77777777" w:rsidR="00375505" w:rsidRDefault="00375505" w:rsidP="005B5F68">
            <w:pPr>
              <w:rPr>
                <w:rFonts w:ascii="Times New Roman" w:hAnsi="Times New Roman" w:cs="Times New Roman"/>
                <w:b/>
              </w:rPr>
            </w:pPr>
          </w:p>
        </w:tc>
        <w:tc>
          <w:tcPr>
            <w:tcW w:w="284" w:type="dxa"/>
          </w:tcPr>
          <w:p w14:paraId="7E4FF689" w14:textId="77777777" w:rsidR="00375505" w:rsidRDefault="00375505" w:rsidP="005B5F68">
            <w:pPr>
              <w:rPr>
                <w:rFonts w:ascii="Times New Roman" w:hAnsi="Times New Roman" w:cs="Times New Roman"/>
                <w:b/>
              </w:rPr>
            </w:pPr>
          </w:p>
        </w:tc>
        <w:tc>
          <w:tcPr>
            <w:tcW w:w="1270" w:type="dxa"/>
          </w:tcPr>
          <w:p w14:paraId="5CB1F0D6" w14:textId="28974F9D" w:rsidR="00375505" w:rsidRPr="00DA1147" w:rsidRDefault="00A83810" w:rsidP="005B5F68">
            <w:pPr>
              <w:rPr>
                <w:rFonts w:ascii="Times New Roman" w:hAnsi="Times New Roman" w:cs="Times New Roman"/>
              </w:rPr>
            </w:pPr>
            <w:r w:rsidRPr="00A83810">
              <w:rPr>
                <w:rFonts w:ascii="Times New Roman" w:hAnsi="Times New Roman" w:cs="Times New Roman"/>
              </w:rPr>
              <w:t>6,</w:t>
            </w:r>
            <w:r>
              <w:rPr>
                <w:rFonts w:ascii="Times New Roman" w:hAnsi="Times New Roman" w:cs="Times New Roman"/>
              </w:rPr>
              <w:t xml:space="preserve"> </w:t>
            </w:r>
            <w:r w:rsidRPr="00A83810">
              <w:rPr>
                <w:rFonts w:ascii="Times New Roman" w:hAnsi="Times New Roman" w:cs="Times New Roman"/>
              </w:rPr>
              <w:t>3</w:t>
            </w:r>
          </w:p>
        </w:tc>
        <w:tc>
          <w:tcPr>
            <w:tcW w:w="1270" w:type="dxa"/>
          </w:tcPr>
          <w:p w14:paraId="31712061" w14:textId="77777777" w:rsidR="00375505" w:rsidRDefault="00375505" w:rsidP="005B5F68">
            <w:pPr>
              <w:rPr>
                <w:rFonts w:ascii="Times New Roman" w:hAnsi="Times New Roman" w:cs="Times New Roman"/>
                <w:b/>
              </w:rPr>
            </w:pPr>
          </w:p>
        </w:tc>
      </w:tr>
      <w:tr w:rsidR="00375505" w14:paraId="31844A58" w14:textId="77777777" w:rsidTr="00375505">
        <w:tblPrEx>
          <w:jc w:val="left"/>
        </w:tblPrEx>
        <w:tc>
          <w:tcPr>
            <w:tcW w:w="1270" w:type="dxa"/>
          </w:tcPr>
          <w:p w14:paraId="37C5AEDE" w14:textId="2240EB04"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17</w:t>
            </w:r>
          </w:p>
        </w:tc>
        <w:tc>
          <w:tcPr>
            <w:tcW w:w="1270" w:type="dxa"/>
          </w:tcPr>
          <w:p w14:paraId="35D23A7D" w14:textId="77777777" w:rsidR="00375505" w:rsidRDefault="00375505" w:rsidP="005B5F68">
            <w:pPr>
              <w:rPr>
                <w:rFonts w:ascii="Times New Roman" w:hAnsi="Times New Roman" w:cs="Times New Roman"/>
                <w:b/>
              </w:rPr>
            </w:pPr>
          </w:p>
        </w:tc>
        <w:tc>
          <w:tcPr>
            <w:tcW w:w="284" w:type="dxa"/>
          </w:tcPr>
          <w:p w14:paraId="5D1A9DF5" w14:textId="77777777" w:rsidR="00375505" w:rsidRDefault="00375505" w:rsidP="005B5F68">
            <w:pPr>
              <w:rPr>
                <w:rFonts w:ascii="Times New Roman" w:hAnsi="Times New Roman" w:cs="Times New Roman"/>
                <w:b/>
              </w:rPr>
            </w:pPr>
          </w:p>
        </w:tc>
        <w:tc>
          <w:tcPr>
            <w:tcW w:w="1270" w:type="dxa"/>
          </w:tcPr>
          <w:p w14:paraId="612AA3F5" w14:textId="6D7C7113" w:rsidR="00375505" w:rsidRPr="00DA1147" w:rsidRDefault="009D4336" w:rsidP="005B5F68">
            <w:pPr>
              <w:rPr>
                <w:rFonts w:ascii="Times New Roman" w:hAnsi="Times New Roman" w:cs="Times New Roman"/>
              </w:rPr>
            </w:pPr>
            <w:r>
              <w:rPr>
                <w:rFonts w:ascii="Times New Roman" w:hAnsi="Times New Roman" w:cs="Times New Roman"/>
              </w:rPr>
              <w:t>9, 2</w:t>
            </w:r>
          </w:p>
        </w:tc>
        <w:tc>
          <w:tcPr>
            <w:tcW w:w="1270" w:type="dxa"/>
          </w:tcPr>
          <w:p w14:paraId="3BE0D3AF" w14:textId="77777777" w:rsidR="00375505" w:rsidRDefault="00375505" w:rsidP="005B5F68">
            <w:pPr>
              <w:rPr>
                <w:rFonts w:ascii="Times New Roman" w:hAnsi="Times New Roman" w:cs="Times New Roman"/>
                <w:b/>
              </w:rPr>
            </w:pPr>
          </w:p>
        </w:tc>
        <w:tc>
          <w:tcPr>
            <w:tcW w:w="284" w:type="dxa"/>
          </w:tcPr>
          <w:p w14:paraId="3B25A6B5" w14:textId="77777777" w:rsidR="00375505" w:rsidRDefault="00375505" w:rsidP="005B5F68">
            <w:pPr>
              <w:rPr>
                <w:rFonts w:ascii="Times New Roman" w:hAnsi="Times New Roman" w:cs="Times New Roman"/>
                <w:b/>
              </w:rPr>
            </w:pPr>
          </w:p>
        </w:tc>
        <w:tc>
          <w:tcPr>
            <w:tcW w:w="1270" w:type="dxa"/>
          </w:tcPr>
          <w:p w14:paraId="2E794832" w14:textId="37D02BB2" w:rsidR="00375505" w:rsidRPr="00DA1147" w:rsidRDefault="00A83810" w:rsidP="005B5F68">
            <w:pPr>
              <w:rPr>
                <w:rFonts w:ascii="Times New Roman" w:hAnsi="Times New Roman" w:cs="Times New Roman"/>
              </w:rPr>
            </w:pPr>
            <w:r w:rsidRPr="00A83810">
              <w:rPr>
                <w:rFonts w:ascii="Times New Roman" w:hAnsi="Times New Roman" w:cs="Times New Roman"/>
              </w:rPr>
              <w:t>6,</w:t>
            </w:r>
            <w:r>
              <w:rPr>
                <w:rFonts w:ascii="Times New Roman" w:hAnsi="Times New Roman" w:cs="Times New Roman"/>
              </w:rPr>
              <w:t xml:space="preserve"> </w:t>
            </w:r>
            <w:r w:rsidRPr="00A83810">
              <w:rPr>
                <w:rFonts w:ascii="Times New Roman" w:hAnsi="Times New Roman" w:cs="Times New Roman"/>
              </w:rPr>
              <w:t>4</w:t>
            </w:r>
          </w:p>
        </w:tc>
        <w:tc>
          <w:tcPr>
            <w:tcW w:w="1270" w:type="dxa"/>
          </w:tcPr>
          <w:p w14:paraId="7DD362DA" w14:textId="77777777" w:rsidR="00375505" w:rsidRDefault="00375505" w:rsidP="005B5F68">
            <w:pPr>
              <w:rPr>
                <w:rFonts w:ascii="Times New Roman" w:hAnsi="Times New Roman" w:cs="Times New Roman"/>
                <w:b/>
              </w:rPr>
            </w:pPr>
          </w:p>
        </w:tc>
      </w:tr>
      <w:tr w:rsidR="00375505" w14:paraId="7D1EB4DB" w14:textId="77777777" w:rsidTr="00375505">
        <w:tblPrEx>
          <w:jc w:val="left"/>
        </w:tblPrEx>
        <w:tc>
          <w:tcPr>
            <w:tcW w:w="1270" w:type="dxa"/>
          </w:tcPr>
          <w:p w14:paraId="3B24E344" w14:textId="2F84C33C"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18</w:t>
            </w:r>
          </w:p>
        </w:tc>
        <w:tc>
          <w:tcPr>
            <w:tcW w:w="1270" w:type="dxa"/>
          </w:tcPr>
          <w:p w14:paraId="112F849E" w14:textId="77777777" w:rsidR="00375505" w:rsidRDefault="00375505" w:rsidP="005B5F68">
            <w:pPr>
              <w:rPr>
                <w:rFonts w:ascii="Times New Roman" w:hAnsi="Times New Roman" w:cs="Times New Roman"/>
                <w:b/>
              </w:rPr>
            </w:pPr>
          </w:p>
        </w:tc>
        <w:tc>
          <w:tcPr>
            <w:tcW w:w="284" w:type="dxa"/>
          </w:tcPr>
          <w:p w14:paraId="66FF5DDD" w14:textId="77777777" w:rsidR="00375505" w:rsidRDefault="00375505" w:rsidP="005B5F68">
            <w:pPr>
              <w:rPr>
                <w:rFonts w:ascii="Times New Roman" w:hAnsi="Times New Roman" w:cs="Times New Roman"/>
                <w:b/>
              </w:rPr>
            </w:pPr>
          </w:p>
        </w:tc>
        <w:tc>
          <w:tcPr>
            <w:tcW w:w="1270" w:type="dxa"/>
          </w:tcPr>
          <w:p w14:paraId="6DC0D786" w14:textId="5A0ACA01" w:rsidR="00375505" w:rsidRPr="00DA1147" w:rsidRDefault="009D4336" w:rsidP="005B5F68">
            <w:pPr>
              <w:rPr>
                <w:rFonts w:ascii="Times New Roman" w:hAnsi="Times New Roman" w:cs="Times New Roman"/>
              </w:rPr>
            </w:pPr>
            <w:r>
              <w:rPr>
                <w:rFonts w:ascii="Times New Roman" w:hAnsi="Times New Roman" w:cs="Times New Roman"/>
              </w:rPr>
              <w:t>9, 19.</w:t>
            </w:r>
            <w:r w:rsidRPr="009D4336">
              <w:rPr>
                <w:rFonts w:ascii="Times New Roman" w:hAnsi="Times New Roman" w:cs="Times New Roman"/>
              </w:rPr>
              <w:t>22</w:t>
            </w:r>
          </w:p>
        </w:tc>
        <w:tc>
          <w:tcPr>
            <w:tcW w:w="1270" w:type="dxa"/>
          </w:tcPr>
          <w:p w14:paraId="1A1933A2" w14:textId="77777777" w:rsidR="00375505" w:rsidRDefault="00375505" w:rsidP="005B5F68">
            <w:pPr>
              <w:rPr>
                <w:rFonts w:ascii="Times New Roman" w:hAnsi="Times New Roman" w:cs="Times New Roman"/>
                <w:b/>
              </w:rPr>
            </w:pPr>
          </w:p>
        </w:tc>
        <w:tc>
          <w:tcPr>
            <w:tcW w:w="284" w:type="dxa"/>
          </w:tcPr>
          <w:p w14:paraId="53DE7C62" w14:textId="77777777" w:rsidR="00375505" w:rsidRDefault="00375505" w:rsidP="005B5F68">
            <w:pPr>
              <w:rPr>
                <w:rFonts w:ascii="Times New Roman" w:hAnsi="Times New Roman" w:cs="Times New Roman"/>
                <w:b/>
              </w:rPr>
            </w:pPr>
          </w:p>
        </w:tc>
        <w:tc>
          <w:tcPr>
            <w:tcW w:w="1270" w:type="dxa"/>
          </w:tcPr>
          <w:p w14:paraId="19568DBA" w14:textId="482914F2" w:rsidR="00375505" w:rsidRPr="00DA1147" w:rsidRDefault="00A83810" w:rsidP="005B5F68">
            <w:pPr>
              <w:rPr>
                <w:rFonts w:ascii="Times New Roman" w:hAnsi="Times New Roman" w:cs="Times New Roman"/>
              </w:rPr>
            </w:pPr>
            <w:r w:rsidRPr="00A83810">
              <w:rPr>
                <w:rFonts w:ascii="Times New Roman" w:hAnsi="Times New Roman" w:cs="Times New Roman"/>
              </w:rPr>
              <w:t>6,</w:t>
            </w:r>
            <w:r>
              <w:rPr>
                <w:rFonts w:ascii="Times New Roman" w:hAnsi="Times New Roman" w:cs="Times New Roman"/>
              </w:rPr>
              <w:t xml:space="preserve"> </w:t>
            </w:r>
            <w:r w:rsidRPr="00A83810">
              <w:rPr>
                <w:rFonts w:ascii="Times New Roman" w:hAnsi="Times New Roman" w:cs="Times New Roman"/>
              </w:rPr>
              <w:t>14</w:t>
            </w:r>
          </w:p>
        </w:tc>
        <w:tc>
          <w:tcPr>
            <w:tcW w:w="1270" w:type="dxa"/>
          </w:tcPr>
          <w:p w14:paraId="2887CF0C" w14:textId="77777777" w:rsidR="00375505" w:rsidRDefault="00375505" w:rsidP="005B5F68">
            <w:pPr>
              <w:rPr>
                <w:rFonts w:ascii="Times New Roman" w:hAnsi="Times New Roman" w:cs="Times New Roman"/>
                <w:b/>
              </w:rPr>
            </w:pPr>
          </w:p>
        </w:tc>
      </w:tr>
      <w:tr w:rsidR="00375505" w14:paraId="093AF501" w14:textId="77777777" w:rsidTr="00375505">
        <w:tblPrEx>
          <w:jc w:val="left"/>
        </w:tblPrEx>
        <w:tc>
          <w:tcPr>
            <w:tcW w:w="1270" w:type="dxa"/>
          </w:tcPr>
          <w:p w14:paraId="1E0D29ED" w14:textId="134292EA"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22-23</w:t>
            </w:r>
          </w:p>
        </w:tc>
        <w:tc>
          <w:tcPr>
            <w:tcW w:w="1270" w:type="dxa"/>
          </w:tcPr>
          <w:p w14:paraId="7A0E2004" w14:textId="77777777" w:rsidR="00375505" w:rsidRDefault="00375505" w:rsidP="005B5F68">
            <w:pPr>
              <w:rPr>
                <w:rFonts w:ascii="Times New Roman" w:hAnsi="Times New Roman" w:cs="Times New Roman"/>
                <w:b/>
              </w:rPr>
            </w:pPr>
          </w:p>
        </w:tc>
        <w:tc>
          <w:tcPr>
            <w:tcW w:w="284" w:type="dxa"/>
          </w:tcPr>
          <w:p w14:paraId="0AEF3F21" w14:textId="77777777" w:rsidR="00375505" w:rsidRDefault="00375505" w:rsidP="005B5F68">
            <w:pPr>
              <w:rPr>
                <w:rFonts w:ascii="Times New Roman" w:hAnsi="Times New Roman" w:cs="Times New Roman"/>
                <w:b/>
              </w:rPr>
            </w:pPr>
          </w:p>
        </w:tc>
        <w:tc>
          <w:tcPr>
            <w:tcW w:w="1270" w:type="dxa"/>
          </w:tcPr>
          <w:p w14:paraId="17558A44" w14:textId="6AF47BFA" w:rsidR="00375505" w:rsidRPr="00DA1147" w:rsidRDefault="009D4336" w:rsidP="005B5F68">
            <w:pPr>
              <w:rPr>
                <w:rFonts w:ascii="Times New Roman" w:hAnsi="Times New Roman" w:cs="Times New Roman"/>
              </w:rPr>
            </w:pPr>
            <w:r w:rsidRPr="009D4336">
              <w:rPr>
                <w:rFonts w:ascii="Times New Roman" w:hAnsi="Times New Roman" w:cs="Times New Roman"/>
              </w:rPr>
              <w:t>9,</w:t>
            </w:r>
            <w:r>
              <w:rPr>
                <w:rFonts w:ascii="Times New Roman" w:hAnsi="Times New Roman" w:cs="Times New Roman"/>
              </w:rPr>
              <w:t xml:space="preserve"> </w:t>
            </w:r>
            <w:r w:rsidRPr="009D4336">
              <w:rPr>
                <w:rFonts w:ascii="Times New Roman" w:hAnsi="Times New Roman" w:cs="Times New Roman"/>
              </w:rPr>
              <w:t>24</w:t>
            </w:r>
          </w:p>
        </w:tc>
        <w:tc>
          <w:tcPr>
            <w:tcW w:w="1270" w:type="dxa"/>
          </w:tcPr>
          <w:p w14:paraId="47A60BCC" w14:textId="77777777" w:rsidR="00375505" w:rsidRDefault="00375505" w:rsidP="005B5F68">
            <w:pPr>
              <w:rPr>
                <w:rFonts w:ascii="Times New Roman" w:hAnsi="Times New Roman" w:cs="Times New Roman"/>
                <w:b/>
              </w:rPr>
            </w:pPr>
          </w:p>
        </w:tc>
        <w:tc>
          <w:tcPr>
            <w:tcW w:w="284" w:type="dxa"/>
          </w:tcPr>
          <w:p w14:paraId="481F7AAF" w14:textId="77777777" w:rsidR="00375505" w:rsidRDefault="00375505" w:rsidP="005B5F68">
            <w:pPr>
              <w:rPr>
                <w:rFonts w:ascii="Times New Roman" w:hAnsi="Times New Roman" w:cs="Times New Roman"/>
                <w:b/>
              </w:rPr>
            </w:pPr>
          </w:p>
        </w:tc>
        <w:tc>
          <w:tcPr>
            <w:tcW w:w="1270" w:type="dxa"/>
          </w:tcPr>
          <w:p w14:paraId="7AB262CA" w14:textId="6B15541D" w:rsidR="00375505" w:rsidRPr="00DA1147" w:rsidRDefault="00A83810" w:rsidP="005B5F68">
            <w:pPr>
              <w:rPr>
                <w:rFonts w:ascii="Times New Roman" w:hAnsi="Times New Roman" w:cs="Times New Roman"/>
              </w:rPr>
            </w:pPr>
            <w:r w:rsidRPr="00A83810">
              <w:rPr>
                <w:rFonts w:ascii="Times New Roman" w:hAnsi="Times New Roman" w:cs="Times New Roman"/>
              </w:rPr>
              <w:t>10,</w:t>
            </w:r>
            <w:r>
              <w:rPr>
                <w:rFonts w:ascii="Times New Roman" w:hAnsi="Times New Roman" w:cs="Times New Roman"/>
              </w:rPr>
              <w:t xml:space="preserve"> </w:t>
            </w:r>
            <w:r w:rsidRPr="00A83810">
              <w:rPr>
                <w:rFonts w:ascii="Times New Roman" w:hAnsi="Times New Roman" w:cs="Times New Roman"/>
              </w:rPr>
              <w:t>4-5</w:t>
            </w:r>
          </w:p>
        </w:tc>
        <w:tc>
          <w:tcPr>
            <w:tcW w:w="1270" w:type="dxa"/>
          </w:tcPr>
          <w:p w14:paraId="2884C9B5" w14:textId="77777777" w:rsidR="00375505" w:rsidRDefault="00375505" w:rsidP="005B5F68">
            <w:pPr>
              <w:rPr>
                <w:rFonts w:ascii="Times New Roman" w:hAnsi="Times New Roman" w:cs="Times New Roman"/>
                <w:b/>
              </w:rPr>
            </w:pPr>
          </w:p>
        </w:tc>
      </w:tr>
      <w:tr w:rsidR="00375505" w14:paraId="0DA5CF9E" w14:textId="77777777" w:rsidTr="00375505">
        <w:tblPrEx>
          <w:jc w:val="left"/>
        </w:tblPrEx>
        <w:tc>
          <w:tcPr>
            <w:tcW w:w="1270" w:type="dxa"/>
          </w:tcPr>
          <w:p w14:paraId="35D5EF72" w14:textId="7C0AE4BC"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23</w:t>
            </w:r>
          </w:p>
        </w:tc>
        <w:tc>
          <w:tcPr>
            <w:tcW w:w="1270" w:type="dxa"/>
          </w:tcPr>
          <w:p w14:paraId="6B4FB836" w14:textId="77777777" w:rsidR="00375505" w:rsidRDefault="00375505" w:rsidP="005B5F68">
            <w:pPr>
              <w:rPr>
                <w:rFonts w:ascii="Times New Roman" w:hAnsi="Times New Roman" w:cs="Times New Roman"/>
                <w:b/>
              </w:rPr>
            </w:pPr>
          </w:p>
        </w:tc>
        <w:tc>
          <w:tcPr>
            <w:tcW w:w="284" w:type="dxa"/>
          </w:tcPr>
          <w:p w14:paraId="6C5ADA9D" w14:textId="77777777" w:rsidR="00375505" w:rsidRDefault="00375505" w:rsidP="005B5F68">
            <w:pPr>
              <w:rPr>
                <w:rFonts w:ascii="Times New Roman" w:hAnsi="Times New Roman" w:cs="Times New Roman"/>
                <w:b/>
              </w:rPr>
            </w:pPr>
          </w:p>
        </w:tc>
        <w:tc>
          <w:tcPr>
            <w:tcW w:w="1270" w:type="dxa"/>
          </w:tcPr>
          <w:p w14:paraId="7481A18F" w14:textId="40450A13" w:rsidR="00375505" w:rsidRPr="00DA1147" w:rsidRDefault="009D4336" w:rsidP="005B5F68">
            <w:pPr>
              <w:rPr>
                <w:rFonts w:ascii="Times New Roman" w:hAnsi="Times New Roman" w:cs="Times New Roman"/>
              </w:rPr>
            </w:pPr>
            <w:r w:rsidRPr="009D4336">
              <w:rPr>
                <w:rFonts w:ascii="Times New Roman" w:hAnsi="Times New Roman" w:cs="Times New Roman"/>
              </w:rPr>
              <w:t>9,</w:t>
            </w:r>
            <w:r>
              <w:rPr>
                <w:rFonts w:ascii="Times New Roman" w:hAnsi="Times New Roman" w:cs="Times New Roman"/>
              </w:rPr>
              <w:t xml:space="preserve"> </w:t>
            </w:r>
            <w:r w:rsidRPr="009D4336">
              <w:rPr>
                <w:rFonts w:ascii="Times New Roman" w:hAnsi="Times New Roman" w:cs="Times New Roman"/>
              </w:rPr>
              <w:t>25</w:t>
            </w:r>
          </w:p>
        </w:tc>
        <w:tc>
          <w:tcPr>
            <w:tcW w:w="1270" w:type="dxa"/>
          </w:tcPr>
          <w:p w14:paraId="2C1FD3C7" w14:textId="77777777" w:rsidR="00375505" w:rsidRDefault="00375505" w:rsidP="005B5F68">
            <w:pPr>
              <w:rPr>
                <w:rFonts w:ascii="Times New Roman" w:hAnsi="Times New Roman" w:cs="Times New Roman"/>
                <w:b/>
              </w:rPr>
            </w:pPr>
          </w:p>
        </w:tc>
        <w:tc>
          <w:tcPr>
            <w:tcW w:w="284" w:type="dxa"/>
          </w:tcPr>
          <w:p w14:paraId="5C0C3143" w14:textId="77777777" w:rsidR="00375505" w:rsidRDefault="00375505" w:rsidP="005B5F68">
            <w:pPr>
              <w:rPr>
                <w:rFonts w:ascii="Times New Roman" w:hAnsi="Times New Roman" w:cs="Times New Roman"/>
                <w:b/>
              </w:rPr>
            </w:pPr>
          </w:p>
        </w:tc>
        <w:tc>
          <w:tcPr>
            <w:tcW w:w="1270" w:type="dxa"/>
          </w:tcPr>
          <w:p w14:paraId="5ACACB7A" w14:textId="2C48D253" w:rsidR="00375505" w:rsidRPr="00DA1147" w:rsidRDefault="00A83810" w:rsidP="005B5F68">
            <w:pPr>
              <w:rPr>
                <w:rFonts w:ascii="Times New Roman" w:hAnsi="Times New Roman" w:cs="Times New Roman"/>
              </w:rPr>
            </w:pPr>
            <w:r w:rsidRPr="00A83810">
              <w:rPr>
                <w:rFonts w:ascii="Times New Roman" w:hAnsi="Times New Roman" w:cs="Times New Roman"/>
              </w:rPr>
              <w:t>11,</w:t>
            </w:r>
            <w:r>
              <w:rPr>
                <w:rFonts w:ascii="Times New Roman" w:hAnsi="Times New Roman" w:cs="Times New Roman"/>
              </w:rPr>
              <w:t xml:space="preserve"> </w:t>
            </w:r>
            <w:r w:rsidRPr="00A83810">
              <w:rPr>
                <w:rFonts w:ascii="Times New Roman" w:hAnsi="Times New Roman" w:cs="Times New Roman"/>
              </w:rPr>
              <w:t>2</w:t>
            </w:r>
          </w:p>
        </w:tc>
        <w:tc>
          <w:tcPr>
            <w:tcW w:w="1270" w:type="dxa"/>
          </w:tcPr>
          <w:p w14:paraId="30ECF5FE" w14:textId="77777777" w:rsidR="00375505" w:rsidRDefault="00375505" w:rsidP="005B5F68">
            <w:pPr>
              <w:rPr>
                <w:rFonts w:ascii="Times New Roman" w:hAnsi="Times New Roman" w:cs="Times New Roman"/>
                <w:b/>
              </w:rPr>
            </w:pPr>
          </w:p>
        </w:tc>
      </w:tr>
      <w:tr w:rsidR="00375505" w14:paraId="21067A45" w14:textId="77777777" w:rsidTr="00375505">
        <w:tblPrEx>
          <w:jc w:val="left"/>
        </w:tblPrEx>
        <w:tc>
          <w:tcPr>
            <w:tcW w:w="1270" w:type="dxa"/>
          </w:tcPr>
          <w:p w14:paraId="2D1A98AC" w14:textId="48F5F64F"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25</w:t>
            </w:r>
          </w:p>
        </w:tc>
        <w:tc>
          <w:tcPr>
            <w:tcW w:w="1270" w:type="dxa"/>
          </w:tcPr>
          <w:p w14:paraId="705FC1C4" w14:textId="77777777" w:rsidR="00375505" w:rsidRDefault="00375505" w:rsidP="005B5F68">
            <w:pPr>
              <w:rPr>
                <w:rFonts w:ascii="Times New Roman" w:hAnsi="Times New Roman" w:cs="Times New Roman"/>
                <w:b/>
              </w:rPr>
            </w:pPr>
          </w:p>
        </w:tc>
        <w:tc>
          <w:tcPr>
            <w:tcW w:w="284" w:type="dxa"/>
          </w:tcPr>
          <w:p w14:paraId="249980C1" w14:textId="77777777" w:rsidR="00375505" w:rsidRDefault="00375505" w:rsidP="005B5F68">
            <w:pPr>
              <w:rPr>
                <w:rFonts w:ascii="Times New Roman" w:hAnsi="Times New Roman" w:cs="Times New Roman"/>
                <w:b/>
              </w:rPr>
            </w:pPr>
          </w:p>
        </w:tc>
        <w:tc>
          <w:tcPr>
            <w:tcW w:w="1270" w:type="dxa"/>
          </w:tcPr>
          <w:p w14:paraId="2FED2C07" w14:textId="33A0563E" w:rsidR="00375505" w:rsidRPr="00DA1147" w:rsidRDefault="009D4336" w:rsidP="005B5F68">
            <w:pPr>
              <w:rPr>
                <w:rFonts w:ascii="Times New Roman" w:hAnsi="Times New Roman" w:cs="Times New Roman"/>
              </w:rPr>
            </w:pPr>
            <w:r w:rsidRPr="009D4336">
              <w:rPr>
                <w:rFonts w:ascii="Times New Roman" w:hAnsi="Times New Roman" w:cs="Times New Roman"/>
              </w:rPr>
              <w:t>9,</w:t>
            </w:r>
            <w:r>
              <w:rPr>
                <w:rFonts w:ascii="Times New Roman" w:hAnsi="Times New Roman" w:cs="Times New Roman"/>
              </w:rPr>
              <w:t xml:space="preserve"> </w:t>
            </w:r>
            <w:r w:rsidRPr="009D4336">
              <w:rPr>
                <w:rFonts w:ascii="Times New Roman" w:hAnsi="Times New Roman" w:cs="Times New Roman"/>
              </w:rPr>
              <w:t>26-27</w:t>
            </w:r>
          </w:p>
        </w:tc>
        <w:tc>
          <w:tcPr>
            <w:tcW w:w="1270" w:type="dxa"/>
          </w:tcPr>
          <w:p w14:paraId="38BEE00F" w14:textId="77777777" w:rsidR="00375505" w:rsidRDefault="00375505" w:rsidP="005B5F68">
            <w:pPr>
              <w:rPr>
                <w:rFonts w:ascii="Times New Roman" w:hAnsi="Times New Roman" w:cs="Times New Roman"/>
                <w:b/>
              </w:rPr>
            </w:pPr>
          </w:p>
        </w:tc>
        <w:tc>
          <w:tcPr>
            <w:tcW w:w="284" w:type="dxa"/>
          </w:tcPr>
          <w:p w14:paraId="0DA67F49" w14:textId="77777777" w:rsidR="00375505" w:rsidRDefault="00375505" w:rsidP="005B5F68">
            <w:pPr>
              <w:rPr>
                <w:rFonts w:ascii="Times New Roman" w:hAnsi="Times New Roman" w:cs="Times New Roman"/>
                <w:b/>
              </w:rPr>
            </w:pPr>
          </w:p>
        </w:tc>
        <w:tc>
          <w:tcPr>
            <w:tcW w:w="1270" w:type="dxa"/>
          </w:tcPr>
          <w:p w14:paraId="476DD335" w14:textId="00B98250" w:rsidR="00375505" w:rsidRPr="00DA1147" w:rsidRDefault="00A83810" w:rsidP="005B5F68">
            <w:pPr>
              <w:rPr>
                <w:rFonts w:ascii="Times New Roman" w:hAnsi="Times New Roman" w:cs="Times New Roman"/>
              </w:rPr>
            </w:pPr>
            <w:r w:rsidRPr="00A83810">
              <w:rPr>
                <w:rFonts w:ascii="Times New Roman" w:hAnsi="Times New Roman" w:cs="Times New Roman"/>
              </w:rPr>
              <w:t>11,</w:t>
            </w:r>
            <w:r>
              <w:rPr>
                <w:rFonts w:ascii="Times New Roman" w:hAnsi="Times New Roman" w:cs="Times New Roman"/>
              </w:rPr>
              <w:t xml:space="preserve"> </w:t>
            </w:r>
            <w:r w:rsidRPr="00A83810">
              <w:rPr>
                <w:rFonts w:ascii="Times New Roman" w:hAnsi="Times New Roman" w:cs="Times New Roman"/>
              </w:rPr>
              <w:t>3</w:t>
            </w:r>
          </w:p>
        </w:tc>
        <w:tc>
          <w:tcPr>
            <w:tcW w:w="1270" w:type="dxa"/>
          </w:tcPr>
          <w:p w14:paraId="5B4C813A" w14:textId="77777777" w:rsidR="00375505" w:rsidRDefault="00375505" w:rsidP="005B5F68">
            <w:pPr>
              <w:rPr>
                <w:rFonts w:ascii="Times New Roman" w:hAnsi="Times New Roman" w:cs="Times New Roman"/>
                <w:b/>
              </w:rPr>
            </w:pPr>
          </w:p>
        </w:tc>
      </w:tr>
      <w:tr w:rsidR="00375505" w14:paraId="340F19EC" w14:textId="77777777" w:rsidTr="00375505">
        <w:tblPrEx>
          <w:jc w:val="left"/>
        </w:tblPrEx>
        <w:tc>
          <w:tcPr>
            <w:tcW w:w="1270" w:type="dxa"/>
          </w:tcPr>
          <w:p w14:paraId="108D67A2" w14:textId="1EF711D6"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26</w:t>
            </w:r>
          </w:p>
        </w:tc>
        <w:tc>
          <w:tcPr>
            <w:tcW w:w="1270" w:type="dxa"/>
          </w:tcPr>
          <w:p w14:paraId="1BCD7F08" w14:textId="77777777" w:rsidR="00375505" w:rsidRDefault="00375505" w:rsidP="005B5F68">
            <w:pPr>
              <w:rPr>
                <w:rFonts w:ascii="Times New Roman" w:hAnsi="Times New Roman" w:cs="Times New Roman"/>
                <w:b/>
              </w:rPr>
            </w:pPr>
          </w:p>
        </w:tc>
        <w:tc>
          <w:tcPr>
            <w:tcW w:w="284" w:type="dxa"/>
          </w:tcPr>
          <w:p w14:paraId="358F0CD4" w14:textId="77777777" w:rsidR="00375505" w:rsidRDefault="00375505" w:rsidP="005B5F68">
            <w:pPr>
              <w:rPr>
                <w:rFonts w:ascii="Times New Roman" w:hAnsi="Times New Roman" w:cs="Times New Roman"/>
                <w:b/>
              </w:rPr>
            </w:pPr>
          </w:p>
        </w:tc>
        <w:tc>
          <w:tcPr>
            <w:tcW w:w="1270" w:type="dxa"/>
          </w:tcPr>
          <w:p w14:paraId="4BEC0053" w14:textId="29194C1C" w:rsidR="00375505" w:rsidRPr="00DA1147" w:rsidRDefault="009D4336" w:rsidP="005B5F68">
            <w:pPr>
              <w:rPr>
                <w:rFonts w:ascii="Times New Roman" w:hAnsi="Times New Roman" w:cs="Times New Roman"/>
              </w:rPr>
            </w:pPr>
            <w:r w:rsidRPr="009D4336">
              <w:rPr>
                <w:rFonts w:ascii="Times New Roman" w:hAnsi="Times New Roman" w:cs="Times New Roman"/>
              </w:rPr>
              <w:t>9,</w:t>
            </w:r>
            <w:r>
              <w:rPr>
                <w:rFonts w:ascii="Times New Roman" w:hAnsi="Times New Roman" w:cs="Times New Roman"/>
              </w:rPr>
              <w:t xml:space="preserve"> </w:t>
            </w:r>
            <w:r w:rsidRPr="009D4336">
              <w:rPr>
                <w:rFonts w:ascii="Times New Roman" w:hAnsi="Times New Roman" w:cs="Times New Roman"/>
              </w:rPr>
              <w:t>27</w:t>
            </w:r>
          </w:p>
        </w:tc>
        <w:tc>
          <w:tcPr>
            <w:tcW w:w="1270" w:type="dxa"/>
          </w:tcPr>
          <w:p w14:paraId="37D54BCA" w14:textId="77777777" w:rsidR="00375505" w:rsidRDefault="00375505" w:rsidP="005B5F68">
            <w:pPr>
              <w:rPr>
                <w:rFonts w:ascii="Times New Roman" w:hAnsi="Times New Roman" w:cs="Times New Roman"/>
                <w:b/>
              </w:rPr>
            </w:pPr>
          </w:p>
        </w:tc>
        <w:tc>
          <w:tcPr>
            <w:tcW w:w="284" w:type="dxa"/>
          </w:tcPr>
          <w:p w14:paraId="0CC963D8" w14:textId="77777777" w:rsidR="00375505" w:rsidRDefault="00375505" w:rsidP="005B5F68">
            <w:pPr>
              <w:rPr>
                <w:rFonts w:ascii="Times New Roman" w:hAnsi="Times New Roman" w:cs="Times New Roman"/>
                <w:b/>
              </w:rPr>
            </w:pPr>
          </w:p>
        </w:tc>
        <w:tc>
          <w:tcPr>
            <w:tcW w:w="1270" w:type="dxa"/>
          </w:tcPr>
          <w:p w14:paraId="250818AE" w14:textId="67C8E777" w:rsidR="00375505" w:rsidRPr="00DA1147" w:rsidRDefault="00A83810" w:rsidP="005B5F68">
            <w:pPr>
              <w:rPr>
                <w:rFonts w:ascii="Times New Roman" w:hAnsi="Times New Roman" w:cs="Times New Roman"/>
              </w:rPr>
            </w:pPr>
            <w:r w:rsidRPr="00A83810">
              <w:rPr>
                <w:rFonts w:ascii="Times New Roman" w:hAnsi="Times New Roman" w:cs="Times New Roman"/>
              </w:rPr>
              <w:t>11,</w:t>
            </w:r>
            <w:r>
              <w:rPr>
                <w:rFonts w:ascii="Times New Roman" w:hAnsi="Times New Roman" w:cs="Times New Roman"/>
              </w:rPr>
              <w:t xml:space="preserve"> </w:t>
            </w:r>
            <w:r w:rsidRPr="00A83810">
              <w:rPr>
                <w:rFonts w:ascii="Times New Roman" w:hAnsi="Times New Roman" w:cs="Times New Roman"/>
              </w:rPr>
              <w:t>29</w:t>
            </w:r>
          </w:p>
        </w:tc>
        <w:tc>
          <w:tcPr>
            <w:tcW w:w="1270" w:type="dxa"/>
          </w:tcPr>
          <w:p w14:paraId="42A7A26D" w14:textId="77777777" w:rsidR="00375505" w:rsidRDefault="00375505" w:rsidP="005B5F68">
            <w:pPr>
              <w:rPr>
                <w:rFonts w:ascii="Times New Roman" w:hAnsi="Times New Roman" w:cs="Times New Roman"/>
                <w:b/>
              </w:rPr>
            </w:pPr>
          </w:p>
        </w:tc>
      </w:tr>
      <w:tr w:rsidR="00375505" w14:paraId="4A650053" w14:textId="77777777" w:rsidTr="00375505">
        <w:tblPrEx>
          <w:jc w:val="left"/>
        </w:tblPrEx>
        <w:tc>
          <w:tcPr>
            <w:tcW w:w="1270" w:type="dxa"/>
          </w:tcPr>
          <w:p w14:paraId="426242E8" w14:textId="0774101E"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30</w:t>
            </w:r>
          </w:p>
        </w:tc>
        <w:tc>
          <w:tcPr>
            <w:tcW w:w="1270" w:type="dxa"/>
          </w:tcPr>
          <w:p w14:paraId="4EADA5C2" w14:textId="77777777" w:rsidR="00375505" w:rsidRDefault="00375505" w:rsidP="005B5F68">
            <w:pPr>
              <w:rPr>
                <w:rFonts w:ascii="Times New Roman" w:hAnsi="Times New Roman" w:cs="Times New Roman"/>
                <w:b/>
              </w:rPr>
            </w:pPr>
          </w:p>
        </w:tc>
        <w:tc>
          <w:tcPr>
            <w:tcW w:w="284" w:type="dxa"/>
          </w:tcPr>
          <w:p w14:paraId="76BCD765" w14:textId="77777777" w:rsidR="00375505" w:rsidRDefault="00375505" w:rsidP="005B5F68">
            <w:pPr>
              <w:rPr>
                <w:rFonts w:ascii="Times New Roman" w:hAnsi="Times New Roman" w:cs="Times New Roman"/>
                <w:b/>
              </w:rPr>
            </w:pPr>
          </w:p>
        </w:tc>
        <w:tc>
          <w:tcPr>
            <w:tcW w:w="1270" w:type="dxa"/>
          </w:tcPr>
          <w:p w14:paraId="45A02850" w14:textId="4A89A1DE" w:rsidR="00375505" w:rsidRPr="00DA1147" w:rsidRDefault="009D4336" w:rsidP="005B5F68">
            <w:pPr>
              <w:rPr>
                <w:rFonts w:ascii="Times New Roman" w:hAnsi="Times New Roman" w:cs="Times New Roman"/>
              </w:rPr>
            </w:pPr>
            <w:r w:rsidRPr="009D4336">
              <w:rPr>
                <w:rFonts w:ascii="Times New Roman" w:hAnsi="Times New Roman" w:cs="Times New Roman"/>
              </w:rPr>
              <w:t>10,</w:t>
            </w:r>
            <w:r>
              <w:rPr>
                <w:rFonts w:ascii="Times New Roman" w:hAnsi="Times New Roman" w:cs="Times New Roman"/>
              </w:rPr>
              <w:t xml:space="preserve"> </w:t>
            </w:r>
            <w:r w:rsidRPr="009D4336">
              <w:rPr>
                <w:rFonts w:ascii="Times New Roman" w:hAnsi="Times New Roman" w:cs="Times New Roman"/>
              </w:rPr>
              <w:t>4</w:t>
            </w:r>
          </w:p>
        </w:tc>
        <w:tc>
          <w:tcPr>
            <w:tcW w:w="1270" w:type="dxa"/>
          </w:tcPr>
          <w:p w14:paraId="2C377130" w14:textId="77777777" w:rsidR="00375505" w:rsidRDefault="00375505" w:rsidP="005B5F68">
            <w:pPr>
              <w:rPr>
                <w:rFonts w:ascii="Times New Roman" w:hAnsi="Times New Roman" w:cs="Times New Roman"/>
                <w:b/>
              </w:rPr>
            </w:pPr>
          </w:p>
        </w:tc>
        <w:tc>
          <w:tcPr>
            <w:tcW w:w="284" w:type="dxa"/>
          </w:tcPr>
          <w:p w14:paraId="65FDF608" w14:textId="77777777" w:rsidR="00375505" w:rsidRDefault="00375505" w:rsidP="005B5F68">
            <w:pPr>
              <w:rPr>
                <w:rFonts w:ascii="Times New Roman" w:hAnsi="Times New Roman" w:cs="Times New Roman"/>
                <w:b/>
              </w:rPr>
            </w:pPr>
          </w:p>
        </w:tc>
        <w:tc>
          <w:tcPr>
            <w:tcW w:w="1270" w:type="dxa"/>
          </w:tcPr>
          <w:p w14:paraId="5AD48891" w14:textId="2164A71C" w:rsidR="00375505" w:rsidRPr="00DA1147" w:rsidRDefault="00A83810" w:rsidP="005B5F68">
            <w:pPr>
              <w:rPr>
                <w:rFonts w:ascii="Times New Roman" w:hAnsi="Times New Roman" w:cs="Times New Roman"/>
              </w:rPr>
            </w:pPr>
            <w:r w:rsidRPr="00A83810">
              <w:rPr>
                <w:rFonts w:ascii="Times New Roman" w:hAnsi="Times New Roman" w:cs="Times New Roman"/>
              </w:rPr>
              <w:t>11,</w:t>
            </w:r>
            <w:r>
              <w:rPr>
                <w:rFonts w:ascii="Times New Roman" w:hAnsi="Times New Roman" w:cs="Times New Roman"/>
              </w:rPr>
              <w:t xml:space="preserve"> </w:t>
            </w:r>
            <w:r w:rsidRPr="00A83810">
              <w:rPr>
                <w:rFonts w:ascii="Times New Roman" w:hAnsi="Times New Roman" w:cs="Times New Roman"/>
              </w:rPr>
              <w:t>30</w:t>
            </w:r>
          </w:p>
        </w:tc>
        <w:tc>
          <w:tcPr>
            <w:tcW w:w="1270" w:type="dxa"/>
          </w:tcPr>
          <w:p w14:paraId="2687FF97" w14:textId="77777777" w:rsidR="00375505" w:rsidRDefault="00375505" w:rsidP="005B5F68">
            <w:pPr>
              <w:rPr>
                <w:rFonts w:ascii="Times New Roman" w:hAnsi="Times New Roman" w:cs="Times New Roman"/>
                <w:b/>
              </w:rPr>
            </w:pPr>
          </w:p>
        </w:tc>
      </w:tr>
      <w:tr w:rsidR="00375505" w14:paraId="5426E286" w14:textId="77777777" w:rsidTr="00375505">
        <w:tblPrEx>
          <w:jc w:val="left"/>
        </w:tblPrEx>
        <w:tc>
          <w:tcPr>
            <w:tcW w:w="1270" w:type="dxa"/>
          </w:tcPr>
          <w:p w14:paraId="1FCA3A09" w14:textId="0A9B0C6B"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32</w:t>
            </w:r>
          </w:p>
        </w:tc>
        <w:tc>
          <w:tcPr>
            <w:tcW w:w="1270" w:type="dxa"/>
          </w:tcPr>
          <w:p w14:paraId="2C21227E" w14:textId="77777777" w:rsidR="00375505" w:rsidRDefault="00375505" w:rsidP="005B5F68">
            <w:pPr>
              <w:rPr>
                <w:rFonts w:ascii="Times New Roman" w:hAnsi="Times New Roman" w:cs="Times New Roman"/>
                <w:b/>
              </w:rPr>
            </w:pPr>
          </w:p>
        </w:tc>
        <w:tc>
          <w:tcPr>
            <w:tcW w:w="284" w:type="dxa"/>
          </w:tcPr>
          <w:p w14:paraId="0E351098" w14:textId="77777777" w:rsidR="00375505" w:rsidRDefault="00375505" w:rsidP="005B5F68">
            <w:pPr>
              <w:rPr>
                <w:rFonts w:ascii="Times New Roman" w:hAnsi="Times New Roman" w:cs="Times New Roman"/>
                <w:b/>
              </w:rPr>
            </w:pPr>
          </w:p>
        </w:tc>
        <w:tc>
          <w:tcPr>
            <w:tcW w:w="1270" w:type="dxa"/>
          </w:tcPr>
          <w:p w14:paraId="24CA6260" w14:textId="1D13975E" w:rsidR="00375505" w:rsidRPr="00DA1147" w:rsidRDefault="009D4336" w:rsidP="005B5F68">
            <w:pPr>
              <w:rPr>
                <w:rFonts w:ascii="Times New Roman" w:hAnsi="Times New Roman" w:cs="Times New Roman"/>
              </w:rPr>
            </w:pPr>
            <w:r w:rsidRPr="009D4336">
              <w:rPr>
                <w:rFonts w:ascii="Times New Roman" w:hAnsi="Times New Roman" w:cs="Times New Roman"/>
              </w:rPr>
              <w:t>11,</w:t>
            </w:r>
            <w:r>
              <w:rPr>
                <w:rFonts w:ascii="Times New Roman" w:hAnsi="Times New Roman" w:cs="Times New Roman"/>
              </w:rPr>
              <w:t xml:space="preserve"> </w:t>
            </w:r>
            <w:r w:rsidRPr="009D4336">
              <w:rPr>
                <w:rFonts w:ascii="Times New Roman" w:hAnsi="Times New Roman" w:cs="Times New Roman"/>
              </w:rPr>
              <w:t>31</w:t>
            </w:r>
          </w:p>
        </w:tc>
        <w:tc>
          <w:tcPr>
            <w:tcW w:w="1270" w:type="dxa"/>
          </w:tcPr>
          <w:p w14:paraId="032CB779" w14:textId="77777777" w:rsidR="00375505" w:rsidRDefault="00375505" w:rsidP="005B5F68">
            <w:pPr>
              <w:rPr>
                <w:rFonts w:ascii="Times New Roman" w:hAnsi="Times New Roman" w:cs="Times New Roman"/>
                <w:b/>
              </w:rPr>
            </w:pPr>
          </w:p>
        </w:tc>
        <w:tc>
          <w:tcPr>
            <w:tcW w:w="284" w:type="dxa"/>
          </w:tcPr>
          <w:p w14:paraId="65875214" w14:textId="77777777" w:rsidR="00375505" w:rsidRDefault="00375505" w:rsidP="005B5F68">
            <w:pPr>
              <w:rPr>
                <w:rFonts w:ascii="Times New Roman" w:hAnsi="Times New Roman" w:cs="Times New Roman"/>
                <w:b/>
              </w:rPr>
            </w:pPr>
          </w:p>
        </w:tc>
        <w:tc>
          <w:tcPr>
            <w:tcW w:w="1270" w:type="dxa"/>
          </w:tcPr>
          <w:p w14:paraId="1364C128" w14:textId="2D6BAB2C" w:rsidR="00375505" w:rsidRPr="00DA1147" w:rsidRDefault="00A83810" w:rsidP="005B5F68">
            <w:pPr>
              <w:rPr>
                <w:rFonts w:ascii="Times New Roman" w:hAnsi="Times New Roman" w:cs="Times New Roman"/>
              </w:rPr>
            </w:pPr>
            <w:r w:rsidRPr="00A83810">
              <w:rPr>
                <w:rFonts w:ascii="Times New Roman" w:hAnsi="Times New Roman" w:cs="Times New Roman"/>
              </w:rPr>
              <w:t>11,</w:t>
            </w:r>
            <w:r>
              <w:rPr>
                <w:rFonts w:ascii="Times New Roman" w:hAnsi="Times New Roman" w:cs="Times New Roman"/>
              </w:rPr>
              <w:t xml:space="preserve"> </w:t>
            </w:r>
            <w:r w:rsidRPr="00A83810">
              <w:rPr>
                <w:rFonts w:ascii="Times New Roman" w:hAnsi="Times New Roman" w:cs="Times New Roman"/>
              </w:rPr>
              <w:t>31</w:t>
            </w:r>
          </w:p>
        </w:tc>
        <w:tc>
          <w:tcPr>
            <w:tcW w:w="1270" w:type="dxa"/>
          </w:tcPr>
          <w:p w14:paraId="1B52D7A0" w14:textId="77777777" w:rsidR="00375505" w:rsidRDefault="00375505" w:rsidP="005B5F68">
            <w:pPr>
              <w:rPr>
                <w:rFonts w:ascii="Times New Roman" w:hAnsi="Times New Roman" w:cs="Times New Roman"/>
                <w:b/>
              </w:rPr>
            </w:pPr>
          </w:p>
        </w:tc>
      </w:tr>
      <w:tr w:rsidR="00375505" w14:paraId="1A6ED485" w14:textId="77777777" w:rsidTr="00375505">
        <w:tblPrEx>
          <w:jc w:val="left"/>
        </w:tblPrEx>
        <w:tc>
          <w:tcPr>
            <w:tcW w:w="1270" w:type="dxa"/>
          </w:tcPr>
          <w:p w14:paraId="72CD20DE" w14:textId="79381D37"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35</w:t>
            </w:r>
          </w:p>
        </w:tc>
        <w:tc>
          <w:tcPr>
            <w:tcW w:w="1270" w:type="dxa"/>
          </w:tcPr>
          <w:p w14:paraId="4272DDF5" w14:textId="77777777" w:rsidR="00375505" w:rsidRDefault="00375505" w:rsidP="005B5F68">
            <w:pPr>
              <w:rPr>
                <w:rFonts w:ascii="Times New Roman" w:hAnsi="Times New Roman" w:cs="Times New Roman"/>
                <w:b/>
              </w:rPr>
            </w:pPr>
          </w:p>
        </w:tc>
        <w:tc>
          <w:tcPr>
            <w:tcW w:w="284" w:type="dxa"/>
          </w:tcPr>
          <w:p w14:paraId="4BB9DCD7" w14:textId="77777777" w:rsidR="00375505" w:rsidRDefault="00375505" w:rsidP="005B5F68">
            <w:pPr>
              <w:rPr>
                <w:rFonts w:ascii="Times New Roman" w:hAnsi="Times New Roman" w:cs="Times New Roman"/>
                <w:b/>
              </w:rPr>
            </w:pPr>
          </w:p>
        </w:tc>
        <w:tc>
          <w:tcPr>
            <w:tcW w:w="1270" w:type="dxa"/>
          </w:tcPr>
          <w:p w14:paraId="3459FFF8" w14:textId="13A2C333" w:rsidR="00375505" w:rsidRPr="00DA1147" w:rsidRDefault="009D4336" w:rsidP="005B5F68">
            <w:pPr>
              <w:rPr>
                <w:rFonts w:ascii="Times New Roman" w:hAnsi="Times New Roman" w:cs="Times New Roman"/>
              </w:rPr>
            </w:pPr>
            <w:r w:rsidRPr="009D4336">
              <w:rPr>
                <w:rFonts w:ascii="Times New Roman" w:hAnsi="Times New Roman" w:cs="Times New Roman"/>
              </w:rPr>
              <w:t>12,</w:t>
            </w:r>
            <w:r>
              <w:rPr>
                <w:rFonts w:ascii="Times New Roman" w:hAnsi="Times New Roman" w:cs="Times New Roman"/>
              </w:rPr>
              <w:t xml:space="preserve"> </w:t>
            </w:r>
            <w:r w:rsidRPr="009D4336">
              <w:rPr>
                <w:rFonts w:ascii="Times New Roman" w:hAnsi="Times New Roman" w:cs="Times New Roman"/>
              </w:rPr>
              <w:t>4</w:t>
            </w:r>
          </w:p>
        </w:tc>
        <w:tc>
          <w:tcPr>
            <w:tcW w:w="1270" w:type="dxa"/>
          </w:tcPr>
          <w:p w14:paraId="7BBD9B17" w14:textId="77777777" w:rsidR="00375505" w:rsidRDefault="00375505" w:rsidP="005B5F68">
            <w:pPr>
              <w:rPr>
                <w:rFonts w:ascii="Times New Roman" w:hAnsi="Times New Roman" w:cs="Times New Roman"/>
                <w:b/>
              </w:rPr>
            </w:pPr>
          </w:p>
        </w:tc>
        <w:tc>
          <w:tcPr>
            <w:tcW w:w="284" w:type="dxa"/>
          </w:tcPr>
          <w:p w14:paraId="33F3C4EE" w14:textId="77777777" w:rsidR="00375505" w:rsidRDefault="00375505" w:rsidP="005B5F68">
            <w:pPr>
              <w:rPr>
                <w:rFonts w:ascii="Times New Roman" w:hAnsi="Times New Roman" w:cs="Times New Roman"/>
                <w:b/>
              </w:rPr>
            </w:pPr>
          </w:p>
        </w:tc>
        <w:tc>
          <w:tcPr>
            <w:tcW w:w="1270" w:type="dxa"/>
          </w:tcPr>
          <w:p w14:paraId="29D6B6CE" w14:textId="16929433" w:rsidR="00375505" w:rsidRPr="00DA1147" w:rsidRDefault="00A83810" w:rsidP="005B5F68">
            <w:pPr>
              <w:rPr>
                <w:rFonts w:ascii="Times New Roman" w:hAnsi="Times New Roman" w:cs="Times New Roman"/>
              </w:rPr>
            </w:pPr>
            <w:r>
              <w:rPr>
                <w:rFonts w:ascii="Times New Roman" w:hAnsi="Times New Roman" w:cs="Times New Roman"/>
              </w:rPr>
              <w:t>12, 9</w:t>
            </w:r>
          </w:p>
        </w:tc>
        <w:tc>
          <w:tcPr>
            <w:tcW w:w="1270" w:type="dxa"/>
          </w:tcPr>
          <w:p w14:paraId="2D2FB63C" w14:textId="77777777" w:rsidR="00375505" w:rsidRDefault="00375505" w:rsidP="005B5F68">
            <w:pPr>
              <w:rPr>
                <w:rFonts w:ascii="Times New Roman" w:hAnsi="Times New Roman" w:cs="Times New Roman"/>
                <w:b/>
              </w:rPr>
            </w:pPr>
          </w:p>
        </w:tc>
      </w:tr>
      <w:tr w:rsidR="00375505" w14:paraId="2887DA81" w14:textId="77777777" w:rsidTr="00375505">
        <w:tblPrEx>
          <w:jc w:val="left"/>
        </w:tblPrEx>
        <w:tc>
          <w:tcPr>
            <w:tcW w:w="1270" w:type="dxa"/>
          </w:tcPr>
          <w:p w14:paraId="28DBB90D" w14:textId="78C5B798"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35.38</w:t>
            </w:r>
          </w:p>
        </w:tc>
        <w:tc>
          <w:tcPr>
            <w:tcW w:w="1270" w:type="dxa"/>
          </w:tcPr>
          <w:p w14:paraId="1056ED2F" w14:textId="77777777" w:rsidR="00375505" w:rsidRDefault="00375505" w:rsidP="005B5F68">
            <w:pPr>
              <w:rPr>
                <w:rFonts w:ascii="Times New Roman" w:hAnsi="Times New Roman" w:cs="Times New Roman"/>
                <w:b/>
              </w:rPr>
            </w:pPr>
          </w:p>
        </w:tc>
        <w:tc>
          <w:tcPr>
            <w:tcW w:w="284" w:type="dxa"/>
          </w:tcPr>
          <w:p w14:paraId="71D5E629" w14:textId="77777777" w:rsidR="00375505" w:rsidRDefault="00375505" w:rsidP="005B5F68">
            <w:pPr>
              <w:rPr>
                <w:rFonts w:ascii="Times New Roman" w:hAnsi="Times New Roman" w:cs="Times New Roman"/>
                <w:b/>
              </w:rPr>
            </w:pPr>
          </w:p>
        </w:tc>
        <w:tc>
          <w:tcPr>
            <w:tcW w:w="1270" w:type="dxa"/>
          </w:tcPr>
          <w:p w14:paraId="35EB94AD" w14:textId="66272B08" w:rsidR="00375505" w:rsidRPr="00DA1147" w:rsidRDefault="009D4336" w:rsidP="005B5F68">
            <w:pPr>
              <w:rPr>
                <w:rFonts w:ascii="Times New Roman" w:hAnsi="Times New Roman" w:cs="Times New Roman"/>
              </w:rPr>
            </w:pPr>
            <w:r w:rsidRPr="009D4336">
              <w:rPr>
                <w:rFonts w:ascii="Times New Roman" w:hAnsi="Times New Roman" w:cs="Times New Roman"/>
              </w:rPr>
              <w:t>12,</w:t>
            </w:r>
            <w:r>
              <w:rPr>
                <w:rFonts w:ascii="Times New Roman" w:hAnsi="Times New Roman" w:cs="Times New Roman"/>
              </w:rPr>
              <w:t xml:space="preserve"> </w:t>
            </w:r>
            <w:r w:rsidRPr="009D4336">
              <w:rPr>
                <w:rFonts w:ascii="Times New Roman" w:hAnsi="Times New Roman" w:cs="Times New Roman"/>
              </w:rPr>
              <w:t>4-6</w:t>
            </w:r>
          </w:p>
        </w:tc>
        <w:tc>
          <w:tcPr>
            <w:tcW w:w="1270" w:type="dxa"/>
          </w:tcPr>
          <w:p w14:paraId="29B38C56" w14:textId="77777777" w:rsidR="00375505" w:rsidRDefault="00375505" w:rsidP="005B5F68">
            <w:pPr>
              <w:rPr>
                <w:rFonts w:ascii="Times New Roman" w:hAnsi="Times New Roman" w:cs="Times New Roman"/>
                <w:b/>
              </w:rPr>
            </w:pPr>
          </w:p>
        </w:tc>
        <w:tc>
          <w:tcPr>
            <w:tcW w:w="284" w:type="dxa"/>
          </w:tcPr>
          <w:p w14:paraId="681B90C3" w14:textId="77777777" w:rsidR="00375505" w:rsidRDefault="00375505" w:rsidP="005B5F68">
            <w:pPr>
              <w:rPr>
                <w:rFonts w:ascii="Times New Roman" w:hAnsi="Times New Roman" w:cs="Times New Roman"/>
                <w:b/>
              </w:rPr>
            </w:pPr>
          </w:p>
        </w:tc>
        <w:tc>
          <w:tcPr>
            <w:tcW w:w="1270" w:type="dxa"/>
          </w:tcPr>
          <w:p w14:paraId="048D7AA9" w14:textId="104C1A82" w:rsidR="00375505" w:rsidRPr="00DA1147" w:rsidRDefault="00A83810" w:rsidP="005B5F68">
            <w:pPr>
              <w:rPr>
                <w:rFonts w:ascii="Times New Roman" w:hAnsi="Times New Roman" w:cs="Times New Roman"/>
              </w:rPr>
            </w:pPr>
            <w:r>
              <w:rPr>
                <w:rFonts w:ascii="Times New Roman" w:hAnsi="Times New Roman" w:cs="Times New Roman"/>
              </w:rPr>
              <w:t xml:space="preserve">12, </w:t>
            </w:r>
            <w:r w:rsidRPr="00A83810">
              <w:rPr>
                <w:rFonts w:ascii="Times New Roman" w:hAnsi="Times New Roman" w:cs="Times New Roman"/>
              </w:rPr>
              <w:t>10</w:t>
            </w:r>
          </w:p>
        </w:tc>
        <w:tc>
          <w:tcPr>
            <w:tcW w:w="1270" w:type="dxa"/>
          </w:tcPr>
          <w:p w14:paraId="42A75580" w14:textId="77777777" w:rsidR="00375505" w:rsidRDefault="00375505" w:rsidP="005B5F68">
            <w:pPr>
              <w:rPr>
                <w:rFonts w:ascii="Times New Roman" w:hAnsi="Times New Roman" w:cs="Times New Roman"/>
                <w:b/>
              </w:rPr>
            </w:pPr>
          </w:p>
        </w:tc>
      </w:tr>
      <w:tr w:rsidR="00375505" w14:paraId="49BCECE6" w14:textId="77777777" w:rsidTr="00375505">
        <w:tblPrEx>
          <w:jc w:val="left"/>
        </w:tblPrEx>
        <w:tc>
          <w:tcPr>
            <w:tcW w:w="1270" w:type="dxa"/>
          </w:tcPr>
          <w:p w14:paraId="7ED659E1" w14:textId="542142B8" w:rsidR="00375505" w:rsidRPr="00E61BEF" w:rsidRDefault="005A5562" w:rsidP="005B5F68">
            <w:pPr>
              <w:rPr>
                <w:rFonts w:ascii="Times New Roman" w:hAnsi="Times New Roman" w:cs="Times New Roman"/>
              </w:rPr>
            </w:pPr>
            <w:r w:rsidRPr="005A5562">
              <w:rPr>
                <w:rFonts w:ascii="Times New Roman" w:hAnsi="Times New Roman" w:cs="Times New Roman"/>
              </w:rPr>
              <w:t>8,</w:t>
            </w:r>
            <w:r w:rsidR="009D4336">
              <w:rPr>
                <w:rFonts w:ascii="Times New Roman" w:hAnsi="Times New Roman" w:cs="Times New Roman"/>
              </w:rPr>
              <w:t xml:space="preserve"> </w:t>
            </w:r>
            <w:r w:rsidRPr="005A5562">
              <w:rPr>
                <w:rFonts w:ascii="Times New Roman" w:hAnsi="Times New Roman" w:cs="Times New Roman"/>
              </w:rPr>
              <w:t>38-39</w:t>
            </w:r>
          </w:p>
        </w:tc>
        <w:tc>
          <w:tcPr>
            <w:tcW w:w="1270" w:type="dxa"/>
          </w:tcPr>
          <w:p w14:paraId="004316D6" w14:textId="77777777" w:rsidR="00375505" w:rsidRDefault="00375505" w:rsidP="005B5F68">
            <w:pPr>
              <w:rPr>
                <w:rFonts w:ascii="Times New Roman" w:hAnsi="Times New Roman" w:cs="Times New Roman"/>
                <w:b/>
              </w:rPr>
            </w:pPr>
          </w:p>
        </w:tc>
        <w:tc>
          <w:tcPr>
            <w:tcW w:w="284" w:type="dxa"/>
          </w:tcPr>
          <w:p w14:paraId="28CFBA3A" w14:textId="77777777" w:rsidR="00375505" w:rsidRDefault="00375505" w:rsidP="005B5F68">
            <w:pPr>
              <w:rPr>
                <w:rFonts w:ascii="Times New Roman" w:hAnsi="Times New Roman" w:cs="Times New Roman"/>
                <w:b/>
              </w:rPr>
            </w:pPr>
          </w:p>
        </w:tc>
        <w:tc>
          <w:tcPr>
            <w:tcW w:w="1270" w:type="dxa"/>
          </w:tcPr>
          <w:p w14:paraId="44281C89" w14:textId="07AAB1E5" w:rsidR="00375505" w:rsidRPr="00DA1147" w:rsidRDefault="009D4336" w:rsidP="005B5F68">
            <w:pPr>
              <w:rPr>
                <w:rFonts w:ascii="Times New Roman" w:hAnsi="Times New Roman" w:cs="Times New Roman"/>
              </w:rPr>
            </w:pPr>
            <w:r w:rsidRPr="009D4336">
              <w:rPr>
                <w:rFonts w:ascii="Times New Roman" w:hAnsi="Times New Roman" w:cs="Times New Roman"/>
              </w:rPr>
              <w:t>12,</w:t>
            </w:r>
            <w:r>
              <w:rPr>
                <w:rFonts w:ascii="Times New Roman" w:hAnsi="Times New Roman" w:cs="Times New Roman"/>
              </w:rPr>
              <w:t xml:space="preserve"> </w:t>
            </w:r>
            <w:r w:rsidRPr="009D4336">
              <w:rPr>
                <w:rFonts w:ascii="Times New Roman" w:hAnsi="Times New Roman" w:cs="Times New Roman"/>
              </w:rPr>
              <w:t>7</w:t>
            </w:r>
          </w:p>
        </w:tc>
        <w:tc>
          <w:tcPr>
            <w:tcW w:w="1270" w:type="dxa"/>
          </w:tcPr>
          <w:p w14:paraId="51DB9759" w14:textId="77777777" w:rsidR="00375505" w:rsidRDefault="00375505" w:rsidP="005B5F68">
            <w:pPr>
              <w:rPr>
                <w:rFonts w:ascii="Times New Roman" w:hAnsi="Times New Roman" w:cs="Times New Roman"/>
                <w:b/>
              </w:rPr>
            </w:pPr>
          </w:p>
        </w:tc>
        <w:tc>
          <w:tcPr>
            <w:tcW w:w="284" w:type="dxa"/>
          </w:tcPr>
          <w:p w14:paraId="704A1A87" w14:textId="77777777" w:rsidR="00375505" w:rsidRDefault="00375505" w:rsidP="005B5F68">
            <w:pPr>
              <w:rPr>
                <w:rFonts w:ascii="Times New Roman" w:hAnsi="Times New Roman" w:cs="Times New Roman"/>
                <w:b/>
              </w:rPr>
            </w:pPr>
          </w:p>
        </w:tc>
        <w:tc>
          <w:tcPr>
            <w:tcW w:w="1270" w:type="dxa"/>
          </w:tcPr>
          <w:p w14:paraId="65E8AE24" w14:textId="52A1A69F" w:rsidR="00375505" w:rsidRPr="00DA1147" w:rsidRDefault="00A83810" w:rsidP="005B5F68">
            <w:pPr>
              <w:rPr>
                <w:rFonts w:ascii="Times New Roman" w:hAnsi="Times New Roman" w:cs="Times New Roman"/>
              </w:rPr>
            </w:pPr>
            <w:r>
              <w:rPr>
                <w:rFonts w:ascii="Times New Roman" w:hAnsi="Times New Roman" w:cs="Times New Roman"/>
              </w:rPr>
              <w:t>12, 15</w:t>
            </w:r>
          </w:p>
        </w:tc>
        <w:tc>
          <w:tcPr>
            <w:tcW w:w="1270" w:type="dxa"/>
          </w:tcPr>
          <w:p w14:paraId="2A6D9A15" w14:textId="77777777" w:rsidR="00375505" w:rsidRDefault="00375505" w:rsidP="005B5F68">
            <w:pPr>
              <w:rPr>
                <w:rFonts w:ascii="Times New Roman" w:hAnsi="Times New Roman" w:cs="Times New Roman"/>
                <w:b/>
              </w:rPr>
            </w:pPr>
          </w:p>
        </w:tc>
      </w:tr>
      <w:tr w:rsidR="00375505" w14:paraId="5486A695" w14:textId="77777777" w:rsidTr="00375505">
        <w:tblPrEx>
          <w:jc w:val="left"/>
        </w:tblPrEx>
        <w:tc>
          <w:tcPr>
            <w:tcW w:w="1270" w:type="dxa"/>
          </w:tcPr>
          <w:p w14:paraId="6FD90227" w14:textId="1B097A77" w:rsidR="00375505" w:rsidRPr="00E61BEF" w:rsidRDefault="005A5562" w:rsidP="005B5F68">
            <w:pPr>
              <w:rPr>
                <w:rFonts w:ascii="Times New Roman" w:hAnsi="Times New Roman" w:cs="Times New Roman"/>
              </w:rPr>
            </w:pPr>
            <w:r w:rsidRPr="005A5562">
              <w:rPr>
                <w:rFonts w:ascii="Times New Roman" w:hAnsi="Times New Roman" w:cs="Times New Roman"/>
              </w:rPr>
              <w:t>9,</w:t>
            </w:r>
            <w:r w:rsidR="009D4336">
              <w:rPr>
                <w:rFonts w:ascii="Times New Roman" w:hAnsi="Times New Roman" w:cs="Times New Roman"/>
              </w:rPr>
              <w:t xml:space="preserve"> </w:t>
            </w:r>
            <w:r w:rsidRPr="005A5562">
              <w:rPr>
                <w:rFonts w:ascii="Times New Roman" w:hAnsi="Times New Roman" w:cs="Times New Roman"/>
              </w:rPr>
              <w:t>5</w:t>
            </w:r>
          </w:p>
        </w:tc>
        <w:tc>
          <w:tcPr>
            <w:tcW w:w="1270" w:type="dxa"/>
          </w:tcPr>
          <w:p w14:paraId="733480C2" w14:textId="77777777" w:rsidR="00375505" w:rsidRDefault="00375505" w:rsidP="005B5F68">
            <w:pPr>
              <w:rPr>
                <w:rFonts w:ascii="Times New Roman" w:hAnsi="Times New Roman" w:cs="Times New Roman"/>
                <w:b/>
              </w:rPr>
            </w:pPr>
          </w:p>
        </w:tc>
        <w:tc>
          <w:tcPr>
            <w:tcW w:w="284" w:type="dxa"/>
          </w:tcPr>
          <w:p w14:paraId="403C9693" w14:textId="77777777" w:rsidR="00375505" w:rsidRDefault="00375505" w:rsidP="005B5F68">
            <w:pPr>
              <w:rPr>
                <w:rFonts w:ascii="Times New Roman" w:hAnsi="Times New Roman" w:cs="Times New Roman"/>
                <w:b/>
              </w:rPr>
            </w:pPr>
          </w:p>
        </w:tc>
        <w:tc>
          <w:tcPr>
            <w:tcW w:w="1270" w:type="dxa"/>
          </w:tcPr>
          <w:p w14:paraId="6F69683B" w14:textId="3A774574" w:rsidR="00375505" w:rsidRPr="00DA1147" w:rsidRDefault="009D4336" w:rsidP="005B5F68">
            <w:pPr>
              <w:rPr>
                <w:rFonts w:ascii="Times New Roman" w:hAnsi="Times New Roman" w:cs="Times New Roman"/>
              </w:rPr>
            </w:pPr>
            <w:r w:rsidRPr="009D4336">
              <w:rPr>
                <w:rFonts w:ascii="Times New Roman" w:hAnsi="Times New Roman" w:cs="Times New Roman"/>
              </w:rPr>
              <w:t>12,</w:t>
            </w:r>
            <w:r>
              <w:rPr>
                <w:rFonts w:ascii="Times New Roman" w:hAnsi="Times New Roman" w:cs="Times New Roman"/>
              </w:rPr>
              <w:t xml:space="preserve"> </w:t>
            </w:r>
            <w:r w:rsidRPr="009D4336">
              <w:rPr>
                <w:rFonts w:ascii="Times New Roman" w:hAnsi="Times New Roman" w:cs="Times New Roman"/>
              </w:rPr>
              <w:t>8-10</w:t>
            </w:r>
          </w:p>
        </w:tc>
        <w:tc>
          <w:tcPr>
            <w:tcW w:w="1270" w:type="dxa"/>
          </w:tcPr>
          <w:p w14:paraId="39D08FAD" w14:textId="77777777" w:rsidR="00375505" w:rsidRDefault="00375505" w:rsidP="005B5F68">
            <w:pPr>
              <w:rPr>
                <w:rFonts w:ascii="Times New Roman" w:hAnsi="Times New Roman" w:cs="Times New Roman"/>
                <w:b/>
              </w:rPr>
            </w:pPr>
          </w:p>
        </w:tc>
        <w:tc>
          <w:tcPr>
            <w:tcW w:w="284" w:type="dxa"/>
          </w:tcPr>
          <w:p w14:paraId="1124BD96" w14:textId="77777777" w:rsidR="00375505" w:rsidRDefault="00375505" w:rsidP="005B5F68">
            <w:pPr>
              <w:rPr>
                <w:rFonts w:ascii="Times New Roman" w:hAnsi="Times New Roman" w:cs="Times New Roman"/>
                <w:b/>
              </w:rPr>
            </w:pPr>
          </w:p>
        </w:tc>
        <w:tc>
          <w:tcPr>
            <w:tcW w:w="1270" w:type="dxa"/>
          </w:tcPr>
          <w:p w14:paraId="4989DFE2" w14:textId="1E8200D9" w:rsidR="00375505" w:rsidRPr="00DA1147" w:rsidRDefault="00A83810" w:rsidP="005B5F68">
            <w:pPr>
              <w:rPr>
                <w:rFonts w:ascii="Times New Roman" w:hAnsi="Times New Roman" w:cs="Times New Roman"/>
              </w:rPr>
            </w:pPr>
            <w:r w:rsidRPr="00A83810">
              <w:rPr>
                <w:rFonts w:ascii="Times New Roman" w:hAnsi="Times New Roman" w:cs="Times New Roman"/>
              </w:rPr>
              <w:t>13,</w:t>
            </w:r>
            <w:r>
              <w:rPr>
                <w:rFonts w:ascii="Times New Roman" w:hAnsi="Times New Roman" w:cs="Times New Roman"/>
              </w:rPr>
              <w:t xml:space="preserve"> </w:t>
            </w:r>
            <w:r w:rsidRPr="00A83810">
              <w:rPr>
                <w:rFonts w:ascii="Times New Roman" w:hAnsi="Times New Roman" w:cs="Times New Roman"/>
              </w:rPr>
              <w:t>3</w:t>
            </w:r>
          </w:p>
        </w:tc>
        <w:tc>
          <w:tcPr>
            <w:tcW w:w="1270" w:type="dxa"/>
          </w:tcPr>
          <w:p w14:paraId="495ECA60" w14:textId="77777777" w:rsidR="00375505" w:rsidRDefault="00375505" w:rsidP="005B5F68">
            <w:pPr>
              <w:rPr>
                <w:rFonts w:ascii="Times New Roman" w:hAnsi="Times New Roman" w:cs="Times New Roman"/>
                <w:b/>
              </w:rPr>
            </w:pPr>
          </w:p>
        </w:tc>
      </w:tr>
      <w:tr w:rsidR="00375505" w14:paraId="315A59F3" w14:textId="77777777" w:rsidTr="00375505">
        <w:tblPrEx>
          <w:jc w:val="left"/>
        </w:tblPrEx>
        <w:tc>
          <w:tcPr>
            <w:tcW w:w="1270" w:type="dxa"/>
          </w:tcPr>
          <w:p w14:paraId="4CB17693" w14:textId="55ABF71A" w:rsidR="00375505" w:rsidRPr="00E61BEF" w:rsidRDefault="005A5562" w:rsidP="005B5F68">
            <w:pPr>
              <w:rPr>
                <w:rFonts w:ascii="Times New Roman" w:hAnsi="Times New Roman" w:cs="Times New Roman"/>
              </w:rPr>
            </w:pPr>
            <w:r w:rsidRPr="005A5562">
              <w:rPr>
                <w:rFonts w:ascii="Times New Roman" w:hAnsi="Times New Roman" w:cs="Times New Roman"/>
              </w:rPr>
              <w:t>9,</w:t>
            </w:r>
            <w:r w:rsidR="009D4336">
              <w:rPr>
                <w:rFonts w:ascii="Times New Roman" w:hAnsi="Times New Roman" w:cs="Times New Roman"/>
              </w:rPr>
              <w:t xml:space="preserve"> </w:t>
            </w:r>
            <w:r w:rsidRPr="005A5562">
              <w:rPr>
                <w:rFonts w:ascii="Times New Roman" w:hAnsi="Times New Roman" w:cs="Times New Roman"/>
              </w:rPr>
              <w:t>7-9</w:t>
            </w:r>
          </w:p>
        </w:tc>
        <w:tc>
          <w:tcPr>
            <w:tcW w:w="1270" w:type="dxa"/>
          </w:tcPr>
          <w:p w14:paraId="4F1EB414" w14:textId="77777777" w:rsidR="00375505" w:rsidRDefault="00375505" w:rsidP="005B5F68">
            <w:pPr>
              <w:rPr>
                <w:rFonts w:ascii="Times New Roman" w:hAnsi="Times New Roman" w:cs="Times New Roman"/>
                <w:b/>
              </w:rPr>
            </w:pPr>
          </w:p>
        </w:tc>
        <w:tc>
          <w:tcPr>
            <w:tcW w:w="284" w:type="dxa"/>
          </w:tcPr>
          <w:p w14:paraId="67EF3276" w14:textId="77777777" w:rsidR="00375505" w:rsidRDefault="00375505" w:rsidP="005B5F68">
            <w:pPr>
              <w:rPr>
                <w:rFonts w:ascii="Times New Roman" w:hAnsi="Times New Roman" w:cs="Times New Roman"/>
                <w:b/>
              </w:rPr>
            </w:pPr>
          </w:p>
        </w:tc>
        <w:tc>
          <w:tcPr>
            <w:tcW w:w="1270" w:type="dxa"/>
          </w:tcPr>
          <w:p w14:paraId="5E6FD8D8" w14:textId="0CB053E0" w:rsidR="00375505" w:rsidRPr="00DA1147" w:rsidRDefault="009D4336" w:rsidP="005B5F68">
            <w:pPr>
              <w:rPr>
                <w:rFonts w:ascii="Times New Roman" w:hAnsi="Times New Roman" w:cs="Times New Roman"/>
              </w:rPr>
            </w:pPr>
            <w:r w:rsidRPr="009D4336">
              <w:rPr>
                <w:rFonts w:ascii="Times New Roman" w:hAnsi="Times New Roman" w:cs="Times New Roman"/>
              </w:rPr>
              <w:t>12,</w:t>
            </w:r>
            <w:r>
              <w:rPr>
                <w:rFonts w:ascii="Times New Roman" w:hAnsi="Times New Roman" w:cs="Times New Roman"/>
              </w:rPr>
              <w:t xml:space="preserve"> </w:t>
            </w:r>
            <w:r w:rsidRPr="009D4336">
              <w:rPr>
                <w:rFonts w:ascii="Times New Roman" w:hAnsi="Times New Roman" w:cs="Times New Roman"/>
              </w:rPr>
              <w:t>31</w:t>
            </w:r>
          </w:p>
        </w:tc>
        <w:tc>
          <w:tcPr>
            <w:tcW w:w="1270" w:type="dxa"/>
          </w:tcPr>
          <w:p w14:paraId="03DEB99A" w14:textId="77777777" w:rsidR="00375505" w:rsidRDefault="00375505" w:rsidP="005B5F68">
            <w:pPr>
              <w:rPr>
                <w:rFonts w:ascii="Times New Roman" w:hAnsi="Times New Roman" w:cs="Times New Roman"/>
                <w:b/>
              </w:rPr>
            </w:pPr>
          </w:p>
        </w:tc>
        <w:tc>
          <w:tcPr>
            <w:tcW w:w="284" w:type="dxa"/>
          </w:tcPr>
          <w:p w14:paraId="12830856" w14:textId="77777777" w:rsidR="00375505" w:rsidRDefault="00375505" w:rsidP="005B5F68">
            <w:pPr>
              <w:rPr>
                <w:rFonts w:ascii="Times New Roman" w:hAnsi="Times New Roman" w:cs="Times New Roman"/>
                <w:b/>
              </w:rPr>
            </w:pPr>
          </w:p>
        </w:tc>
        <w:tc>
          <w:tcPr>
            <w:tcW w:w="1270" w:type="dxa"/>
          </w:tcPr>
          <w:p w14:paraId="47E39858" w14:textId="7C674B90" w:rsidR="00375505" w:rsidRPr="00DA1147" w:rsidRDefault="00A83810" w:rsidP="005B5F68">
            <w:pPr>
              <w:rPr>
                <w:rFonts w:ascii="Times New Roman" w:hAnsi="Times New Roman" w:cs="Times New Roman"/>
              </w:rPr>
            </w:pPr>
            <w:r>
              <w:rPr>
                <w:rFonts w:ascii="Times New Roman" w:hAnsi="Times New Roman" w:cs="Times New Roman"/>
              </w:rPr>
              <w:t>13, 13</w:t>
            </w:r>
          </w:p>
        </w:tc>
        <w:tc>
          <w:tcPr>
            <w:tcW w:w="1270" w:type="dxa"/>
          </w:tcPr>
          <w:p w14:paraId="01583E4A" w14:textId="77777777" w:rsidR="00375505" w:rsidRDefault="00375505" w:rsidP="005B5F68">
            <w:pPr>
              <w:rPr>
                <w:rFonts w:ascii="Times New Roman" w:hAnsi="Times New Roman" w:cs="Times New Roman"/>
                <w:b/>
              </w:rPr>
            </w:pPr>
          </w:p>
        </w:tc>
      </w:tr>
      <w:tr w:rsidR="00375505" w14:paraId="60DA9228" w14:textId="77777777" w:rsidTr="00375505">
        <w:tblPrEx>
          <w:jc w:val="left"/>
        </w:tblPrEx>
        <w:tc>
          <w:tcPr>
            <w:tcW w:w="1270" w:type="dxa"/>
          </w:tcPr>
          <w:p w14:paraId="72399A8A" w14:textId="41339269" w:rsidR="00375505" w:rsidRPr="00E61BEF" w:rsidRDefault="005A5562" w:rsidP="005B5F68">
            <w:pPr>
              <w:rPr>
                <w:rFonts w:ascii="Times New Roman" w:hAnsi="Times New Roman" w:cs="Times New Roman"/>
              </w:rPr>
            </w:pPr>
            <w:r w:rsidRPr="005A5562">
              <w:rPr>
                <w:rFonts w:ascii="Times New Roman" w:hAnsi="Times New Roman" w:cs="Times New Roman"/>
              </w:rPr>
              <w:t>9,</w:t>
            </w:r>
            <w:r w:rsidR="009D4336">
              <w:rPr>
                <w:rFonts w:ascii="Times New Roman" w:hAnsi="Times New Roman" w:cs="Times New Roman"/>
              </w:rPr>
              <w:t xml:space="preserve"> </w:t>
            </w:r>
            <w:r w:rsidRPr="005A5562">
              <w:rPr>
                <w:rFonts w:ascii="Times New Roman" w:hAnsi="Times New Roman" w:cs="Times New Roman"/>
              </w:rPr>
              <w:t>23</w:t>
            </w:r>
          </w:p>
        </w:tc>
        <w:tc>
          <w:tcPr>
            <w:tcW w:w="1270" w:type="dxa"/>
          </w:tcPr>
          <w:p w14:paraId="26EA8E9E" w14:textId="77777777" w:rsidR="00375505" w:rsidRDefault="00375505" w:rsidP="005B5F68">
            <w:pPr>
              <w:rPr>
                <w:rFonts w:ascii="Times New Roman" w:hAnsi="Times New Roman" w:cs="Times New Roman"/>
                <w:b/>
              </w:rPr>
            </w:pPr>
          </w:p>
        </w:tc>
        <w:tc>
          <w:tcPr>
            <w:tcW w:w="284" w:type="dxa"/>
          </w:tcPr>
          <w:p w14:paraId="0F6E039E" w14:textId="77777777" w:rsidR="00375505" w:rsidRDefault="00375505" w:rsidP="005B5F68">
            <w:pPr>
              <w:rPr>
                <w:rFonts w:ascii="Times New Roman" w:hAnsi="Times New Roman" w:cs="Times New Roman"/>
                <w:b/>
              </w:rPr>
            </w:pPr>
          </w:p>
        </w:tc>
        <w:tc>
          <w:tcPr>
            <w:tcW w:w="1270" w:type="dxa"/>
          </w:tcPr>
          <w:p w14:paraId="0A8D6B11" w14:textId="638E7EF5" w:rsidR="00375505" w:rsidRPr="00DA1147" w:rsidRDefault="009D4336" w:rsidP="005B5F68">
            <w:pPr>
              <w:rPr>
                <w:rFonts w:ascii="Times New Roman" w:hAnsi="Times New Roman" w:cs="Times New Roman"/>
              </w:rPr>
            </w:pPr>
            <w:r w:rsidRPr="009D4336">
              <w:rPr>
                <w:rFonts w:ascii="Times New Roman" w:hAnsi="Times New Roman" w:cs="Times New Roman"/>
              </w:rPr>
              <w:t>13,</w:t>
            </w:r>
            <w:r>
              <w:rPr>
                <w:rFonts w:ascii="Times New Roman" w:hAnsi="Times New Roman" w:cs="Times New Roman"/>
              </w:rPr>
              <w:t xml:space="preserve"> </w:t>
            </w:r>
            <w:r w:rsidRPr="009D4336">
              <w:rPr>
                <w:rFonts w:ascii="Times New Roman" w:hAnsi="Times New Roman" w:cs="Times New Roman"/>
              </w:rPr>
              <w:t>1 ss.</w:t>
            </w:r>
          </w:p>
        </w:tc>
        <w:tc>
          <w:tcPr>
            <w:tcW w:w="1270" w:type="dxa"/>
          </w:tcPr>
          <w:p w14:paraId="6E511429" w14:textId="77777777" w:rsidR="00375505" w:rsidRDefault="00375505" w:rsidP="005B5F68">
            <w:pPr>
              <w:rPr>
                <w:rFonts w:ascii="Times New Roman" w:hAnsi="Times New Roman" w:cs="Times New Roman"/>
                <w:b/>
              </w:rPr>
            </w:pPr>
          </w:p>
        </w:tc>
        <w:tc>
          <w:tcPr>
            <w:tcW w:w="284" w:type="dxa"/>
          </w:tcPr>
          <w:p w14:paraId="377F5072" w14:textId="77777777" w:rsidR="00375505" w:rsidRDefault="00375505" w:rsidP="005B5F68">
            <w:pPr>
              <w:rPr>
                <w:rFonts w:ascii="Times New Roman" w:hAnsi="Times New Roman" w:cs="Times New Roman"/>
                <w:b/>
              </w:rPr>
            </w:pPr>
          </w:p>
        </w:tc>
        <w:tc>
          <w:tcPr>
            <w:tcW w:w="1270" w:type="dxa"/>
          </w:tcPr>
          <w:p w14:paraId="2A3E0074" w14:textId="77777777" w:rsidR="00375505" w:rsidRPr="00DA1147" w:rsidRDefault="00375505" w:rsidP="005B5F68">
            <w:pPr>
              <w:rPr>
                <w:rFonts w:ascii="Times New Roman" w:hAnsi="Times New Roman" w:cs="Times New Roman"/>
              </w:rPr>
            </w:pPr>
          </w:p>
        </w:tc>
        <w:tc>
          <w:tcPr>
            <w:tcW w:w="1270" w:type="dxa"/>
          </w:tcPr>
          <w:p w14:paraId="27A43038" w14:textId="77777777" w:rsidR="00375505" w:rsidRDefault="00375505" w:rsidP="005B5F68">
            <w:pPr>
              <w:rPr>
                <w:rFonts w:ascii="Times New Roman" w:hAnsi="Times New Roman" w:cs="Times New Roman"/>
                <w:b/>
              </w:rPr>
            </w:pPr>
          </w:p>
        </w:tc>
      </w:tr>
      <w:tr w:rsidR="00A83810" w14:paraId="037F4F91" w14:textId="77777777" w:rsidTr="00A83810">
        <w:tblPrEx>
          <w:jc w:val="left"/>
        </w:tblPrEx>
        <w:tc>
          <w:tcPr>
            <w:tcW w:w="2540" w:type="dxa"/>
            <w:gridSpan w:val="2"/>
          </w:tcPr>
          <w:p w14:paraId="19524FAC" w14:textId="1890AFBD" w:rsidR="00A83810" w:rsidRPr="00F157B4" w:rsidRDefault="00F157B4" w:rsidP="005B5F68">
            <w:pPr>
              <w:rPr>
                <w:rFonts w:ascii="Times New Roman" w:hAnsi="Times New Roman" w:cs="Times New Roman"/>
                <w:b/>
                <w:sz w:val="16"/>
                <w:szCs w:val="16"/>
              </w:rPr>
            </w:pPr>
            <w:r w:rsidRPr="00F157B4">
              <w:rPr>
                <w:rFonts w:ascii="Times New Roman" w:hAnsi="Times New Roman" w:cs="Times New Roman"/>
                <w:b/>
                <w:sz w:val="16"/>
                <w:szCs w:val="16"/>
              </w:rPr>
              <w:lastRenderedPageBreak/>
              <w:t>GALATAS:</w:t>
            </w:r>
          </w:p>
        </w:tc>
        <w:tc>
          <w:tcPr>
            <w:tcW w:w="284" w:type="dxa"/>
          </w:tcPr>
          <w:p w14:paraId="05C72EB0" w14:textId="77777777" w:rsidR="00A83810" w:rsidRDefault="00A83810" w:rsidP="005B5F68">
            <w:pPr>
              <w:rPr>
                <w:rFonts w:ascii="Times New Roman" w:hAnsi="Times New Roman" w:cs="Times New Roman"/>
                <w:b/>
              </w:rPr>
            </w:pPr>
          </w:p>
        </w:tc>
        <w:tc>
          <w:tcPr>
            <w:tcW w:w="1270" w:type="dxa"/>
          </w:tcPr>
          <w:p w14:paraId="4556C811" w14:textId="25068ACD" w:rsidR="00A83810" w:rsidRPr="00DA1147" w:rsidRDefault="00535EA4" w:rsidP="005B5F68">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8</w:t>
            </w:r>
          </w:p>
        </w:tc>
        <w:tc>
          <w:tcPr>
            <w:tcW w:w="1270" w:type="dxa"/>
          </w:tcPr>
          <w:p w14:paraId="2D45FB82" w14:textId="77777777" w:rsidR="00A83810" w:rsidRDefault="00A83810" w:rsidP="005B5F68">
            <w:pPr>
              <w:rPr>
                <w:rFonts w:ascii="Times New Roman" w:hAnsi="Times New Roman" w:cs="Times New Roman"/>
                <w:b/>
              </w:rPr>
            </w:pPr>
          </w:p>
        </w:tc>
        <w:tc>
          <w:tcPr>
            <w:tcW w:w="284" w:type="dxa"/>
          </w:tcPr>
          <w:p w14:paraId="70CE8111" w14:textId="77777777" w:rsidR="00A83810" w:rsidRDefault="00A83810" w:rsidP="005B5F68">
            <w:pPr>
              <w:rPr>
                <w:rFonts w:ascii="Times New Roman" w:hAnsi="Times New Roman" w:cs="Times New Roman"/>
                <w:b/>
              </w:rPr>
            </w:pPr>
          </w:p>
        </w:tc>
        <w:tc>
          <w:tcPr>
            <w:tcW w:w="1270" w:type="dxa"/>
          </w:tcPr>
          <w:p w14:paraId="3D3A5705" w14:textId="64C3465D" w:rsidR="00A83810" w:rsidRPr="00DA1147" w:rsidRDefault="008F6249" w:rsidP="005B5F68">
            <w:pPr>
              <w:rPr>
                <w:rFonts w:ascii="Times New Roman" w:hAnsi="Times New Roman" w:cs="Times New Roman"/>
              </w:rPr>
            </w:pPr>
            <w:r w:rsidRPr="008F6249">
              <w:rPr>
                <w:rFonts w:ascii="Times New Roman" w:hAnsi="Times New Roman" w:cs="Times New Roman"/>
              </w:rPr>
              <w:t>5,</w:t>
            </w:r>
            <w:r>
              <w:rPr>
                <w:rFonts w:ascii="Times New Roman" w:hAnsi="Times New Roman" w:cs="Times New Roman"/>
              </w:rPr>
              <w:t xml:space="preserve"> </w:t>
            </w:r>
            <w:r w:rsidRPr="008F6249">
              <w:rPr>
                <w:rFonts w:ascii="Times New Roman" w:hAnsi="Times New Roman" w:cs="Times New Roman"/>
              </w:rPr>
              <w:t>2</w:t>
            </w:r>
          </w:p>
        </w:tc>
        <w:tc>
          <w:tcPr>
            <w:tcW w:w="1270" w:type="dxa"/>
          </w:tcPr>
          <w:p w14:paraId="02293FC0" w14:textId="77777777" w:rsidR="00A83810" w:rsidRDefault="00A83810" w:rsidP="005B5F68">
            <w:pPr>
              <w:rPr>
                <w:rFonts w:ascii="Times New Roman" w:hAnsi="Times New Roman" w:cs="Times New Roman"/>
                <w:b/>
              </w:rPr>
            </w:pPr>
          </w:p>
        </w:tc>
      </w:tr>
      <w:tr w:rsidR="00375505" w14:paraId="04D85535" w14:textId="77777777" w:rsidTr="00375505">
        <w:tblPrEx>
          <w:jc w:val="left"/>
        </w:tblPrEx>
        <w:tc>
          <w:tcPr>
            <w:tcW w:w="1270" w:type="dxa"/>
          </w:tcPr>
          <w:p w14:paraId="461C249A" w14:textId="48D47267" w:rsidR="00375505" w:rsidRPr="00E61BEF" w:rsidRDefault="00F157B4" w:rsidP="005B5F68">
            <w:pPr>
              <w:rPr>
                <w:rFonts w:ascii="Times New Roman" w:hAnsi="Times New Roman" w:cs="Times New Roman"/>
              </w:rPr>
            </w:pPr>
            <w:r>
              <w:rPr>
                <w:rFonts w:ascii="Times New Roman" w:hAnsi="Times New Roman" w:cs="Times New Roman"/>
              </w:rPr>
              <w:t>2, 4</w:t>
            </w:r>
          </w:p>
        </w:tc>
        <w:tc>
          <w:tcPr>
            <w:tcW w:w="1270" w:type="dxa"/>
          </w:tcPr>
          <w:p w14:paraId="40B4F7E2" w14:textId="77777777" w:rsidR="00375505" w:rsidRDefault="00375505" w:rsidP="005B5F68">
            <w:pPr>
              <w:rPr>
                <w:rFonts w:ascii="Times New Roman" w:hAnsi="Times New Roman" w:cs="Times New Roman"/>
                <w:b/>
              </w:rPr>
            </w:pPr>
          </w:p>
        </w:tc>
        <w:tc>
          <w:tcPr>
            <w:tcW w:w="284" w:type="dxa"/>
          </w:tcPr>
          <w:p w14:paraId="799682BF" w14:textId="77777777" w:rsidR="00375505" w:rsidRDefault="00375505" w:rsidP="005B5F68">
            <w:pPr>
              <w:rPr>
                <w:rFonts w:ascii="Times New Roman" w:hAnsi="Times New Roman" w:cs="Times New Roman"/>
                <w:b/>
              </w:rPr>
            </w:pPr>
          </w:p>
        </w:tc>
        <w:tc>
          <w:tcPr>
            <w:tcW w:w="1270" w:type="dxa"/>
          </w:tcPr>
          <w:p w14:paraId="1E22DDF0" w14:textId="0707A10F" w:rsidR="00375505" w:rsidRPr="00DA1147" w:rsidRDefault="00535EA4" w:rsidP="005B5F68">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18-19</w:t>
            </w:r>
          </w:p>
        </w:tc>
        <w:tc>
          <w:tcPr>
            <w:tcW w:w="1270" w:type="dxa"/>
          </w:tcPr>
          <w:p w14:paraId="3AA9001A" w14:textId="77777777" w:rsidR="00375505" w:rsidRDefault="00375505" w:rsidP="005B5F68">
            <w:pPr>
              <w:rPr>
                <w:rFonts w:ascii="Times New Roman" w:hAnsi="Times New Roman" w:cs="Times New Roman"/>
                <w:b/>
              </w:rPr>
            </w:pPr>
          </w:p>
        </w:tc>
        <w:tc>
          <w:tcPr>
            <w:tcW w:w="284" w:type="dxa"/>
          </w:tcPr>
          <w:p w14:paraId="0075BCF7" w14:textId="77777777" w:rsidR="00375505" w:rsidRDefault="00375505" w:rsidP="005B5F68">
            <w:pPr>
              <w:rPr>
                <w:rFonts w:ascii="Times New Roman" w:hAnsi="Times New Roman" w:cs="Times New Roman"/>
                <w:b/>
              </w:rPr>
            </w:pPr>
          </w:p>
        </w:tc>
        <w:tc>
          <w:tcPr>
            <w:tcW w:w="1270" w:type="dxa"/>
          </w:tcPr>
          <w:p w14:paraId="3FDF0933" w14:textId="326F4078" w:rsidR="00375505" w:rsidRPr="00DA1147" w:rsidRDefault="008F6249" w:rsidP="005B5F68">
            <w:pPr>
              <w:rPr>
                <w:rFonts w:ascii="Times New Roman" w:hAnsi="Times New Roman" w:cs="Times New Roman"/>
              </w:rPr>
            </w:pPr>
            <w:r w:rsidRPr="008F6249">
              <w:rPr>
                <w:rFonts w:ascii="Times New Roman" w:hAnsi="Times New Roman" w:cs="Times New Roman"/>
              </w:rPr>
              <w:t>5,</w:t>
            </w:r>
            <w:r>
              <w:rPr>
                <w:rFonts w:ascii="Times New Roman" w:hAnsi="Times New Roman" w:cs="Times New Roman"/>
              </w:rPr>
              <w:t xml:space="preserve"> </w:t>
            </w:r>
            <w:r w:rsidRPr="008F6249">
              <w:rPr>
                <w:rFonts w:ascii="Times New Roman" w:hAnsi="Times New Roman" w:cs="Times New Roman"/>
              </w:rPr>
              <w:t>4</w:t>
            </w:r>
          </w:p>
        </w:tc>
        <w:tc>
          <w:tcPr>
            <w:tcW w:w="1270" w:type="dxa"/>
          </w:tcPr>
          <w:p w14:paraId="6A70CF94" w14:textId="77777777" w:rsidR="00375505" w:rsidRDefault="00375505" w:rsidP="005B5F68">
            <w:pPr>
              <w:rPr>
                <w:rFonts w:ascii="Times New Roman" w:hAnsi="Times New Roman" w:cs="Times New Roman"/>
                <w:b/>
              </w:rPr>
            </w:pPr>
          </w:p>
        </w:tc>
      </w:tr>
      <w:tr w:rsidR="00375505" w14:paraId="68830943" w14:textId="77777777" w:rsidTr="00375505">
        <w:tblPrEx>
          <w:jc w:val="left"/>
        </w:tblPrEx>
        <w:tc>
          <w:tcPr>
            <w:tcW w:w="1270" w:type="dxa"/>
          </w:tcPr>
          <w:p w14:paraId="7A499011" w14:textId="1935B06A" w:rsidR="00375505" w:rsidRPr="00E61BEF" w:rsidRDefault="00F157B4" w:rsidP="005B5F68">
            <w:pPr>
              <w:rPr>
                <w:rFonts w:ascii="Times New Roman" w:hAnsi="Times New Roman" w:cs="Times New Roman"/>
              </w:rPr>
            </w:pPr>
            <w:r w:rsidRPr="00F157B4">
              <w:rPr>
                <w:rFonts w:ascii="Times New Roman" w:hAnsi="Times New Roman" w:cs="Times New Roman"/>
              </w:rPr>
              <w:t>2,</w:t>
            </w:r>
            <w:r>
              <w:rPr>
                <w:rFonts w:ascii="Times New Roman" w:hAnsi="Times New Roman" w:cs="Times New Roman"/>
              </w:rPr>
              <w:t xml:space="preserve"> </w:t>
            </w:r>
            <w:r w:rsidRPr="00F157B4">
              <w:rPr>
                <w:rFonts w:ascii="Times New Roman" w:hAnsi="Times New Roman" w:cs="Times New Roman"/>
              </w:rPr>
              <w:t>20</w:t>
            </w:r>
          </w:p>
        </w:tc>
        <w:tc>
          <w:tcPr>
            <w:tcW w:w="1270" w:type="dxa"/>
          </w:tcPr>
          <w:p w14:paraId="7328D6C1" w14:textId="77777777" w:rsidR="00375505" w:rsidRDefault="00375505" w:rsidP="005B5F68">
            <w:pPr>
              <w:rPr>
                <w:rFonts w:ascii="Times New Roman" w:hAnsi="Times New Roman" w:cs="Times New Roman"/>
                <w:b/>
              </w:rPr>
            </w:pPr>
          </w:p>
        </w:tc>
        <w:tc>
          <w:tcPr>
            <w:tcW w:w="284" w:type="dxa"/>
          </w:tcPr>
          <w:p w14:paraId="00C3B09D" w14:textId="77777777" w:rsidR="00375505" w:rsidRDefault="00375505" w:rsidP="005B5F68">
            <w:pPr>
              <w:rPr>
                <w:rFonts w:ascii="Times New Roman" w:hAnsi="Times New Roman" w:cs="Times New Roman"/>
                <w:b/>
              </w:rPr>
            </w:pPr>
          </w:p>
        </w:tc>
        <w:tc>
          <w:tcPr>
            <w:tcW w:w="1270" w:type="dxa"/>
          </w:tcPr>
          <w:p w14:paraId="6E5B2C4F" w14:textId="4ABA73F9" w:rsidR="00375505" w:rsidRPr="00DA1147" w:rsidRDefault="00535EA4" w:rsidP="005B5F68">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19</w:t>
            </w:r>
          </w:p>
        </w:tc>
        <w:tc>
          <w:tcPr>
            <w:tcW w:w="1270" w:type="dxa"/>
          </w:tcPr>
          <w:p w14:paraId="3ABFB229" w14:textId="77777777" w:rsidR="00375505" w:rsidRDefault="00375505" w:rsidP="005B5F68">
            <w:pPr>
              <w:rPr>
                <w:rFonts w:ascii="Times New Roman" w:hAnsi="Times New Roman" w:cs="Times New Roman"/>
                <w:b/>
              </w:rPr>
            </w:pPr>
          </w:p>
        </w:tc>
        <w:tc>
          <w:tcPr>
            <w:tcW w:w="284" w:type="dxa"/>
          </w:tcPr>
          <w:p w14:paraId="67229DA4" w14:textId="77777777" w:rsidR="00375505" w:rsidRDefault="00375505" w:rsidP="005B5F68">
            <w:pPr>
              <w:rPr>
                <w:rFonts w:ascii="Times New Roman" w:hAnsi="Times New Roman" w:cs="Times New Roman"/>
                <w:b/>
              </w:rPr>
            </w:pPr>
          </w:p>
        </w:tc>
        <w:tc>
          <w:tcPr>
            <w:tcW w:w="1270" w:type="dxa"/>
          </w:tcPr>
          <w:p w14:paraId="3606991C" w14:textId="7108F789" w:rsidR="00375505" w:rsidRPr="00DA1147" w:rsidRDefault="008F6249" w:rsidP="005B5F68">
            <w:pPr>
              <w:rPr>
                <w:rFonts w:ascii="Times New Roman" w:hAnsi="Times New Roman" w:cs="Times New Roman"/>
              </w:rPr>
            </w:pPr>
            <w:r w:rsidRPr="008F6249">
              <w:rPr>
                <w:rFonts w:ascii="Times New Roman" w:hAnsi="Times New Roman" w:cs="Times New Roman"/>
              </w:rPr>
              <w:t>5,</w:t>
            </w:r>
            <w:r>
              <w:rPr>
                <w:rFonts w:ascii="Times New Roman" w:hAnsi="Times New Roman" w:cs="Times New Roman"/>
              </w:rPr>
              <w:t xml:space="preserve"> </w:t>
            </w:r>
            <w:r w:rsidRPr="008F6249">
              <w:rPr>
                <w:rFonts w:ascii="Times New Roman" w:hAnsi="Times New Roman" w:cs="Times New Roman"/>
              </w:rPr>
              <w:t>14</w:t>
            </w:r>
          </w:p>
        </w:tc>
        <w:tc>
          <w:tcPr>
            <w:tcW w:w="1270" w:type="dxa"/>
          </w:tcPr>
          <w:p w14:paraId="362C9CAA" w14:textId="77777777" w:rsidR="00375505" w:rsidRDefault="00375505" w:rsidP="005B5F68">
            <w:pPr>
              <w:rPr>
                <w:rFonts w:ascii="Times New Roman" w:hAnsi="Times New Roman" w:cs="Times New Roman"/>
                <w:b/>
              </w:rPr>
            </w:pPr>
          </w:p>
        </w:tc>
      </w:tr>
      <w:tr w:rsidR="00375505" w14:paraId="4EED03B6" w14:textId="77777777" w:rsidTr="00375505">
        <w:tblPrEx>
          <w:jc w:val="left"/>
        </w:tblPrEx>
        <w:tc>
          <w:tcPr>
            <w:tcW w:w="1270" w:type="dxa"/>
          </w:tcPr>
          <w:p w14:paraId="06073193" w14:textId="3BBD8190" w:rsidR="00375505" w:rsidRPr="00E61BEF" w:rsidRDefault="00F157B4" w:rsidP="005B5F68">
            <w:pPr>
              <w:rPr>
                <w:rFonts w:ascii="Times New Roman" w:hAnsi="Times New Roman" w:cs="Times New Roman"/>
              </w:rPr>
            </w:pPr>
            <w:r w:rsidRPr="00F157B4">
              <w:rPr>
                <w:rFonts w:ascii="Times New Roman" w:hAnsi="Times New Roman" w:cs="Times New Roman"/>
              </w:rPr>
              <w:t>3,</w:t>
            </w:r>
            <w:r>
              <w:rPr>
                <w:rFonts w:ascii="Times New Roman" w:hAnsi="Times New Roman" w:cs="Times New Roman"/>
              </w:rPr>
              <w:t xml:space="preserve"> </w:t>
            </w:r>
            <w:r w:rsidRPr="00F157B4">
              <w:rPr>
                <w:rFonts w:ascii="Times New Roman" w:hAnsi="Times New Roman" w:cs="Times New Roman"/>
              </w:rPr>
              <w:t>13</w:t>
            </w:r>
          </w:p>
        </w:tc>
        <w:tc>
          <w:tcPr>
            <w:tcW w:w="1270" w:type="dxa"/>
          </w:tcPr>
          <w:p w14:paraId="5D058CE6" w14:textId="77777777" w:rsidR="00375505" w:rsidRDefault="00375505" w:rsidP="005B5F68">
            <w:pPr>
              <w:rPr>
                <w:rFonts w:ascii="Times New Roman" w:hAnsi="Times New Roman" w:cs="Times New Roman"/>
                <w:b/>
              </w:rPr>
            </w:pPr>
          </w:p>
        </w:tc>
        <w:tc>
          <w:tcPr>
            <w:tcW w:w="284" w:type="dxa"/>
          </w:tcPr>
          <w:p w14:paraId="38FB2BBF" w14:textId="77777777" w:rsidR="00375505" w:rsidRDefault="00375505" w:rsidP="005B5F68">
            <w:pPr>
              <w:rPr>
                <w:rFonts w:ascii="Times New Roman" w:hAnsi="Times New Roman" w:cs="Times New Roman"/>
                <w:b/>
              </w:rPr>
            </w:pPr>
          </w:p>
        </w:tc>
        <w:tc>
          <w:tcPr>
            <w:tcW w:w="1270" w:type="dxa"/>
          </w:tcPr>
          <w:p w14:paraId="16CA1036" w14:textId="6DFFE1C9" w:rsidR="00375505" w:rsidRPr="00DA1147" w:rsidRDefault="00535EA4" w:rsidP="005B5F68">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20</w:t>
            </w:r>
          </w:p>
        </w:tc>
        <w:tc>
          <w:tcPr>
            <w:tcW w:w="1270" w:type="dxa"/>
          </w:tcPr>
          <w:p w14:paraId="60DCA894" w14:textId="77777777" w:rsidR="00375505" w:rsidRDefault="00375505" w:rsidP="005B5F68">
            <w:pPr>
              <w:rPr>
                <w:rFonts w:ascii="Times New Roman" w:hAnsi="Times New Roman" w:cs="Times New Roman"/>
                <w:b/>
              </w:rPr>
            </w:pPr>
          </w:p>
        </w:tc>
        <w:tc>
          <w:tcPr>
            <w:tcW w:w="284" w:type="dxa"/>
          </w:tcPr>
          <w:p w14:paraId="0C3C221E" w14:textId="77777777" w:rsidR="00375505" w:rsidRDefault="00375505" w:rsidP="005B5F68">
            <w:pPr>
              <w:rPr>
                <w:rFonts w:ascii="Times New Roman" w:hAnsi="Times New Roman" w:cs="Times New Roman"/>
                <w:b/>
              </w:rPr>
            </w:pPr>
          </w:p>
        </w:tc>
        <w:tc>
          <w:tcPr>
            <w:tcW w:w="1270" w:type="dxa"/>
          </w:tcPr>
          <w:p w14:paraId="79F57F09" w14:textId="000D289A" w:rsidR="00375505" w:rsidRPr="00DA1147" w:rsidRDefault="008F6249" w:rsidP="005B5F68">
            <w:pPr>
              <w:rPr>
                <w:rFonts w:ascii="Times New Roman" w:hAnsi="Times New Roman" w:cs="Times New Roman"/>
              </w:rPr>
            </w:pPr>
            <w:r w:rsidRPr="008F6249">
              <w:rPr>
                <w:rFonts w:ascii="Times New Roman" w:hAnsi="Times New Roman" w:cs="Times New Roman"/>
              </w:rPr>
              <w:t>7,</w:t>
            </w:r>
            <w:r>
              <w:rPr>
                <w:rFonts w:ascii="Times New Roman" w:hAnsi="Times New Roman" w:cs="Times New Roman"/>
              </w:rPr>
              <w:t xml:space="preserve"> </w:t>
            </w:r>
            <w:r w:rsidRPr="008F6249">
              <w:rPr>
                <w:rFonts w:ascii="Times New Roman" w:hAnsi="Times New Roman" w:cs="Times New Roman"/>
              </w:rPr>
              <w:t>19</w:t>
            </w:r>
          </w:p>
        </w:tc>
        <w:tc>
          <w:tcPr>
            <w:tcW w:w="1270" w:type="dxa"/>
          </w:tcPr>
          <w:p w14:paraId="5A176791" w14:textId="77777777" w:rsidR="00375505" w:rsidRDefault="00375505" w:rsidP="005B5F68">
            <w:pPr>
              <w:rPr>
                <w:rFonts w:ascii="Times New Roman" w:hAnsi="Times New Roman" w:cs="Times New Roman"/>
                <w:b/>
              </w:rPr>
            </w:pPr>
          </w:p>
        </w:tc>
      </w:tr>
      <w:tr w:rsidR="00375505" w14:paraId="35F5AD00" w14:textId="77777777" w:rsidTr="00375505">
        <w:tblPrEx>
          <w:jc w:val="left"/>
        </w:tblPrEx>
        <w:tc>
          <w:tcPr>
            <w:tcW w:w="1270" w:type="dxa"/>
          </w:tcPr>
          <w:p w14:paraId="75B43561" w14:textId="70204DD9" w:rsidR="00375505" w:rsidRPr="00E61BEF" w:rsidRDefault="00F157B4" w:rsidP="005B5F68">
            <w:pPr>
              <w:rPr>
                <w:rFonts w:ascii="Times New Roman" w:hAnsi="Times New Roman" w:cs="Times New Roman"/>
              </w:rPr>
            </w:pPr>
            <w:r w:rsidRPr="00F157B4">
              <w:rPr>
                <w:rFonts w:ascii="Times New Roman" w:hAnsi="Times New Roman" w:cs="Times New Roman"/>
              </w:rPr>
              <w:t>3,</w:t>
            </w:r>
            <w:r>
              <w:rPr>
                <w:rFonts w:ascii="Times New Roman" w:hAnsi="Times New Roman" w:cs="Times New Roman"/>
              </w:rPr>
              <w:t xml:space="preserve"> </w:t>
            </w:r>
            <w:r w:rsidRPr="00F157B4">
              <w:rPr>
                <w:rFonts w:ascii="Times New Roman" w:hAnsi="Times New Roman" w:cs="Times New Roman"/>
              </w:rPr>
              <w:t>19</w:t>
            </w:r>
          </w:p>
        </w:tc>
        <w:tc>
          <w:tcPr>
            <w:tcW w:w="1270" w:type="dxa"/>
          </w:tcPr>
          <w:p w14:paraId="1D70C965" w14:textId="77777777" w:rsidR="00375505" w:rsidRDefault="00375505" w:rsidP="005B5F68">
            <w:pPr>
              <w:rPr>
                <w:rFonts w:ascii="Times New Roman" w:hAnsi="Times New Roman" w:cs="Times New Roman"/>
                <w:b/>
              </w:rPr>
            </w:pPr>
          </w:p>
        </w:tc>
        <w:tc>
          <w:tcPr>
            <w:tcW w:w="284" w:type="dxa"/>
          </w:tcPr>
          <w:p w14:paraId="0AEAE49D" w14:textId="77777777" w:rsidR="00375505" w:rsidRDefault="00375505" w:rsidP="005B5F68">
            <w:pPr>
              <w:rPr>
                <w:rFonts w:ascii="Times New Roman" w:hAnsi="Times New Roman" w:cs="Times New Roman"/>
                <w:b/>
              </w:rPr>
            </w:pPr>
          </w:p>
        </w:tc>
        <w:tc>
          <w:tcPr>
            <w:tcW w:w="1270" w:type="dxa"/>
          </w:tcPr>
          <w:p w14:paraId="705101FF" w14:textId="0C85BD0E" w:rsidR="00375505" w:rsidRPr="00DA1147" w:rsidRDefault="00535EA4" w:rsidP="005B5F68">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21</w:t>
            </w:r>
          </w:p>
        </w:tc>
        <w:tc>
          <w:tcPr>
            <w:tcW w:w="1270" w:type="dxa"/>
          </w:tcPr>
          <w:p w14:paraId="6EC67EDB" w14:textId="77777777" w:rsidR="00375505" w:rsidRDefault="00375505" w:rsidP="005B5F68">
            <w:pPr>
              <w:rPr>
                <w:rFonts w:ascii="Times New Roman" w:hAnsi="Times New Roman" w:cs="Times New Roman"/>
                <w:b/>
              </w:rPr>
            </w:pPr>
          </w:p>
        </w:tc>
        <w:tc>
          <w:tcPr>
            <w:tcW w:w="284" w:type="dxa"/>
          </w:tcPr>
          <w:p w14:paraId="4FFD9510" w14:textId="77777777" w:rsidR="00375505" w:rsidRDefault="00375505" w:rsidP="005B5F68">
            <w:pPr>
              <w:rPr>
                <w:rFonts w:ascii="Times New Roman" w:hAnsi="Times New Roman" w:cs="Times New Roman"/>
                <w:b/>
              </w:rPr>
            </w:pPr>
          </w:p>
        </w:tc>
        <w:tc>
          <w:tcPr>
            <w:tcW w:w="1270" w:type="dxa"/>
          </w:tcPr>
          <w:p w14:paraId="4E4C6A3E" w14:textId="13DB49BB" w:rsidR="00375505" w:rsidRPr="00DA1147" w:rsidRDefault="008F6249" w:rsidP="005B5F68">
            <w:pPr>
              <w:rPr>
                <w:rFonts w:ascii="Times New Roman" w:hAnsi="Times New Roman" w:cs="Times New Roman"/>
              </w:rPr>
            </w:pPr>
            <w:r w:rsidRPr="008F6249">
              <w:rPr>
                <w:rFonts w:ascii="Times New Roman" w:hAnsi="Times New Roman" w:cs="Times New Roman"/>
              </w:rPr>
              <w:t>7,</w:t>
            </w:r>
            <w:r>
              <w:rPr>
                <w:rFonts w:ascii="Times New Roman" w:hAnsi="Times New Roman" w:cs="Times New Roman"/>
              </w:rPr>
              <w:t xml:space="preserve"> </w:t>
            </w:r>
            <w:r w:rsidRPr="008F6249">
              <w:rPr>
                <w:rFonts w:ascii="Times New Roman" w:hAnsi="Times New Roman" w:cs="Times New Roman"/>
              </w:rPr>
              <w:t>26</w:t>
            </w:r>
          </w:p>
        </w:tc>
        <w:tc>
          <w:tcPr>
            <w:tcW w:w="1270" w:type="dxa"/>
          </w:tcPr>
          <w:p w14:paraId="6494A7C9" w14:textId="77777777" w:rsidR="00375505" w:rsidRDefault="00375505" w:rsidP="005B5F68">
            <w:pPr>
              <w:rPr>
                <w:rFonts w:ascii="Times New Roman" w:hAnsi="Times New Roman" w:cs="Times New Roman"/>
                <w:b/>
              </w:rPr>
            </w:pPr>
          </w:p>
        </w:tc>
      </w:tr>
      <w:tr w:rsidR="00375505" w14:paraId="50D3D2FD" w14:textId="77777777" w:rsidTr="00375505">
        <w:tblPrEx>
          <w:jc w:val="left"/>
        </w:tblPrEx>
        <w:tc>
          <w:tcPr>
            <w:tcW w:w="1270" w:type="dxa"/>
          </w:tcPr>
          <w:p w14:paraId="2CFAB0D1" w14:textId="22576430" w:rsidR="00375505" w:rsidRPr="00E61BEF" w:rsidRDefault="00F157B4" w:rsidP="005B5F68">
            <w:pPr>
              <w:rPr>
                <w:rFonts w:ascii="Times New Roman" w:hAnsi="Times New Roman" w:cs="Times New Roman"/>
              </w:rPr>
            </w:pPr>
            <w:r w:rsidRPr="00F157B4">
              <w:rPr>
                <w:rFonts w:ascii="Times New Roman" w:hAnsi="Times New Roman" w:cs="Times New Roman"/>
              </w:rPr>
              <w:t>4,</w:t>
            </w:r>
            <w:r>
              <w:rPr>
                <w:rFonts w:ascii="Times New Roman" w:hAnsi="Times New Roman" w:cs="Times New Roman"/>
              </w:rPr>
              <w:t xml:space="preserve"> </w:t>
            </w:r>
            <w:r w:rsidRPr="00F157B4">
              <w:rPr>
                <w:rFonts w:ascii="Times New Roman" w:hAnsi="Times New Roman" w:cs="Times New Roman"/>
              </w:rPr>
              <w:t>4</w:t>
            </w:r>
          </w:p>
        </w:tc>
        <w:tc>
          <w:tcPr>
            <w:tcW w:w="1270" w:type="dxa"/>
          </w:tcPr>
          <w:p w14:paraId="285E1745" w14:textId="77777777" w:rsidR="00375505" w:rsidRDefault="00375505" w:rsidP="005B5F68">
            <w:pPr>
              <w:rPr>
                <w:rFonts w:ascii="Times New Roman" w:hAnsi="Times New Roman" w:cs="Times New Roman"/>
                <w:b/>
              </w:rPr>
            </w:pPr>
          </w:p>
        </w:tc>
        <w:tc>
          <w:tcPr>
            <w:tcW w:w="284" w:type="dxa"/>
          </w:tcPr>
          <w:p w14:paraId="3CAF87A3" w14:textId="77777777" w:rsidR="00375505" w:rsidRDefault="00375505" w:rsidP="005B5F68">
            <w:pPr>
              <w:rPr>
                <w:rFonts w:ascii="Times New Roman" w:hAnsi="Times New Roman" w:cs="Times New Roman"/>
                <w:b/>
              </w:rPr>
            </w:pPr>
          </w:p>
        </w:tc>
        <w:tc>
          <w:tcPr>
            <w:tcW w:w="1270" w:type="dxa"/>
          </w:tcPr>
          <w:p w14:paraId="34F33C53" w14:textId="01B27E42" w:rsidR="00375505" w:rsidRPr="00DA1147" w:rsidRDefault="00535EA4" w:rsidP="005B5F68">
            <w:pPr>
              <w:rPr>
                <w:rFonts w:ascii="Times New Roman" w:hAnsi="Times New Roman" w:cs="Times New Roman"/>
              </w:rPr>
            </w:pPr>
            <w:r w:rsidRPr="00535EA4">
              <w:rPr>
                <w:rFonts w:ascii="Times New Roman" w:hAnsi="Times New Roman" w:cs="Times New Roman"/>
              </w:rPr>
              <w:t>4,</w:t>
            </w:r>
            <w:r>
              <w:rPr>
                <w:rFonts w:ascii="Times New Roman" w:hAnsi="Times New Roman" w:cs="Times New Roman"/>
              </w:rPr>
              <w:t xml:space="preserve"> </w:t>
            </w:r>
            <w:r w:rsidRPr="00535EA4">
              <w:rPr>
                <w:rFonts w:ascii="Times New Roman" w:hAnsi="Times New Roman" w:cs="Times New Roman"/>
              </w:rPr>
              <w:t>13</w:t>
            </w:r>
          </w:p>
        </w:tc>
        <w:tc>
          <w:tcPr>
            <w:tcW w:w="1270" w:type="dxa"/>
          </w:tcPr>
          <w:p w14:paraId="725E1A42" w14:textId="77777777" w:rsidR="00375505" w:rsidRDefault="00375505" w:rsidP="005B5F68">
            <w:pPr>
              <w:rPr>
                <w:rFonts w:ascii="Times New Roman" w:hAnsi="Times New Roman" w:cs="Times New Roman"/>
                <w:b/>
              </w:rPr>
            </w:pPr>
          </w:p>
        </w:tc>
        <w:tc>
          <w:tcPr>
            <w:tcW w:w="284" w:type="dxa"/>
          </w:tcPr>
          <w:p w14:paraId="1F225B93" w14:textId="77777777" w:rsidR="00375505" w:rsidRDefault="00375505" w:rsidP="005B5F68">
            <w:pPr>
              <w:rPr>
                <w:rFonts w:ascii="Times New Roman" w:hAnsi="Times New Roman" w:cs="Times New Roman"/>
                <w:b/>
              </w:rPr>
            </w:pPr>
          </w:p>
        </w:tc>
        <w:tc>
          <w:tcPr>
            <w:tcW w:w="1270" w:type="dxa"/>
          </w:tcPr>
          <w:p w14:paraId="041FEB26" w14:textId="5EA83DBC" w:rsidR="00375505" w:rsidRPr="00DA1147" w:rsidRDefault="008F6249" w:rsidP="005B5F68">
            <w:pPr>
              <w:rPr>
                <w:rFonts w:ascii="Times New Roman" w:hAnsi="Times New Roman" w:cs="Times New Roman"/>
              </w:rPr>
            </w:pPr>
            <w:r w:rsidRPr="008F6249">
              <w:rPr>
                <w:rFonts w:ascii="Times New Roman" w:hAnsi="Times New Roman" w:cs="Times New Roman"/>
              </w:rPr>
              <w:t>8,</w:t>
            </w:r>
            <w:r>
              <w:rPr>
                <w:rFonts w:ascii="Times New Roman" w:hAnsi="Times New Roman" w:cs="Times New Roman"/>
              </w:rPr>
              <w:t xml:space="preserve"> </w:t>
            </w:r>
            <w:r w:rsidRPr="008F6249">
              <w:rPr>
                <w:rFonts w:ascii="Times New Roman" w:hAnsi="Times New Roman" w:cs="Times New Roman"/>
              </w:rPr>
              <w:t>13</w:t>
            </w:r>
          </w:p>
        </w:tc>
        <w:tc>
          <w:tcPr>
            <w:tcW w:w="1270" w:type="dxa"/>
          </w:tcPr>
          <w:p w14:paraId="578CD4FD" w14:textId="77777777" w:rsidR="00375505" w:rsidRDefault="00375505" w:rsidP="005B5F68">
            <w:pPr>
              <w:rPr>
                <w:rFonts w:ascii="Times New Roman" w:hAnsi="Times New Roman" w:cs="Times New Roman"/>
                <w:b/>
              </w:rPr>
            </w:pPr>
          </w:p>
        </w:tc>
      </w:tr>
      <w:tr w:rsidR="00375505" w14:paraId="12CB841C" w14:textId="77777777" w:rsidTr="00375505">
        <w:tblPrEx>
          <w:jc w:val="left"/>
        </w:tblPrEx>
        <w:tc>
          <w:tcPr>
            <w:tcW w:w="1270" w:type="dxa"/>
          </w:tcPr>
          <w:p w14:paraId="69520F05" w14:textId="0DAB3DB6" w:rsidR="00375505" w:rsidRPr="00E61BEF" w:rsidRDefault="00F157B4" w:rsidP="005B5F68">
            <w:pPr>
              <w:rPr>
                <w:rFonts w:ascii="Times New Roman" w:hAnsi="Times New Roman" w:cs="Times New Roman"/>
              </w:rPr>
            </w:pPr>
            <w:r w:rsidRPr="00F157B4">
              <w:rPr>
                <w:rFonts w:ascii="Times New Roman" w:hAnsi="Times New Roman" w:cs="Times New Roman"/>
              </w:rPr>
              <w:t>4,</w:t>
            </w:r>
            <w:r>
              <w:rPr>
                <w:rFonts w:ascii="Times New Roman" w:hAnsi="Times New Roman" w:cs="Times New Roman"/>
              </w:rPr>
              <w:t xml:space="preserve"> </w:t>
            </w:r>
            <w:r w:rsidRPr="00F157B4">
              <w:rPr>
                <w:rFonts w:ascii="Times New Roman" w:hAnsi="Times New Roman" w:cs="Times New Roman"/>
              </w:rPr>
              <w:t>5</w:t>
            </w:r>
          </w:p>
        </w:tc>
        <w:tc>
          <w:tcPr>
            <w:tcW w:w="1270" w:type="dxa"/>
          </w:tcPr>
          <w:p w14:paraId="0C172E3A" w14:textId="77777777" w:rsidR="00375505" w:rsidRDefault="00375505" w:rsidP="005B5F68">
            <w:pPr>
              <w:rPr>
                <w:rFonts w:ascii="Times New Roman" w:hAnsi="Times New Roman" w:cs="Times New Roman"/>
                <w:b/>
              </w:rPr>
            </w:pPr>
          </w:p>
        </w:tc>
        <w:tc>
          <w:tcPr>
            <w:tcW w:w="284" w:type="dxa"/>
          </w:tcPr>
          <w:p w14:paraId="705520C3" w14:textId="77777777" w:rsidR="00375505" w:rsidRDefault="00375505" w:rsidP="005B5F68">
            <w:pPr>
              <w:rPr>
                <w:rFonts w:ascii="Times New Roman" w:hAnsi="Times New Roman" w:cs="Times New Roman"/>
                <w:b/>
              </w:rPr>
            </w:pPr>
          </w:p>
        </w:tc>
        <w:tc>
          <w:tcPr>
            <w:tcW w:w="1270" w:type="dxa"/>
          </w:tcPr>
          <w:p w14:paraId="0CD6D3CD" w14:textId="37A257FC" w:rsidR="00375505" w:rsidRPr="00DA1147" w:rsidRDefault="00535EA4" w:rsidP="005B5F68">
            <w:pPr>
              <w:rPr>
                <w:rFonts w:ascii="Times New Roman" w:hAnsi="Times New Roman" w:cs="Times New Roman"/>
              </w:rPr>
            </w:pPr>
            <w:r w:rsidRPr="00535EA4">
              <w:rPr>
                <w:rFonts w:ascii="Times New Roman" w:hAnsi="Times New Roman" w:cs="Times New Roman"/>
              </w:rPr>
              <w:t>4,</w:t>
            </w:r>
            <w:r>
              <w:rPr>
                <w:rFonts w:ascii="Times New Roman" w:hAnsi="Times New Roman" w:cs="Times New Roman"/>
              </w:rPr>
              <w:t xml:space="preserve"> </w:t>
            </w:r>
            <w:r w:rsidRPr="00535EA4">
              <w:rPr>
                <w:rFonts w:ascii="Times New Roman" w:hAnsi="Times New Roman" w:cs="Times New Roman"/>
              </w:rPr>
              <w:t>17</w:t>
            </w:r>
          </w:p>
        </w:tc>
        <w:tc>
          <w:tcPr>
            <w:tcW w:w="1270" w:type="dxa"/>
          </w:tcPr>
          <w:p w14:paraId="288815CC" w14:textId="77777777" w:rsidR="00375505" w:rsidRDefault="00375505" w:rsidP="005B5F68">
            <w:pPr>
              <w:rPr>
                <w:rFonts w:ascii="Times New Roman" w:hAnsi="Times New Roman" w:cs="Times New Roman"/>
                <w:b/>
              </w:rPr>
            </w:pPr>
          </w:p>
        </w:tc>
        <w:tc>
          <w:tcPr>
            <w:tcW w:w="284" w:type="dxa"/>
          </w:tcPr>
          <w:p w14:paraId="07B9010A" w14:textId="77777777" w:rsidR="00375505" w:rsidRDefault="00375505" w:rsidP="005B5F68">
            <w:pPr>
              <w:rPr>
                <w:rFonts w:ascii="Times New Roman" w:hAnsi="Times New Roman" w:cs="Times New Roman"/>
                <w:b/>
              </w:rPr>
            </w:pPr>
          </w:p>
        </w:tc>
        <w:tc>
          <w:tcPr>
            <w:tcW w:w="1270" w:type="dxa"/>
          </w:tcPr>
          <w:p w14:paraId="5F698C83" w14:textId="775542A2" w:rsidR="00375505" w:rsidRPr="00DA1147" w:rsidRDefault="008F6249" w:rsidP="005B5F68">
            <w:pPr>
              <w:rPr>
                <w:rFonts w:ascii="Times New Roman" w:hAnsi="Times New Roman" w:cs="Times New Roman"/>
              </w:rPr>
            </w:pPr>
            <w:r w:rsidRPr="008F6249">
              <w:rPr>
                <w:rFonts w:ascii="Times New Roman" w:hAnsi="Times New Roman" w:cs="Times New Roman"/>
              </w:rPr>
              <w:t>9,</w:t>
            </w:r>
            <w:r>
              <w:rPr>
                <w:rFonts w:ascii="Times New Roman" w:hAnsi="Times New Roman" w:cs="Times New Roman"/>
              </w:rPr>
              <w:t xml:space="preserve"> </w:t>
            </w:r>
            <w:r w:rsidRPr="008F6249">
              <w:rPr>
                <w:rFonts w:ascii="Times New Roman" w:hAnsi="Times New Roman" w:cs="Times New Roman"/>
              </w:rPr>
              <w:t>4</w:t>
            </w:r>
          </w:p>
        </w:tc>
        <w:tc>
          <w:tcPr>
            <w:tcW w:w="1270" w:type="dxa"/>
          </w:tcPr>
          <w:p w14:paraId="6F405A0C" w14:textId="77777777" w:rsidR="00375505" w:rsidRDefault="00375505" w:rsidP="005B5F68">
            <w:pPr>
              <w:rPr>
                <w:rFonts w:ascii="Times New Roman" w:hAnsi="Times New Roman" w:cs="Times New Roman"/>
                <w:b/>
              </w:rPr>
            </w:pPr>
          </w:p>
        </w:tc>
      </w:tr>
      <w:tr w:rsidR="00375505" w14:paraId="591CE4DF" w14:textId="77777777" w:rsidTr="00375505">
        <w:tblPrEx>
          <w:jc w:val="left"/>
        </w:tblPrEx>
        <w:tc>
          <w:tcPr>
            <w:tcW w:w="1270" w:type="dxa"/>
          </w:tcPr>
          <w:p w14:paraId="2497E27E" w14:textId="7D6B3266" w:rsidR="00375505" w:rsidRPr="00E61BEF" w:rsidRDefault="00F157B4" w:rsidP="005B5F68">
            <w:pPr>
              <w:rPr>
                <w:rFonts w:ascii="Times New Roman" w:hAnsi="Times New Roman" w:cs="Times New Roman"/>
              </w:rPr>
            </w:pPr>
            <w:r w:rsidRPr="00F157B4">
              <w:rPr>
                <w:rFonts w:ascii="Times New Roman" w:hAnsi="Times New Roman" w:cs="Times New Roman"/>
              </w:rPr>
              <w:t>4,</w:t>
            </w:r>
            <w:r>
              <w:rPr>
                <w:rFonts w:ascii="Times New Roman" w:hAnsi="Times New Roman" w:cs="Times New Roman"/>
              </w:rPr>
              <w:t xml:space="preserve"> </w:t>
            </w:r>
            <w:r w:rsidRPr="00F157B4">
              <w:rPr>
                <w:rFonts w:ascii="Times New Roman" w:hAnsi="Times New Roman" w:cs="Times New Roman"/>
              </w:rPr>
              <w:t>6</w:t>
            </w:r>
          </w:p>
        </w:tc>
        <w:tc>
          <w:tcPr>
            <w:tcW w:w="1270" w:type="dxa"/>
          </w:tcPr>
          <w:p w14:paraId="71D8B7B7" w14:textId="77777777" w:rsidR="00375505" w:rsidRDefault="00375505" w:rsidP="005B5F68">
            <w:pPr>
              <w:rPr>
                <w:rFonts w:ascii="Times New Roman" w:hAnsi="Times New Roman" w:cs="Times New Roman"/>
                <w:b/>
              </w:rPr>
            </w:pPr>
          </w:p>
        </w:tc>
        <w:tc>
          <w:tcPr>
            <w:tcW w:w="284" w:type="dxa"/>
          </w:tcPr>
          <w:p w14:paraId="220CCD4F" w14:textId="77777777" w:rsidR="00375505" w:rsidRDefault="00375505" w:rsidP="005B5F68">
            <w:pPr>
              <w:rPr>
                <w:rFonts w:ascii="Times New Roman" w:hAnsi="Times New Roman" w:cs="Times New Roman"/>
                <w:b/>
              </w:rPr>
            </w:pPr>
          </w:p>
        </w:tc>
        <w:tc>
          <w:tcPr>
            <w:tcW w:w="1270" w:type="dxa"/>
          </w:tcPr>
          <w:p w14:paraId="602D23D8" w14:textId="77777777" w:rsidR="00375505" w:rsidRPr="00DA1147" w:rsidRDefault="00375505" w:rsidP="005B5F68">
            <w:pPr>
              <w:rPr>
                <w:rFonts w:ascii="Times New Roman" w:hAnsi="Times New Roman" w:cs="Times New Roman"/>
              </w:rPr>
            </w:pPr>
          </w:p>
        </w:tc>
        <w:tc>
          <w:tcPr>
            <w:tcW w:w="1270" w:type="dxa"/>
          </w:tcPr>
          <w:p w14:paraId="3EC4EEA2" w14:textId="77777777" w:rsidR="00375505" w:rsidRDefault="00375505" w:rsidP="005B5F68">
            <w:pPr>
              <w:rPr>
                <w:rFonts w:ascii="Times New Roman" w:hAnsi="Times New Roman" w:cs="Times New Roman"/>
                <w:b/>
              </w:rPr>
            </w:pPr>
          </w:p>
        </w:tc>
        <w:tc>
          <w:tcPr>
            <w:tcW w:w="284" w:type="dxa"/>
          </w:tcPr>
          <w:p w14:paraId="24039C89" w14:textId="77777777" w:rsidR="00375505" w:rsidRDefault="00375505" w:rsidP="005B5F68">
            <w:pPr>
              <w:rPr>
                <w:rFonts w:ascii="Times New Roman" w:hAnsi="Times New Roman" w:cs="Times New Roman"/>
                <w:b/>
              </w:rPr>
            </w:pPr>
          </w:p>
        </w:tc>
        <w:tc>
          <w:tcPr>
            <w:tcW w:w="1270" w:type="dxa"/>
          </w:tcPr>
          <w:p w14:paraId="39990BE3" w14:textId="1CEA39B7" w:rsidR="00375505" w:rsidRPr="00DA1147" w:rsidRDefault="008F6249" w:rsidP="005B5F68">
            <w:pPr>
              <w:rPr>
                <w:rFonts w:ascii="Times New Roman" w:hAnsi="Times New Roman" w:cs="Times New Roman"/>
              </w:rPr>
            </w:pPr>
            <w:r w:rsidRPr="008F6249">
              <w:rPr>
                <w:rFonts w:ascii="Times New Roman" w:hAnsi="Times New Roman" w:cs="Times New Roman"/>
              </w:rPr>
              <w:t>10,</w:t>
            </w:r>
            <w:r>
              <w:rPr>
                <w:rFonts w:ascii="Times New Roman" w:hAnsi="Times New Roman" w:cs="Times New Roman"/>
              </w:rPr>
              <w:t xml:space="preserve"> </w:t>
            </w:r>
            <w:r w:rsidRPr="008F6249">
              <w:rPr>
                <w:rFonts w:ascii="Times New Roman" w:hAnsi="Times New Roman" w:cs="Times New Roman"/>
              </w:rPr>
              <w:t>27</w:t>
            </w:r>
          </w:p>
        </w:tc>
        <w:tc>
          <w:tcPr>
            <w:tcW w:w="1270" w:type="dxa"/>
          </w:tcPr>
          <w:p w14:paraId="3F69CE52" w14:textId="77777777" w:rsidR="00375505" w:rsidRDefault="00375505" w:rsidP="005B5F68">
            <w:pPr>
              <w:rPr>
                <w:rFonts w:ascii="Times New Roman" w:hAnsi="Times New Roman" w:cs="Times New Roman"/>
                <w:b/>
              </w:rPr>
            </w:pPr>
          </w:p>
        </w:tc>
      </w:tr>
      <w:tr w:rsidR="00535EA4" w14:paraId="74E08F8A" w14:textId="77777777" w:rsidTr="00535EA4">
        <w:tblPrEx>
          <w:jc w:val="left"/>
        </w:tblPrEx>
        <w:tc>
          <w:tcPr>
            <w:tcW w:w="1270" w:type="dxa"/>
          </w:tcPr>
          <w:p w14:paraId="44852AFC" w14:textId="1479779B" w:rsidR="00535EA4" w:rsidRPr="00E61BEF" w:rsidRDefault="00535EA4" w:rsidP="005B5F68">
            <w:pPr>
              <w:rPr>
                <w:rFonts w:ascii="Times New Roman" w:hAnsi="Times New Roman" w:cs="Times New Roman"/>
              </w:rPr>
            </w:pPr>
            <w:r w:rsidRPr="00F157B4">
              <w:rPr>
                <w:rFonts w:ascii="Times New Roman" w:hAnsi="Times New Roman" w:cs="Times New Roman"/>
              </w:rPr>
              <w:t>4,</w:t>
            </w:r>
            <w:r>
              <w:rPr>
                <w:rFonts w:ascii="Times New Roman" w:hAnsi="Times New Roman" w:cs="Times New Roman"/>
              </w:rPr>
              <w:t xml:space="preserve"> </w:t>
            </w:r>
            <w:r w:rsidRPr="00F157B4">
              <w:rPr>
                <w:rFonts w:ascii="Times New Roman" w:hAnsi="Times New Roman" w:cs="Times New Roman"/>
              </w:rPr>
              <w:t>19</w:t>
            </w:r>
          </w:p>
        </w:tc>
        <w:tc>
          <w:tcPr>
            <w:tcW w:w="1270" w:type="dxa"/>
          </w:tcPr>
          <w:p w14:paraId="43CED592" w14:textId="77777777" w:rsidR="00535EA4" w:rsidRDefault="00535EA4" w:rsidP="005B5F68">
            <w:pPr>
              <w:rPr>
                <w:rFonts w:ascii="Times New Roman" w:hAnsi="Times New Roman" w:cs="Times New Roman"/>
                <w:b/>
              </w:rPr>
            </w:pPr>
          </w:p>
        </w:tc>
        <w:tc>
          <w:tcPr>
            <w:tcW w:w="284" w:type="dxa"/>
          </w:tcPr>
          <w:p w14:paraId="70E41B93" w14:textId="77777777" w:rsidR="00535EA4" w:rsidRDefault="00535EA4" w:rsidP="005B5F68">
            <w:pPr>
              <w:rPr>
                <w:rFonts w:ascii="Times New Roman" w:hAnsi="Times New Roman" w:cs="Times New Roman"/>
                <w:b/>
              </w:rPr>
            </w:pPr>
          </w:p>
        </w:tc>
        <w:tc>
          <w:tcPr>
            <w:tcW w:w="2540" w:type="dxa"/>
            <w:gridSpan w:val="2"/>
          </w:tcPr>
          <w:p w14:paraId="5A48E61F" w14:textId="304A9783" w:rsidR="00535EA4" w:rsidRPr="00535EA4" w:rsidRDefault="00535EA4" w:rsidP="005B5F68">
            <w:pPr>
              <w:rPr>
                <w:rFonts w:ascii="Times New Roman" w:hAnsi="Times New Roman" w:cs="Times New Roman"/>
                <w:b/>
                <w:sz w:val="16"/>
                <w:szCs w:val="16"/>
              </w:rPr>
            </w:pPr>
            <w:r w:rsidRPr="00535EA4">
              <w:rPr>
                <w:rFonts w:ascii="Times New Roman" w:hAnsi="Times New Roman" w:cs="Times New Roman"/>
                <w:b/>
                <w:sz w:val="16"/>
                <w:szCs w:val="16"/>
              </w:rPr>
              <w:t>COLOSENSES:</w:t>
            </w:r>
          </w:p>
        </w:tc>
        <w:tc>
          <w:tcPr>
            <w:tcW w:w="284" w:type="dxa"/>
          </w:tcPr>
          <w:p w14:paraId="39B10E00" w14:textId="77777777" w:rsidR="00535EA4" w:rsidRDefault="00535EA4" w:rsidP="005B5F68">
            <w:pPr>
              <w:rPr>
                <w:rFonts w:ascii="Times New Roman" w:hAnsi="Times New Roman" w:cs="Times New Roman"/>
                <w:b/>
              </w:rPr>
            </w:pPr>
          </w:p>
        </w:tc>
        <w:tc>
          <w:tcPr>
            <w:tcW w:w="1270" w:type="dxa"/>
          </w:tcPr>
          <w:p w14:paraId="5872EE90" w14:textId="60B4D481" w:rsidR="00535EA4" w:rsidRPr="00DA1147" w:rsidRDefault="008F6249" w:rsidP="005B5F68">
            <w:pPr>
              <w:rPr>
                <w:rFonts w:ascii="Times New Roman" w:hAnsi="Times New Roman" w:cs="Times New Roman"/>
              </w:rPr>
            </w:pPr>
            <w:r w:rsidRPr="008F6249">
              <w:rPr>
                <w:rFonts w:ascii="Times New Roman" w:hAnsi="Times New Roman" w:cs="Times New Roman"/>
              </w:rPr>
              <w:t>10,</w:t>
            </w:r>
            <w:r>
              <w:rPr>
                <w:rFonts w:ascii="Times New Roman" w:hAnsi="Times New Roman" w:cs="Times New Roman"/>
              </w:rPr>
              <w:t xml:space="preserve"> </w:t>
            </w:r>
            <w:r w:rsidRPr="008F6249">
              <w:rPr>
                <w:rFonts w:ascii="Times New Roman" w:hAnsi="Times New Roman" w:cs="Times New Roman"/>
              </w:rPr>
              <w:t>29</w:t>
            </w:r>
          </w:p>
        </w:tc>
        <w:tc>
          <w:tcPr>
            <w:tcW w:w="1270" w:type="dxa"/>
          </w:tcPr>
          <w:p w14:paraId="4C36FEFA" w14:textId="77777777" w:rsidR="00535EA4" w:rsidRDefault="00535EA4" w:rsidP="005B5F68">
            <w:pPr>
              <w:rPr>
                <w:rFonts w:ascii="Times New Roman" w:hAnsi="Times New Roman" w:cs="Times New Roman"/>
                <w:b/>
              </w:rPr>
            </w:pPr>
          </w:p>
        </w:tc>
      </w:tr>
      <w:tr w:rsidR="00375505" w14:paraId="355EE053" w14:textId="77777777" w:rsidTr="00375505">
        <w:tblPrEx>
          <w:jc w:val="left"/>
        </w:tblPrEx>
        <w:tc>
          <w:tcPr>
            <w:tcW w:w="1270" w:type="dxa"/>
          </w:tcPr>
          <w:p w14:paraId="65EF8F5A" w14:textId="12EE353A" w:rsidR="00375505" w:rsidRPr="00E61BEF" w:rsidRDefault="00F157B4" w:rsidP="005B5F68">
            <w:pPr>
              <w:rPr>
                <w:rFonts w:ascii="Times New Roman" w:hAnsi="Times New Roman" w:cs="Times New Roman"/>
              </w:rPr>
            </w:pPr>
            <w:r w:rsidRPr="00F157B4">
              <w:rPr>
                <w:rFonts w:ascii="Times New Roman" w:hAnsi="Times New Roman" w:cs="Times New Roman"/>
              </w:rPr>
              <w:t>5,</w:t>
            </w:r>
            <w:r>
              <w:rPr>
                <w:rFonts w:ascii="Times New Roman" w:hAnsi="Times New Roman" w:cs="Times New Roman"/>
              </w:rPr>
              <w:t xml:space="preserve"> </w:t>
            </w:r>
            <w:r w:rsidRPr="00F157B4">
              <w:rPr>
                <w:rFonts w:ascii="Times New Roman" w:hAnsi="Times New Roman" w:cs="Times New Roman"/>
              </w:rPr>
              <w:t>17</w:t>
            </w:r>
          </w:p>
        </w:tc>
        <w:tc>
          <w:tcPr>
            <w:tcW w:w="1270" w:type="dxa"/>
          </w:tcPr>
          <w:p w14:paraId="325B5107" w14:textId="77777777" w:rsidR="00375505" w:rsidRDefault="00375505" w:rsidP="005B5F68">
            <w:pPr>
              <w:rPr>
                <w:rFonts w:ascii="Times New Roman" w:hAnsi="Times New Roman" w:cs="Times New Roman"/>
                <w:b/>
              </w:rPr>
            </w:pPr>
          </w:p>
        </w:tc>
        <w:tc>
          <w:tcPr>
            <w:tcW w:w="284" w:type="dxa"/>
          </w:tcPr>
          <w:p w14:paraId="74405182" w14:textId="77777777" w:rsidR="00375505" w:rsidRDefault="00375505" w:rsidP="005B5F68">
            <w:pPr>
              <w:rPr>
                <w:rFonts w:ascii="Times New Roman" w:hAnsi="Times New Roman" w:cs="Times New Roman"/>
                <w:b/>
              </w:rPr>
            </w:pPr>
          </w:p>
        </w:tc>
        <w:tc>
          <w:tcPr>
            <w:tcW w:w="1270" w:type="dxa"/>
          </w:tcPr>
          <w:p w14:paraId="6283CB81" w14:textId="008F1D0B" w:rsidR="00375505" w:rsidRPr="00DA1147" w:rsidRDefault="00535EA4" w:rsidP="005B5F68">
            <w:pPr>
              <w:rPr>
                <w:rFonts w:ascii="Times New Roman" w:hAnsi="Times New Roman" w:cs="Times New Roman"/>
              </w:rPr>
            </w:pPr>
            <w:r w:rsidRPr="00535EA4">
              <w:rPr>
                <w:rFonts w:ascii="Times New Roman" w:hAnsi="Times New Roman" w:cs="Times New Roman"/>
              </w:rPr>
              <w:t>1,</w:t>
            </w:r>
            <w:r>
              <w:rPr>
                <w:rFonts w:ascii="Times New Roman" w:hAnsi="Times New Roman" w:cs="Times New Roman"/>
              </w:rPr>
              <w:t xml:space="preserve"> </w:t>
            </w:r>
            <w:r w:rsidRPr="00535EA4">
              <w:rPr>
                <w:rFonts w:ascii="Times New Roman" w:hAnsi="Times New Roman" w:cs="Times New Roman"/>
              </w:rPr>
              <w:t>15</w:t>
            </w:r>
          </w:p>
        </w:tc>
        <w:tc>
          <w:tcPr>
            <w:tcW w:w="1270" w:type="dxa"/>
          </w:tcPr>
          <w:p w14:paraId="752307A0" w14:textId="77777777" w:rsidR="00375505" w:rsidRDefault="00375505" w:rsidP="005B5F68">
            <w:pPr>
              <w:rPr>
                <w:rFonts w:ascii="Times New Roman" w:hAnsi="Times New Roman" w:cs="Times New Roman"/>
                <w:b/>
              </w:rPr>
            </w:pPr>
          </w:p>
        </w:tc>
        <w:tc>
          <w:tcPr>
            <w:tcW w:w="284" w:type="dxa"/>
          </w:tcPr>
          <w:p w14:paraId="5BE87750" w14:textId="77777777" w:rsidR="00375505" w:rsidRDefault="00375505" w:rsidP="005B5F68">
            <w:pPr>
              <w:rPr>
                <w:rFonts w:ascii="Times New Roman" w:hAnsi="Times New Roman" w:cs="Times New Roman"/>
                <w:b/>
              </w:rPr>
            </w:pPr>
          </w:p>
        </w:tc>
        <w:tc>
          <w:tcPr>
            <w:tcW w:w="1270" w:type="dxa"/>
          </w:tcPr>
          <w:p w14:paraId="00363160" w14:textId="14494D74" w:rsidR="00375505" w:rsidRPr="00DA1147" w:rsidRDefault="008F6249" w:rsidP="005B5F68">
            <w:pPr>
              <w:rPr>
                <w:rFonts w:ascii="Times New Roman" w:hAnsi="Times New Roman" w:cs="Times New Roman"/>
              </w:rPr>
            </w:pPr>
            <w:r w:rsidRPr="008F6249">
              <w:rPr>
                <w:rFonts w:ascii="Times New Roman" w:hAnsi="Times New Roman" w:cs="Times New Roman"/>
              </w:rPr>
              <w:t>10,</w:t>
            </w:r>
            <w:r>
              <w:rPr>
                <w:rFonts w:ascii="Times New Roman" w:hAnsi="Times New Roman" w:cs="Times New Roman"/>
              </w:rPr>
              <w:t xml:space="preserve"> </w:t>
            </w:r>
            <w:r w:rsidRPr="008F6249">
              <w:rPr>
                <w:rFonts w:ascii="Times New Roman" w:hAnsi="Times New Roman" w:cs="Times New Roman"/>
              </w:rPr>
              <w:t>38</w:t>
            </w:r>
          </w:p>
        </w:tc>
        <w:tc>
          <w:tcPr>
            <w:tcW w:w="1270" w:type="dxa"/>
          </w:tcPr>
          <w:p w14:paraId="3A10E646" w14:textId="77777777" w:rsidR="00375505" w:rsidRDefault="00375505" w:rsidP="005B5F68">
            <w:pPr>
              <w:rPr>
                <w:rFonts w:ascii="Times New Roman" w:hAnsi="Times New Roman" w:cs="Times New Roman"/>
                <w:b/>
              </w:rPr>
            </w:pPr>
          </w:p>
        </w:tc>
      </w:tr>
      <w:tr w:rsidR="00375505" w14:paraId="474DE12C" w14:textId="77777777" w:rsidTr="00375505">
        <w:tblPrEx>
          <w:jc w:val="left"/>
        </w:tblPrEx>
        <w:tc>
          <w:tcPr>
            <w:tcW w:w="1270" w:type="dxa"/>
          </w:tcPr>
          <w:p w14:paraId="13D0B0AA" w14:textId="577CA339" w:rsidR="00375505" w:rsidRPr="00E61BEF" w:rsidRDefault="00F157B4" w:rsidP="005B5F68">
            <w:pPr>
              <w:rPr>
                <w:rFonts w:ascii="Times New Roman" w:hAnsi="Times New Roman" w:cs="Times New Roman"/>
              </w:rPr>
            </w:pPr>
            <w:r w:rsidRPr="00F157B4">
              <w:rPr>
                <w:rFonts w:ascii="Times New Roman" w:hAnsi="Times New Roman" w:cs="Times New Roman"/>
              </w:rPr>
              <w:t>5,</w:t>
            </w:r>
            <w:r>
              <w:rPr>
                <w:rFonts w:ascii="Times New Roman" w:hAnsi="Times New Roman" w:cs="Times New Roman"/>
              </w:rPr>
              <w:t xml:space="preserve"> </w:t>
            </w:r>
            <w:r w:rsidRPr="00F157B4">
              <w:rPr>
                <w:rFonts w:ascii="Times New Roman" w:hAnsi="Times New Roman" w:cs="Times New Roman"/>
              </w:rPr>
              <w:t>19-21</w:t>
            </w:r>
          </w:p>
        </w:tc>
        <w:tc>
          <w:tcPr>
            <w:tcW w:w="1270" w:type="dxa"/>
          </w:tcPr>
          <w:p w14:paraId="48161B6F" w14:textId="77777777" w:rsidR="00375505" w:rsidRDefault="00375505" w:rsidP="005B5F68">
            <w:pPr>
              <w:rPr>
                <w:rFonts w:ascii="Times New Roman" w:hAnsi="Times New Roman" w:cs="Times New Roman"/>
                <w:b/>
              </w:rPr>
            </w:pPr>
          </w:p>
        </w:tc>
        <w:tc>
          <w:tcPr>
            <w:tcW w:w="284" w:type="dxa"/>
          </w:tcPr>
          <w:p w14:paraId="13275B93" w14:textId="77777777" w:rsidR="00375505" w:rsidRDefault="00375505" w:rsidP="005B5F68">
            <w:pPr>
              <w:rPr>
                <w:rFonts w:ascii="Times New Roman" w:hAnsi="Times New Roman" w:cs="Times New Roman"/>
                <w:b/>
              </w:rPr>
            </w:pPr>
          </w:p>
        </w:tc>
        <w:tc>
          <w:tcPr>
            <w:tcW w:w="1270" w:type="dxa"/>
          </w:tcPr>
          <w:p w14:paraId="67F0DF9B" w14:textId="0D59EE50" w:rsidR="00375505" w:rsidRPr="00DA1147" w:rsidRDefault="00535EA4" w:rsidP="005B5F68">
            <w:pPr>
              <w:rPr>
                <w:rFonts w:ascii="Times New Roman" w:hAnsi="Times New Roman" w:cs="Times New Roman"/>
              </w:rPr>
            </w:pPr>
            <w:r w:rsidRPr="00535EA4">
              <w:rPr>
                <w:rFonts w:ascii="Times New Roman" w:hAnsi="Times New Roman" w:cs="Times New Roman"/>
              </w:rPr>
              <w:t>1,</w:t>
            </w:r>
            <w:r>
              <w:rPr>
                <w:rFonts w:ascii="Times New Roman" w:hAnsi="Times New Roman" w:cs="Times New Roman"/>
              </w:rPr>
              <w:t xml:space="preserve"> </w:t>
            </w:r>
            <w:r w:rsidRPr="00535EA4">
              <w:rPr>
                <w:rFonts w:ascii="Times New Roman" w:hAnsi="Times New Roman" w:cs="Times New Roman"/>
              </w:rPr>
              <w:t>20</w:t>
            </w:r>
          </w:p>
        </w:tc>
        <w:tc>
          <w:tcPr>
            <w:tcW w:w="1270" w:type="dxa"/>
          </w:tcPr>
          <w:p w14:paraId="1EBF28E8" w14:textId="77777777" w:rsidR="00375505" w:rsidRDefault="00375505" w:rsidP="005B5F68">
            <w:pPr>
              <w:rPr>
                <w:rFonts w:ascii="Times New Roman" w:hAnsi="Times New Roman" w:cs="Times New Roman"/>
                <w:b/>
              </w:rPr>
            </w:pPr>
          </w:p>
        </w:tc>
        <w:tc>
          <w:tcPr>
            <w:tcW w:w="284" w:type="dxa"/>
          </w:tcPr>
          <w:p w14:paraId="26911FD4" w14:textId="77777777" w:rsidR="00375505" w:rsidRDefault="00375505" w:rsidP="005B5F68">
            <w:pPr>
              <w:rPr>
                <w:rFonts w:ascii="Times New Roman" w:hAnsi="Times New Roman" w:cs="Times New Roman"/>
                <w:b/>
              </w:rPr>
            </w:pPr>
          </w:p>
        </w:tc>
        <w:tc>
          <w:tcPr>
            <w:tcW w:w="1270" w:type="dxa"/>
          </w:tcPr>
          <w:p w14:paraId="287ECFCC" w14:textId="5B2D26E4" w:rsidR="00375505" w:rsidRPr="00DA1147" w:rsidRDefault="008F6249" w:rsidP="005B5F68">
            <w:pPr>
              <w:rPr>
                <w:rFonts w:ascii="Times New Roman" w:hAnsi="Times New Roman" w:cs="Times New Roman"/>
              </w:rPr>
            </w:pPr>
            <w:r w:rsidRPr="008F6249">
              <w:rPr>
                <w:rFonts w:ascii="Times New Roman" w:hAnsi="Times New Roman" w:cs="Times New Roman"/>
              </w:rPr>
              <w:t>11,</w:t>
            </w:r>
            <w:r>
              <w:rPr>
                <w:rFonts w:ascii="Times New Roman" w:hAnsi="Times New Roman" w:cs="Times New Roman"/>
              </w:rPr>
              <w:t xml:space="preserve"> </w:t>
            </w:r>
            <w:r w:rsidRPr="008F6249">
              <w:rPr>
                <w:rFonts w:ascii="Times New Roman" w:hAnsi="Times New Roman" w:cs="Times New Roman"/>
              </w:rPr>
              <w:t>6</w:t>
            </w:r>
          </w:p>
        </w:tc>
        <w:tc>
          <w:tcPr>
            <w:tcW w:w="1270" w:type="dxa"/>
          </w:tcPr>
          <w:p w14:paraId="23F69F66" w14:textId="77777777" w:rsidR="00375505" w:rsidRDefault="00375505" w:rsidP="005B5F68">
            <w:pPr>
              <w:rPr>
                <w:rFonts w:ascii="Times New Roman" w:hAnsi="Times New Roman" w:cs="Times New Roman"/>
                <w:b/>
              </w:rPr>
            </w:pPr>
          </w:p>
        </w:tc>
      </w:tr>
      <w:tr w:rsidR="00375505" w14:paraId="36273B8B" w14:textId="77777777" w:rsidTr="00375505">
        <w:tblPrEx>
          <w:jc w:val="left"/>
        </w:tblPrEx>
        <w:tc>
          <w:tcPr>
            <w:tcW w:w="1270" w:type="dxa"/>
          </w:tcPr>
          <w:p w14:paraId="11C43C04" w14:textId="638EA18A" w:rsidR="00375505" w:rsidRPr="00E61BEF" w:rsidRDefault="00F157B4" w:rsidP="005B5F68">
            <w:pPr>
              <w:rPr>
                <w:rFonts w:ascii="Times New Roman" w:hAnsi="Times New Roman" w:cs="Times New Roman"/>
              </w:rPr>
            </w:pPr>
            <w:r w:rsidRPr="00F157B4">
              <w:rPr>
                <w:rFonts w:ascii="Times New Roman" w:hAnsi="Times New Roman" w:cs="Times New Roman"/>
              </w:rPr>
              <w:t>5,</w:t>
            </w:r>
            <w:r>
              <w:rPr>
                <w:rFonts w:ascii="Times New Roman" w:hAnsi="Times New Roman" w:cs="Times New Roman"/>
              </w:rPr>
              <w:t xml:space="preserve"> </w:t>
            </w:r>
            <w:r w:rsidRPr="00F157B4">
              <w:rPr>
                <w:rFonts w:ascii="Times New Roman" w:hAnsi="Times New Roman" w:cs="Times New Roman"/>
              </w:rPr>
              <w:t>24</w:t>
            </w:r>
          </w:p>
        </w:tc>
        <w:tc>
          <w:tcPr>
            <w:tcW w:w="1270" w:type="dxa"/>
          </w:tcPr>
          <w:p w14:paraId="303F0F90" w14:textId="77777777" w:rsidR="00375505" w:rsidRDefault="00375505" w:rsidP="005B5F68">
            <w:pPr>
              <w:rPr>
                <w:rFonts w:ascii="Times New Roman" w:hAnsi="Times New Roman" w:cs="Times New Roman"/>
                <w:b/>
              </w:rPr>
            </w:pPr>
          </w:p>
        </w:tc>
        <w:tc>
          <w:tcPr>
            <w:tcW w:w="284" w:type="dxa"/>
          </w:tcPr>
          <w:p w14:paraId="7E44E44C" w14:textId="77777777" w:rsidR="00375505" w:rsidRDefault="00375505" w:rsidP="005B5F68">
            <w:pPr>
              <w:rPr>
                <w:rFonts w:ascii="Times New Roman" w:hAnsi="Times New Roman" w:cs="Times New Roman"/>
                <w:b/>
              </w:rPr>
            </w:pPr>
          </w:p>
        </w:tc>
        <w:tc>
          <w:tcPr>
            <w:tcW w:w="1270" w:type="dxa"/>
          </w:tcPr>
          <w:p w14:paraId="33F72169" w14:textId="4E183932" w:rsidR="00375505" w:rsidRPr="00DA1147" w:rsidRDefault="00535EA4" w:rsidP="005B5F68">
            <w:pPr>
              <w:rPr>
                <w:rFonts w:ascii="Times New Roman" w:hAnsi="Times New Roman" w:cs="Times New Roman"/>
              </w:rPr>
            </w:pPr>
            <w:r w:rsidRPr="00535EA4">
              <w:rPr>
                <w:rFonts w:ascii="Times New Roman" w:hAnsi="Times New Roman" w:cs="Times New Roman"/>
              </w:rPr>
              <w:t>1,</w:t>
            </w:r>
            <w:r>
              <w:rPr>
                <w:rFonts w:ascii="Times New Roman" w:hAnsi="Times New Roman" w:cs="Times New Roman"/>
              </w:rPr>
              <w:t xml:space="preserve"> </w:t>
            </w:r>
            <w:r w:rsidRPr="00535EA4">
              <w:rPr>
                <w:rFonts w:ascii="Times New Roman" w:hAnsi="Times New Roman" w:cs="Times New Roman"/>
              </w:rPr>
              <w:t>24</w:t>
            </w:r>
          </w:p>
        </w:tc>
        <w:tc>
          <w:tcPr>
            <w:tcW w:w="1270" w:type="dxa"/>
          </w:tcPr>
          <w:p w14:paraId="2AC97EE8" w14:textId="77777777" w:rsidR="00375505" w:rsidRDefault="00375505" w:rsidP="005B5F68">
            <w:pPr>
              <w:rPr>
                <w:rFonts w:ascii="Times New Roman" w:hAnsi="Times New Roman" w:cs="Times New Roman"/>
                <w:b/>
              </w:rPr>
            </w:pPr>
          </w:p>
        </w:tc>
        <w:tc>
          <w:tcPr>
            <w:tcW w:w="284" w:type="dxa"/>
          </w:tcPr>
          <w:p w14:paraId="0F1641E2" w14:textId="77777777" w:rsidR="00375505" w:rsidRDefault="00375505" w:rsidP="005B5F68">
            <w:pPr>
              <w:rPr>
                <w:rFonts w:ascii="Times New Roman" w:hAnsi="Times New Roman" w:cs="Times New Roman"/>
                <w:b/>
              </w:rPr>
            </w:pPr>
          </w:p>
        </w:tc>
        <w:tc>
          <w:tcPr>
            <w:tcW w:w="1270" w:type="dxa"/>
          </w:tcPr>
          <w:p w14:paraId="63EA2609" w14:textId="6E39EB2B" w:rsidR="00375505" w:rsidRPr="00DA1147" w:rsidRDefault="008F6249" w:rsidP="005B5F68">
            <w:pPr>
              <w:rPr>
                <w:rFonts w:ascii="Times New Roman" w:hAnsi="Times New Roman" w:cs="Times New Roman"/>
              </w:rPr>
            </w:pPr>
            <w:r w:rsidRPr="008F6249">
              <w:rPr>
                <w:rFonts w:ascii="Times New Roman" w:hAnsi="Times New Roman" w:cs="Times New Roman"/>
              </w:rPr>
              <w:t>11,</w:t>
            </w:r>
            <w:r>
              <w:rPr>
                <w:rFonts w:ascii="Times New Roman" w:hAnsi="Times New Roman" w:cs="Times New Roman"/>
              </w:rPr>
              <w:t xml:space="preserve"> </w:t>
            </w:r>
            <w:r w:rsidRPr="008F6249">
              <w:rPr>
                <w:rFonts w:ascii="Times New Roman" w:hAnsi="Times New Roman" w:cs="Times New Roman"/>
              </w:rPr>
              <w:t>26</w:t>
            </w:r>
          </w:p>
        </w:tc>
        <w:tc>
          <w:tcPr>
            <w:tcW w:w="1270" w:type="dxa"/>
          </w:tcPr>
          <w:p w14:paraId="28C2042F" w14:textId="77777777" w:rsidR="00375505" w:rsidRDefault="00375505" w:rsidP="005B5F68">
            <w:pPr>
              <w:rPr>
                <w:rFonts w:ascii="Times New Roman" w:hAnsi="Times New Roman" w:cs="Times New Roman"/>
                <w:b/>
              </w:rPr>
            </w:pPr>
          </w:p>
        </w:tc>
      </w:tr>
      <w:tr w:rsidR="00375505" w14:paraId="2F1C94A6" w14:textId="77777777" w:rsidTr="00375505">
        <w:tblPrEx>
          <w:jc w:val="left"/>
        </w:tblPrEx>
        <w:tc>
          <w:tcPr>
            <w:tcW w:w="1270" w:type="dxa"/>
          </w:tcPr>
          <w:p w14:paraId="1A240D61" w14:textId="71D8112F" w:rsidR="00375505" w:rsidRPr="00E61BEF" w:rsidRDefault="00F157B4" w:rsidP="005B5F68">
            <w:pPr>
              <w:rPr>
                <w:rFonts w:ascii="Times New Roman" w:hAnsi="Times New Roman" w:cs="Times New Roman"/>
              </w:rPr>
            </w:pPr>
            <w:r w:rsidRPr="00F157B4">
              <w:rPr>
                <w:rFonts w:ascii="Times New Roman" w:hAnsi="Times New Roman" w:cs="Times New Roman"/>
              </w:rPr>
              <w:t>6,</w:t>
            </w:r>
            <w:r>
              <w:rPr>
                <w:rFonts w:ascii="Times New Roman" w:hAnsi="Times New Roman" w:cs="Times New Roman"/>
              </w:rPr>
              <w:t xml:space="preserve"> </w:t>
            </w:r>
            <w:r w:rsidRPr="00F157B4">
              <w:rPr>
                <w:rFonts w:ascii="Times New Roman" w:hAnsi="Times New Roman" w:cs="Times New Roman"/>
              </w:rPr>
              <w:t>2</w:t>
            </w:r>
          </w:p>
        </w:tc>
        <w:tc>
          <w:tcPr>
            <w:tcW w:w="1270" w:type="dxa"/>
          </w:tcPr>
          <w:p w14:paraId="7421F975" w14:textId="77777777" w:rsidR="00375505" w:rsidRDefault="00375505" w:rsidP="005B5F68">
            <w:pPr>
              <w:rPr>
                <w:rFonts w:ascii="Times New Roman" w:hAnsi="Times New Roman" w:cs="Times New Roman"/>
                <w:b/>
              </w:rPr>
            </w:pPr>
          </w:p>
        </w:tc>
        <w:tc>
          <w:tcPr>
            <w:tcW w:w="284" w:type="dxa"/>
          </w:tcPr>
          <w:p w14:paraId="566BF8AF" w14:textId="77777777" w:rsidR="00375505" w:rsidRDefault="00375505" w:rsidP="005B5F68">
            <w:pPr>
              <w:rPr>
                <w:rFonts w:ascii="Times New Roman" w:hAnsi="Times New Roman" w:cs="Times New Roman"/>
                <w:b/>
              </w:rPr>
            </w:pPr>
          </w:p>
        </w:tc>
        <w:tc>
          <w:tcPr>
            <w:tcW w:w="1270" w:type="dxa"/>
          </w:tcPr>
          <w:p w14:paraId="07304318" w14:textId="1257191B" w:rsidR="00375505" w:rsidRPr="00DA1147" w:rsidRDefault="00535EA4" w:rsidP="005B5F68">
            <w:pPr>
              <w:rPr>
                <w:rFonts w:ascii="Times New Roman" w:hAnsi="Times New Roman" w:cs="Times New Roman"/>
              </w:rPr>
            </w:pPr>
            <w:r>
              <w:rPr>
                <w:rFonts w:ascii="Times New Roman" w:hAnsi="Times New Roman" w:cs="Times New Roman"/>
              </w:rPr>
              <w:t>2, 9</w:t>
            </w:r>
          </w:p>
        </w:tc>
        <w:tc>
          <w:tcPr>
            <w:tcW w:w="1270" w:type="dxa"/>
          </w:tcPr>
          <w:p w14:paraId="618AAA50" w14:textId="77777777" w:rsidR="00375505" w:rsidRDefault="00375505" w:rsidP="005B5F68">
            <w:pPr>
              <w:rPr>
                <w:rFonts w:ascii="Times New Roman" w:hAnsi="Times New Roman" w:cs="Times New Roman"/>
                <w:b/>
              </w:rPr>
            </w:pPr>
          </w:p>
        </w:tc>
        <w:tc>
          <w:tcPr>
            <w:tcW w:w="284" w:type="dxa"/>
          </w:tcPr>
          <w:p w14:paraId="1FB49A8D" w14:textId="77777777" w:rsidR="00375505" w:rsidRDefault="00375505" w:rsidP="005B5F68">
            <w:pPr>
              <w:rPr>
                <w:rFonts w:ascii="Times New Roman" w:hAnsi="Times New Roman" w:cs="Times New Roman"/>
                <w:b/>
              </w:rPr>
            </w:pPr>
          </w:p>
        </w:tc>
        <w:tc>
          <w:tcPr>
            <w:tcW w:w="1270" w:type="dxa"/>
          </w:tcPr>
          <w:p w14:paraId="6E99E4BE" w14:textId="3EFFB181" w:rsidR="00375505" w:rsidRPr="00DA1147" w:rsidRDefault="008F6249" w:rsidP="005B5F68">
            <w:pPr>
              <w:rPr>
                <w:rFonts w:ascii="Times New Roman" w:hAnsi="Times New Roman" w:cs="Times New Roman"/>
              </w:rPr>
            </w:pPr>
            <w:r w:rsidRPr="008F6249">
              <w:rPr>
                <w:rFonts w:ascii="Times New Roman" w:hAnsi="Times New Roman" w:cs="Times New Roman"/>
              </w:rPr>
              <w:t>11,</w:t>
            </w:r>
            <w:r>
              <w:rPr>
                <w:rFonts w:ascii="Times New Roman" w:hAnsi="Times New Roman" w:cs="Times New Roman"/>
              </w:rPr>
              <w:t xml:space="preserve"> </w:t>
            </w:r>
            <w:r w:rsidRPr="008F6249">
              <w:rPr>
                <w:rFonts w:ascii="Times New Roman" w:hAnsi="Times New Roman" w:cs="Times New Roman"/>
              </w:rPr>
              <w:t>35</w:t>
            </w:r>
          </w:p>
        </w:tc>
        <w:tc>
          <w:tcPr>
            <w:tcW w:w="1270" w:type="dxa"/>
          </w:tcPr>
          <w:p w14:paraId="20E93ED7" w14:textId="77777777" w:rsidR="00375505" w:rsidRDefault="00375505" w:rsidP="005B5F68">
            <w:pPr>
              <w:rPr>
                <w:rFonts w:ascii="Times New Roman" w:hAnsi="Times New Roman" w:cs="Times New Roman"/>
                <w:b/>
              </w:rPr>
            </w:pPr>
          </w:p>
        </w:tc>
      </w:tr>
      <w:tr w:rsidR="00375505" w14:paraId="597FD113" w14:textId="77777777" w:rsidTr="00375505">
        <w:tblPrEx>
          <w:jc w:val="left"/>
        </w:tblPrEx>
        <w:tc>
          <w:tcPr>
            <w:tcW w:w="1270" w:type="dxa"/>
          </w:tcPr>
          <w:p w14:paraId="767F7646" w14:textId="0918210D" w:rsidR="00375505" w:rsidRPr="00E61BEF" w:rsidRDefault="00F157B4" w:rsidP="005B5F68">
            <w:pPr>
              <w:rPr>
                <w:rFonts w:ascii="Times New Roman" w:hAnsi="Times New Roman" w:cs="Times New Roman"/>
              </w:rPr>
            </w:pPr>
            <w:r w:rsidRPr="00F157B4">
              <w:rPr>
                <w:rFonts w:ascii="Times New Roman" w:hAnsi="Times New Roman" w:cs="Times New Roman"/>
              </w:rPr>
              <w:t>6,</w:t>
            </w:r>
            <w:r>
              <w:rPr>
                <w:rFonts w:ascii="Times New Roman" w:hAnsi="Times New Roman" w:cs="Times New Roman"/>
              </w:rPr>
              <w:t xml:space="preserve"> </w:t>
            </w:r>
            <w:r w:rsidRPr="00F157B4">
              <w:rPr>
                <w:rFonts w:ascii="Times New Roman" w:hAnsi="Times New Roman" w:cs="Times New Roman"/>
              </w:rPr>
              <w:t>5</w:t>
            </w:r>
          </w:p>
        </w:tc>
        <w:tc>
          <w:tcPr>
            <w:tcW w:w="1270" w:type="dxa"/>
          </w:tcPr>
          <w:p w14:paraId="12E950B2" w14:textId="77777777" w:rsidR="00375505" w:rsidRDefault="00375505" w:rsidP="005B5F68">
            <w:pPr>
              <w:rPr>
                <w:rFonts w:ascii="Times New Roman" w:hAnsi="Times New Roman" w:cs="Times New Roman"/>
                <w:b/>
              </w:rPr>
            </w:pPr>
          </w:p>
        </w:tc>
        <w:tc>
          <w:tcPr>
            <w:tcW w:w="284" w:type="dxa"/>
          </w:tcPr>
          <w:p w14:paraId="1BC97A7C" w14:textId="77777777" w:rsidR="00375505" w:rsidRDefault="00375505" w:rsidP="005B5F68">
            <w:pPr>
              <w:rPr>
                <w:rFonts w:ascii="Times New Roman" w:hAnsi="Times New Roman" w:cs="Times New Roman"/>
                <w:b/>
              </w:rPr>
            </w:pPr>
          </w:p>
        </w:tc>
        <w:tc>
          <w:tcPr>
            <w:tcW w:w="1270" w:type="dxa"/>
          </w:tcPr>
          <w:p w14:paraId="1B6C94E8" w14:textId="326AEC30" w:rsidR="00375505" w:rsidRPr="00DA1147" w:rsidRDefault="00535EA4" w:rsidP="005B5F68">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2</w:t>
            </w:r>
          </w:p>
        </w:tc>
        <w:tc>
          <w:tcPr>
            <w:tcW w:w="1270" w:type="dxa"/>
          </w:tcPr>
          <w:p w14:paraId="2F99420D" w14:textId="77777777" w:rsidR="00375505" w:rsidRDefault="00375505" w:rsidP="005B5F68">
            <w:pPr>
              <w:rPr>
                <w:rFonts w:ascii="Times New Roman" w:hAnsi="Times New Roman" w:cs="Times New Roman"/>
                <w:b/>
              </w:rPr>
            </w:pPr>
          </w:p>
        </w:tc>
        <w:tc>
          <w:tcPr>
            <w:tcW w:w="284" w:type="dxa"/>
          </w:tcPr>
          <w:p w14:paraId="2587C849" w14:textId="77777777" w:rsidR="00375505" w:rsidRDefault="00375505" w:rsidP="005B5F68">
            <w:pPr>
              <w:rPr>
                <w:rFonts w:ascii="Times New Roman" w:hAnsi="Times New Roman" w:cs="Times New Roman"/>
                <w:b/>
              </w:rPr>
            </w:pPr>
          </w:p>
        </w:tc>
        <w:tc>
          <w:tcPr>
            <w:tcW w:w="1270" w:type="dxa"/>
          </w:tcPr>
          <w:p w14:paraId="651B7102" w14:textId="72497674" w:rsidR="00375505" w:rsidRPr="00DA1147" w:rsidRDefault="008F6249" w:rsidP="005B5F68">
            <w:pPr>
              <w:rPr>
                <w:rFonts w:ascii="Times New Roman" w:hAnsi="Times New Roman" w:cs="Times New Roman"/>
              </w:rPr>
            </w:pPr>
            <w:r w:rsidRPr="008F6249">
              <w:rPr>
                <w:rFonts w:ascii="Times New Roman" w:hAnsi="Times New Roman" w:cs="Times New Roman"/>
              </w:rPr>
              <w:t>12,</w:t>
            </w:r>
            <w:r>
              <w:rPr>
                <w:rFonts w:ascii="Times New Roman" w:hAnsi="Times New Roman" w:cs="Times New Roman"/>
              </w:rPr>
              <w:t xml:space="preserve"> 2</w:t>
            </w:r>
          </w:p>
        </w:tc>
        <w:tc>
          <w:tcPr>
            <w:tcW w:w="1270" w:type="dxa"/>
          </w:tcPr>
          <w:p w14:paraId="68CB476B" w14:textId="77777777" w:rsidR="00375505" w:rsidRDefault="00375505" w:rsidP="005B5F68">
            <w:pPr>
              <w:rPr>
                <w:rFonts w:ascii="Times New Roman" w:hAnsi="Times New Roman" w:cs="Times New Roman"/>
                <w:b/>
              </w:rPr>
            </w:pPr>
          </w:p>
        </w:tc>
      </w:tr>
      <w:tr w:rsidR="00375505" w14:paraId="132D3704" w14:textId="77777777" w:rsidTr="00375505">
        <w:tblPrEx>
          <w:jc w:val="left"/>
        </w:tblPrEx>
        <w:tc>
          <w:tcPr>
            <w:tcW w:w="1270" w:type="dxa"/>
          </w:tcPr>
          <w:p w14:paraId="1784B3C0" w14:textId="7DB8B5A1" w:rsidR="00375505" w:rsidRPr="00E61BEF" w:rsidRDefault="00F157B4" w:rsidP="005B5F68">
            <w:pPr>
              <w:rPr>
                <w:rFonts w:ascii="Times New Roman" w:hAnsi="Times New Roman" w:cs="Times New Roman"/>
              </w:rPr>
            </w:pPr>
            <w:r w:rsidRPr="00F157B4">
              <w:rPr>
                <w:rFonts w:ascii="Times New Roman" w:hAnsi="Times New Roman" w:cs="Times New Roman"/>
              </w:rPr>
              <w:t>6,</w:t>
            </w:r>
            <w:r>
              <w:rPr>
                <w:rFonts w:ascii="Times New Roman" w:hAnsi="Times New Roman" w:cs="Times New Roman"/>
              </w:rPr>
              <w:t xml:space="preserve"> </w:t>
            </w:r>
            <w:r w:rsidRPr="00F157B4">
              <w:rPr>
                <w:rFonts w:ascii="Times New Roman" w:hAnsi="Times New Roman" w:cs="Times New Roman"/>
              </w:rPr>
              <w:t>7</w:t>
            </w:r>
          </w:p>
        </w:tc>
        <w:tc>
          <w:tcPr>
            <w:tcW w:w="1270" w:type="dxa"/>
          </w:tcPr>
          <w:p w14:paraId="58F08B2A" w14:textId="77777777" w:rsidR="00375505" w:rsidRDefault="00375505" w:rsidP="005B5F68">
            <w:pPr>
              <w:rPr>
                <w:rFonts w:ascii="Times New Roman" w:hAnsi="Times New Roman" w:cs="Times New Roman"/>
                <w:b/>
              </w:rPr>
            </w:pPr>
          </w:p>
        </w:tc>
        <w:tc>
          <w:tcPr>
            <w:tcW w:w="284" w:type="dxa"/>
          </w:tcPr>
          <w:p w14:paraId="1F17AFDD" w14:textId="77777777" w:rsidR="00375505" w:rsidRDefault="00375505" w:rsidP="005B5F68">
            <w:pPr>
              <w:rPr>
                <w:rFonts w:ascii="Times New Roman" w:hAnsi="Times New Roman" w:cs="Times New Roman"/>
                <w:b/>
              </w:rPr>
            </w:pPr>
          </w:p>
        </w:tc>
        <w:tc>
          <w:tcPr>
            <w:tcW w:w="1270" w:type="dxa"/>
          </w:tcPr>
          <w:p w14:paraId="6AC27073" w14:textId="4AF3BCF0" w:rsidR="00375505" w:rsidRPr="00DA1147" w:rsidRDefault="00535EA4" w:rsidP="005B5F68">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3</w:t>
            </w:r>
          </w:p>
        </w:tc>
        <w:tc>
          <w:tcPr>
            <w:tcW w:w="1270" w:type="dxa"/>
          </w:tcPr>
          <w:p w14:paraId="4060CA56" w14:textId="77777777" w:rsidR="00375505" w:rsidRDefault="00375505" w:rsidP="005B5F68">
            <w:pPr>
              <w:rPr>
                <w:rFonts w:ascii="Times New Roman" w:hAnsi="Times New Roman" w:cs="Times New Roman"/>
                <w:b/>
              </w:rPr>
            </w:pPr>
          </w:p>
        </w:tc>
        <w:tc>
          <w:tcPr>
            <w:tcW w:w="284" w:type="dxa"/>
          </w:tcPr>
          <w:p w14:paraId="5C3F27EC" w14:textId="77777777" w:rsidR="00375505" w:rsidRDefault="00375505" w:rsidP="005B5F68">
            <w:pPr>
              <w:rPr>
                <w:rFonts w:ascii="Times New Roman" w:hAnsi="Times New Roman" w:cs="Times New Roman"/>
                <w:b/>
              </w:rPr>
            </w:pPr>
          </w:p>
        </w:tc>
        <w:tc>
          <w:tcPr>
            <w:tcW w:w="1270" w:type="dxa"/>
          </w:tcPr>
          <w:p w14:paraId="7DEB6B09" w14:textId="0752431E" w:rsidR="00375505" w:rsidRPr="00DA1147" w:rsidRDefault="008F6249" w:rsidP="005B5F68">
            <w:pPr>
              <w:rPr>
                <w:rFonts w:ascii="Times New Roman" w:hAnsi="Times New Roman" w:cs="Times New Roman"/>
              </w:rPr>
            </w:pPr>
            <w:r w:rsidRPr="008F6249">
              <w:rPr>
                <w:rFonts w:ascii="Times New Roman" w:hAnsi="Times New Roman" w:cs="Times New Roman"/>
              </w:rPr>
              <w:t>12,</w:t>
            </w:r>
            <w:r>
              <w:rPr>
                <w:rFonts w:ascii="Times New Roman" w:hAnsi="Times New Roman" w:cs="Times New Roman"/>
              </w:rPr>
              <w:t xml:space="preserve"> 8</w:t>
            </w:r>
          </w:p>
        </w:tc>
        <w:tc>
          <w:tcPr>
            <w:tcW w:w="1270" w:type="dxa"/>
          </w:tcPr>
          <w:p w14:paraId="4B764476" w14:textId="77777777" w:rsidR="00375505" w:rsidRDefault="00375505" w:rsidP="005B5F68">
            <w:pPr>
              <w:rPr>
                <w:rFonts w:ascii="Times New Roman" w:hAnsi="Times New Roman" w:cs="Times New Roman"/>
                <w:b/>
              </w:rPr>
            </w:pPr>
          </w:p>
        </w:tc>
      </w:tr>
      <w:tr w:rsidR="00375505" w14:paraId="391F5D68" w14:textId="77777777" w:rsidTr="00375505">
        <w:tblPrEx>
          <w:jc w:val="left"/>
        </w:tblPrEx>
        <w:tc>
          <w:tcPr>
            <w:tcW w:w="1270" w:type="dxa"/>
          </w:tcPr>
          <w:p w14:paraId="48A44741" w14:textId="321CCD63" w:rsidR="00375505" w:rsidRPr="00E61BEF" w:rsidRDefault="00F157B4" w:rsidP="005B5F68">
            <w:pPr>
              <w:rPr>
                <w:rFonts w:ascii="Times New Roman" w:hAnsi="Times New Roman" w:cs="Times New Roman"/>
              </w:rPr>
            </w:pPr>
            <w:r w:rsidRPr="00F157B4">
              <w:rPr>
                <w:rFonts w:ascii="Times New Roman" w:hAnsi="Times New Roman" w:cs="Times New Roman"/>
              </w:rPr>
              <w:t>6,</w:t>
            </w:r>
            <w:r>
              <w:rPr>
                <w:rFonts w:ascii="Times New Roman" w:hAnsi="Times New Roman" w:cs="Times New Roman"/>
              </w:rPr>
              <w:t xml:space="preserve"> </w:t>
            </w:r>
            <w:r w:rsidRPr="00F157B4">
              <w:rPr>
                <w:rFonts w:ascii="Times New Roman" w:hAnsi="Times New Roman" w:cs="Times New Roman"/>
              </w:rPr>
              <w:t>14</w:t>
            </w:r>
          </w:p>
        </w:tc>
        <w:tc>
          <w:tcPr>
            <w:tcW w:w="1270" w:type="dxa"/>
          </w:tcPr>
          <w:p w14:paraId="614E684C" w14:textId="77777777" w:rsidR="00375505" w:rsidRDefault="00375505" w:rsidP="005B5F68">
            <w:pPr>
              <w:rPr>
                <w:rFonts w:ascii="Times New Roman" w:hAnsi="Times New Roman" w:cs="Times New Roman"/>
                <w:b/>
              </w:rPr>
            </w:pPr>
          </w:p>
        </w:tc>
        <w:tc>
          <w:tcPr>
            <w:tcW w:w="284" w:type="dxa"/>
          </w:tcPr>
          <w:p w14:paraId="180403BA" w14:textId="77777777" w:rsidR="00375505" w:rsidRDefault="00375505" w:rsidP="005B5F68">
            <w:pPr>
              <w:rPr>
                <w:rFonts w:ascii="Times New Roman" w:hAnsi="Times New Roman" w:cs="Times New Roman"/>
                <w:b/>
              </w:rPr>
            </w:pPr>
          </w:p>
        </w:tc>
        <w:tc>
          <w:tcPr>
            <w:tcW w:w="1270" w:type="dxa"/>
          </w:tcPr>
          <w:p w14:paraId="6D0FC16C" w14:textId="03A41251" w:rsidR="00375505" w:rsidRPr="00DA1147" w:rsidRDefault="00535EA4" w:rsidP="005B5F68">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5</w:t>
            </w:r>
          </w:p>
        </w:tc>
        <w:tc>
          <w:tcPr>
            <w:tcW w:w="1270" w:type="dxa"/>
          </w:tcPr>
          <w:p w14:paraId="107C37AF" w14:textId="77777777" w:rsidR="00375505" w:rsidRDefault="00375505" w:rsidP="005B5F68">
            <w:pPr>
              <w:rPr>
                <w:rFonts w:ascii="Times New Roman" w:hAnsi="Times New Roman" w:cs="Times New Roman"/>
                <w:b/>
              </w:rPr>
            </w:pPr>
          </w:p>
        </w:tc>
        <w:tc>
          <w:tcPr>
            <w:tcW w:w="284" w:type="dxa"/>
          </w:tcPr>
          <w:p w14:paraId="0870FA56" w14:textId="77777777" w:rsidR="00375505" w:rsidRDefault="00375505" w:rsidP="005B5F68">
            <w:pPr>
              <w:rPr>
                <w:rFonts w:ascii="Times New Roman" w:hAnsi="Times New Roman" w:cs="Times New Roman"/>
                <w:b/>
              </w:rPr>
            </w:pPr>
          </w:p>
        </w:tc>
        <w:tc>
          <w:tcPr>
            <w:tcW w:w="1270" w:type="dxa"/>
          </w:tcPr>
          <w:p w14:paraId="71406CD6" w14:textId="79E59CDA" w:rsidR="00375505" w:rsidRPr="00DA1147" w:rsidRDefault="008F6249" w:rsidP="005B5F68">
            <w:pPr>
              <w:rPr>
                <w:rFonts w:ascii="Times New Roman" w:hAnsi="Times New Roman" w:cs="Times New Roman"/>
              </w:rPr>
            </w:pPr>
            <w:r w:rsidRPr="008F6249">
              <w:rPr>
                <w:rFonts w:ascii="Times New Roman" w:hAnsi="Times New Roman" w:cs="Times New Roman"/>
              </w:rPr>
              <w:t>12,</w:t>
            </w:r>
            <w:r>
              <w:rPr>
                <w:rFonts w:ascii="Times New Roman" w:hAnsi="Times New Roman" w:cs="Times New Roman"/>
              </w:rPr>
              <w:t xml:space="preserve"> </w:t>
            </w:r>
            <w:r w:rsidRPr="008F6249">
              <w:rPr>
                <w:rFonts w:ascii="Times New Roman" w:hAnsi="Times New Roman" w:cs="Times New Roman"/>
              </w:rPr>
              <w:t>17</w:t>
            </w:r>
          </w:p>
        </w:tc>
        <w:tc>
          <w:tcPr>
            <w:tcW w:w="1270" w:type="dxa"/>
          </w:tcPr>
          <w:p w14:paraId="4F9C4567" w14:textId="77777777" w:rsidR="00375505" w:rsidRDefault="00375505" w:rsidP="005B5F68">
            <w:pPr>
              <w:rPr>
                <w:rFonts w:ascii="Times New Roman" w:hAnsi="Times New Roman" w:cs="Times New Roman"/>
                <w:b/>
              </w:rPr>
            </w:pPr>
          </w:p>
        </w:tc>
      </w:tr>
      <w:tr w:rsidR="00375505" w14:paraId="290C5F26" w14:textId="77777777" w:rsidTr="00375505">
        <w:tblPrEx>
          <w:jc w:val="left"/>
        </w:tblPrEx>
        <w:tc>
          <w:tcPr>
            <w:tcW w:w="1270" w:type="dxa"/>
          </w:tcPr>
          <w:p w14:paraId="034F2239" w14:textId="16001806" w:rsidR="00375505" w:rsidRPr="00E61BEF" w:rsidRDefault="00F157B4" w:rsidP="005B5F68">
            <w:pPr>
              <w:rPr>
                <w:rFonts w:ascii="Times New Roman" w:hAnsi="Times New Roman" w:cs="Times New Roman"/>
              </w:rPr>
            </w:pPr>
            <w:r w:rsidRPr="00F157B4">
              <w:rPr>
                <w:rFonts w:ascii="Times New Roman" w:hAnsi="Times New Roman" w:cs="Times New Roman"/>
              </w:rPr>
              <w:t>6,</w:t>
            </w:r>
            <w:r>
              <w:rPr>
                <w:rFonts w:ascii="Times New Roman" w:hAnsi="Times New Roman" w:cs="Times New Roman"/>
              </w:rPr>
              <w:t xml:space="preserve"> </w:t>
            </w:r>
            <w:r w:rsidRPr="00F157B4">
              <w:rPr>
                <w:rFonts w:ascii="Times New Roman" w:hAnsi="Times New Roman" w:cs="Times New Roman"/>
              </w:rPr>
              <w:t>17</w:t>
            </w:r>
          </w:p>
        </w:tc>
        <w:tc>
          <w:tcPr>
            <w:tcW w:w="1270" w:type="dxa"/>
          </w:tcPr>
          <w:p w14:paraId="0DE0841B" w14:textId="77777777" w:rsidR="00375505" w:rsidRDefault="00375505" w:rsidP="005B5F68">
            <w:pPr>
              <w:rPr>
                <w:rFonts w:ascii="Times New Roman" w:hAnsi="Times New Roman" w:cs="Times New Roman"/>
                <w:b/>
              </w:rPr>
            </w:pPr>
          </w:p>
        </w:tc>
        <w:tc>
          <w:tcPr>
            <w:tcW w:w="284" w:type="dxa"/>
          </w:tcPr>
          <w:p w14:paraId="7938B768" w14:textId="77777777" w:rsidR="00375505" w:rsidRDefault="00375505" w:rsidP="005B5F68">
            <w:pPr>
              <w:rPr>
                <w:rFonts w:ascii="Times New Roman" w:hAnsi="Times New Roman" w:cs="Times New Roman"/>
                <w:b/>
              </w:rPr>
            </w:pPr>
          </w:p>
        </w:tc>
        <w:tc>
          <w:tcPr>
            <w:tcW w:w="1270" w:type="dxa"/>
          </w:tcPr>
          <w:p w14:paraId="0FE0F916" w14:textId="485F59B5" w:rsidR="00375505" w:rsidRPr="00DA1147" w:rsidRDefault="00535EA4" w:rsidP="005B5F68">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14</w:t>
            </w:r>
          </w:p>
        </w:tc>
        <w:tc>
          <w:tcPr>
            <w:tcW w:w="1270" w:type="dxa"/>
          </w:tcPr>
          <w:p w14:paraId="44C06E79" w14:textId="77777777" w:rsidR="00375505" w:rsidRDefault="00375505" w:rsidP="005B5F68">
            <w:pPr>
              <w:rPr>
                <w:rFonts w:ascii="Times New Roman" w:hAnsi="Times New Roman" w:cs="Times New Roman"/>
                <w:b/>
              </w:rPr>
            </w:pPr>
          </w:p>
        </w:tc>
        <w:tc>
          <w:tcPr>
            <w:tcW w:w="284" w:type="dxa"/>
          </w:tcPr>
          <w:p w14:paraId="255AFB9D" w14:textId="77777777" w:rsidR="00375505" w:rsidRDefault="00375505" w:rsidP="005B5F68">
            <w:pPr>
              <w:rPr>
                <w:rFonts w:ascii="Times New Roman" w:hAnsi="Times New Roman" w:cs="Times New Roman"/>
                <w:b/>
              </w:rPr>
            </w:pPr>
          </w:p>
        </w:tc>
        <w:tc>
          <w:tcPr>
            <w:tcW w:w="1270" w:type="dxa"/>
          </w:tcPr>
          <w:p w14:paraId="2E737FD7" w14:textId="78BF57EB" w:rsidR="00375505" w:rsidRPr="00DA1147" w:rsidRDefault="008F6249" w:rsidP="005B5F68">
            <w:pPr>
              <w:rPr>
                <w:rFonts w:ascii="Times New Roman" w:hAnsi="Times New Roman" w:cs="Times New Roman"/>
              </w:rPr>
            </w:pPr>
            <w:r>
              <w:rPr>
                <w:rFonts w:ascii="Times New Roman" w:hAnsi="Times New Roman" w:cs="Times New Roman"/>
              </w:rPr>
              <w:t>13, 11</w:t>
            </w:r>
          </w:p>
        </w:tc>
        <w:tc>
          <w:tcPr>
            <w:tcW w:w="1270" w:type="dxa"/>
          </w:tcPr>
          <w:p w14:paraId="1FFC31BA" w14:textId="77777777" w:rsidR="00375505" w:rsidRDefault="00375505" w:rsidP="005B5F68">
            <w:pPr>
              <w:rPr>
                <w:rFonts w:ascii="Times New Roman" w:hAnsi="Times New Roman" w:cs="Times New Roman"/>
                <w:b/>
              </w:rPr>
            </w:pPr>
          </w:p>
        </w:tc>
      </w:tr>
      <w:tr w:rsidR="00375505" w14:paraId="4005250D" w14:textId="77777777" w:rsidTr="00375505">
        <w:tblPrEx>
          <w:jc w:val="left"/>
        </w:tblPrEx>
        <w:tc>
          <w:tcPr>
            <w:tcW w:w="1270" w:type="dxa"/>
          </w:tcPr>
          <w:p w14:paraId="5AAAFF95" w14:textId="77777777" w:rsidR="00375505" w:rsidRPr="00E61BEF" w:rsidRDefault="00375505" w:rsidP="005B5F68">
            <w:pPr>
              <w:rPr>
                <w:rFonts w:ascii="Times New Roman" w:hAnsi="Times New Roman" w:cs="Times New Roman"/>
              </w:rPr>
            </w:pPr>
          </w:p>
        </w:tc>
        <w:tc>
          <w:tcPr>
            <w:tcW w:w="1270" w:type="dxa"/>
          </w:tcPr>
          <w:p w14:paraId="6D1BDB9B" w14:textId="77777777" w:rsidR="00375505" w:rsidRDefault="00375505" w:rsidP="005B5F68">
            <w:pPr>
              <w:rPr>
                <w:rFonts w:ascii="Times New Roman" w:hAnsi="Times New Roman" w:cs="Times New Roman"/>
                <w:b/>
              </w:rPr>
            </w:pPr>
          </w:p>
        </w:tc>
        <w:tc>
          <w:tcPr>
            <w:tcW w:w="284" w:type="dxa"/>
          </w:tcPr>
          <w:p w14:paraId="60C4B966" w14:textId="77777777" w:rsidR="00375505" w:rsidRDefault="00375505" w:rsidP="005B5F68">
            <w:pPr>
              <w:rPr>
                <w:rFonts w:ascii="Times New Roman" w:hAnsi="Times New Roman" w:cs="Times New Roman"/>
                <w:b/>
              </w:rPr>
            </w:pPr>
          </w:p>
        </w:tc>
        <w:tc>
          <w:tcPr>
            <w:tcW w:w="1270" w:type="dxa"/>
          </w:tcPr>
          <w:p w14:paraId="76097410" w14:textId="0D015C02" w:rsidR="00375505" w:rsidRPr="00DA1147" w:rsidRDefault="00535EA4" w:rsidP="005B5F68">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16</w:t>
            </w:r>
          </w:p>
        </w:tc>
        <w:tc>
          <w:tcPr>
            <w:tcW w:w="1270" w:type="dxa"/>
          </w:tcPr>
          <w:p w14:paraId="63B68D3C" w14:textId="77777777" w:rsidR="00375505" w:rsidRDefault="00375505" w:rsidP="005B5F68">
            <w:pPr>
              <w:rPr>
                <w:rFonts w:ascii="Times New Roman" w:hAnsi="Times New Roman" w:cs="Times New Roman"/>
                <w:b/>
              </w:rPr>
            </w:pPr>
          </w:p>
        </w:tc>
        <w:tc>
          <w:tcPr>
            <w:tcW w:w="284" w:type="dxa"/>
          </w:tcPr>
          <w:p w14:paraId="6D5527B6" w14:textId="77777777" w:rsidR="00375505" w:rsidRDefault="00375505" w:rsidP="005B5F68">
            <w:pPr>
              <w:rPr>
                <w:rFonts w:ascii="Times New Roman" w:hAnsi="Times New Roman" w:cs="Times New Roman"/>
                <w:b/>
              </w:rPr>
            </w:pPr>
          </w:p>
        </w:tc>
        <w:tc>
          <w:tcPr>
            <w:tcW w:w="1270" w:type="dxa"/>
          </w:tcPr>
          <w:p w14:paraId="76E1670D" w14:textId="77777777" w:rsidR="00375505" w:rsidRPr="00DA1147" w:rsidRDefault="00375505" w:rsidP="005B5F68">
            <w:pPr>
              <w:rPr>
                <w:rFonts w:ascii="Times New Roman" w:hAnsi="Times New Roman" w:cs="Times New Roman"/>
              </w:rPr>
            </w:pPr>
          </w:p>
        </w:tc>
        <w:tc>
          <w:tcPr>
            <w:tcW w:w="1270" w:type="dxa"/>
          </w:tcPr>
          <w:p w14:paraId="403B5A54" w14:textId="77777777" w:rsidR="00375505" w:rsidRDefault="00375505" w:rsidP="005B5F68">
            <w:pPr>
              <w:rPr>
                <w:rFonts w:ascii="Times New Roman" w:hAnsi="Times New Roman" w:cs="Times New Roman"/>
                <w:b/>
              </w:rPr>
            </w:pPr>
          </w:p>
        </w:tc>
      </w:tr>
      <w:tr w:rsidR="008F6249" w14:paraId="0917E44E" w14:textId="77777777" w:rsidTr="008F6249">
        <w:tblPrEx>
          <w:jc w:val="left"/>
        </w:tblPrEx>
        <w:tc>
          <w:tcPr>
            <w:tcW w:w="2540" w:type="dxa"/>
            <w:gridSpan w:val="2"/>
          </w:tcPr>
          <w:p w14:paraId="4F059963" w14:textId="6F1C38F2" w:rsidR="008F6249" w:rsidRPr="00F157B4" w:rsidRDefault="008F6249" w:rsidP="005B5F68">
            <w:pPr>
              <w:rPr>
                <w:rFonts w:ascii="Times New Roman" w:hAnsi="Times New Roman" w:cs="Times New Roman"/>
                <w:b/>
                <w:sz w:val="16"/>
                <w:szCs w:val="16"/>
              </w:rPr>
            </w:pPr>
            <w:r w:rsidRPr="00F157B4">
              <w:rPr>
                <w:rFonts w:ascii="Times New Roman" w:hAnsi="Times New Roman" w:cs="Times New Roman"/>
                <w:b/>
                <w:sz w:val="16"/>
                <w:szCs w:val="16"/>
              </w:rPr>
              <w:t>EFESIOS:</w:t>
            </w:r>
          </w:p>
        </w:tc>
        <w:tc>
          <w:tcPr>
            <w:tcW w:w="284" w:type="dxa"/>
          </w:tcPr>
          <w:p w14:paraId="24DA46AE" w14:textId="77777777" w:rsidR="008F6249" w:rsidRDefault="008F6249" w:rsidP="005B5F68">
            <w:pPr>
              <w:rPr>
                <w:rFonts w:ascii="Times New Roman" w:hAnsi="Times New Roman" w:cs="Times New Roman"/>
                <w:b/>
              </w:rPr>
            </w:pPr>
          </w:p>
        </w:tc>
        <w:tc>
          <w:tcPr>
            <w:tcW w:w="1270" w:type="dxa"/>
          </w:tcPr>
          <w:p w14:paraId="64D64146" w14:textId="77777777" w:rsidR="008F6249" w:rsidRPr="00DA1147" w:rsidRDefault="008F6249" w:rsidP="005B5F68">
            <w:pPr>
              <w:rPr>
                <w:rFonts w:ascii="Times New Roman" w:hAnsi="Times New Roman" w:cs="Times New Roman"/>
              </w:rPr>
            </w:pPr>
          </w:p>
        </w:tc>
        <w:tc>
          <w:tcPr>
            <w:tcW w:w="1270" w:type="dxa"/>
          </w:tcPr>
          <w:p w14:paraId="0A92FFE3" w14:textId="77777777" w:rsidR="008F6249" w:rsidRDefault="008F6249" w:rsidP="005B5F68">
            <w:pPr>
              <w:rPr>
                <w:rFonts w:ascii="Times New Roman" w:hAnsi="Times New Roman" w:cs="Times New Roman"/>
                <w:b/>
              </w:rPr>
            </w:pPr>
          </w:p>
        </w:tc>
        <w:tc>
          <w:tcPr>
            <w:tcW w:w="284" w:type="dxa"/>
          </w:tcPr>
          <w:p w14:paraId="446F58B1" w14:textId="77777777" w:rsidR="008F6249" w:rsidRDefault="008F6249" w:rsidP="005B5F68">
            <w:pPr>
              <w:rPr>
                <w:rFonts w:ascii="Times New Roman" w:hAnsi="Times New Roman" w:cs="Times New Roman"/>
                <w:b/>
              </w:rPr>
            </w:pPr>
          </w:p>
        </w:tc>
        <w:tc>
          <w:tcPr>
            <w:tcW w:w="2540" w:type="dxa"/>
            <w:gridSpan w:val="2"/>
          </w:tcPr>
          <w:p w14:paraId="69F57860" w14:textId="10DEBA58" w:rsidR="008F6249" w:rsidRPr="008F6249" w:rsidRDefault="008F6249" w:rsidP="005B5F68">
            <w:pPr>
              <w:rPr>
                <w:rFonts w:ascii="Times New Roman" w:hAnsi="Times New Roman" w:cs="Times New Roman"/>
                <w:b/>
                <w:sz w:val="16"/>
                <w:szCs w:val="16"/>
              </w:rPr>
            </w:pPr>
            <w:r w:rsidRPr="008F6249">
              <w:rPr>
                <w:rFonts w:ascii="Times New Roman" w:hAnsi="Times New Roman" w:cs="Times New Roman"/>
                <w:b/>
                <w:sz w:val="16"/>
                <w:szCs w:val="16"/>
              </w:rPr>
              <w:t>SANTIAGO:</w:t>
            </w:r>
          </w:p>
        </w:tc>
      </w:tr>
      <w:tr w:rsidR="00535EA4" w14:paraId="173BFFFB" w14:textId="77777777" w:rsidTr="00535EA4">
        <w:tblPrEx>
          <w:jc w:val="left"/>
        </w:tblPrEx>
        <w:tc>
          <w:tcPr>
            <w:tcW w:w="1270" w:type="dxa"/>
          </w:tcPr>
          <w:p w14:paraId="749E2740" w14:textId="4C8D6842" w:rsidR="00535EA4" w:rsidRPr="00E61BEF" w:rsidRDefault="00535EA4" w:rsidP="005B5F68">
            <w:pPr>
              <w:rPr>
                <w:rFonts w:ascii="Times New Roman" w:hAnsi="Times New Roman" w:cs="Times New Roman"/>
              </w:rPr>
            </w:pPr>
            <w:r w:rsidRPr="00F157B4">
              <w:rPr>
                <w:rFonts w:ascii="Times New Roman" w:hAnsi="Times New Roman" w:cs="Times New Roman"/>
              </w:rPr>
              <w:t>1,</w:t>
            </w:r>
            <w:r>
              <w:rPr>
                <w:rFonts w:ascii="Times New Roman" w:hAnsi="Times New Roman" w:cs="Times New Roman"/>
              </w:rPr>
              <w:t xml:space="preserve"> </w:t>
            </w:r>
            <w:r w:rsidRPr="00F157B4">
              <w:rPr>
                <w:rFonts w:ascii="Times New Roman" w:hAnsi="Times New Roman" w:cs="Times New Roman"/>
              </w:rPr>
              <w:t>3</w:t>
            </w:r>
          </w:p>
        </w:tc>
        <w:tc>
          <w:tcPr>
            <w:tcW w:w="1270" w:type="dxa"/>
          </w:tcPr>
          <w:p w14:paraId="7254B4D0" w14:textId="77777777" w:rsidR="00535EA4" w:rsidRDefault="00535EA4" w:rsidP="005B5F68">
            <w:pPr>
              <w:rPr>
                <w:rFonts w:ascii="Times New Roman" w:hAnsi="Times New Roman" w:cs="Times New Roman"/>
                <w:b/>
              </w:rPr>
            </w:pPr>
          </w:p>
        </w:tc>
        <w:tc>
          <w:tcPr>
            <w:tcW w:w="284" w:type="dxa"/>
          </w:tcPr>
          <w:p w14:paraId="36A9856D" w14:textId="77777777" w:rsidR="00535EA4" w:rsidRDefault="00535EA4" w:rsidP="005B5F68">
            <w:pPr>
              <w:rPr>
                <w:rFonts w:ascii="Times New Roman" w:hAnsi="Times New Roman" w:cs="Times New Roman"/>
                <w:b/>
              </w:rPr>
            </w:pPr>
          </w:p>
        </w:tc>
        <w:tc>
          <w:tcPr>
            <w:tcW w:w="2540" w:type="dxa"/>
            <w:gridSpan w:val="2"/>
          </w:tcPr>
          <w:p w14:paraId="1563ECBA" w14:textId="4B146452" w:rsidR="00535EA4" w:rsidRPr="00535EA4" w:rsidRDefault="00535EA4" w:rsidP="005B5F68">
            <w:pPr>
              <w:rPr>
                <w:rFonts w:ascii="Times New Roman" w:hAnsi="Times New Roman" w:cs="Times New Roman"/>
                <w:b/>
                <w:sz w:val="16"/>
                <w:szCs w:val="16"/>
              </w:rPr>
            </w:pPr>
            <w:r w:rsidRPr="00535EA4">
              <w:rPr>
                <w:rFonts w:ascii="Times New Roman" w:hAnsi="Times New Roman" w:cs="Times New Roman"/>
                <w:b/>
                <w:sz w:val="16"/>
                <w:szCs w:val="16"/>
              </w:rPr>
              <w:t>1 TESALONICENSES:</w:t>
            </w:r>
          </w:p>
        </w:tc>
        <w:tc>
          <w:tcPr>
            <w:tcW w:w="284" w:type="dxa"/>
          </w:tcPr>
          <w:p w14:paraId="357D5857" w14:textId="77777777" w:rsidR="00535EA4" w:rsidRDefault="00535EA4" w:rsidP="005B5F68">
            <w:pPr>
              <w:rPr>
                <w:rFonts w:ascii="Times New Roman" w:hAnsi="Times New Roman" w:cs="Times New Roman"/>
                <w:b/>
              </w:rPr>
            </w:pPr>
          </w:p>
        </w:tc>
        <w:tc>
          <w:tcPr>
            <w:tcW w:w="1270" w:type="dxa"/>
          </w:tcPr>
          <w:p w14:paraId="24B2C0FF" w14:textId="6708F264" w:rsidR="00535EA4" w:rsidRPr="00DA1147" w:rsidRDefault="008F6249" w:rsidP="005B5F68">
            <w:pPr>
              <w:rPr>
                <w:rFonts w:ascii="Times New Roman" w:hAnsi="Times New Roman" w:cs="Times New Roman"/>
              </w:rPr>
            </w:pPr>
            <w:r w:rsidRPr="008F6249">
              <w:rPr>
                <w:rFonts w:ascii="Times New Roman" w:hAnsi="Times New Roman" w:cs="Times New Roman"/>
              </w:rPr>
              <w:t>1,</w:t>
            </w:r>
            <w:r>
              <w:rPr>
                <w:rFonts w:ascii="Times New Roman" w:hAnsi="Times New Roman" w:cs="Times New Roman"/>
              </w:rPr>
              <w:t xml:space="preserve"> </w:t>
            </w:r>
            <w:r w:rsidRPr="008F6249">
              <w:rPr>
                <w:rFonts w:ascii="Times New Roman" w:hAnsi="Times New Roman" w:cs="Times New Roman"/>
              </w:rPr>
              <w:t>2</w:t>
            </w:r>
          </w:p>
        </w:tc>
        <w:tc>
          <w:tcPr>
            <w:tcW w:w="1270" w:type="dxa"/>
          </w:tcPr>
          <w:p w14:paraId="78A2C3BC" w14:textId="77777777" w:rsidR="00535EA4" w:rsidRDefault="00535EA4" w:rsidP="005B5F68">
            <w:pPr>
              <w:rPr>
                <w:rFonts w:ascii="Times New Roman" w:hAnsi="Times New Roman" w:cs="Times New Roman"/>
                <w:b/>
              </w:rPr>
            </w:pPr>
          </w:p>
        </w:tc>
      </w:tr>
      <w:tr w:rsidR="00375505" w14:paraId="5D138EBF" w14:textId="77777777" w:rsidTr="00375505">
        <w:tblPrEx>
          <w:jc w:val="left"/>
        </w:tblPrEx>
        <w:tc>
          <w:tcPr>
            <w:tcW w:w="1270" w:type="dxa"/>
          </w:tcPr>
          <w:p w14:paraId="73D7FD3F" w14:textId="3ABBAA9F" w:rsidR="00375505" w:rsidRPr="00E61BEF" w:rsidRDefault="00F157B4" w:rsidP="005B5F68">
            <w:pPr>
              <w:rPr>
                <w:rFonts w:ascii="Times New Roman" w:hAnsi="Times New Roman" w:cs="Times New Roman"/>
              </w:rPr>
            </w:pPr>
            <w:r w:rsidRPr="00F157B4">
              <w:rPr>
                <w:rFonts w:ascii="Times New Roman" w:hAnsi="Times New Roman" w:cs="Times New Roman"/>
              </w:rPr>
              <w:t>1,</w:t>
            </w:r>
            <w:r>
              <w:rPr>
                <w:rFonts w:ascii="Times New Roman" w:hAnsi="Times New Roman" w:cs="Times New Roman"/>
              </w:rPr>
              <w:t xml:space="preserve"> </w:t>
            </w:r>
            <w:r w:rsidRPr="00F157B4">
              <w:rPr>
                <w:rFonts w:ascii="Times New Roman" w:hAnsi="Times New Roman" w:cs="Times New Roman"/>
              </w:rPr>
              <w:t>4</w:t>
            </w:r>
          </w:p>
        </w:tc>
        <w:tc>
          <w:tcPr>
            <w:tcW w:w="1270" w:type="dxa"/>
          </w:tcPr>
          <w:p w14:paraId="401B5B83" w14:textId="77777777" w:rsidR="00375505" w:rsidRDefault="00375505" w:rsidP="005B5F68">
            <w:pPr>
              <w:rPr>
                <w:rFonts w:ascii="Times New Roman" w:hAnsi="Times New Roman" w:cs="Times New Roman"/>
                <w:b/>
              </w:rPr>
            </w:pPr>
          </w:p>
        </w:tc>
        <w:tc>
          <w:tcPr>
            <w:tcW w:w="284" w:type="dxa"/>
          </w:tcPr>
          <w:p w14:paraId="749293B8" w14:textId="77777777" w:rsidR="00375505" w:rsidRDefault="00375505" w:rsidP="005B5F68">
            <w:pPr>
              <w:rPr>
                <w:rFonts w:ascii="Times New Roman" w:hAnsi="Times New Roman" w:cs="Times New Roman"/>
                <w:b/>
              </w:rPr>
            </w:pPr>
          </w:p>
        </w:tc>
        <w:tc>
          <w:tcPr>
            <w:tcW w:w="1270" w:type="dxa"/>
          </w:tcPr>
          <w:p w14:paraId="3639DF99" w14:textId="46D1AA25" w:rsidR="00375505" w:rsidRPr="00DA1147" w:rsidRDefault="00535EA4" w:rsidP="005B5F68">
            <w:pPr>
              <w:rPr>
                <w:rFonts w:ascii="Times New Roman" w:hAnsi="Times New Roman" w:cs="Times New Roman"/>
              </w:rPr>
            </w:pPr>
            <w:r w:rsidRPr="00535EA4">
              <w:rPr>
                <w:rFonts w:ascii="Times New Roman" w:hAnsi="Times New Roman" w:cs="Times New Roman"/>
              </w:rPr>
              <w:t>4,</w:t>
            </w:r>
            <w:r>
              <w:rPr>
                <w:rFonts w:ascii="Times New Roman" w:hAnsi="Times New Roman" w:cs="Times New Roman"/>
              </w:rPr>
              <w:t xml:space="preserve"> </w:t>
            </w:r>
            <w:r w:rsidRPr="00535EA4">
              <w:rPr>
                <w:rFonts w:ascii="Times New Roman" w:hAnsi="Times New Roman" w:cs="Times New Roman"/>
              </w:rPr>
              <w:t>16</w:t>
            </w:r>
          </w:p>
        </w:tc>
        <w:tc>
          <w:tcPr>
            <w:tcW w:w="1270" w:type="dxa"/>
          </w:tcPr>
          <w:p w14:paraId="6543BDD5" w14:textId="77777777" w:rsidR="00375505" w:rsidRDefault="00375505" w:rsidP="005B5F68">
            <w:pPr>
              <w:rPr>
                <w:rFonts w:ascii="Times New Roman" w:hAnsi="Times New Roman" w:cs="Times New Roman"/>
                <w:b/>
              </w:rPr>
            </w:pPr>
          </w:p>
        </w:tc>
        <w:tc>
          <w:tcPr>
            <w:tcW w:w="284" w:type="dxa"/>
          </w:tcPr>
          <w:p w14:paraId="72D678A1" w14:textId="77777777" w:rsidR="00375505" w:rsidRDefault="00375505" w:rsidP="005B5F68">
            <w:pPr>
              <w:rPr>
                <w:rFonts w:ascii="Times New Roman" w:hAnsi="Times New Roman" w:cs="Times New Roman"/>
                <w:b/>
              </w:rPr>
            </w:pPr>
          </w:p>
        </w:tc>
        <w:tc>
          <w:tcPr>
            <w:tcW w:w="1270" w:type="dxa"/>
          </w:tcPr>
          <w:p w14:paraId="28DEBA0B" w14:textId="5D47C51C" w:rsidR="00375505" w:rsidRPr="00DA1147" w:rsidRDefault="008F6249" w:rsidP="005B5F68">
            <w:pPr>
              <w:rPr>
                <w:rFonts w:ascii="Times New Roman" w:hAnsi="Times New Roman" w:cs="Times New Roman"/>
              </w:rPr>
            </w:pPr>
            <w:r w:rsidRPr="008F6249">
              <w:rPr>
                <w:rFonts w:ascii="Times New Roman" w:hAnsi="Times New Roman" w:cs="Times New Roman"/>
              </w:rPr>
              <w:t>1,</w:t>
            </w:r>
            <w:r>
              <w:rPr>
                <w:rFonts w:ascii="Times New Roman" w:hAnsi="Times New Roman" w:cs="Times New Roman"/>
              </w:rPr>
              <w:t xml:space="preserve"> </w:t>
            </w:r>
            <w:r w:rsidRPr="008F6249">
              <w:rPr>
                <w:rFonts w:ascii="Times New Roman" w:hAnsi="Times New Roman" w:cs="Times New Roman"/>
              </w:rPr>
              <w:t>7</w:t>
            </w:r>
          </w:p>
        </w:tc>
        <w:tc>
          <w:tcPr>
            <w:tcW w:w="1270" w:type="dxa"/>
          </w:tcPr>
          <w:p w14:paraId="0393EDB9" w14:textId="77777777" w:rsidR="00375505" w:rsidRDefault="00375505" w:rsidP="005B5F68">
            <w:pPr>
              <w:rPr>
                <w:rFonts w:ascii="Times New Roman" w:hAnsi="Times New Roman" w:cs="Times New Roman"/>
                <w:b/>
              </w:rPr>
            </w:pPr>
          </w:p>
        </w:tc>
      </w:tr>
      <w:tr w:rsidR="00F157B4" w14:paraId="1F01B428" w14:textId="77777777" w:rsidTr="00F157B4">
        <w:tblPrEx>
          <w:jc w:val="left"/>
        </w:tblPrEx>
        <w:tc>
          <w:tcPr>
            <w:tcW w:w="1270" w:type="dxa"/>
          </w:tcPr>
          <w:p w14:paraId="454E03F8" w14:textId="171FD1AD" w:rsidR="00F157B4" w:rsidRPr="00E61BEF" w:rsidRDefault="00F157B4" w:rsidP="00535EA4">
            <w:pPr>
              <w:rPr>
                <w:rFonts w:ascii="Times New Roman" w:hAnsi="Times New Roman" w:cs="Times New Roman"/>
              </w:rPr>
            </w:pPr>
            <w:r w:rsidRPr="00F157B4">
              <w:rPr>
                <w:rFonts w:ascii="Times New Roman" w:hAnsi="Times New Roman" w:cs="Times New Roman"/>
              </w:rPr>
              <w:t>1,</w:t>
            </w:r>
            <w:r>
              <w:rPr>
                <w:rFonts w:ascii="Times New Roman" w:hAnsi="Times New Roman" w:cs="Times New Roman"/>
              </w:rPr>
              <w:t xml:space="preserve"> </w:t>
            </w:r>
            <w:r w:rsidRPr="00F157B4">
              <w:rPr>
                <w:rFonts w:ascii="Times New Roman" w:hAnsi="Times New Roman" w:cs="Times New Roman"/>
              </w:rPr>
              <w:t>5</w:t>
            </w:r>
          </w:p>
        </w:tc>
        <w:tc>
          <w:tcPr>
            <w:tcW w:w="1270" w:type="dxa"/>
          </w:tcPr>
          <w:p w14:paraId="5CFB1131" w14:textId="77777777" w:rsidR="00F157B4" w:rsidRDefault="00F157B4" w:rsidP="00535EA4">
            <w:pPr>
              <w:rPr>
                <w:rFonts w:ascii="Times New Roman" w:hAnsi="Times New Roman" w:cs="Times New Roman"/>
                <w:b/>
              </w:rPr>
            </w:pPr>
          </w:p>
        </w:tc>
        <w:tc>
          <w:tcPr>
            <w:tcW w:w="284" w:type="dxa"/>
          </w:tcPr>
          <w:p w14:paraId="26CF654F" w14:textId="77777777" w:rsidR="00F157B4" w:rsidRDefault="00F157B4" w:rsidP="00535EA4">
            <w:pPr>
              <w:rPr>
                <w:rFonts w:ascii="Times New Roman" w:hAnsi="Times New Roman" w:cs="Times New Roman"/>
                <w:b/>
              </w:rPr>
            </w:pPr>
          </w:p>
        </w:tc>
        <w:tc>
          <w:tcPr>
            <w:tcW w:w="1270" w:type="dxa"/>
          </w:tcPr>
          <w:p w14:paraId="7D6E5FBD" w14:textId="74793045" w:rsidR="00F157B4" w:rsidRPr="00DA1147" w:rsidRDefault="00535EA4" w:rsidP="00535EA4">
            <w:pPr>
              <w:rPr>
                <w:rFonts w:ascii="Times New Roman" w:hAnsi="Times New Roman" w:cs="Times New Roman"/>
              </w:rPr>
            </w:pPr>
            <w:r w:rsidRPr="00535EA4">
              <w:rPr>
                <w:rFonts w:ascii="Times New Roman" w:hAnsi="Times New Roman" w:cs="Times New Roman"/>
              </w:rPr>
              <w:t>4,</w:t>
            </w:r>
            <w:r>
              <w:rPr>
                <w:rFonts w:ascii="Times New Roman" w:hAnsi="Times New Roman" w:cs="Times New Roman"/>
              </w:rPr>
              <w:t xml:space="preserve"> </w:t>
            </w:r>
            <w:r w:rsidRPr="00535EA4">
              <w:rPr>
                <w:rFonts w:ascii="Times New Roman" w:hAnsi="Times New Roman" w:cs="Times New Roman"/>
              </w:rPr>
              <w:t>18</w:t>
            </w:r>
          </w:p>
        </w:tc>
        <w:tc>
          <w:tcPr>
            <w:tcW w:w="1270" w:type="dxa"/>
          </w:tcPr>
          <w:p w14:paraId="0E5BBFE9" w14:textId="77777777" w:rsidR="00F157B4" w:rsidRDefault="00F157B4" w:rsidP="00535EA4">
            <w:pPr>
              <w:rPr>
                <w:rFonts w:ascii="Times New Roman" w:hAnsi="Times New Roman" w:cs="Times New Roman"/>
                <w:b/>
              </w:rPr>
            </w:pPr>
          </w:p>
        </w:tc>
        <w:tc>
          <w:tcPr>
            <w:tcW w:w="284" w:type="dxa"/>
          </w:tcPr>
          <w:p w14:paraId="70DE16FF" w14:textId="77777777" w:rsidR="00F157B4" w:rsidRDefault="00F157B4" w:rsidP="00535EA4">
            <w:pPr>
              <w:rPr>
                <w:rFonts w:ascii="Times New Roman" w:hAnsi="Times New Roman" w:cs="Times New Roman"/>
                <w:b/>
              </w:rPr>
            </w:pPr>
          </w:p>
        </w:tc>
        <w:tc>
          <w:tcPr>
            <w:tcW w:w="1270" w:type="dxa"/>
          </w:tcPr>
          <w:p w14:paraId="13252E2C" w14:textId="2561BAC2" w:rsidR="00F157B4" w:rsidRPr="00DA1147" w:rsidRDefault="008F6249" w:rsidP="00535EA4">
            <w:pPr>
              <w:rPr>
                <w:rFonts w:ascii="Times New Roman" w:hAnsi="Times New Roman" w:cs="Times New Roman"/>
              </w:rPr>
            </w:pPr>
            <w:r w:rsidRPr="008F6249">
              <w:rPr>
                <w:rFonts w:ascii="Times New Roman" w:hAnsi="Times New Roman" w:cs="Times New Roman"/>
              </w:rPr>
              <w:t>1,</w:t>
            </w:r>
            <w:r>
              <w:rPr>
                <w:rFonts w:ascii="Times New Roman" w:hAnsi="Times New Roman" w:cs="Times New Roman"/>
              </w:rPr>
              <w:t xml:space="preserve"> </w:t>
            </w:r>
            <w:r w:rsidRPr="008F6249">
              <w:rPr>
                <w:rFonts w:ascii="Times New Roman" w:hAnsi="Times New Roman" w:cs="Times New Roman"/>
              </w:rPr>
              <w:t>15</w:t>
            </w:r>
          </w:p>
        </w:tc>
        <w:tc>
          <w:tcPr>
            <w:tcW w:w="1270" w:type="dxa"/>
          </w:tcPr>
          <w:p w14:paraId="14691971" w14:textId="77777777" w:rsidR="00F157B4" w:rsidRDefault="00F157B4" w:rsidP="00535EA4">
            <w:pPr>
              <w:rPr>
                <w:rFonts w:ascii="Times New Roman" w:hAnsi="Times New Roman" w:cs="Times New Roman"/>
                <w:b/>
              </w:rPr>
            </w:pPr>
          </w:p>
        </w:tc>
      </w:tr>
      <w:tr w:rsidR="00F157B4" w14:paraId="20572834" w14:textId="77777777" w:rsidTr="00F157B4">
        <w:tblPrEx>
          <w:jc w:val="left"/>
        </w:tblPrEx>
        <w:tc>
          <w:tcPr>
            <w:tcW w:w="1270" w:type="dxa"/>
          </w:tcPr>
          <w:p w14:paraId="1F692D89" w14:textId="2D39A29B" w:rsidR="00F157B4" w:rsidRPr="00E61BEF" w:rsidRDefault="00F157B4" w:rsidP="00535EA4">
            <w:pPr>
              <w:rPr>
                <w:rFonts w:ascii="Times New Roman" w:hAnsi="Times New Roman" w:cs="Times New Roman"/>
              </w:rPr>
            </w:pPr>
            <w:r w:rsidRPr="00F157B4">
              <w:rPr>
                <w:rFonts w:ascii="Times New Roman" w:hAnsi="Times New Roman" w:cs="Times New Roman"/>
              </w:rPr>
              <w:t>1,</w:t>
            </w:r>
            <w:r>
              <w:rPr>
                <w:rFonts w:ascii="Times New Roman" w:hAnsi="Times New Roman" w:cs="Times New Roman"/>
              </w:rPr>
              <w:t xml:space="preserve"> </w:t>
            </w:r>
            <w:r w:rsidRPr="00F157B4">
              <w:rPr>
                <w:rFonts w:ascii="Times New Roman" w:hAnsi="Times New Roman" w:cs="Times New Roman"/>
              </w:rPr>
              <w:t>13-14</w:t>
            </w:r>
          </w:p>
        </w:tc>
        <w:tc>
          <w:tcPr>
            <w:tcW w:w="1270" w:type="dxa"/>
          </w:tcPr>
          <w:p w14:paraId="2104B3CB" w14:textId="77777777" w:rsidR="00F157B4" w:rsidRDefault="00F157B4" w:rsidP="00535EA4">
            <w:pPr>
              <w:rPr>
                <w:rFonts w:ascii="Times New Roman" w:hAnsi="Times New Roman" w:cs="Times New Roman"/>
                <w:b/>
              </w:rPr>
            </w:pPr>
          </w:p>
        </w:tc>
        <w:tc>
          <w:tcPr>
            <w:tcW w:w="284" w:type="dxa"/>
          </w:tcPr>
          <w:p w14:paraId="4C72301D" w14:textId="77777777" w:rsidR="00F157B4" w:rsidRDefault="00F157B4" w:rsidP="00535EA4">
            <w:pPr>
              <w:rPr>
                <w:rFonts w:ascii="Times New Roman" w:hAnsi="Times New Roman" w:cs="Times New Roman"/>
                <w:b/>
              </w:rPr>
            </w:pPr>
          </w:p>
        </w:tc>
        <w:tc>
          <w:tcPr>
            <w:tcW w:w="1270" w:type="dxa"/>
          </w:tcPr>
          <w:p w14:paraId="53AC994F" w14:textId="683DB74F" w:rsidR="00F157B4" w:rsidRPr="00DA1147" w:rsidRDefault="00535EA4" w:rsidP="00535EA4">
            <w:pPr>
              <w:rPr>
                <w:rFonts w:ascii="Times New Roman" w:hAnsi="Times New Roman" w:cs="Times New Roman"/>
              </w:rPr>
            </w:pPr>
            <w:r w:rsidRPr="00535EA4">
              <w:rPr>
                <w:rFonts w:ascii="Times New Roman" w:hAnsi="Times New Roman" w:cs="Times New Roman"/>
              </w:rPr>
              <w:t>5,</w:t>
            </w:r>
            <w:r>
              <w:rPr>
                <w:rFonts w:ascii="Times New Roman" w:hAnsi="Times New Roman" w:cs="Times New Roman"/>
              </w:rPr>
              <w:t xml:space="preserve"> </w:t>
            </w:r>
            <w:r w:rsidRPr="00535EA4">
              <w:rPr>
                <w:rFonts w:ascii="Times New Roman" w:hAnsi="Times New Roman" w:cs="Times New Roman"/>
              </w:rPr>
              <w:t>23</w:t>
            </w:r>
          </w:p>
        </w:tc>
        <w:tc>
          <w:tcPr>
            <w:tcW w:w="1270" w:type="dxa"/>
          </w:tcPr>
          <w:p w14:paraId="1F823E33" w14:textId="77777777" w:rsidR="00F157B4" w:rsidRDefault="00F157B4" w:rsidP="00535EA4">
            <w:pPr>
              <w:rPr>
                <w:rFonts w:ascii="Times New Roman" w:hAnsi="Times New Roman" w:cs="Times New Roman"/>
                <w:b/>
              </w:rPr>
            </w:pPr>
          </w:p>
        </w:tc>
        <w:tc>
          <w:tcPr>
            <w:tcW w:w="284" w:type="dxa"/>
          </w:tcPr>
          <w:p w14:paraId="6298DD7A" w14:textId="77777777" w:rsidR="00F157B4" w:rsidRDefault="00F157B4" w:rsidP="00535EA4">
            <w:pPr>
              <w:rPr>
                <w:rFonts w:ascii="Times New Roman" w:hAnsi="Times New Roman" w:cs="Times New Roman"/>
                <w:b/>
              </w:rPr>
            </w:pPr>
          </w:p>
        </w:tc>
        <w:tc>
          <w:tcPr>
            <w:tcW w:w="1270" w:type="dxa"/>
          </w:tcPr>
          <w:p w14:paraId="1D757EF1" w14:textId="31467A6C" w:rsidR="00F157B4" w:rsidRPr="00DA1147" w:rsidRDefault="008F6249" w:rsidP="00535EA4">
            <w:pPr>
              <w:rPr>
                <w:rFonts w:ascii="Times New Roman" w:hAnsi="Times New Roman" w:cs="Times New Roman"/>
              </w:rPr>
            </w:pPr>
            <w:r w:rsidRPr="008F6249">
              <w:rPr>
                <w:rFonts w:ascii="Times New Roman" w:hAnsi="Times New Roman" w:cs="Times New Roman"/>
              </w:rPr>
              <w:t>1,</w:t>
            </w:r>
            <w:r>
              <w:rPr>
                <w:rFonts w:ascii="Times New Roman" w:hAnsi="Times New Roman" w:cs="Times New Roman"/>
              </w:rPr>
              <w:t xml:space="preserve"> </w:t>
            </w:r>
            <w:r w:rsidRPr="008F6249">
              <w:rPr>
                <w:rFonts w:ascii="Times New Roman" w:hAnsi="Times New Roman" w:cs="Times New Roman"/>
              </w:rPr>
              <w:t>17</w:t>
            </w:r>
          </w:p>
        </w:tc>
        <w:tc>
          <w:tcPr>
            <w:tcW w:w="1270" w:type="dxa"/>
          </w:tcPr>
          <w:p w14:paraId="3F93B36D" w14:textId="77777777" w:rsidR="00F157B4" w:rsidRDefault="00F157B4" w:rsidP="00535EA4">
            <w:pPr>
              <w:rPr>
                <w:rFonts w:ascii="Times New Roman" w:hAnsi="Times New Roman" w:cs="Times New Roman"/>
                <w:b/>
              </w:rPr>
            </w:pPr>
          </w:p>
        </w:tc>
      </w:tr>
      <w:tr w:rsidR="00F157B4" w14:paraId="3EB4A709" w14:textId="77777777" w:rsidTr="00F157B4">
        <w:tblPrEx>
          <w:jc w:val="left"/>
        </w:tblPrEx>
        <w:tc>
          <w:tcPr>
            <w:tcW w:w="1270" w:type="dxa"/>
          </w:tcPr>
          <w:p w14:paraId="4AAE10EE" w14:textId="550B4A99" w:rsidR="00F157B4" w:rsidRPr="00E61BEF" w:rsidRDefault="00F157B4" w:rsidP="00535EA4">
            <w:pPr>
              <w:rPr>
                <w:rFonts w:ascii="Times New Roman" w:hAnsi="Times New Roman" w:cs="Times New Roman"/>
              </w:rPr>
            </w:pPr>
            <w:r w:rsidRPr="00F157B4">
              <w:rPr>
                <w:rFonts w:ascii="Times New Roman" w:hAnsi="Times New Roman" w:cs="Times New Roman"/>
              </w:rPr>
              <w:t>2,</w:t>
            </w:r>
            <w:r>
              <w:rPr>
                <w:rFonts w:ascii="Times New Roman" w:hAnsi="Times New Roman" w:cs="Times New Roman"/>
              </w:rPr>
              <w:t xml:space="preserve"> </w:t>
            </w:r>
            <w:r w:rsidRPr="00F157B4">
              <w:rPr>
                <w:rFonts w:ascii="Times New Roman" w:hAnsi="Times New Roman" w:cs="Times New Roman"/>
              </w:rPr>
              <w:t>1-2</w:t>
            </w:r>
          </w:p>
        </w:tc>
        <w:tc>
          <w:tcPr>
            <w:tcW w:w="1270" w:type="dxa"/>
          </w:tcPr>
          <w:p w14:paraId="12CC6397" w14:textId="77777777" w:rsidR="00F157B4" w:rsidRDefault="00F157B4" w:rsidP="00535EA4">
            <w:pPr>
              <w:rPr>
                <w:rFonts w:ascii="Times New Roman" w:hAnsi="Times New Roman" w:cs="Times New Roman"/>
                <w:b/>
              </w:rPr>
            </w:pPr>
          </w:p>
        </w:tc>
        <w:tc>
          <w:tcPr>
            <w:tcW w:w="284" w:type="dxa"/>
          </w:tcPr>
          <w:p w14:paraId="46154543" w14:textId="77777777" w:rsidR="00F157B4" w:rsidRDefault="00F157B4" w:rsidP="00535EA4">
            <w:pPr>
              <w:rPr>
                <w:rFonts w:ascii="Times New Roman" w:hAnsi="Times New Roman" w:cs="Times New Roman"/>
                <w:b/>
              </w:rPr>
            </w:pPr>
          </w:p>
        </w:tc>
        <w:tc>
          <w:tcPr>
            <w:tcW w:w="1270" w:type="dxa"/>
          </w:tcPr>
          <w:p w14:paraId="390EF807" w14:textId="77777777" w:rsidR="00F157B4" w:rsidRPr="00DA1147" w:rsidRDefault="00F157B4" w:rsidP="00535EA4">
            <w:pPr>
              <w:rPr>
                <w:rFonts w:ascii="Times New Roman" w:hAnsi="Times New Roman" w:cs="Times New Roman"/>
              </w:rPr>
            </w:pPr>
          </w:p>
        </w:tc>
        <w:tc>
          <w:tcPr>
            <w:tcW w:w="1270" w:type="dxa"/>
          </w:tcPr>
          <w:p w14:paraId="0E4DF279" w14:textId="77777777" w:rsidR="00F157B4" w:rsidRDefault="00F157B4" w:rsidP="00535EA4">
            <w:pPr>
              <w:rPr>
                <w:rFonts w:ascii="Times New Roman" w:hAnsi="Times New Roman" w:cs="Times New Roman"/>
                <w:b/>
              </w:rPr>
            </w:pPr>
          </w:p>
        </w:tc>
        <w:tc>
          <w:tcPr>
            <w:tcW w:w="284" w:type="dxa"/>
          </w:tcPr>
          <w:p w14:paraId="5F5BBBD6" w14:textId="77777777" w:rsidR="00F157B4" w:rsidRDefault="00F157B4" w:rsidP="00535EA4">
            <w:pPr>
              <w:rPr>
                <w:rFonts w:ascii="Times New Roman" w:hAnsi="Times New Roman" w:cs="Times New Roman"/>
                <w:b/>
              </w:rPr>
            </w:pPr>
          </w:p>
        </w:tc>
        <w:tc>
          <w:tcPr>
            <w:tcW w:w="1270" w:type="dxa"/>
          </w:tcPr>
          <w:p w14:paraId="5D41DD34" w14:textId="77D341D2" w:rsidR="00F157B4" w:rsidRPr="00DA1147" w:rsidRDefault="008F6249" w:rsidP="00535EA4">
            <w:pPr>
              <w:rPr>
                <w:rFonts w:ascii="Times New Roman" w:hAnsi="Times New Roman" w:cs="Times New Roman"/>
              </w:rPr>
            </w:pPr>
            <w:r w:rsidRPr="008F6249">
              <w:rPr>
                <w:rFonts w:ascii="Times New Roman" w:hAnsi="Times New Roman" w:cs="Times New Roman"/>
              </w:rPr>
              <w:t>1,</w:t>
            </w:r>
            <w:r>
              <w:rPr>
                <w:rFonts w:ascii="Times New Roman" w:hAnsi="Times New Roman" w:cs="Times New Roman"/>
              </w:rPr>
              <w:t xml:space="preserve"> </w:t>
            </w:r>
            <w:r w:rsidRPr="008F6249">
              <w:rPr>
                <w:rFonts w:ascii="Times New Roman" w:hAnsi="Times New Roman" w:cs="Times New Roman"/>
              </w:rPr>
              <w:t>27</w:t>
            </w:r>
          </w:p>
        </w:tc>
        <w:tc>
          <w:tcPr>
            <w:tcW w:w="1270" w:type="dxa"/>
          </w:tcPr>
          <w:p w14:paraId="42CFF346" w14:textId="77777777" w:rsidR="00F157B4" w:rsidRDefault="00F157B4" w:rsidP="00535EA4">
            <w:pPr>
              <w:rPr>
                <w:rFonts w:ascii="Times New Roman" w:hAnsi="Times New Roman" w:cs="Times New Roman"/>
                <w:b/>
              </w:rPr>
            </w:pPr>
          </w:p>
        </w:tc>
      </w:tr>
      <w:tr w:rsidR="00535EA4" w14:paraId="4B741EFE" w14:textId="77777777" w:rsidTr="00535EA4">
        <w:tblPrEx>
          <w:jc w:val="left"/>
        </w:tblPrEx>
        <w:tc>
          <w:tcPr>
            <w:tcW w:w="1270" w:type="dxa"/>
          </w:tcPr>
          <w:p w14:paraId="3378DF9C" w14:textId="214E5478" w:rsidR="00535EA4" w:rsidRPr="00E61BEF" w:rsidRDefault="00535EA4" w:rsidP="00535EA4">
            <w:pPr>
              <w:rPr>
                <w:rFonts w:ascii="Times New Roman" w:hAnsi="Times New Roman" w:cs="Times New Roman"/>
              </w:rPr>
            </w:pPr>
            <w:r w:rsidRPr="00F157B4">
              <w:rPr>
                <w:rFonts w:ascii="Times New Roman" w:hAnsi="Times New Roman" w:cs="Times New Roman"/>
              </w:rPr>
              <w:t>2,</w:t>
            </w:r>
            <w:r>
              <w:rPr>
                <w:rFonts w:ascii="Times New Roman" w:hAnsi="Times New Roman" w:cs="Times New Roman"/>
              </w:rPr>
              <w:t xml:space="preserve"> </w:t>
            </w:r>
            <w:r w:rsidRPr="00F157B4">
              <w:rPr>
                <w:rFonts w:ascii="Times New Roman" w:hAnsi="Times New Roman" w:cs="Times New Roman"/>
              </w:rPr>
              <w:t>3</w:t>
            </w:r>
          </w:p>
        </w:tc>
        <w:tc>
          <w:tcPr>
            <w:tcW w:w="1270" w:type="dxa"/>
          </w:tcPr>
          <w:p w14:paraId="3F272742" w14:textId="77777777" w:rsidR="00535EA4" w:rsidRDefault="00535EA4" w:rsidP="00535EA4">
            <w:pPr>
              <w:rPr>
                <w:rFonts w:ascii="Times New Roman" w:hAnsi="Times New Roman" w:cs="Times New Roman"/>
                <w:b/>
              </w:rPr>
            </w:pPr>
          </w:p>
        </w:tc>
        <w:tc>
          <w:tcPr>
            <w:tcW w:w="284" w:type="dxa"/>
          </w:tcPr>
          <w:p w14:paraId="5C19E2AC" w14:textId="77777777" w:rsidR="00535EA4" w:rsidRDefault="00535EA4" w:rsidP="00535EA4">
            <w:pPr>
              <w:rPr>
                <w:rFonts w:ascii="Times New Roman" w:hAnsi="Times New Roman" w:cs="Times New Roman"/>
                <w:b/>
              </w:rPr>
            </w:pPr>
          </w:p>
        </w:tc>
        <w:tc>
          <w:tcPr>
            <w:tcW w:w="2540" w:type="dxa"/>
            <w:gridSpan w:val="2"/>
          </w:tcPr>
          <w:p w14:paraId="3D6FBAF0" w14:textId="019BBC00" w:rsidR="00535EA4" w:rsidRPr="00535EA4" w:rsidRDefault="00535EA4" w:rsidP="00535EA4">
            <w:pPr>
              <w:rPr>
                <w:rFonts w:ascii="Times New Roman" w:hAnsi="Times New Roman" w:cs="Times New Roman"/>
                <w:b/>
                <w:sz w:val="16"/>
                <w:szCs w:val="16"/>
              </w:rPr>
            </w:pPr>
            <w:r w:rsidRPr="00535EA4">
              <w:rPr>
                <w:rFonts w:ascii="Times New Roman" w:hAnsi="Times New Roman" w:cs="Times New Roman"/>
                <w:b/>
                <w:sz w:val="16"/>
                <w:szCs w:val="16"/>
              </w:rPr>
              <w:t>2 TESALONICENSES:</w:t>
            </w:r>
          </w:p>
        </w:tc>
        <w:tc>
          <w:tcPr>
            <w:tcW w:w="284" w:type="dxa"/>
          </w:tcPr>
          <w:p w14:paraId="02635F0F" w14:textId="77777777" w:rsidR="00535EA4" w:rsidRDefault="00535EA4" w:rsidP="00535EA4">
            <w:pPr>
              <w:rPr>
                <w:rFonts w:ascii="Times New Roman" w:hAnsi="Times New Roman" w:cs="Times New Roman"/>
                <w:b/>
              </w:rPr>
            </w:pPr>
          </w:p>
        </w:tc>
        <w:tc>
          <w:tcPr>
            <w:tcW w:w="1270" w:type="dxa"/>
          </w:tcPr>
          <w:p w14:paraId="39427C12" w14:textId="7E910527" w:rsidR="00535EA4" w:rsidRPr="00DA1147" w:rsidRDefault="008F6249" w:rsidP="00535EA4">
            <w:pPr>
              <w:rPr>
                <w:rFonts w:ascii="Times New Roman" w:hAnsi="Times New Roman" w:cs="Times New Roman"/>
              </w:rPr>
            </w:pPr>
            <w:r w:rsidRPr="008F6249">
              <w:rPr>
                <w:rFonts w:ascii="Times New Roman" w:hAnsi="Times New Roman" w:cs="Times New Roman"/>
              </w:rPr>
              <w:t>2,</w:t>
            </w:r>
            <w:r>
              <w:rPr>
                <w:rFonts w:ascii="Times New Roman" w:hAnsi="Times New Roman" w:cs="Times New Roman"/>
              </w:rPr>
              <w:t xml:space="preserve"> </w:t>
            </w:r>
            <w:r w:rsidRPr="008F6249">
              <w:rPr>
                <w:rFonts w:ascii="Times New Roman" w:hAnsi="Times New Roman" w:cs="Times New Roman"/>
              </w:rPr>
              <w:t>26</w:t>
            </w:r>
          </w:p>
        </w:tc>
        <w:tc>
          <w:tcPr>
            <w:tcW w:w="1270" w:type="dxa"/>
          </w:tcPr>
          <w:p w14:paraId="469E8C2B" w14:textId="77777777" w:rsidR="00535EA4" w:rsidRDefault="00535EA4" w:rsidP="00535EA4">
            <w:pPr>
              <w:rPr>
                <w:rFonts w:ascii="Times New Roman" w:hAnsi="Times New Roman" w:cs="Times New Roman"/>
                <w:b/>
              </w:rPr>
            </w:pPr>
          </w:p>
        </w:tc>
      </w:tr>
      <w:tr w:rsidR="00F157B4" w14:paraId="39D06793" w14:textId="77777777" w:rsidTr="00F157B4">
        <w:tblPrEx>
          <w:jc w:val="left"/>
        </w:tblPrEx>
        <w:tc>
          <w:tcPr>
            <w:tcW w:w="1270" w:type="dxa"/>
          </w:tcPr>
          <w:p w14:paraId="40D5DA27" w14:textId="44739600" w:rsidR="00F157B4" w:rsidRPr="00E61BEF" w:rsidRDefault="00F157B4" w:rsidP="00535EA4">
            <w:pPr>
              <w:rPr>
                <w:rFonts w:ascii="Times New Roman" w:hAnsi="Times New Roman" w:cs="Times New Roman"/>
              </w:rPr>
            </w:pPr>
            <w:r w:rsidRPr="00F157B4">
              <w:rPr>
                <w:rFonts w:ascii="Times New Roman" w:hAnsi="Times New Roman" w:cs="Times New Roman"/>
              </w:rPr>
              <w:t>2,</w:t>
            </w:r>
            <w:r>
              <w:rPr>
                <w:rFonts w:ascii="Times New Roman" w:hAnsi="Times New Roman" w:cs="Times New Roman"/>
              </w:rPr>
              <w:t xml:space="preserve"> </w:t>
            </w:r>
            <w:r w:rsidRPr="00F157B4">
              <w:rPr>
                <w:rFonts w:ascii="Times New Roman" w:hAnsi="Times New Roman" w:cs="Times New Roman"/>
              </w:rPr>
              <w:t>4</w:t>
            </w:r>
          </w:p>
        </w:tc>
        <w:tc>
          <w:tcPr>
            <w:tcW w:w="1270" w:type="dxa"/>
          </w:tcPr>
          <w:p w14:paraId="671EE8E0" w14:textId="77777777" w:rsidR="00F157B4" w:rsidRDefault="00F157B4" w:rsidP="00535EA4">
            <w:pPr>
              <w:rPr>
                <w:rFonts w:ascii="Times New Roman" w:hAnsi="Times New Roman" w:cs="Times New Roman"/>
                <w:b/>
              </w:rPr>
            </w:pPr>
          </w:p>
        </w:tc>
        <w:tc>
          <w:tcPr>
            <w:tcW w:w="284" w:type="dxa"/>
          </w:tcPr>
          <w:p w14:paraId="27D8C9FE" w14:textId="77777777" w:rsidR="00F157B4" w:rsidRDefault="00F157B4" w:rsidP="00535EA4">
            <w:pPr>
              <w:rPr>
                <w:rFonts w:ascii="Times New Roman" w:hAnsi="Times New Roman" w:cs="Times New Roman"/>
                <w:b/>
              </w:rPr>
            </w:pPr>
          </w:p>
        </w:tc>
        <w:tc>
          <w:tcPr>
            <w:tcW w:w="1270" w:type="dxa"/>
          </w:tcPr>
          <w:p w14:paraId="42C9EF56" w14:textId="1640BDE2" w:rsidR="00F157B4" w:rsidRPr="00DA1147" w:rsidRDefault="00535EA4" w:rsidP="00535EA4">
            <w:pPr>
              <w:tabs>
                <w:tab w:val="left" w:pos="464"/>
              </w:tabs>
              <w:rPr>
                <w:rFonts w:ascii="Times New Roman" w:hAnsi="Times New Roman" w:cs="Times New Roman"/>
              </w:rPr>
            </w:pPr>
            <w:r w:rsidRPr="00535EA4">
              <w:rPr>
                <w:rFonts w:ascii="Times New Roman" w:hAnsi="Times New Roman" w:cs="Times New Roman"/>
              </w:rPr>
              <w:t>1,</w:t>
            </w:r>
            <w:r>
              <w:rPr>
                <w:rFonts w:ascii="Times New Roman" w:hAnsi="Times New Roman" w:cs="Times New Roman"/>
              </w:rPr>
              <w:t xml:space="preserve"> </w:t>
            </w:r>
            <w:r w:rsidRPr="00535EA4">
              <w:rPr>
                <w:rFonts w:ascii="Times New Roman" w:hAnsi="Times New Roman" w:cs="Times New Roman"/>
              </w:rPr>
              <w:t>10</w:t>
            </w:r>
          </w:p>
        </w:tc>
        <w:tc>
          <w:tcPr>
            <w:tcW w:w="1270" w:type="dxa"/>
          </w:tcPr>
          <w:p w14:paraId="57EF9CD1" w14:textId="77777777" w:rsidR="00F157B4" w:rsidRDefault="00F157B4" w:rsidP="00535EA4">
            <w:pPr>
              <w:rPr>
                <w:rFonts w:ascii="Times New Roman" w:hAnsi="Times New Roman" w:cs="Times New Roman"/>
                <w:b/>
              </w:rPr>
            </w:pPr>
          </w:p>
        </w:tc>
        <w:tc>
          <w:tcPr>
            <w:tcW w:w="284" w:type="dxa"/>
          </w:tcPr>
          <w:p w14:paraId="1E5FF151" w14:textId="77777777" w:rsidR="00F157B4" w:rsidRDefault="00F157B4" w:rsidP="00535EA4">
            <w:pPr>
              <w:rPr>
                <w:rFonts w:ascii="Times New Roman" w:hAnsi="Times New Roman" w:cs="Times New Roman"/>
                <w:b/>
              </w:rPr>
            </w:pPr>
          </w:p>
        </w:tc>
        <w:tc>
          <w:tcPr>
            <w:tcW w:w="1270" w:type="dxa"/>
          </w:tcPr>
          <w:p w14:paraId="61B97FC6" w14:textId="1C7FB0B7" w:rsidR="00F157B4" w:rsidRPr="00DA1147" w:rsidRDefault="008F6249" w:rsidP="00535EA4">
            <w:pPr>
              <w:rPr>
                <w:rFonts w:ascii="Times New Roman" w:hAnsi="Times New Roman" w:cs="Times New Roman"/>
              </w:rPr>
            </w:pPr>
            <w:r w:rsidRPr="008F6249">
              <w:rPr>
                <w:rFonts w:ascii="Times New Roman" w:hAnsi="Times New Roman" w:cs="Times New Roman"/>
              </w:rPr>
              <w:t>3,</w:t>
            </w:r>
            <w:r>
              <w:rPr>
                <w:rFonts w:ascii="Times New Roman" w:hAnsi="Times New Roman" w:cs="Times New Roman"/>
              </w:rPr>
              <w:t xml:space="preserve"> </w:t>
            </w:r>
            <w:r w:rsidRPr="008F6249">
              <w:rPr>
                <w:rFonts w:ascii="Times New Roman" w:hAnsi="Times New Roman" w:cs="Times New Roman"/>
              </w:rPr>
              <w:t>2</w:t>
            </w:r>
          </w:p>
        </w:tc>
        <w:tc>
          <w:tcPr>
            <w:tcW w:w="1270" w:type="dxa"/>
          </w:tcPr>
          <w:p w14:paraId="2467B67C" w14:textId="77777777" w:rsidR="00F157B4" w:rsidRDefault="00F157B4" w:rsidP="00535EA4">
            <w:pPr>
              <w:rPr>
                <w:rFonts w:ascii="Times New Roman" w:hAnsi="Times New Roman" w:cs="Times New Roman"/>
                <w:b/>
              </w:rPr>
            </w:pPr>
          </w:p>
        </w:tc>
      </w:tr>
      <w:tr w:rsidR="00F157B4" w14:paraId="3E0CE281" w14:textId="77777777" w:rsidTr="00F157B4">
        <w:tblPrEx>
          <w:jc w:val="left"/>
        </w:tblPrEx>
        <w:tc>
          <w:tcPr>
            <w:tcW w:w="1270" w:type="dxa"/>
          </w:tcPr>
          <w:p w14:paraId="0B22328B" w14:textId="4546B3FC" w:rsidR="00F157B4" w:rsidRPr="00E61BEF" w:rsidRDefault="00F157B4" w:rsidP="00535EA4">
            <w:pPr>
              <w:rPr>
                <w:rFonts w:ascii="Times New Roman" w:hAnsi="Times New Roman" w:cs="Times New Roman"/>
              </w:rPr>
            </w:pPr>
            <w:r w:rsidRPr="00F157B4">
              <w:rPr>
                <w:rFonts w:ascii="Times New Roman" w:hAnsi="Times New Roman" w:cs="Times New Roman"/>
              </w:rPr>
              <w:t>2,</w:t>
            </w:r>
            <w:r>
              <w:rPr>
                <w:rFonts w:ascii="Times New Roman" w:hAnsi="Times New Roman" w:cs="Times New Roman"/>
              </w:rPr>
              <w:t xml:space="preserve"> </w:t>
            </w:r>
            <w:r w:rsidRPr="00F157B4">
              <w:rPr>
                <w:rFonts w:ascii="Times New Roman" w:hAnsi="Times New Roman" w:cs="Times New Roman"/>
              </w:rPr>
              <w:t>14</w:t>
            </w:r>
          </w:p>
        </w:tc>
        <w:tc>
          <w:tcPr>
            <w:tcW w:w="1270" w:type="dxa"/>
          </w:tcPr>
          <w:p w14:paraId="39F9C48E" w14:textId="77777777" w:rsidR="00F157B4" w:rsidRDefault="00F157B4" w:rsidP="00535EA4">
            <w:pPr>
              <w:rPr>
                <w:rFonts w:ascii="Times New Roman" w:hAnsi="Times New Roman" w:cs="Times New Roman"/>
                <w:b/>
              </w:rPr>
            </w:pPr>
          </w:p>
        </w:tc>
        <w:tc>
          <w:tcPr>
            <w:tcW w:w="284" w:type="dxa"/>
          </w:tcPr>
          <w:p w14:paraId="3DF64F0E" w14:textId="77777777" w:rsidR="00F157B4" w:rsidRDefault="00F157B4" w:rsidP="00535EA4">
            <w:pPr>
              <w:rPr>
                <w:rFonts w:ascii="Times New Roman" w:hAnsi="Times New Roman" w:cs="Times New Roman"/>
                <w:b/>
              </w:rPr>
            </w:pPr>
          </w:p>
        </w:tc>
        <w:tc>
          <w:tcPr>
            <w:tcW w:w="1270" w:type="dxa"/>
          </w:tcPr>
          <w:p w14:paraId="2D43B343" w14:textId="4CC132DC" w:rsidR="00F157B4" w:rsidRPr="00DA1147" w:rsidRDefault="00535EA4" w:rsidP="00535EA4">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8</w:t>
            </w:r>
          </w:p>
        </w:tc>
        <w:tc>
          <w:tcPr>
            <w:tcW w:w="1270" w:type="dxa"/>
          </w:tcPr>
          <w:p w14:paraId="1940EFC1" w14:textId="77777777" w:rsidR="00F157B4" w:rsidRDefault="00F157B4" w:rsidP="00535EA4">
            <w:pPr>
              <w:rPr>
                <w:rFonts w:ascii="Times New Roman" w:hAnsi="Times New Roman" w:cs="Times New Roman"/>
                <w:b/>
              </w:rPr>
            </w:pPr>
          </w:p>
        </w:tc>
        <w:tc>
          <w:tcPr>
            <w:tcW w:w="284" w:type="dxa"/>
          </w:tcPr>
          <w:p w14:paraId="6B3A6D7E" w14:textId="77777777" w:rsidR="00F157B4" w:rsidRDefault="00F157B4" w:rsidP="00535EA4">
            <w:pPr>
              <w:rPr>
                <w:rFonts w:ascii="Times New Roman" w:hAnsi="Times New Roman" w:cs="Times New Roman"/>
                <w:b/>
              </w:rPr>
            </w:pPr>
          </w:p>
        </w:tc>
        <w:tc>
          <w:tcPr>
            <w:tcW w:w="1270" w:type="dxa"/>
          </w:tcPr>
          <w:p w14:paraId="3B876552" w14:textId="69AB2695" w:rsidR="00F157B4" w:rsidRPr="00DA1147" w:rsidRDefault="008F6249" w:rsidP="00535EA4">
            <w:pPr>
              <w:rPr>
                <w:rFonts w:ascii="Times New Roman" w:hAnsi="Times New Roman" w:cs="Times New Roman"/>
              </w:rPr>
            </w:pPr>
            <w:r w:rsidRPr="008F6249">
              <w:rPr>
                <w:rFonts w:ascii="Times New Roman" w:hAnsi="Times New Roman" w:cs="Times New Roman"/>
              </w:rPr>
              <w:t>4,</w:t>
            </w:r>
            <w:r>
              <w:rPr>
                <w:rFonts w:ascii="Times New Roman" w:hAnsi="Times New Roman" w:cs="Times New Roman"/>
              </w:rPr>
              <w:t xml:space="preserve"> </w:t>
            </w:r>
            <w:r w:rsidRPr="008F6249">
              <w:rPr>
                <w:rFonts w:ascii="Times New Roman" w:hAnsi="Times New Roman" w:cs="Times New Roman"/>
              </w:rPr>
              <w:t>4</w:t>
            </w:r>
          </w:p>
        </w:tc>
        <w:tc>
          <w:tcPr>
            <w:tcW w:w="1270" w:type="dxa"/>
          </w:tcPr>
          <w:p w14:paraId="5446E004" w14:textId="77777777" w:rsidR="00F157B4" w:rsidRDefault="00F157B4" w:rsidP="00535EA4">
            <w:pPr>
              <w:rPr>
                <w:rFonts w:ascii="Times New Roman" w:hAnsi="Times New Roman" w:cs="Times New Roman"/>
                <w:b/>
              </w:rPr>
            </w:pPr>
          </w:p>
        </w:tc>
      </w:tr>
      <w:tr w:rsidR="00F157B4" w14:paraId="469A2CCE" w14:textId="77777777" w:rsidTr="00F157B4">
        <w:tblPrEx>
          <w:jc w:val="left"/>
        </w:tblPrEx>
        <w:tc>
          <w:tcPr>
            <w:tcW w:w="1270" w:type="dxa"/>
          </w:tcPr>
          <w:p w14:paraId="0F5A3BAB" w14:textId="2D9B98EE" w:rsidR="00F157B4" w:rsidRPr="00E61BEF" w:rsidRDefault="00F157B4" w:rsidP="00535EA4">
            <w:pPr>
              <w:rPr>
                <w:rFonts w:ascii="Times New Roman" w:hAnsi="Times New Roman" w:cs="Times New Roman"/>
              </w:rPr>
            </w:pPr>
            <w:r w:rsidRPr="00F157B4">
              <w:rPr>
                <w:rFonts w:ascii="Times New Roman" w:hAnsi="Times New Roman" w:cs="Times New Roman"/>
              </w:rPr>
              <w:t>2,</w:t>
            </w:r>
            <w:r>
              <w:rPr>
                <w:rFonts w:ascii="Times New Roman" w:hAnsi="Times New Roman" w:cs="Times New Roman"/>
              </w:rPr>
              <w:t xml:space="preserve"> </w:t>
            </w:r>
            <w:r w:rsidRPr="00F157B4">
              <w:rPr>
                <w:rFonts w:ascii="Times New Roman" w:hAnsi="Times New Roman" w:cs="Times New Roman"/>
              </w:rPr>
              <w:t>19</w:t>
            </w:r>
          </w:p>
        </w:tc>
        <w:tc>
          <w:tcPr>
            <w:tcW w:w="1270" w:type="dxa"/>
          </w:tcPr>
          <w:p w14:paraId="13AFC991" w14:textId="77777777" w:rsidR="00F157B4" w:rsidRDefault="00F157B4" w:rsidP="00535EA4">
            <w:pPr>
              <w:rPr>
                <w:rFonts w:ascii="Times New Roman" w:hAnsi="Times New Roman" w:cs="Times New Roman"/>
                <w:b/>
              </w:rPr>
            </w:pPr>
          </w:p>
        </w:tc>
        <w:tc>
          <w:tcPr>
            <w:tcW w:w="284" w:type="dxa"/>
          </w:tcPr>
          <w:p w14:paraId="59D48D3A" w14:textId="77777777" w:rsidR="00F157B4" w:rsidRDefault="00F157B4" w:rsidP="00535EA4">
            <w:pPr>
              <w:rPr>
                <w:rFonts w:ascii="Times New Roman" w:hAnsi="Times New Roman" w:cs="Times New Roman"/>
                <w:b/>
              </w:rPr>
            </w:pPr>
          </w:p>
        </w:tc>
        <w:tc>
          <w:tcPr>
            <w:tcW w:w="1270" w:type="dxa"/>
          </w:tcPr>
          <w:p w14:paraId="4A3AC3D6" w14:textId="77777777" w:rsidR="00F157B4" w:rsidRPr="00DA1147" w:rsidRDefault="00F157B4" w:rsidP="00535EA4">
            <w:pPr>
              <w:rPr>
                <w:rFonts w:ascii="Times New Roman" w:hAnsi="Times New Roman" w:cs="Times New Roman"/>
              </w:rPr>
            </w:pPr>
          </w:p>
        </w:tc>
        <w:tc>
          <w:tcPr>
            <w:tcW w:w="1270" w:type="dxa"/>
          </w:tcPr>
          <w:p w14:paraId="4B77B372" w14:textId="77777777" w:rsidR="00F157B4" w:rsidRDefault="00F157B4" w:rsidP="00535EA4">
            <w:pPr>
              <w:rPr>
                <w:rFonts w:ascii="Times New Roman" w:hAnsi="Times New Roman" w:cs="Times New Roman"/>
                <w:b/>
              </w:rPr>
            </w:pPr>
          </w:p>
        </w:tc>
        <w:tc>
          <w:tcPr>
            <w:tcW w:w="284" w:type="dxa"/>
          </w:tcPr>
          <w:p w14:paraId="4A2BF9ED" w14:textId="77777777" w:rsidR="00F157B4" w:rsidRDefault="00F157B4" w:rsidP="00535EA4">
            <w:pPr>
              <w:rPr>
                <w:rFonts w:ascii="Times New Roman" w:hAnsi="Times New Roman" w:cs="Times New Roman"/>
                <w:b/>
              </w:rPr>
            </w:pPr>
          </w:p>
        </w:tc>
        <w:tc>
          <w:tcPr>
            <w:tcW w:w="1270" w:type="dxa"/>
          </w:tcPr>
          <w:p w14:paraId="141FC6F3" w14:textId="65F4149E" w:rsidR="00F157B4" w:rsidRPr="00DA1147" w:rsidRDefault="008F6249" w:rsidP="00535EA4">
            <w:pPr>
              <w:rPr>
                <w:rFonts w:ascii="Times New Roman" w:hAnsi="Times New Roman" w:cs="Times New Roman"/>
              </w:rPr>
            </w:pPr>
            <w:r w:rsidRPr="008F6249">
              <w:rPr>
                <w:rFonts w:ascii="Times New Roman" w:hAnsi="Times New Roman" w:cs="Times New Roman"/>
              </w:rPr>
              <w:t>4,</w:t>
            </w:r>
            <w:r>
              <w:rPr>
                <w:rFonts w:ascii="Times New Roman" w:hAnsi="Times New Roman" w:cs="Times New Roman"/>
              </w:rPr>
              <w:t xml:space="preserve"> </w:t>
            </w:r>
            <w:r w:rsidRPr="008F6249">
              <w:rPr>
                <w:rFonts w:ascii="Times New Roman" w:hAnsi="Times New Roman" w:cs="Times New Roman"/>
              </w:rPr>
              <w:t>6</w:t>
            </w:r>
          </w:p>
        </w:tc>
        <w:tc>
          <w:tcPr>
            <w:tcW w:w="1270" w:type="dxa"/>
          </w:tcPr>
          <w:p w14:paraId="2220278E" w14:textId="77777777" w:rsidR="00F157B4" w:rsidRDefault="00F157B4" w:rsidP="00535EA4">
            <w:pPr>
              <w:rPr>
                <w:rFonts w:ascii="Times New Roman" w:hAnsi="Times New Roman" w:cs="Times New Roman"/>
                <w:b/>
              </w:rPr>
            </w:pPr>
          </w:p>
        </w:tc>
      </w:tr>
      <w:tr w:rsidR="00C87BE1" w14:paraId="0E9324A6" w14:textId="77777777" w:rsidTr="008F6249">
        <w:tblPrEx>
          <w:jc w:val="left"/>
        </w:tblPrEx>
        <w:tc>
          <w:tcPr>
            <w:tcW w:w="1270" w:type="dxa"/>
          </w:tcPr>
          <w:p w14:paraId="23B5B9D9" w14:textId="1F76DA26" w:rsidR="00C87BE1" w:rsidRPr="00E61BEF" w:rsidRDefault="00C87BE1" w:rsidP="00535EA4">
            <w:pPr>
              <w:rPr>
                <w:rFonts w:ascii="Times New Roman" w:hAnsi="Times New Roman" w:cs="Times New Roman"/>
              </w:rPr>
            </w:pPr>
            <w:r w:rsidRPr="00F157B4">
              <w:rPr>
                <w:rFonts w:ascii="Times New Roman" w:hAnsi="Times New Roman" w:cs="Times New Roman"/>
              </w:rPr>
              <w:t>3,</w:t>
            </w:r>
            <w:r>
              <w:rPr>
                <w:rFonts w:ascii="Times New Roman" w:hAnsi="Times New Roman" w:cs="Times New Roman"/>
              </w:rPr>
              <w:t xml:space="preserve"> </w:t>
            </w:r>
            <w:r w:rsidRPr="00F157B4">
              <w:rPr>
                <w:rFonts w:ascii="Times New Roman" w:hAnsi="Times New Roman" w:cs="Times New Roman"/>
              </w:rPr>
              <w:t>16-17</w:t>
            </w:r>
          </w:p>
        </w:tc>
        <w:tc>
          <w:tcPr>
            <w:tcW w:w="1270" w:type="dxa"/>
          </w:tcPr>
          <w:p w14:paraId="0DA77999" w14:textId="77777777" w:rsidR="00C87BE1" w:rsidRDefault="00C87BE1" w:rsidP="00535EA4">
            <w:pPr>
              <w:rPr>
                <w:rFonts w:ascii="Times New Roman" w:hAnsi="Times New Roman" w:cs="Times New Roman"/>
                <w:b/>
              </w:rPr>
            </w:pPr>
          </w:p>
        </w:tc>
        <w:tc>
          <w:tcPr>
            <w:tcW w:w="284" w:type="dxa"/>
          </w:tcPr>
          <w:p w14:paraId="6CF0AC29" w14:textId="77777777" w:rsidR="00C87BE1" w:rsidRDefault="00C87BE1" w:rsidP="00535EA4">
            <w:pPr>
              <w:rPr>
                <w:rFonts w:ascii="Times New Roman" w:hAnsi="Times New Roman" w:cs="Times New Roman"/>
                <w:b/>
              </w:rPr>
            </w:pPr>
          </w:p>
        </w:tc>
        <w:tc>
          <w:tcPr>
            <w:tcW w:w="2540" w:type="dxa"/>
            <w:gridSpan w:val="2"/>
          </w:tcPr>
          <w:p w14:paraId="50D87779" w14:textId="1C21C91C" w:rsidR="00C87BE1" w:rsidRPr="00C87BE1" w:rsidRDefault="00C87BE1" w:rsidP="00C87BE1">
            <w:pPr>
              <w:rPr>
                <w:rFonts w:ascii="Times New Roman" w:hAnsi="Times New Roman" w:cs="Times New Roman"/>
                <w:b/>
                <w:sz w:val="16"/>
                <w:szCs w:val="16"/>
              </w:rPr>
            </w:pPr>
            <w:r w:rsidRPr="00C87BE1">
              <w:rPr>
                <w:rFonts w:ascii="Times New Roman" w:hAnsi="Times New Roman" w:cs="Times New Roman"/>
                <w:b/>
                <w:sz w:val="16"/>
                <w:szCs w:val="16"/>
              </w:rPr>
              <w:t>1 TIMOTEO:</w:t>
            </w:r>
            <w:r w:rsidRPr="00C87BE1">
              <w:rPr>
                <w:sz w:val="16"/>
                <w:szCs w:val="16"/>
              </w:rPr>
              <w:t xml:space="preserve"> </w:t>
            </w:r>
          </w:p>
        </w:tc>
        <w:tc>
          <w:tcPr>
            <w:tcW w:w="284" w:type="dxa"/>
          </w:tcPr>
          <w:p w14:paraId="1B6C2D95" w14:textId="77777777" w:rsidR="00C87BE1" w:rsidRDefault="00C87BE1" w:rsidP="00535EA4">
            <w:pPr>
              <w:rPr>
                <w:rFonts w:ascii="Times New Roman" w:hAnsi="Times New Roman" w:cs="Times New Roman"/>
                <w:b/>
              </w:rPr>
            </w:pPr>
          </w:p>
        </w:tc>
        <w:tc>
          <w:tcPr>
            <w:tcW w:w="1270" w:type="dxa"/>
          </w:tcPr>
          <w:p w14:paraId="201D71B1" w14:textId="5FC7E037" w:rsidR="00C87BE1" w:rsidRPr="00DA1147" w:rsidRDefault="008F6249" w:rsidP="00535EA4">
            <w:pPr>
              <w:rPr>
                <w:rFonts w:ascii="Times New Roman" w:hAnsi="Times New Roman" w:cs="Times New Roman"/>
              </w:rPr>
            </w:pPr>
            <w:r w:rsidRPr="008F6249">
              <w:rPr>
                <w:rFonts w:ascii="Times New Roman" w:hAnsi="Times New Roman" w:cs="Times New Roman"/>
              </w:rPr>
              <w:t>5,</w:t>
            </w:r>
            <w:r>
              <w:rPr>
                <w:rFonts w:ascii="Times New Roman" w:hAnsi="Times New Roman" w:cs="Times New Roman"/>
              </w:rPr>
              <w:t xml:space="preserve"> </w:t>
            </w:r>
            <w:r w:rsidRPr="008F6249">
              <w:rPr>
                <w:rFonts w:ascii="Times New Roman" w:hAnsi="Times New Roman" w:cs="Times New Roman"/>
              </w:rPr>
              <w:t>20</w:t>
            </w:r>
          </w:p>
        </w:tc>
        <w:tc>
          <w:tcPr>
            <w:tcW w:w="1270" w:type="dxa"/>
          </w:tcPr>
          <w:p w14:paraId="249F4E7F" w14:textId="77777777" w:rsidR="00C87BE1" w:rsidRDefault="00C87BE1" w:rsidP="00535EA4">
            <w:pPr>
              <w:rPr>
                <w:rFonts w:ascii="Times New Roman" w:hAnsi="Times New Roman" w:cs="Times New Roman"/>
                <w:b/>
              </w:rPr>
            </w:pPr>
          </w:p>
        </w:tc>
      </w:tr>
      <w:tr w:rsidR="00F157B4" w14:paraId="56C916B9" w14:textId="77777777" w:rsidTr="00F157B4">
        <w:tblPrEx>
          <w:jc w:val="left"/>
        </w:tblPrEx>
        <w:tc>
          <w:tcPr>
            <w:tcW w:w="1270" w:type="dxa"/>
          </w:tcPr>
          <w:p w14:paraId="3DF1A4DC" w14:textId="48B9EAF0" w:rsidR="00F157B4" w:rsidRPr="00E61BEF" w:rsidRDefault="00F157B4" w:rsidP="00535EA4">
            <w:pPr>
              <w:rPr>
                <w:rFonts w:ascii="Times New Roman" w:hAnsi="Times New Roman" w:cs="Times New Roman"/>
              </w:rPr>
            </w:pPr>
            <w:r w:rsidRPr="00F157B4">
              <w:rPr>
                <w:rFonts w:ascii="Times New Roman" w:hAnsi="Times New Roman" w:cs="Times New Roman"/>
              </w:rPr>
              <w:t>3,</w:t>
            </w:r>
            <w:r>
              <w:rPr>
                <w:rFonts w:ascii="Times New Roman" w:hAnsi="Times New Roman" w:cs="Times New Roman"/>
              </w:rPr>
              <w:t xml:space="preserve"> </w:t>
            </w:r>
            <w:r w:rsidRPr="00F157B4">
              <w:rPr>
                <w:rFonts w:ascii="Times New Roman" w:hAnsi="Times New Roman" w:cs="Times New Roman"/>
              </w:rPr>
              <w:t>17</w:t>
            </w:r>
          </w:p>
        </w:tc>
        <w:tc>
          <w:tcPr>
            <w:tcW w:w="1270" w:type="dxa"/>
          </w:tcPr>
          <w:p w14:paraId="7A4E5A5E" w14:textId="77777777" w:rsidR="00F157B4" w:rsidRDefault="00F157B4" w:rsidP="00535EA4">
            <w:pPr>
              <w:rPr>
                <w:rFonts w:ascii="Times New Roman" w:hAnsi="Times New Roman" w:cs="Times New Roman"/>
                <w:b/>
              </w:rPr>
            </w:pPr>
          </w:p>
        </w:tc>
        <w:tc>
          <w:tcPr>
            <w:tcW w:w="284" w:type="dxa"/>
          </w:tcPr>
          <w:p w14:paraId="2AEDCF2C" w14:textId="77777777" w:rsidR="00F157B4" w:rsidRDefault="00F157B4" w:rsidP="00535EA4">
            <w:pPr>
              <w:rPr>
                <w:rFonts w:ascii="Times New Roman" w:hAnsi="Times New Roman" w:cs="Times New Roman"/>
                <w:b/>
              </w:rPr>
            </w:pPr>
          </w:p>
        </w:tc>
        <w:tc>
          <w:tcPr>
            <w:tcW w:w="1270" w:type="dxa"/>
          </w:tcPr>
          <w:p w14:paraId="00318AC1" w14:textId="4EC79E88" w:rsidR="00F157B4" w:rsidRPr="00DA1147" w:rsidRDefault="00C87BE1" w:rsidP="00535EA4">
            <w:pPr>
              <w:rPr>
                <w:rFonts w:ascii="Times New Roman" w:hAnsi="Times New Roman" w:cs="Times New Roman"/>
              </w:rPr>
            </w:pPr>
            <w:r w:rsidRPr="00C87BE1">
              <w:rPr>
                <w:rFonts w:ascii="Times New Roman" w:hAnsi="Times New Roman" w:cs="Times New Roman"/>
              </w:rPr>
              <w:t>2,</w:t>
            </w:r>
            <w:r>
              <w:rPr>
                <w:rFonts w:ascii="Times New Roman" w:hAnsi="Times New Roman" w:cs="Times New Roman"/>
              </w:rPr>
              <w:t xml:space="preserve"> </w:t>
            </w:r>
            <w:r w:rsidRPr="00C87BE1">
              <w:rPr>
                <w:rFonts w:ascii="Times New Roman" w:hAnsi="Times New Roman" w:cs="Times New Roman"/>
              </w:rPr>
              <w:t>1</w:t>
            </w:r>
          </w:p>
        </w:tc>
        <w:tc>
          <w:tcPr>
            <w:tcW w:w="1270" w:type="dxa"/>
          </w:tcPr>
          <w:p w14:paraId="07A4B155" w14:textId="77777777" w:rsidR="00F157B4" w:rsidRDefault="00F157B4" w:rsidP="00535EA4">
            <w:pPr>
              <w:rPr>
                <w:rFonts w:ascii="Times New Roman" w:hAnsi="Times New Roman" w:cs="Times New Roman"/>
                <w:b/>
              </w:rPr>
            </w:pPr>
          </w:p>
        </w:tc>
        <w:tc>
          <w:tcPr>
            <w:tcW w:w="284" w:type="dxa"/>
          </w:tcPr>
          <w:p w14:paraId="5433CB97" w14:textId="77777777" w:rsidR="00F157B4" w:rsidRDefault="00F157B4" w:rsidP="00535EA4">
            <w:pPr>
              <w:rPr>
                <w:rFonts w:ascii="Times New Roman" w:hAnsi="Times New Roman" w:cs="Times New Roman"/>
                <w:b/>
              </w:rPr>
            </w:pPr>
          </w:p>
        </w:tc>
        <w:tc>
          <w:tcPr>
            <w:tcW w:w="1270" w:type="dxa"/>
          </w:tcPr>
          <w:p w14:paraId="62165389" w14:textId="77777777" w:rsidR="00F157B4" w:rsidRPr="00DA1147" w:rsidRDefault="00F157B4" w:rsidP="00535EA4">
            <w:pPr>
              <w:rPr>
                <w:rFonts w:ascii="Times New Roman" w:hAnsi="Times New Roman" w:cs="Times New Roman"/>
              </w:rPr>
            </w:pPr>
          </w:p>
        </w:tc>
        <w:tc>
          <w:tcPr>
            <w:tcW w:w="1270" w:type="dxa"/>
          </w:tcPr>
          <w:p w14:paraId="0D8F8AB6" w14:textId="77777777" w:rsidR="00F157B4" w:rsidRDefault="00F157B4" w:rsidP="00535EA4">
            <w:pPr>
              <w:rPr>
                <w:rFonts w:ascii="Times New Roman" w:hAnsi="Times New Roman" w:cs="Times New Roman"/>
                <w:b/>
              </w:rPr>
            </w:pPr>
          </w:p>
        </w:tc>
      </w:tr>
      <w:tr w:rsidR="008F6249" w14:paraId="57BA1130" w14:textId="77777777" w:rsidTr="008F6249">
        <w:tblPrEx>
          <w:jc w:val="left"/>
        </w:tblPrEx>
        <w:tc>
          <w:tcPr>
            <w:tcW w:w="1270" w:type="dxa"/>
          </w:tcPr>
          <w:p w14:paraId="7B79904B" w14:textId="45C8F05D" w:rsidR="008F6249" w:rsidRPr="00E61BEF" w:rsidRDefault="008F6249" w:rsidP="00535EA4">
            <w:pPr>
              <w:rPr>
                <w:rFonts w:ascii="Times New Roman" w:hAnsi="Times New Roman" w:cs="Times New Roman"/>
              </w:rPr>
            </w:pPr>
            <w:r w:rsidRPr="00F157B4">
              <w:rPr>
                <w:rFonts w:ascii="Times New Roman" w:hAnsi="Times New Roman" w:cs="Times New Roman"/>
              </w:rPr>
              <w:t>3,</w:t>
            </w:r>
            <w:r>
              <w:rPr>
                <w:rFonts w:ascii="Times New Roman" w:hAnsi="Times New Roman" w:cs="Times New Roman"/>
              </w:rPr>
              <w:t xml:space="preserve"> </w:t>
            </w:r>
            <w:r w:rsidRPr="00F157B4">
              <w:rPr>
                <w:rFonts w:ascii="Times New Roman" w:hAnsi="Times New Roman" w:cs="Times New Roman"/>
              </w:rPr>
              <w:t>18</w:t>
            </w:r>
          </w:p>
        </w:tc>
        <w:tc>
          <w:tcPr>
            <w:tcW w:w="1270" w:type="dxa"/>
          </w:tcPr>
          <w:p w14:paraId="01A18C54" w14:textId="77777777" w:rsidR="008F6249" w:rsidRDefault="008F6249" w:rsidP="00535EA4">
            <w:pPr>
              <w:rPr>
                <w:rFonts w:ascii="Times New Roman" w:hAnsi="Times New Roman" w:cs="Times New Roman"/>
                <w:b/>
              </w:rPr>
            </w:pPr>
          </w:p>
        </w:tc>
        <w:tc>
          <w:tcPr>
            <w:tcW w:w="284" w:type="dxa"/>
          </w:tcPr>
          <w:p w14:paraId="2D912864" w14:textId="77777777" w:rsidR="008F6249" w:rsidRDefault="008F6249" w:rsidP="00535EA4">
            <w:pPr>
              <w:rPr>
                <w:rFonts w:ascii="Times New Roman" w:hAnsi="Times New Roman" w:cs="Times New Roman"/>
                <w:b/>
              </w:rPr>
            </w:pPr>
          </w:p>
        </w:tc>
        <w:tc>
          <w:tcPr>
            <w:tcW w:w="1270" w:type="dxa"/>
          </w:tcPr>
          <w:p w14:paraId="34C74ECF" w14:textId="5B199628" w:rsidR="008F6249" w:rsidRPr="00DA1147" w:rsidRDefault="008F6249" w:rsidP="00535EA4">
            <w:pPr>
              <w:rPr>
                <w:rFonts w:ascii="Times New Roman" w:hAnsi="Times New Roman" w:cs="Times New Roman"/>
              </w:rPr>
            </w:pPr>
            <w:r w:rsidRPr="00C87BE1">
              <w:rPr>
                <w:rFonts w:ascii="Times New Roman" w:hAnsi="Times New Roman" w:cs="Times New Roman"/>
              </w:rPr>
              <w:t>2,</w:t>
            </w:r>
            <w:r>
              <w:rPr>
                <w:rFonts w:ascii="Times New Roman" w:hAnsi="Times New Roman" w:cs="Times New Roman"/>
              </w:rPr>
              <w:t xml:space="preserve"> </w:t>
            </w:r>
            <w:r w:rsidRPr="00C87BE1">
              <w:rPr>
                <w:rFonts w:ascii="Times New Roman" w:hAnsi="Times New Roman" w:cs="Times New Roman"/>
              </w:rPr>
              <w:t>4</w:t>
            </w:r>
          </w:p>
        </w:tc>
        <w:tc>
          <w:tcPr>
            <w:tcW w:w="1270" w:type="dxa"/>
          </w:tcPr>
          <w:p w14:paraId="5D272F4E" w14:textId="77777777" w:rsidR="008F6249" w:rsidRDefault="008F6249" w:rsidP="00535EA4">
            <w:pPr>
              <w:rPr>
                <w:rFonts w:ascii="Times New Roman" w:hAnsi="Times New Roman" w:cs="Times New Roman"/>
                <w:b/>
              </w:rPr>
            </w:pPr>
          </w:p>
        </w:tc>
        <w:tc>
          <w:tcPr>
            <w:tcW w:w="284" w:type="dxa"/>
          </w:tcPr>
          <w:p w14:paraId="434EAC33" w14:textId="77777777" w:rsidR="008F6249" w:rsidRDefault="008F6249" w:rsidP="00535EA4">
            <w:pPr>
              <w:rPr>
                <w:rFonts w:ascii="Times New Roman" w:hAnsi="Times New Roman" w:cs="Times New Roman"/>
                <w:b/>
              </w:rPr>
            </w:pPr>
          </w:p>
        </w:tc>
        <w:tc>
          <w:tcPr>
            <w:tcW w:w="2540" w:type="dxa"/>
            <w:gridSpan w:val="2"/>
          </w:tcPr>
          <w:p w14:paraId="3C4FAD59" w14:textId="0A1F6E94" w:rsidR="008F6249" w:rsidRPr="008F6249" w:rsidRDefault="008F6249" w:rsidP="00535EA4">
            <w:pPr>
              <w:rPr>
                <w:rFonts w:ascii="Times New Roman" w:hAnsi="Times New Roman" w:cs="Times New Roman"/>
                <w:b/>
                <w:sz w:val="16"/>
                <w:szCs w:val="16"/>
              </w:rPr>
            </w:pPr>
            <w:r w:rsidRPr="008F6249">
              <w:rPr>
                <w:rFonts w:ascii="Times New Roman" w:hAnsi="Times New Roman" w:cs="Times New Roman"/>
                <w:b/>
                <w:sz w:val="16"/>
                <w:szCs w:val="16"/>
              </w:rPr>
              <w:t>1 PEDRO:</w:t>
            </w:r>
          </w:p>
        </w:tc>
      </w:tr>
      <w:tr w:rsidR="00F157B4" w14:paraId="0829662F" w14:textId="77777777" w:rsidTr="00F157B4">
        <w:tblPrEx>
          <w:jc w:val="left"/>
        </w:tblPrEx>
        <w:tc>
          <w:tcPr>
            <w:tcW w:w="1270" w:type="dxa"/>
          </w:tcPr>
          <w:p w14:paraId="183240D2" w14:textId="0FF85B08" w:rsidR="00F157B4" w:rsidRPr="00E61BEF" w:rsidRDefault="00F157B4" w:rsidP="00535EA4">
            <w:pPr>
              <w:rPr>
                <w:rFonts w:ascii="Times New Roman" w:hAnsi="Times New Roman" w:cs="Times New Roman"/>
              </w:rPr>
            </w:pPr>
            <w:r w:rsidRPr="00F157B4">
              <w:rPr>
                <w:rFonts w:ascii="Times New Roman" w:hAnsi="Times New Roman" w:cs="Times New Roman"/>
              </w:rPr>
              <w:t>3,</w:t>
            </w:r>
            <w:r>
              <w:rPr>
                <w:rFonts w:ascii="Times New Roman" w:hAnsi="Times New Roman" w:cs="Times New Roman"/>
              </w:rPr>
              <w:t xml:space="preserve"> </w:t>
            </w:r>
            <w:r w:rsidRPr="00F157B4">
              <w:rPr>
                <w:rFonts w:ascii="Times New Roman" w:hAnsi="Times New Roman" w:cs="Times New Roman"/>
              </w:rPr>
              <w:t>19</w:t>
            </w:r>
          </w:p>
        </w:tc>
        <w:tc>
          <w:tcPr>
            <w:tcW w:w="1270" w:type="dxa"/>
          </w:tcPr>
          <w:p w14:paraId="5AED7EB8" w14:textId="77777777" w:rsidR="00F157B4" w:rsidRDefault="00F157B4" w:rsidP="00535EA4">
            <w:pPr>
              <w:rPr>
                <w:rFonts w:ascii="Times New Roman" w:hAnsi="Times New Roman" w:cs="Times New Roman"/>
                <w:b/>
              </w:rPr>
            </w:pPr>
          </w:p>
        </w:tc>
        <w:tc>
          <w:tcPr>
            <w:tcW w:w="284" w:type="dxa"/>
          </w:tcPr>
          <w:p w14:paraId="64234F27" w14:textId="77777777" w:rsidR="00F157B4" w:rsidRDefault="00F157B4" w:rsidP="00535EA4">
            <w:pPr>
              <w:rPr>
                <w:rFonts w:ascii="Times New Roman" w:hAnsi="Times New Roman" w:cs="Times New Roman"/>
                <w:b/>
              </w:rPr>
            </w:pPr>
          </w:p>
        </w:tc>
        <w:tc>
          <w:tcPr>
            <w:tcW w:w="1270" w:type="dxa"/>
          </w:tcPr>
          <w:p w14:paraId="39A0841A" w14:textId="7FA252B2" w:rsidR="00F157B4" w:rsidRPr="00DA1147" w:rsidRDefault="00C87BE1" w:rsidP="00535EA4">
            <w:pPr>
              <w:rPr>
                <w:rFonts w:ascii="Times New Roman" w:hAnsi="Times New Roman" w:cs="Times New Roman"/>
              </w:rPr>
            </w:pPr>
            <w:r w:rsidRPr="00C87BE1">
              <w:rPr>
                <w:rFonts w:ascii="Times New Roman" w:hAnsi="Times New Roman" w:cs="Times New Roman"/>
              </w:rPr>
              <w:t>2,</w:t>
            </w:r>
            <w:r>
              <w:rPr>
                <w:rFonts w:ascii="Times New Roman" w:hAnsi="Times New Roman" w:cs="Times New Roman"/>
              </w:rPr>
              <w:t xml:space="preserve"> </w:t>
            </w:r>
            <w:r w:rsidRPr="00C87BE1">
              <w:rPr>
                <w:rFonts w:ascii="Times New Roman" w:hAnsi="Times New Roman" w:cs="Times New Roman"/>
              </w:rPr>
              <w:t>9</w:t>
            </w:r>
          </w:p>
        </w:tc>
        <w:tc>
          <w:tcPr>
            <w:tcW w:w="1270" w:type="dxa"/>
          </w:tcPr>
          <w:p w14:paraId="5DF8B9BA" w14:textId="77777777" w:rsidR="00F157B4" w:rsidRDefault="00F157B4" w:rsidP="00535EA4">
            <w:pPr>
              <w:rPr>
                <w:rFonts w:ascii="Times New Roman" w:hAnsi="Times New Roman" w:cs="Times New Roman"/>
                <w:b/>
              </w:rPr>
            </w:pPr>
          </w:p>
        </w:tc>
        <w:tc>
          <w:tcPr>
            <w:tcW w:w="284" w:type="dxa"/>
          </w:tcPr>
          <w:p w14:paraId="29F9FE12" w14:textId="77777777" w:rsidR="00F157B4" w:rsidRDefault="00F157B4" w:rsidP="00535EA4">
            <w:pPr>
              <w:rPr>
                <w:rFonts w:ascii="Times New Roman" w:hAnsi="Times New Roman" w:cs="Times New Roman"/>
                <w:b/>
              </w:rPr>
            </w:pPr>
          </w:p>
        </w:tc>
        <w:tc>
          <w:tcPr>
            <w:tcW w:w="1270" w:type="dxa"/>
          </w:tcPr>
          <w:p w14:paraId="7694C8C9" w14:textId="27C3ECEA" w:rsidR="00F157B4" w:rsidRPr="00DA1147" w:rsidRDefault="00D32A73" w:rsidP="00535EA4">
            <w:pPr>
              <w:rPr>
                <w:rFonts w:ascii="Times New Roman" w:hAnsi="Times New Roman" w:cs="Times New Roman"/>
              </w:rPr>
            </w:pPr>
            <w:r w:rsidRPr="00D32A73">
              <w:rPr>
                <w:rFonts w:ascii="Times New Roman" w:hAnsi="Times New Roman" w:cs="Times New Roman"/>
              </w:rPr>
              <w:t>1,</w:t>
            </w:r>
            <w:r>
              <w:rPr>
                <w:rFonts w:ascii="Times New Roman" w:hAnsi="Times New Roman" w:cs="Times New Roman"/>
              </w:rPr>
              <w:t xml:space="preserve"> </w:t>
            </w:r>
            <w:r w:rsidRPr="00D32A73">
              <w:rPr>
                <w:rFonts w:ascii="Times New Roman" w:hAnsi="Times New Roman" w:cs="Times New Roman"/>
              </w:rPr>
              <w:t>4</w:t>
            </w:r>
          </w:p>
        </w:tc>
        <w:tc>
          <w:tcPr>
            <w:tcW w:w="1270" w:type="dxa"/>
          </w:tcPr>
          <w:p w14:paraId="44E7B577" w14:textId="77777777" w:rsidR="00F157B4" w:rsidRDefault="00F157B4" w:rsidP="00535EA4">
            <w:pPr>
              <w:rPr>
                <w:rFonts w:ascii="Times New Roman" w:hAnsi="Times New Roman" w:cs="Times New Roman"/>
                <w:b/>
              </w:rPr>
            </w:pPr>
          </w:p>
        </w:tc>
      </w:tr>
      <w:tr w:rsidR="00F157B4" w14:paraId="27D54EB6" w14:textId="77777777" w:rsidTr="00F157B4">
        <w:tblPrEx>
          <w:jc w:val="left"/>
        </w:tblPrEx>
        <w:tc>
          <w:tcPr>
            <w:tcW w:w="1270" w:type="dxa"/>
          </w:tcPr>
          <w:p w14:paraId="3741C548" w14:textId="51AFD38D" w:rsidR="00F157B4" w:rsidRPr="00E61BEF" w:rsidRDefault="00F157B4" w:rsidP="00535EA4">
            <w:pPr>
              <w:rPr>
                <w:rFonts w:ascii="Times New Roman" w:hAnsi="Times New Roman" w:cs="Times New Roman"/>
              </w:rPr>
            </w:pPr>
            <w:r w:rsidRPr="00F157B4">
              <w:rPr>
                <w:rFonts w:ascii="Times New Roman" w:hAnsi="Times New Roman" w:cs="Times New Roman"/>
              </w:rPr>
              <w:t>4,3</w:t>
            </w:r>
          </w:p>
        </w:tc>
        <w:tc>
          <w:tcPr>
            <w:tcW w:w="1270" w:type="dxa"/>
          </w:tcPr>
          <w:p w14:paraId="713A3B70" w14:textId="77777777" w:rsidR="00F157B4" w:rsidRDefault="00F157B4" w:rsidP="00535EA4">
            <w:pPr>
              <w:rPr>
                <w:rFonts w:ascii="Times New Roman" w:hAnsi="Times New Roman" w:cs="Times New Roman"/>
                <w:b/>
              </w:rPr>
            </w:pPr>
          </w:p>
        </w:tc>
        <w:tc>
          <w:tcPr>
            <w:tcW w:w="284" w:type="dxa"/>
          </w:tcPr>
          <w:p w14:paraId="6207212F" w14:textId="77777777" w:rsidR="00F157B4" w:rsidRDefault="00F157B4" w:rsidP="00535EA4">
            <w:pPr>
              <w:rPr>
                <w:rFonts w:ascii="Times New Roman" w:hAnsi="Times New Roman" w:cs="Times New Roman"/>
                <w:b/>
              </w:rPr>
            </w:pPr>
          </w:p>
        </w:tc>
        <w:tc>
          <w:tcPr>
            <w:tcW w:w="1270" w:type="dxa"/>
          </w:tcPr>
          <w:p w14:paraId="4690FEB0" w14:textId="114B7286" w:rsidR="00F157B4" w:rsidRPr="00DA1147" w:rsidRDefault="00C87BE1" w:rsidP="00535EA4">
            <w:pPr>
              <w:rPr>
                <w:rFonts w:ascii="Times New Roman" w:hAnsi="Times New Roman" w:cs="Times New Roman"/>
              </w:rPr>
            </w:pPr>
            <w:r w:rsidRPr="00C87BE1">
              <w:rPr>
                <w:rFonts w:ascii="Times New Roman" w:hAnsi="Times New Roman" w:cs="Times New Roman"/>
              </w:rPr>
              <w:t>3,</w:t>
            </w:r>
            <w:r>
              <w:rPr>
                <w:rFonts w:ascii="Times New Roman" w:hAnsi="Times New Roman" w:cs="Times New Roman"/>
              </w:rPr>
              <w:t xml:space="preserve"> </w:t>
            </w:r>
            <w:r w:rsidRPr="00C87BE1">
              <w:rPr>
                <w:rFonts w:ascii="Times New Roman" w:hAnsi="Times New Roman" w:cs="Times New Roman"/>
              </w:rPr>
              <w:t>3</w:t>
            </w:r>
          </w:p>
        </w:tc>
        <w:tc>
          <w:tcPr>
            <w:tcW w:w="1270" w:type="dxa"/>
          </w:tcPr>
          <w:p w14:paraId="43876E05" w14:textId="77777777" w:rsidR="00F157B4" w:rsidRDefault="00F157B4" w:rsidP="00535EA4">
            <w:pPr>
              <w:rPr>
                <w:rFonts w:ascii="Times New Roman" w:hAnsi="Times New Roman" w:cs="Times New Roman"/>
                <w:b/>
              </w:rPr>
            </w:pPr>
          </w:p>
        </w:tc>
        <w:tc>
          <w:tcPr>
            <w:tcW w:w="284" w:type="dxa"/>
          </w:tcPr>
          <w:p w14:paraId="3D94859E" w14:textId="77777777" w:rsidR="00F157B4" w:rsidRDefault="00F157B4" w:rsidP="00535EA4">
            <w:pPr>
              <w:rPr>
                <w:rFonts w:ascii="Times New Roman" w:hAnsi="Times New Roman" w:cs="Times New Roman"/>
                <w:b/>
              </w:rPr>
            </w:pPr>
          </w:p>
        </w:tc>
        <w:tc>
          <w:tcPr>
            <w:tcW w:w="1270" w:type="dxa"/>
          </w:tcPr>
          <w:p w14:paraId="05D6C309" w14:textId="22648D73" w:rsidR="00F157B4" w:rsidRPr="00DA1147" w:rsidRDefault="00D32A73" w:rsidP="00535EA4">
            <w:pPr>
              <w:rPr>
                <w:rFonts w:ascii="Times New Roman" w:hAnsi="Times New Roman" w:cs="Times New Roman"/>
              </w:rPr>
            </w:pPr>
            <w:r w:rsidRPr="00D32A73">
              <w:rPr>
                <w:rFonts w:ascii="Times New Roman" w:hAnsi="Times New Roman" w:cs="Times New Roman"/>
              </w:rPr>
              <w:t>2,</w:t>
            </w:r>
            <w:r>
              <w:rPr>
                <w:rFonts w:ascii="Times New Roman" w:hAnsi="Times New Roman" w:cs="Times New Roman"/>
              </w:rPr>
              <w:t xml:space="preserve"> </w:t>
            </w:r>
            <w:r w:rsidRPr="00D32A73">
              <w:rPr>
                <w:rFonts w:ascii="Times New Roman" w:hAnsi="Times New Roman" w:cs="Times New Roman"/>
              </w:rPr>
              <w:t>1-2</w:t>
            </w:r>
          </w:p>
        </w:tc>
        <w:tc>
          <w:tcPr>
            <w:tcW w:w="1270" w:type="dxa"/>
          </w:tcPr>
          <w:p w14:paraId="1B04F26F" w14:textId="77777777" w:rsidR="00F157B4" w:rsidRDefault="00F157B4" w:rsidP="00535EA4">
            <w:pPr>
              <w:rPr>
                <w:rFonts w:ascii="Times New Roman" w:hAnsi="Times New Roman" w:cs="Times New Roman"/>
                <w:b/>
              </w:rPr>
            </w:pPr>
          </w:p>
        </w:tc>
      </w:tr>
      <w:tr w:rsidR="00F157B4" w14:paraId="68CCEC1E" w14:textId="77777777" w:rsidTr="00F157B4">
        <w:tblPrEx>
          <w:jc w:val="left"/>
        </w:tblPrEx>
        <w:tc>
          <w:tcPr>
            <w:tcW w:w="1270" w:type="dxa"/>
          </w:tcPr>
          <w:p w14:paraId="3D397369" w14:textId="13FA9A26" w:rsidR="00F157B4" w:rsidRPr="00E61BEF" w:rsidRDefault="00F157B4" w:rsidP="00535EA4">
            <w:pPr>
              <w:rPr>
                <w:rFonts w:ascii="Times New Roman" w:hAnsi="Times New Roman" w:cs="Times New Roman"/>
              </w:rPr>
            </w:pPr>
            <w:r w:rsidRPr="00F157B4">
              <w:rPr>
                <w:rFonts w:ascii="Times New Roman" w:hAnsi="Times New Roman" w:cs="Times New Roman"/>
              </w:rPr>
              <w:t>4,</w:t>
            </w:r>
            <w:r>
              <w:rPr>
                <w:rFonts w:ascii="Times New Roman" w:hAnsi="Times New Roman" w:cs="Times New Roman"/>
              </w:rPr>
              <w:t xml:space="preserve"> </w:t>
            </w:r>
            <w:r w:rsidRPr="00F157B4">
              <w:rPr>
                <w:rFonts w:ascii="Times New Roman" w:hAnsi="Times New Roman" w:cs="Times New Roman"/>
              </w:rPr>
              <w:t>5</w:t>
            </w:r>
          </w:p>
        </w:tc>
        <w:tc>
          <w:tcPr>
            <w:tcW w:w="1270" w:type="dxa"/>
          </w:tcPr>
          <w:p w14:paraId="600D4E12" w14:textId="77777777" w:rsidR="00F157B4" w:rsidRDefault="00F157B4" w:rsidP="00535EA4">
            <w:pPr>
              <w:rPr>
                <w:rFonts w:ascii="Times New Roman" w:hAnsi="Times New Roman" w:cs="Times New Roman"/>
                <w:b/>
              </w:rPr>
            </w:pPr>
          </w:p>
        </w:tc>
        <w:tc>
          <w:tcPr>
            <w:tcW w:w="284" w:type="dxa"/>
          </w:tcPr>
          <w:p w14:paraId="7978FAF4" w14:textId="77777777" w:rsidR="00F157B4" w:rsidRDefault="00F157B4" w:rsidP="00535EA4">
            <w:pPr>
              <w:rPr>
                <w:rFonts w:ascii="Times New Roman" w:hAnsi="Times New Roman" w:cs="Times New Roman"/>
                <w:b/>
              </w:rPr>
            </w:pPr>
          </w:p>
        </w:tc>
        <w:tc>
          <w:tcPr>
            <w:tcW w:w="1270" w:type="dxa"/>
          </w:tcPr>
          <w:p w14:paraId="31404A7E" w14:textId="16753BE6" w:rsidR="00F157B4" w:rsidRPr="00DA1147" w:rsidRDefault="00C87BE1" w:rsidP="00535EA4">
            <w:pPr>
              <w:rPr>
                <w:rFonts w:ascii="Times New Roman" w:hAnsi="Times New Roman" w:cs="Times New Roman"/>
              </w:rPr>
            </w:pPr>
            <w:r w:rsidRPr="00C87BE1">
              <w:rPr>
                <w:rFonts w:ascii="Times New Roman" w:hAnsi="Times New Roman" w:cs="Times New Roman"/>
              </w:rPr>
              <w:t>3,</w:t>
            </w:r>
            <w:r>
              <w:rPr>
                <w:rFonts w:ascii="Times New Roman" w:hAnsi="Times New Roman" w:cs="Times New Roman"/>
              </w:rPr>
              <w:t xml:space="preserve"> </w:t>
            </w:r>
            <w:r w:rsidRPr="00C87BE1">
              <w:rPr>
                <w:rFonts w:ascii="Times New Roman" w:hAnsi="Times New Roman" w:cs="Times New Roman"/>
              </w:rPr>
              <w:t>16</w:t>
            </w:r>
          </w:p>
        </w:tc>
        <w:tc>
          <w:tcPr>
            <w:tcW w:w="1270" w:type="dxa"/>
          </w:tcPr>
          <w:p w14:paraId="0A769453" w14:textId="77777777" w:rsidR="00F157B4" w:rsidRDefault="00F157B4" w:rsidP="00535EA4">
            <w:pPr>
              <w:rPr>
                <w:rFonts w:ascii="Times New Roman" w:hAnsi="Times New Roman" w:cs="Times New Roman"/>
                <w:b/>
              </w:rPr>
            </w:pPr>
          </w:p>
        </w:tc>
        <w:tc>
          <w:tcPr>
            <w:tcW w:w="284" w:type="dxa"/>
          </w:tcPr>
          <w:p w14:paraId="0224F1BF" w14:textId="77777777" w:rsidR="00F157B4" w:rsidRDefault="00F157B4" w:rsidP="00535EA4">
            <w:pPr>
              <w:rPr>
                <w:rFonts w:ascii="Times New Roman" w:hAnsi="Times New Roman" w:cs="Times New Roman"/>
                <w:b/>
              </w:rPr>
            </w:pPr>
          </w:p>
        </w:tc>
        <w:tc>
          <w:tcPr>
            <w:tcW w:w="1270" w:type="dxa"/>
          </w:tcPr>
          <w:p w14:paraId="5E5AEBB3" w14:textId="06933059" w:rsidR="00F157B4" w:rsidRPr="00DA1147" w:rsidRDefault="00D32A73" w:rsidP="00535EA4">
            <w:pPr>
              <w:rPr>
                <w:rFonts w:ascii="Times New Roman" w:hAnsi="Times New Roman" w:cs="Times New Roman"/>
              </w:rPr>
            </w:pPr>
            <w:r w:rsidRPr="00D32A73">
              <w:rPr>
                <w:rFonts w:ascii="Times New Roman" w:hAnsi="Times New Roman" w:cs="Times New Roman"/>
              </w:rPr>
              <w:t>2,</w:t>
            </w:r>
            <w:r>
              <w:rPr>
                <w:rFonts w:ascii="Times New Roman" w:hAnsi="Times New Roman" w:cs="Times New Roman"/>
              </w:rPr>
              <w:t xml:space="preserve"> </w:t>
            </w:r>
            <w:r w:rsidRPr="00D32A73">
              <w:rPr>
                <w:rFonts w:ascii="Times New Roman" w:hAnsi="Times New Roman" w:cs="Times New Roman"/>
              </w:rPr>
              <w:t>4</w:t>
            </w:r>
          </w:p>
        </w:tc>
        <w:tc>
          <w:tcPr>
            <w:tcW w:w="1270" w:type="dxa"/>
          </w:tcPr>
          <w:p w14:paraId="61111E86" w14:textId="77777777" w:rsidR="00F157B4" w:rsidRDefault="00F157B4" w:rsidP="00535EA4">
            <w:pPr>
              <w:rPr>
                <w:rFonts w:ascii="Times New Roman" w:hAnsi="Times New Roman" w:cs="Times New Roman"/>
                <w:b/>
              </w:rPr>
            </w:pPr>
          </w:p>
        </w:tc>
      </w:tr>
      <w:tr w:rsidR="00F157B4" w14:paraId="3A3CAB5F" w14:textId="77777777" w:rsidTr="00F157B4">
        <w:tblPrEx>
          <w:jc w:val="left"/>
        </w:tblPrEx>
        <w:tc>
          <w:tcPr>
            <w:tcW w:w="1270" w:type="dxa"/>
          </w:tcPr>
          <w:p w14:paraId="188B3B41" w14:textId="7CFD1424" w:rsidR="00F157B4" w:rsidRPr="00E61BEF" w:rsidRDefault="00F157B4" w:rsidP="00535EA4">
            <w:pPr>
              <w:rPr>
                <w:rFonts w:ascii="Times New Roman" w:hAnsi="Times New Roman" w:cs="Times New Roman"/>
              </w:rPr>
            </w:pPr>
            <w:r w:rsidRPr="00F157B4">
              <w:rPr>
                <w:rFonts w:ascii="Times New Roman" w:hAnsi="Times New Roman" w:cs="Times New Roman"/>
              </w:rPr>
              <w:t>5,</w:t>
            </w:r>
            <w:r>
              <w:rPr>
                <w:rFonts w:ascii="Times New Roman" w:hAnsi="Times New Roman" w:cs="Times New Roman"/>
              </w:rPr>
              <w:t xml:space="preserve"> </w:t>
            </w:r>
            <w:r w:rsidRPr="00F157B4">
              <w:rPr>
                <w:rFonts w:ascii="Times New Roman" w:hAnsi="Times New Roman" w:cs="Times New Roman"/>
              </w:rPr>
              <w:t>5</w:t>
            </w:r>
          </w:p>
        </w:tc>
        <w:tc>
          <w:tcPr>
            <w:tcW w:w="1270" w:type="dxa"/>
          </w:tcPr>
          <w:p w14:paraId="306CE5DC" w14:textId="77777777" w:rsidR="00F157B4" w:rsidRDefault="00F157B4" w:rsidP="00535EA4">
            <w:pPr>
              <w:rPr>
                <w:rFonts w:ascii="Times New Roman" w:hAnsi="Times New Roman" w:cs="Times New Roman"/>
                <w:b/>
              </w:rPr>
            </w:pPr>
          </w:p>
        </w:tc>
        <w:tc>
          <w:tcPr>
            <w:tcW w:w="284" w:type="dxa"/>
          </w:tcPr>
          <w:p w14:paraId="5CBAFA11" w14:textId="77777777" w:rsidR="00F157B4" w:rsidRDefault="00F157B4" w:rsidP="00535EA4">
            <w:pPr>
              <w:rPr>
                <w:rFonts w:ascii="Times New Roman" w:hAnsi="Times New Roman" w:cs="Times New Roman"/>
                <w:b/>
              </w:rPr>
            </w:pPr>
          </w:p>
        </w:tc>
        <w:tc>
          <w:tcPr>
            <w:tcW w:w="1270" w:type="dxa"/>
          </w:tcPr>
          <w:p w14:paraId="0C185384" w14:textId="2A87A964" w:rsidR="00F157B4" w:rsidRPr="00DA1147" w:rsidRDefault="00C87BE1" w:rsidP="00535EA4">
            <w:pPr>
              <w:rPr>
                <w:rFonts w:ascii="Times New Roman" w:hAnsi="Times New Roman" w:cs="Times New Roman"/>
              </w:rPr>
            </w:pPr>
            <w:r w:rsidRPr="00C87BE1">
              <w:rPr>
                <w:rFonts w:ascii="Times New Roman" w:hAnsi="Times New Roman" w:cs="Times New Roman"/>
              </w:rPr>
              <w:t>5,</w:t>
            </w:r>
            <w:r>
              <w:rPr>
                <w:rFonts w:ascii="Times New Roman" w:hAnsi="Times New Roman" w:cs="Times New Roman"/>
              </w:rPr>
              <w:t xml:space="preserve"> </w:t>
            </w:r>
            <w:r w:rsidRPr="00C87BE1">
              <w:rPr>
                <w:rFonts w:ascii="Times New Roman" w:hAnsi="Times New Roman" w:cs="Times New Roman"/>
              </w:rPr>
              <w:t>6</w:t>
            </w:r>
          </w:p>
        </w:tc>
        <w:tc>
          <w:tcPr>
            <w:tcW w:w="1270" w:type="dxa"/>
          </w:tcPr>
          <w:p w14:paraId="1C48B3AA" w14:textId="77777777" w:rsidR="00F157B4" w:rsidRDefault="00F157B4" w:rsidP="00535EA4">
            <w:pPr>
              <w:rPr>
                <w:rFonts w:ascii="Times New Roman" w:hAnsi="Times New Roman" w:cs="Times New Roman"/>
                <w:b/>
              </w:rPr>
            </w:pPr>
          </w:p>
        </w:tc>
        <w:tc>
          <w:tcPr>
            <w:tcW w:w="284" w:type="dxa"/>
          </w:tcPr>
          <w:p w14:paraId="2C2149E4" w14:textId="77777777" w:rsidR="00F157B4" w:rsidRDefault="00F157B4" w:rsidP="00535EA4">
            <w:pPr>
              <w:rPr>
                <w:rFonts w:ascii="Times New Roman" w:hAnsi="Times New Roman" w:cs="Times New Roman"/>
                <w:b/>
              </w:rPr>
            </w:pPr>
          </w:p>
        </w:tc>
        <w:tc>
          <w:tcPr>
            <w:tcW w:w="1270" w:type="dxa"/>
          </w:tcPr>
          <w:p w14:paraId="141C6E19" w14:textId="57B28951" w:rsidR="00F157B4" w:rsidRPr="00DA1147" w:rsidRDefault="00D32A73" w:rsidP="00535EA4">
            <w:pPr>
              <w:rPr>
                <w:rFonts w:ascii="Times New Roman" w:hAnsi="Times New Roman" w:cs="Times New Roman"/>
              </w:rPr>
            </w:pPr>
            <w:r w:rsidRPr="00D32A73">
              <w:rPr>
                <w:rFonts w:ascii="Times New Roman" w:hAnsi="Times New Roman" w:cs="Times New Roman"/>
              </w:rPr>
              <w:t>2,</w:t>
            </w:r>
            <w:r>
              <w:rPr>
                <w:rFonts w:ascii="Times New Roman" w:hAnsi="Times New Roman" w:cs="Times New Roman"/>
              </w:rPr>
              <w:t xml:space="preserve"> </w:t>
            </w:r>
            <w:r w:rsidRPr="00D32A73">
              <w:rPr>
                <w:rFonts w:ascii="Times New Roman" w:hAnsi="Times New Roman" w:cs="Times New Roman"/>
              </w:rPr>
              <w:t>12</w:t>
            </w:r>
          </w:p>
        </w:tc>
        <w:tc>
          <w:tcPr>
            <w:tcW w:w="1270" w:type="dxa"/>
          </w:tcPr>
          <w:p w14:paraId="21B86663" w14:textId="77777777" w:rsidR="00F157B4" w:rsidRDefault="00F157B4" w:rsidP="00535EA4">
            <w:pPr>
              <w:rPr>
                <w:rFonts w:ascii="Times New Roman" w:hAnsi="Times New Roman" w:cs="Times New Roman"/>
                <w:b/>
              </w:rPr>
            </w:pPr>
          </w:p>
        </w:tc>
      </w:tr>
      <w:tr w:rsidR="00F157B4" w14:paraId="199CD550" w14:textId="77777777" w:rsidTr="00F157B4">
        <w:tblPrEx>
          <w:jc w:val="left"/>
        </w:tblPrEx>
        <w:tc>
          <w:tcPr>
            <w:tcW w:w="1270" w:type="dxa"/>
          </w:tcPr>
          <w:p w14:paraId="44873952" w14:textId="5F8E9BD5" w:rsidR="00F157B4" w:rsidRPr="00E61BEF" w:rsidRDefault="00F157B4" w:rsidP="00535EA4">
            <w:pPr>
              <w:rPr>
                <w:rFonts w:ascii="Times New Roman" w:hAnsi="Times New Roman" w:cs="Times New Roman"/>
              </w:rPr>
            </w:pPr>
            <w:r w:rsidRPr="00F157B4">
              <w:rPr>
                <w:rFonts w:ascii="Times New Roman" w:hAnsi="Times New Roman" w:cs="Times New Roman"/>
              </w:rPr>
              <w:t>5,</w:t>
            </w:r>
            <w:r>
              <w:rPr>
                <w:rFonts w:ascii="Times New Roman" w:hAnsi="Times New Roman" w:cs="Times New Roman"/>
              </w:rPr>
              <w:t xml:space="preserve"> </w:t>
            </w:r>
            <w:r w:rsidRPr="00F157B4">
              <w:rPr>
                <w:rFonts w:ascii="Times New Roman" w:hAnsi="Times New Roman" w:cs="Times New Roman"/>
              </w:rPr>
              <w:t>14</w:t>
            </w:r>
          </w:p>
        </w:tc>
        <w:tc>
          <w:tcPr>
            <w:tcW w:w="1270" w:type="dxa"/>
          </w:tcPr>
          <w:p w14:paraId="12AEE884" w14:textId="77777777" w:rsidR="00F157B4" w:rsidRDefault="00F157B4" w:rsidP="00535EA4">
            <w:pPr>
              <w:rPr>
                <w:rFonts w:ascii="Times New Roman" w:hAnsi="Times New Roman" w:cs="Times New Roman"/>
                <w:b/>
              </w:rPr>
            </w:pPr>
          </w:p>
        </w:tc>
        <w:tc>
          <w:tcPr>
            <w:tcW w:w="284" w:type="dxa"/>
          </w:tcPr>
          <w:p w14:paraId="5B1ACEBE" w14:textId="77777777" w:rsidR="00F157B4" w:rsidRDefault="00F157B4" w:rsidP="00535EA4">
            <w:pPr>
              <w:rPr>
                <w:rFonts w:ascii="Times New Roman" w:hAnsi="Times New Roman" w:cs="Times New Roman"/>
                <w:b/>
              </w:rPr>
            </w:pPr>
          </w:p>
        </w:tc>
        <w:tc>
          <w:tcPr>
            <w:tcW w:w="1270" w:type="dxa"/>
          </w:tcPr>
          <w:p w14:paraId="2E7A311B" w14:textId="317A3C11" w:rsidR="00F157B4" w:rsidRPr="00DA1147" w:rsidRDefault="00C87BE1" w:rsidP="00535EA4">
            <w:pPr>
              <w:rPr>
                <w:rFonts w:ascii="Times New Roman" w:hAnsi="Times New Roman" w:cs="Times New Roman"/>
              </w:rPr>
            </w:pPr>
            <w:r w:rsidRPr="00C87BE1">
              <w:rPr>
                <w:rFonts w:ascii="Times New Roman" w:hAnsi="Times New Roman" w:cs="Times New Roman"/>
              </w:rPr>
              <w:t>5,</w:t>
            </w:r>
            <w:r>
              <w:rPr>
                <w:rFonts w:ascii="Times New Roman" w:hAnsi="Times New Roman" w:cs="Times New Roman"/>
              </w:rPr>
              <w:t xml:space="preserve"> </w:t>
            </w:r>
            <w:r w:rsidRPr="00C87BE1">
              <w:rPr>
                <w:rFonts w:ascii="Times New Roman" w:hAnsi="Times New Roman" w:cs="Times New Roman"/>
              </w:rPr>
              <w:t>23</w:t>
            </w:r>
          </w:p>
        </w:tc>
        <w:tc>
          <w:tcPr>
            <w:tcW w:w="1270" w:type="dxa"/>
          </w:tcPr>
          <w:p w14:paraId="20BAA9BC" w14:textId="77777777" w:rsidR="00F157B4" w:rsidRDefault="00F157B4" w:rsidP="00535EA4">
            <w:pPr>
              <w:rPr>
                <w:rFonts w:ascii="Times New Roman" w:hAnsi="Times New Roman" w:cs="Times New Roman"/>
                <w:b/>
              </w:rPr>
            </w:pPr>
          </w:p>
        </w:tc>
        <w:tc>
          <w:tcPr>
            <w:tcW w:w="284" w:type="dxa"/>
          </w:tcPr>
          <w:p w14:paraId="340E4B5E" w14:textId="77777777" w:rsidR="00F157B4" w:rsidRDefault="00F157B4" w:rsidP="00535EA4">
            <w:pPr>
              <w:rPr>
                <w:rFonts w:ascii="Times New Roman" w:hAnsi="Times New Roman" w:cs="Times New Roman"/>
                <w:b/>
              </w:rPr>
            </w:pPr>
          </w:p>
        </w:tc>
        <w:tc>
          <w:tcPr>
            <w:tcW w:w="1270" w:type="dxa"/>
          </w:tcPr>
          <w:p w14:paraId="236E2639" w14:textId="774AD119" w:rsidR="00F157B4" w:rsidRPr="00DA1147" w:rsidRDefault="00D32A73" w:rsidP="00535EA4">
            <w:pPr>
              <w:rPr>
                <w:rFonts w:ascii="Times New Roman" w:hAnsi="Times New Roman" w:cs="Times New Roman"/>
              </w:rPr>
            </w:pPr>
            <w:r w:rsidRPr="00D32A73">
              <w:rPr>
                <w:rFonts w:ascii="Times New Roman" w:hAnsi="Times New Roman" w:cs="Times New Roman"/>
              </w:rPr>
              <w:t>2,</w:t>
            </w:r>
            <w:r>
              <w:rPr>
                <w:rFonts w:ascii="Times New Roman" w:hAnsi="Times New Roman" w:cs="Times New Roman"/>
              </w:rPr>
              <w:t xml:space="preserve"> </w:t>
            </w:r>
            <w:r w:rsidRPr="00D32A73">
              <w:rPr>
                <w:rFonts w:ascii="Times New Roman" w:hAnsi="Times New Roman" w:cs="Times New Roman"/>
              </w:rPr>
              <w:t>21</w:t>
            </w:r>
          </w:p>
        </w:tc>
        <w:tc>
          <w:tcPr>
            <w:tcW w:w="1270" w:type="dxa"/>
          </w:tcPr>
          <w:p w14:paraId="53BD20B6" w14:textId="77777777" w:rsidR="00F157B4" w:rsidRDefault="00F157B4" w:rsidP="00535EA4">
            <w:pPr>
              <w:rPr>
                <w:rFonts w:ascii="Times New Roman" w:hAnsi="Times New Roman" w:cs="Times New Roman"/>
                <w:b/>
              </w:rPr>
            </w:pPr>
          </w:p>
        </w:tc>
      </w:tr>
      <w:tr w:rsidR="00F157B4" w14:paraId="284AB777" w14:textId="77777777" w:rsidTr="00F157B4">
        <w:tblPrEx>
          <w:jc w:val="left"/>
        </w:tblPrEx>
        <w:tc>
          <w:tcPr>
            <w:tcW w:w="1270" w:type="dxa"/>
          </w:tcPr>
          <w:p w14:paraId="30B026D2" w14:textId="449692E8" w:rsidR="00F157B4" w:rsidRPr="00E61BEF" w:rsidRDefault="00F157B4" w:rsidP="00535EA4">
            <w:pPr>
              <w:rPr>
                <w:rFonts w:ascii="Times New Roman" w:hAnsi="Times New Roman" w:cs="Times New Roman"/>
              </w:rPr>
            </w:pPr>
            <w:r>
              <w:rPr>
                <w:rFonts w:ascii="Times New Roman" w:hAnsi="Times New Roman" w:cs="Times New Roman"/>
              </w:rPr>
              <w:t xml:space="preserve">5, </w:t>
            </w:r>
            <w:r w:rsidRPr="00F157B4">
              <w:rPr>
                <w:rFonts w:ascii="Times New Roman" w:hAnsi="Times New Roman" w:cs="Times New Roman"/>
              </w:rPr>
              <w:t>16</w:t>
            </w:r>
          </w:p>
        </w:tc>
        <w:tc>
          <w:tcPr>
            <w:tcW w:w="1270" w:type="dxa"/>
          </w:tcPr>
          <w:p w14:paraId="70CE0813" w14:textId="77777777" w:rsidR="00F157B4" w:rsidRDefault="00F157B4" w:rsidP="00535EA4">
            <w:pPr>
              <w:rPr>
                <w:rFonts w:ascii="Times New Roman" w:hAnsi="Times New Roman" w:cs="Times New Roman"/>
                <w:b/>
              </w:rPr>
            </w:pPr>
          </w:p>
        </w:tc>
        <w:tc>
          <w:tcPr>
            <w:tcW w:w="284" w:type="dxa"/>
          </w:tcPr>
          <w:p w14:paraId="2B18AD2D" w14:textId="77777777" w:rsidR="00F157B4" w:rsidRDefault="00F157B4" w:rsidP="00535EA4">
            <w:pPr>
              <w:rPr>
                <w:rFonts w:ascii="Times New Roman" w:hAnsi="Times New Roman" w:cs="Times New Roman"/>
                <w:b/>
              </w:rPr>
            </w:pPr>
          </w:p>
        </w:tc>
        <w:tc>
          <w:tcPr>
            <w:tcW w:w="1270" w:type="dxa"/>
          </w:tcPr>
          <w:p w14:paraId="6CB85CF4" w14:textId="395F30BE" w:rsidR="00F157B4" w:rsidRPr="00DA1147" w:rsidRDefault="00C87BE1" w:rsidP="00535EA4">
            <w:pPr>
              <w:rPr>
                <w:rFonts w:ascii="Times New Roman" w:hAnsi="Times New Roman" w:cs="Times New Roman"/>
              </w:rPr>
            </w:pPr>
            <w:r w:rsidRPr="00C87BE1">
              <w:rPr>
                <w:rFonts w:ascii="Times New Roman" w:hAnsi="Times New Roman" w:cs="Times New Roman"/>
              </w:rPr>
              <w:t>6,</w:t>
            </w:r>
            <w:r>
              <w:rPr>
                <w:rFonts w:ascii="Times New Roman" w:hAnsi="Times New Roman" w:cs="Times New Roman"/>
              </w:rPr>
              <w:t xml:space="preserve"> </w:t>
            </w:r>
            <w:r w:rsidRPr="00C87BE1">
              <w:rPr>
                <w:rFonts w:ascii="Times New Roman" w:hAnsi="Times New Roman" w:cs="Times New Roman"/>
              </w:rPr>
              <w:t>8</w:t>
            </w:r>
          </w:p>
        </w:tc>
        <w:tc>
          <w:tcPr>
            <w:tcW w:w="1270" w:type="dxa"/>
          </w:tcPr>
          <w:p w14:paraId="77D2F306" w14:textId="77777777" w:rsidR="00F157B4" w:rsidRDefault="00F157B4" w:rsidP="00535EA4">
            <w:pPr>
              <w:rPr>
                <w:rFonts w:ascii="Times New Roman" w:hAnsi="Times New Roman" w:cs="Times New Roman"/>
                <w:b/>
              </w:rPr>
            </w:pPr>
          </w:p>
        </w:tc>
        <w:tc>
          <w:tcPr>
            <w:tcW w:w="284" w:type="dxa"/>
          </w:tcPr>
          <w:p w14:paraId="72C22D14" w14:textId="77777777" w:rsidR="00F157B4" w:rsidRDefault="00F157B4" w:rsidP="00535EA4">
            <w:pPr>
              <w:rPr>
                <w:rFonts w:ascii="Times New Roman" w:hAnsi="Times New Roman" w:cs="Times New Roman"/>
                <w:b/>
              </w:rPr>
            </w:pPr>
          </w:p>
        </w:tc>
        <w:tc>
          <w:tcPr>
            <w:tcW w:w="1270" w:type="dxa"/>
          </w:tcPr>
          <w:p w14:paraId="1E485ADE" w14:textId="0C44A2C6" w:rsidR="00F157B4" w:rsidRPr="00DA1147" w:rsidRDefault="00D32A73" w:rsidP="00535EA4">
            <w:pPr>
              <w:rPr>
                <w:rFonts w:ascii="Times New Roman" w:hAnsi="Times New Roman" w:cs="Times New Roman"/>
              </w:rPr>
            </w:pPr>
            <w:r w:rsidRPr="00D32A73">
              <w:rPr>
                <w:rFonts w:ascii="Times New Roman" w:hAnsi="Times New Roman" w:cs="Times New Roman"/>
              </w:rPr>
              <w:t>2,</w:t>
            </w:r>
            <w:r>
              <w:rPr>
                <w:rFonts w:ascii="Times New Roman" w:hAnsi="Times New Roman" w:cs="Times New Roman"/>
              </w:rPr>
              <w:t xml:space="preserve"> </w:t>
            </w:r>
            <w:r w:rsidRPr="00D32A73">
              <w:rPr>
                <w:rFonts w:ascii="Times New Roman" w:hAnsi="Times New Roman" w:cs="Times New Roman"/>
              </w:rPr>
              <w:t>23</w:t>
            </w:r>
          </w:p>
        </w:tc>
        <w:tc>
          <w:tcPr>
            <w:tcW w:w="1270" w:type="dxa"/>
          </w:tcPr>
          <w:p w14:paraId="58D2C133" w14:textId="77777777" w:rsidR="00F157B4" w:rsidRDefault="00F157B4" w:rsidP="00535EA4">
            <w:pPr>
              <w:rPr>
                <w:rFonts w:ascii="Times New Roman" w:hAnsi="Times New Roman" w:cs="Times New Roman"/>
                <w:b/>
              </w:rPr>
            </w:pPr>
          </w:p>
        </w:tc>
      </w:tr>
      <w:tr w:rsidR="00F157B4" w14:paraId="4F4E87DA" w14:textId="77777777" w:rsidTr="00F157B4">
        <w:tblPrEx>
          <w:jc w:val="left"/>
        </w:tblPrEx>
        <w:tc>
          <w:tcPr>
            <w:tcW w:w="1270" w:type="dxa"/>
          </w:tcPr>
          <w:p w14:paraId="556D2652" w14:textId="428006ED" w:rsidR="00F157B4" w:rsidRPr="00E61BEF" w:rsidRDefault="00F157B4" w:rsidP="00535EA4">
            <w:pPr>
              <w:rPr>
                <w:rFonts w:ascii="Times New Roman" w:hAnsi="Times New Roman" w:cs="Times New Roman"/>
              </w:rPr>
            </w:pPr>
            <w:r w:rsidRPr="00F157B4">
              <w:rPr>
                <w:rFonts w:ascii="Times New Roman" w:hAnsi="Times New Roman" w:cs="Times New Roman"/>
              </w:rPr>
              <w:t>5,</w:t>
            </w:r>
            <w:r>
              <w:rPr>
                <w:rFonts w:ascii="Times New Roman" w:hAnsi="Times New Roman" w:cs="Times New Roman"/>
              </w:rPr>
              <w:t xml:space="preserve"> </w:t>
            </w:r>
            <w:r w:rsidRPr="00F157B4">
              <w:rPr>
                <w:rFonts w:ascii="Times New Roman" w:hAnsi="Times New Roman" w:cs="Times New Roman"/>
              </w:rPr>
              <w:t>29</w:t>
            </w:r>
          </w:p>
        </w:tc>
        <w:tc>
          <w:tcPr>
            <w:tcW w:w="1270" w:type="dxa"/>
          </w:tcPr>
          <w:p w14:paraId="57640CAD" w14:textId="77777777" w:rsidR="00F157B4" w:rsidRDefault="00F157B4" w:rsidP="00535EA4">
            <w:pPr>
              <w:rPr>
                <w:rFonts w:ascii="Times New Roman" w:hAnsi="Times New Roman" w:cs="Times New Roman"/>
                <w:b/>
              </w:rPr>
            </w:pPr>
          </w:p>
        </w:tc>
        <w:tc>
          <w:tcPr>
            <w:tcW w:w="284" w:type="dxa"/>
          </w:tcPr>
          <w:p w14:paraId="34473079" w14:textId="77777777" w:rsidR="00F157B4" w:rsidRDefault="00F157B4" w:rsidP="00535EA4">
            <w:pPr>
              <w:rPr>
                <w:rFonts w:ascii="Times New Roman" w:hAnsi="Times New Roman" w:cs="Times New Roman"/>
                <w:b/>
              </w:rPr>
            </w:pPr>
          </w:p>
        </w:tc>
        <w:tc>
          <w:tcPr>
            <w:tcW w:w="1270" w:type="dxa"/>
          </w:tcPr>
          <w:p w14:paraId="2A1B73D1" w14:textId="13DDB754" w:rsidR="00F157B4" w:rsidRPr="00DA1147" w:rsidRDefault="00C87BE1" w:rsidP="00535EA4">
            <w:pPr>
              <w:rPr>
                <w:rFonts w:ascii="Times New Roman" w:hAnsi="Times New Roman" w:cs="Times New Roman"/>
              </w:rPr>
            </w:pPr>
            <w:r w:rsidRPr="00C87BE1">
              <w:rPr>
                <w:rFonts w:ascii="Times New Roman" w:hAnsi="Times New Roman" w:cs="Times New Roman"/>
              </w:rPr>
              <w:t>6,</w:t>
            </w:r>
            <w:r>
              <w:rPr>
                <w:rFonts w:ascii="Times New Roman" w:hAnsi="Times New Roman" w:cs="Times New Roman"/>
              </w:rPr>
              <w:t xml:space="preserve"> </w:t>
            </w:r>
            <w:r w:rsidRPr="00C87BE1">
              <w:rPr>
                <w:rFonts w:ascii="Times New Roman" w:hAnsi="Times New Roman" w:cs="Times New Roman"/>
              </w:rPr>
              <w:t>16</w:t>
            </w:r>
          </w:p>
        </w:tc>
        <w:tc>
          <w:tcPr>
            <w:tcW w:w="1270" w:type="dxa"/>
          </w:tcPr>
          <w:p w14:paraId="7A36D4F1" w14:textId="77777777" w:rsidR="00F157B4" w:rsidRDefault="00F157B4" w:rsidP="00535EA4">
            <w:pPr>
              <w:rPr>
                <w:rFonts w:ascii="Times New Roman" w:hAnsi="Times New Roman" w:cs="Times New Roman"/>
                <w:b/>
              </w:rPr>
            </w:pPr>
          </w:p>
        </w:tc>
        <w:tc>
          <w:tcPr>
            <w:tcW w:w="284" w:type="dxa"/>
          </w:tcPr>
          <w:p w14:paraId="24940E59" w14:textId="77777777" w:rsidR="00F157B4" w:rsidRDefault="00F157B4" w:rsidP="00535EA4">
            <w:pPr>
              <w:rPr>
                <w:rFonts w:ascii="Times New Roman" w:hAnsi="Times New Roman" w:cs="Times New Roman"/>
                <w:b/>
              </w:rPr>
            </w:pPr>
          </w:p>
        </w:tc>
        <w:tc>
          <w:tcPr>
            <w:tcW w:w="1270" w:type="dxa"/>
          </w:tcPr>
          <w:p w14:paraId="5EF73C47" w14:textId="40252E9E" w:rsidR="00F157B4" w:rsidRPr="00DA1147" w:rsidRDefault="00D32A73" w:rsidP="00535EA4">
            <w:pPr>
              <w:rPr>
                <w:rFonts w:ascii="Times New Roman" w:hAnsi="Times New Roman" w:cs="Times New Roman"/>
              </w:rPr>
            </w:pPr>
            <w:r w:rsidRPr="00D32A73">
              <w:rPr>
                <w:rFonts w:ascii="Times New Roman" w:hAnsi="Times New Roman" w:cs="Times New Roman"/>
              </w:rPr>
              <w:t>2,</w:t>
            </w:r>
            <w:r>
              <w:rPr>
                <w:rFonts w:ascii="Times New Roman" w:hAnsi="Times New Roman" w:cs="Times New Roman"/>
              </w:rPr>
              <w:t xml:space="preserve"> </w:t>
            </w:r>
            <w:r w:rsidRPr="00D32A73">
              <w:rPr>
                <w:rFonts w:ascii="Times New Roman" w:hAnsi="Times New Roman" w:cs="Times New Roman"/>
              </w:rPr>
              <w:t>24</w:t>
            </w:r>
          </w:p>
        </w:tc>
        <w:tc>
          <w:tcPr>
            <w:tcW w:w="1270" w:type="dxa"/>
          </w:tcPr>
          <w:p w14:paraId="4DD068BA" w14:textId="77777777" w:rsidR="00F157B4" w:rsidRDefault="00F157B4" w:rsidP="00535EA4">
            <w:pPr>
              <w:rPr>
                <w:rFonts w:ascii="Times New Roman" w:hAnsi="Times New Roman" w:cs="Times New Roman"/>
                <w:b/>
              </w:rPr>
            </w:pPr>
          </w:p>
        </w:tc>
      </w:tr>
      <w:tr w:rsidR="00F157B4" w14:paraId="0F694D93" w14:textId="77777777" w:rsidTr="00F157B4">
        <w:tblPrEx>
          <w:jc w:val="left"/>
        </w:tblPrEx>
        <w:tc>
          <w:tcPr>
            <w:tcW w:w="1270" w:type="dxa"/>
          </w:tcPr>
          <w:p w14:paraId="12BE9FB3" w14:textId="309440A0" w:rsidR="00F157B4" w:rsidRPr="00E61BEF" w:rsidRDefault="00F157B4" w:rsidP="00535EA4">
            <w:pPr>
              <w:rPr>
                <w:rFonts w:ascii="Times New Roman" w:hAnsi="Times New Roman" w:cs="Times New Roman"/>
              </w:rPr>
            </w:pPr>
            <w:r w:rsidRPr="00F157B4">
              <w:rPr>
                <w:rFonts w:ascii="Times New Roman" w:hAnsi="Times New Roman" w:cs="Times New Roman"/>
              </w:rPr>
              <w:t>6,</w:t>
            </w:r>
            <w:r>
              <w:rPr>
                <w:rFonts w:ascii="Times New Roman" w:hAnsi="Times New Roman" w:cs="Times New Roman"/>
              </w:rPr>
              <w:t xml:space="preserve"> </w:t>
            </w:r>
            <w:r w:rsidRPr="00F157B4">
              <w:rPr>
                <w:rFonts w:ascii="Times New Roman" w:hAnsi="Times New Roman" w:cs="Times New Roman"/>
              </w:rPr>
              <w:t>24</w:t>
            </w:r>
          </w:p>
        </w:tc>
        <w:tc>
          <w:tcPr>
            <w:tcW w:w="1270" w:type="dxa"/>
          </w:tcPr>
          <w:p w14:paraId="36013FEA" w14:textId="77777777" w:rsidR="00F157B4" w:rsidRDefault="00F157B4" w:rsidP="00535EA4">
            <w:pPr>
              <w:rPr>
                <w:rFonts w:ascii="Times New Roman" w:hAnsi="Times New Roman" w:cs="Times New Roman"/>
                <w:b/>
              </w:rPr>
            </w:pPr>
          </w:p>
        </w:tc>
        <w:tc>
          <w:tcPr>
            <w:tcW w:w="284" w:type="dxa"/>
          </w:tcPr>
          <w:p w14:paraId="68FDBC16" w14:textId="77777777" w:rsidR="00F157B4" w:rsidRDefault="00F157B4" w:rsidP="00535EA4">
            <w:pPr>
              <w:rPr>
                <w:rFonts w:ascii="Times New Roman" w:hAnsi="Times New Roman" w:cs="Times New Roman"/>
                <w:b/>
              </w:rPr>
            </w:pPr>
          </w:p>
        </w:tc>
        <w:tc>
          <w:tcPr>
            <w:tcW w:w="1270" w:type="dxa"/>
          </w:tcPr>
          <w:p w14:paraId="69258E27" w14:textId="77777777" w:rsidR="00F157B4" w:rsidRPr="00DA1147" w:rsidRDefault="00F157B4" w:rsidP="00535EA4">
            <w:pPr>
              <w:rPr>
                <w:rFonts w:ascii="Times New Roman" w:hAnsi="Times New Roman" w:cs="Times New Roman"/>
              </w:rPr>
            </w:pPr>
          </w:p>
        </w:tc>
        <w:tc>
          <w:tcPr>
            <w:tcW w:w="1270" w:type="dxa"/>
          </w:tcPr>
          <w:p w14:paraId="60CB592A" w14:textId="77777777" w:rsidR="00F157B4" w:rsidRDefault="00F157B4" w:rsidP="00535EA4">
            <w:pPr>
              <w:rPr>
                <w:rFonts w:ascii="Times New Roman" w:hAnsi="Times New Roman" w:cs="Times New Roman"/>
                <w:b/>
              </w:rPr>
            </w:pPr>
          </w:p>
        </w:tc>
        <w:tc>
          <w:tcPr>
            <w:tcW w:w="284" w:type="dxa"/>
          </w:tcPr>
          <w:p w14:paraId="742888C8" w14:textId="77777777" w:rsidR="00F157B4" w:rsidRDefault="00F157B4" w:rsidP="00535EA4">
            <w:pPr>
              <w:rPr>
                <w:rFonts w:ascii="Times New Roman" w:hAnsi="Times New Roman" w:cs="Times New Roman"/>
                <w:b/>
              </w:rPr>
            </w:pPr>
          </w:p>
        </w:tc>
        <w:tc>
          <w:tcPr>
            <w:tcW w:w="1270" w:type="dxa"/>
          </w:tcPr>
          <w:p w14:paraId="52144968" w14:textId="6D7A2F13" w:rsidR="00F157B4" w:rsidRPr="00DA1147" w:rsidRDefault="00D32A73" w:rsidP="00535EA4">
            <w:pPr>
              <w:rPr>
                <w:rFonts w:ascii="Times New Roman" w:hAnsi="Times New Roman" w:cs="Times New Roman"/>
              </w:rPr>
            </w:pPr>
            <w:r w:rsidRPr="00D32A73">
              <w:rPr>
                <w:rFonts w:ascii="Times New Roman" w:hAnsi="Times New Roman" w:cs="Times New Roman"/>
              </w:rPr>
              <w:t>3,</w:t>
            </w:r>
            <w:r>
              <w:rPr>
                <w:rFonts w:ascii="Times New Roman" w:hAnsi="Times New Roman" w:cs="Times New Roman"/>
              </w:rPr>
              <w:t xml:space="preserve"> </w:t>
            </w:r>
            <w:r w:rsidRPr="00D32A73">
              <w:rPr>
                <w:rFonts w:ascii="Times New Roman" w:hAnsi="Times New Roman" w:cs="Times New Roman"/>
              </w:rPr>
              <w:t>15</w:t>
            </w:r>
          </w:p>
        </w:tc>
        <w:tc>
          <w:tcPr>
            <w:tcW w:w="1270" w:type="dxa"/>
          </w:tcPr>
          <w:p w14:paraId="6F50F238" w14:textId="77777777" w:rsidR="00F157B4" w:rsidRDefault="00F157B4" w:rsidP="00535EA4">
            <w:pPr>
              <w:rPr>
                <w:rFonts w:ascii="Times New Roman" w:hAnsi="Times New Roman" w:cs="Times New Roman"/>
                <w:b/>
              </w:rPr>
            </w:pPr>
          </w:p>
        </w:tc>
      </w:tr>
      <w:tr w:rsidR="00C87BE1" w14:paraId="57277B6E" w14:textId="77777777" w:rsidTr="008F6249">
        <w:tblPrEx>
          <w:jc w:val="left"/>
        </w:tblPrEx>
        <w:tc>
          <w:tcPr>
            <w:tcW w:w="1270" w:type="dxa"/>
          </w:tcPr>
          <w:p w14:paraId="55D1C45C" w14:textId="77777777" w:rsidR="00C87BE1" w:rsidRPr="00E61BEF" w:rsidRDefault="00C87BE1" w:rsidP="00535EA4">
            <w:pPr>
              <w:rPr>
                <w:rFonts w:ascii="Times New Roman" w:hAnsi="Times New Roman" w:cs="Times New Roman"/>
              </w:rPr>
            </w:pPr>
          </w:p>
        </w:tc>
        <w:tc>
          <w:tcPr>
            <w:tcW w:w="1270" w:type="dxa"/>
          </w:tcPr>
          <w:p w14:paraId="6B66F3F5" w14:textId="77777777" w:rsidR="00C87BE1" w:rsidRDefault="00C87BE1" w:rsidP="00535EA4">
            <w:pPr>
              <w:rPr>
                <w:rFonts w:ascii="Times New Roman" w:hAnsi="Times New Roman" w:cs="Times New Roman"/>
                <w:b/>
              </w:rPr>
            </w:pPr>
          </w:p>
        </w:tc>
        <w:tc>
          <w:tcPr>
            <w:tcW w:w="284" w:type="dxa"/>
          </w:tcPr>
          <w:p w14:paraId="67A9E57A" w14:textId="77777777" w:rsidR="00C87BE1" w:rsidRDefault="00C87BE1" w:rsidP="00535EA4">
            <w:pPr>
              <w:rPr>
                <w:rFonts w:ascii="Times New Roman" w:hAnsi="Times New Roman" w:cs="Times New Roman"/>
                <w:b/>
              </w:rPr>
            </w:pPr>
          </w:p>
        </w:tc>
        <w:tc>
          <w:tcPr>
            <w:tcW w:w="2540" w:type="dxa"/>
            <w:gridSpan w:val="2"/>
          </w:tcPr>
          <w:p w14:paraId="46C3A570" w14:textId="2145E997" w:rsidR="00C87BE1" w:rsidRPr="00C87BE1" w:rsidRDefault="00C87BE1" w:rsidP="00535EA4">
            <w:pPr>
              <w:rPr>
                <w:rFonts w:ascii="Times New Roman" w:hAnsi="Times New Roman" w:cs="Times New Roman"/>
                <w:b/>
                <w:sz w:val="16"/>
                <w:szCs w:val="16"/>
              </w:rPr>
            </w:pPr>
            <w:r w:rsidRPr="00C87BE1">
              <w:rPr>
                <w:rFonts w:ascii="Times New Roman" w:hAnsi="Times New Roman" w:cs="Times New Roman"/>
                <w:b/>
                <w:sz w:val="16"/>
                <w:szCs w:val="16"/>
              </w:rPr>
              <w:t>2 TIMOTEO:</w:t>
            </w:r>
          </w:p>
        </w:tc>
        <w:tc>
          <w:tcPr>
            <w:tcW w:w="284" w:type="dxa"/>
          </w:tcPr>
          <w:p w14:paraId="5AAEA19D" w14:textId="77777777" w:rsidR="00C87BE1" w:rsidRDefault="00C87BE1" w:rsidP="00535EA4">
            <w:pPr>
              <w:rPr>
                <w:rFonts w:ascii="Times New Roman" w:hAnsi="Times New Roman" w:cs="Times New Roman"/>
                <w:b/>
              </w:rPr>
            </w:pPr>
          </w:p>
        </w:tc>
        <w:tc>
          <w:tcPr>
            <w:tcW w:w="1270" w:type="dxa"/>
          </w:tcPr>
          <w:p w14:paraId="787ADB66" w14:textId="036CD747" w:rsidR="00C87BE1" w:rsidRPr="00DA1147" w:rsidRDefault="00D32A73" w:rsidP="00535EA4">
            <w:pPr>
              <w:rPr>
                <w:rFonts w:ascii="Times New Roman" w:hAnsi="Times New Roman" w:cs="Times New Roman"/>
              </w:rPr>
            </w:pPr>
            <w:r w:rsidRPr="00D32A73">
              <w:rPr>
                <w:rFonts w:ascii="Times New Roman" w:hAnsi="Times New Roman" w:cs="Times New Roman"/>
              </w:rPr>
              <w:t>4,</w:t>
            </w:r>
            <w:r>
              <w:rPr>
                <w:rFonts w:ascii="Times New Roman" w:hAnsi="Times New Roman" w:cs="Times New Roman"/>
              </w:rPr>
              <w:t xml:space="preserve"> </w:t>
            </w:r>
            <w:r w:rsidRPr="00D32A73">
              <w:rPr>
                <w:rFonts w:ascii="Times New Roman" w:hAnsi="Times New Roman" w:cs="Times New Roman"/>
              </w:rPr>
              <w:t>8</w:t>
            </w:r>
          </w:p>
        </w:tc>
        <w:tc>
          <w:tcPr>
            <w:tcW w:w="1270" w:type="dxa"/>
          </w:tcPr>
          <w:p w14:paraId="1C3FD051" w14:textId="77777777" w:rsidR="00C87BE1" w:rsidRDefault="00C87BE1" w:rsidP="00535EA4">
            <w:pPr>
              <w:rPr>
                <w:rFonts w:ascii="Times New Roman" w:hAnsi="Times New Roman" w:cs="Times New Roman"/>
                <w:b/>
              </w:rPr>
            </w:pPr>
          </w:p>
        </w:tc>
      </w:tr>
      <w:tr w:rsidR="00F157B4" w14:paraId="11864CF9" w14:textId="77777777" w:rsidTr="00535EA4">
        <w:tblPrEx>
          <w:jc w:val="left"/>
        </w:tblPrEx>
        <w:tc>
          <w:tcPr>
            <w:tcW w:w="2540" w:type="dxa"/>
            <w:gridSpan w:val="2"/>
          </w:tcPr>
          <w:p w14:paraId="2B73394A" w14:textId="48E79023" w:rsidR="00F157B4" w:rsidRPr="0069390A" w:rsidRDefault="00CF6022" w:rsidP="00535EA4">
            <w:pPr>
              <w:rPr>
                <w:rFonts w:ascii="Times New Roman" w:hAnsi="Times New Roman" w:cs="Times New Roman"/>
                <w:b/>
                <w:sz w:val="16"/>
                <w:szCs w:val="16"/>
              </w:rPr>
            </w:pPr>
            <w:r>
              <w:rPr>
                <w:rFonts w:ascii="Times New Roman" w:hAnsi="Times New Roman" w:cs="Times New Roman"/>
                <w:b/>
                <w:sz w:val="16"/>
                <w:szCs w:val="16"/>
              </w:rPr>
              <w:t>FILIPENSE</w:t>
            </w:r>
            <w:r w:rsidR="0069390A" w:rsidRPr="0069390A">
              <w:rPr>
                <w:rFonts w:ascii="Times New Roman" w:hAnsi="Times New Roman" w:cs="Times New Roman"/>
                <w:b/>
                <w:sz w:val="16"/>
                <w:szCs w:val="16"/>
              </w:rPr>
              <w:t>S:</w:t>
            </w:r>
          </w:p>
        </w:tc>
        <w:tc>
          <w:tcPr>
            <w:tcW w:w="284" w:type="dxa"/>
          </w:tcPr>
          <w:p w14:paraId="7E698DAB" w14:textId="77777777" w:rsidR="00F157B4" w:rsidRDefault="00F157B4" w:rsidP="00535EA4">
            <w:pPr>
              <w:rPr>
                <w:rFonts w:ascii="Times New Roman" w:hAnsi="Times New Roman" w:cs="Times New Roman"/>
                <w:b/>
              </w:rPr>
            </w:pPr>
          </w:p>
        </w:tc>
        <w:tc>
          <w:tcPr>
            <w:tcW w:w="1270" w:type="dxa"/>
          </w:tcPr>
          <w:p w14:paraId="326CC565" w14:textId="60D9F651" w:rsidR="00F157B4" w:rsidRPr="00DA1147" w:rsidRDefault="00C87BE1" w:rsidP="00535EA4">
            <w:pPr>
              <w:rPr>
                <w:rFonts w:ascii="Times New Roman" w:hAnsi="Times New Roman" w:cs="Times New Roman"/>
              </w:rPr>
            </w:pPr>
            <w:r w:rsidRPr="00C87BE1">
              <w:rPr>
                <w:rFonts w:ascii="Times New Roman" w:hAnsi="Times New Roman" w:cs="Times New Roman"/>
              </w:rPr>
              <w:t>1,</w:t>
            </w:r>
            <w:r>
              <w:rPr>
                <w:rFonts w:ascii="Times New Roman" w:hAnsi="Times New Roman" w:cs="Times New Roman"/>
              </w:rPr>
              <w:t xml:space="preserve"> </w:t>
            </w:r>
            <w:r w:rsidRPr="00C87BE1">
              <w:rPr>
                <w:rFonts w:ascii="Times New Roman" w:hAnsi="Times New Roman" w:cs="Times New Roman"/>
              </w:rPr>
              <w:t>12</w:t>
            </w:r>
          </w:p>
        </w:tc>
        <w:tc>
          <w:tcPr>
            <w:tcW w:w="1270" w:type="dxa"/>
          </w:tcPr>
          <w:p w14:paraId="11DD794E" w14:textId="77777777" w:rsidR="00F157B4" w:rsidRDefault="00F157B4" w:rsidP="00535EA4">
            <w:pPr>
              <w:rPr>
                <w:rFonts w:ascii="Times New Roman" w:hAnsi="Times New Roman" w:cs="Times New Roman"/>
                <w:b/>
              </w:rPr>
            </w:pPr>
          </w:p>
        </w:tc>
        <w:tc>
          <w:tcPr>
            <w:tcW w:w="284" w:type="dxa"/>
          </w:tcPr>
          <w:p w14:paraId="78834EFE" w14:textId="77777777" w:rsidR="00F157B4" w:rsidRDefault="00F157B4" w:rsidP="00535EA4">
            <w:pPr>
              <w:rPr>
                <w:rFonts w:ascii="Times New Roman" w:hAnsi="Times New Roman" w:cs="Times New Roman"/>
                <w:b/>
              </w:rPr>
            </w:pPr>
          </w:p>
        </w:tc>
        <w:tc>
          <w:tcPr>
            <w:tcW w:w="1270" w:type="dxa"/>
          </w:tcPr>
          <w:p w14:paraId="607A662D" w14:textId="018B7D83" w:rsidR="00F157B4" w:rsidRPr="00DA1147" w:rsidRDefault="00D32A73" w:rsidP="00535EA4">
            <w:pPr>
              <w:rPr>
                <w:rFonts w:ascii="Times New Roman" w:hAnsi="Times New Roman" w:cs="Times New Roman"/>
              </w:rPr>
            </w:pPr>
            <w:r w:rsidRPr="00D32A73">
              <w:rPr>
                <w:rFonts w:ascii="Times New Roman" w:hAnsi="Times New Roman" w:cs="Times New Roman"/>
              </w:rPr>
              <w:t>4,</w:t>
            </w:r>
            <w:r>
              <w:rPr>
                <w:rFonts w:ascii="Times New Roman" w:hAnsi="Times New Roman" w:cs="Times New Roman"/>
              </w:rPr>
              <w:t xml:space="preserve"> </w:t>
            </w:r>
            <w:r w:rsidRPr="00D32A73">
              <w:rPr>
                <w:rFonts w:ascii="Times New Roman" w:hAnsi="Times New Roman" w:cs="Times New Roman"/>
              </w:rPr>
              <w:t>10-11</w:t>
            </w:r>
          </w:p>
        </w:tc>
        <w:tc>
          <w:tcPr>
            <w:tcW w:w="1270" w:type="dxa"/>
          </w:tcPr>
          <w:p w14:paraId="52AEA895" w14:textId="77777777" w:rsidR="00F157B4" w:rsidRDefault="00F157B4" w:rsidP="00535EA4">
            <w:pPr>
              <w:rPr>
                <w:rFonts w:ascii="Times New Roman" w:hAnsi="Times New Roman" w:cs="Times New Roman"/>
                <w:b/>
              </w:rPr>
            </w:pPr>
          </w:p>
        </w:tc>
      </w:tr>
      <w:tr w:rsidR="00F157B4" w14:paraId="70F024DE" w14:textId="77777777" w:rsidTr="00F157B4">
        <w:tblPrEx>
          <w:jc w:val="left"/>
        </w:tblPrEx>
        <w:tc>
          <w:tcPr>
            <w:tcW w:w="1270" w:type="dxa"/>
          </w:tcPr>
          <w:p w14:paraId="6843B50F" w14:textId="2AC935C8" w:rsidR="00F157B4" w:rsidRPr="00E61BEF" w:rsidRDefault="00CF6022" w:rsidP="00535EA4">
            <w:pPr>
              <w:rPr>
                <w:rFonts w:ascii="Times New Roman" w:hAnsi="Times New Roman" w:cs="Times New Roman"/>
              </w:rPr>
            </w:pPr>
            <w:r w:rsidRPr="00CF6022">
              <w:rPr>
                <w:rFonts w:ascii="Times New Roman" w:hAnsi="Times New Roman" w:cs="Times New Roman"/>
              </w:rPr>
              <w:t>1,</w:t>
            </w:r>
            <w:r w:rsidR="00535EA4">
              <w:rPr>
                <w:rFonts w:ascii="Times New Roman" w:hAnsi="Times New Roman" w:cs="Times New Roman"/>
              </w:rPr>
              <w:t xml:space="preserve"> </w:t>
            </w:r>
            <w:r w:rsidRPr="00CF6022">
              <w:rPr>
                <w:rFonts w:ascii="Times New Roman" w:hAnsi="Times New Roman" w:cs="Times New Roman"/>
              </w:rPr>
              <w:t>9-10</w:t>
            </w:r>
          </w:p>
        </w:tc>
        <w:tc>
          <w:tcPr>
            <w:tcW w:w="1270" w:type="dxa"/>
          </w:tcPr>
          <w:p w14:paraId="08860108" w14:textId="77777777" w:rsidR="00F157B4" w:rsidRDefault="00F157B4" w:rsidP="00535EA4">
            <w:pPr>
              <w:rPr>
                <w:rFonts w:ascii="Times New Roman" w:hAnsi="Times New Roman" w:cs="Times New Roman"/>
                <w:b/>
              </w:rPr>
            </w:pPr>
          </w:p>
        </w:tc>
        <w:tc>
          <w:tcPr>
            <w:tcW w:w="284" w:type="dxa"/>
          </w:tcPr>
          <w:p w14:paraId="17E237B2" w14:textId="77777777" w:rsidR="00F157B4" w:rsidRDefault="00F157B4" w:rsidP="00535EA4">
            <w:pPr>
              <w:rPr>
                <w:rFonts w:ascii="Times New Roman" w:hAnsi="Times New Roman" w:cs="Times New Roman"/>
                <w:b/>
              </w:rPr>
            </w:pPr>
          </w:p>
        </w:tc>
        <w:tc>
          <w:tcPr>
            <w:tcW w:w="1270" w:type="dxa"/>
          </w:tcPr>
          <w:p w14:paraId="5C7F6C72" w14:textId="24CB6395" w:rsidR="00F157B4" w:rsidRPr="00DA1147" w:rsidRDefault="00C87BE1" w:rsidP="00535EA4">
            <w:pPr>
              <w:rPr>
                <w:rFonts w:ascii="Times New Roman" w:hAnsi="Times New Roman" w:cs="Times New Roman"/>
              </w:rPr>
            </w:pPr>
            <w:r>
              <w:rPr>
                <w:rFonts w:ascii="Times New Roman" w:hAnsi="Times New Roman" w:cs="Times New Roman"/>
              </w:rPr>
              <w:t>1, 13</w:t>
            </w:r>
          </w:p>
        </w:tc>
        <w:tc>
          <w:tcPr>
            <w:tcW w:w="1270" w:type="dxa"/>
          </w:tcPr>
          <w:p w14:paraId="1F7047E1" w14:textId="77777777" w:rsidR="00F157B4" w:rsidRDefault="00F157B4" w:rsidP="00535EA4">
            <w:pPr>
              <w:rPr>
                <w:rFonts w:ascii="Times New Roman" w:hAnsi="Times New Roman" w:cs="Times New Roman"/>
                <w:b/>
              </w:rPr>
            </w:pPr>
          </w:p>
        </w:tc>
        <w:tc>
          <w:tcPr>
            <w:tcW w:w="284" w:type="dxa"/>
          </w:tcPr>
          <w:p w14:paraId="31823CE2" w14:textId="77777777" w:rsidR="00F157B4" w:rsidRDefault="00F157B4" w:rsidP="00535EA4">
            <w:pPr>
              <w:rPr>
                <w:rFonts w:ascii="Times New Roman" w:hAnsi="Times New Roman" w:cs="Times New Roman"/>
                <w:b/>
              </w:rPr>
            </w:pPr>
          </w:p>
        </w:tc>
        <w:tc>
          <w:tcPr>
            <w:tcW w:w="1270" w:type="dxa"/>
          </w:tcPr>
          <w:p w14:paraId="6C668224" w14:textId="5F5ABF56" w:rsidR="00F157B4" w:rsidRPr="00DA1147" w:rsidRDefault="00D32A73" w:rsidP="00535EA4">
            <w:pPr>
              <w:rPr>
                <w:rFonts w:ascii="Times New Roman" w:hAnsi="Times New Roman" w:cs="Times New Roman"/>
              </w:rPr>
            </w:pPr>
            <w:r w:rsidRPr="00D32A73">
              <w:rPr>
                <w:rFonts w:ascii="Times New Roman" w:hAnsi="Times New Roman" w:cs="Times New Roman"/>
              </w:rPr>
              <w:t>4,</w:t>
            </w:r>
            <w:r>
              <w:rPr>
                <w:rFonts w:ascii="Times New Roman" w:hAnsi="Times New Roman" w:cs="Times New Roman"/>
              </w:rPr>
              <w:t xml:space="preserve"> </w:t>
            </w:r>
            <w:r w:rsidRPr="00D32A73">
              <w:rPr>
                <w:rFonts w:ascii="Times New Roman" w:hAnsi="Times New Roman" w:cs="Times New Roman"/>
              </w:rPr>
              <w:t>11</w:t>
            </w:r>
          </w:p>
        </w:tc>
        <w:tc>
          <w:tcPr>
            <w:tcW w:w="1270" w:type="dxa"/>
          </w:tcPr>
          <w:p w14:paraId="339B8954" w14:textId="77777777" w:rsidR="00F157B4" w:rsidRDefault="00F157B4" w:rsidP="00535EA4">
            <w:pPr>
              <w:rPr>
                <w:rFonts w:ascii="Times New Roman" w:hAnsi="Times New Roman" w:cs="Times New Roman"/>
                <w:b/>
              </w:rPr>
            </w:pPr>
          </w:p>
        </w:tc>
      </w:tr>
      <w:tr w:rsidR="00F157B4" w14:paraId="4C32D794" w14:textId="77777777" w:rsidTr="00F157B4">
        <w:tblPrEx>
          <w:jc w:val="left"/>
        </w:tblPrEx>
        <w:tc>
          <w:tcPr>
            <w:tcW w:w="1270" w:type="dxa"/>
          </w:tcPr>
          <w:p w14:paraId="47C3522F" w14:textId="0421044A" w:rsidR="00F157B4" w:rsidRPr="00E61BEF" w:rsidRDefault="00CF6022" w:rsidP="00535EA4">
            <w:pPr>
              <w:rPr>
                <w:rFonts w:ascii="Times New Roman" w:hAnsi="Times New Roman" w:cs="Times New Roman"/>
              </w:rPr>
            </w:pPr>
            <w:r>
              <w:rPr>
                <w:rFonts w:ascii="Times New Roman" w:hAnsi="Times New Roman" w:cs="Times New Roman"/>
              </w:rPr>
              <w:t>1,</w:t>
            </w:r>
            <w:r w:rsidR="00535EA4">
              <w:rPr>
                <w:rFonts w:ascii="Times New Roman" w:hAnsi="Times New Roman" w:cs="Times New Roman"/>
              </w:rPr>
              <w:t xml:space="preserve"> </w:t>
            </w:r>
            <w:r>
              <w:rPr>
                <w:rFonts w:ascii="Times New Roman" w:hAnsi="Times New Roman" w:cs="Times New Roman"/>
              </w:rPr>
              <w:t>22-</w:t>
            </w:r>
            <w:r w:rsidRPr="00CF6022">
              <w:rPr>
                <w:rFonts w:ascii="Times New Roman" w:hAnsi="Times New Roman" w:cs="Times New Roman"/>
              </w:rPr>
              <w:t>23</w:t>
            </w:r>
          </w:p>
        </w:tc>
        <w:tc>
          <w:tcPr>
            <w:tcW w:w="1270" w:type="dxa"/>
          </w:tcPr>
          <w:p w14:paraId="2B34A087" w14:textId="77777777" w:rsidR="00F157B4" w:rsidRDefault="00F157B4" w:rsidP="00535EA4">
            <w:pPr>
              <w:rPr>
                <w:rFonts w:ascii="Times New Roman" w:hAnsi="Times New Roman" w:cs="Times New Roman"/>
                <w:b/>
              </w:rPr>
            </w:pPr>
          </w:p>
        </w:tc>
        <w:tc>
          <w:tcPr>
            <w:tcW w:w="284" w:type="dxa"/>
          </w:tcPr>
          <w:p w14:paraId="1CFF3183" w14:textId="77777777" w:rsidR="00F157B4" w:rsidRDefault="00F157B4" w:rsidP="00535EA4">
            <w:pPr>
              <w:rPr>
                <w:rFonts w:ascii="Times New Roman" w:hAnsi="Times New Roman" w:cs="Times New Roman"/>
                <w:b/>
              </w:rPr>
            </w:pPr>
          </w:p>
        </w:tc>
        <w:tc>
          <w:tcPr>
            <w:tcW w:w="1270" w:type="dxa"/>
          </w:tcPr>
          <w:p w14:paraId="051B3999" w14:textId="29B82305" w:rsidR="00F157B4" w:rsidRPr="00DA1147" w:rsidRDefault="00C87BE1" w:rsidP="00535EA4">
            <w:pPr>
              <w:rPr>
                <w:rFonts w:ascii="Times New Roman" w:hAnsi="Times New Roman" w:cs="Times New Roman"/>
              </w:rPr>
            </w:pPr>
            <w:r w:rsidRPr="00C87BE1">
              <w:rPr>
                <w:rFonts w:ascii="Times New Roman" w:hAnsi="Times New Roman" w:cs="Times New Roman"/>
              </w:rPr>
              <w:t>2,</w:t>
            </w:r>
            <w:r>
              <w:rPr>
                <w:rFonts w:ascii="Times New Roman" w:hAnsi="Times New Roman" w:cs="Times New Roman"/>
              </w:rPr>
              <w:t xml:space="preserve"> 4</w:t>
            </w:r>
          </w:p>
        </w:tc>
        <w:tc>
          <w:tcPr>
            <w:tcW w:w="1270" w:type="dxa"/>
          </w:tcPr>
          <w:p w14:paraId="007D4F3E" w14:textId="77777777" w:rsidR="00F157B4" w:rsidRDefault="00F157B4" w:rsidP="00535EA4">
            <w:pPr>
              <w:rPr>
                <w:rFonts w:ascii="Times New Roman" w:hAnsi="Times New Roman" w:cs="Times New Roman"/>
                <w:b/>
              </w:rPr>
            </w:pPr>
          </w:p>
        </w:tc>
        <w:tc>
          <w:tcPr>
            <w:tcW w:w="284" w:type="dxa"/>
          </w:tcPr>
          <w:p w14:paraId="6255BAE3" w14:textId="77777777" w:rsidR="00F157B4" w:rsidRDefault="00F157B4" w:rsidP="00535EA4">
            <w:pPr>
              <w:rPr>
                <w:rFonts w:ascii="Times New Roman" w:hAnsi="Times New Roman" w:cs="Times New Roman"/>
                <w:b/>
              </w:rPr>
            </w:pPr>
          </w:p>
        </w:tc>
        <w:tc>
          <w:tcPr>
            <w:tcW w:w="1270" w:type="dxa"/>
          </w:tcPr>
          <w:p w14:paraId="0DEF8D9B" w14:textId="376B41A7" w:rsidR="00F157B4" w:rsidRPr="00DA1147" w:rsidRDefault="00D32A73" w:rsidP="00535EA4">
            <w:pPr>
              <w:rPr>
                <w:rFonts w:ascii="Times New Roman" w:hAnsi="Times New Roman" w:cs="Times New Roman"/>
              </w:rPr>
            </w:pPr>
            <w:r w:rsidRPr="00D32A73">
              <w:rPr>
                <w:rFonts w:ascii="Times New Roman" w:hAnsi="Times New Roman" w:cs="Times New Roman"/>
              </w:rPr>
              <w:t>5,</w:t>
            </w:r>
            <w:r>
              <w:rPr>
                <w:rFonts w:ascii="Times New Roman" w:hAnsi="Times New Roman" w:cs="Times New Roman"/>
              </w:rPr>
              <w:t xml:space="preserve"> </w:t>
            </w:r>
            <w:r w:rsidRPr="00D32A73">
              <w:rPr>
                <w:rFonts w:ascii="Times New Roman" w:hAnsi="Times New Roman" w:cs="Times New Roman"/>
              </w:rPr>
              <w:t>5</w:t>
            </w:r>
          </w:p>
        </w:tc>
        <w:tc>
          <w:tcPr>
            <w:tcW w:w="1270" w:type="dxa"/>
          </w:tcPr>
          <w:p w14:paraId="3A182AE8" w14:textId="77777777" w:rsidR="00F157B4" w:rsidRDefault="00F157B4" w:rsidP="00535EA4">
            <w:pPr>
              <w:rPr>
                <w:rFonts w:ascii="Times New Roman" w:hAnsi="Times New Roman" w:cs="Times New Roman"/>
                <w:b/>
              </w:rPr>
            </w:pPr>
          </w:p>
        </w:tc>
      </w:tr>
      <w:tr w:rsidR="00F157B4" w14:paraId="5088A381" w14:textId="77777777" w:rsidTr="00F157B4">
        <w:tblPrEx>
          <w:jc w:val="left"/>
        </w:tblPrEx>
        <w:tc>
          <w:tcPr>
            <w:tcW w:w="1270" w:type="dxa"/>
          </w:tcPr>
          <w:p w14:paraId="558525AD" w14:textId="01AE3B11" w:rsidR="00F157B4" w:rsidRPr="00E61BEF" w:rsidRDefault="00535EA4" w:rsidP="00535EA4">
            <w:pPr>
              <w:rPr>
                <w:rFonts w:ascii="Times New Roman" w:hAnsi="Times New Roman" w:cs="Times New Roman"/>
              </w:rPr>
            </w:pPr>
            <w:r w:rsidRPr="00535EA4">
              <w:rPr>
                <w:rFonts w:ascii="Times New Roman" w:hAnsi="Times New Roman" w:cs="Times New Roman"/>
              </w:rPr>
              <w:t>1,</w:t>
            </w:r>
            <w:r>
              <w:rPr>
                <w:rFonts w:ascii="Times New Roman" w:hAnsi="Times New Roman" w:cs="Times New Roman"/>
              </w:rPr>
              <w:t xml:space="preserve"> </w:t>
            </w:r>
            <w:r w:rsidRPr="00535EA4">
              <w:rPr>
                <w:rFonts w:ascii="Times New Roman" w:hAnsi="Times New Roman" w:cs="Times New Roman"/>
              </w:rPr>
              <w:t>23</w:t>
            </w:r>
          </w:p>
        </w:tc>
        <w:tc>
          <w:tcPr>
            <w:tcW w:w="1270" w:type="dxa"/>
          </w:tcPr>
          <w:p w14:paraId="700340AD" w14:textId="77777777" w:rsidR="00F157B4" w:rsidRDefault="00F157B4" w:rsidP="00535EA4">
            <w:pPr>
              <w:rPr>
                <w:rFonts w:ascii="Times New Roman" w:hAnsi="Times New Roman" w:cs="Times New Roman"/>
                <w:b/>
              </w:rPr>
            </w:pPr>
          </w:p>
        </w:tc>
        <w:tc>
          <w:tcPr>
            <w:tcW w:w="284" w:type="dxa"/>
          </w:tcPr>
          <w:p w14:paraId="47D51D17" w14:textId="77777777" w:rsidR="00F157B4" w:rsidRDefault="00F157B4" w:rsidP="00535EA4">
            <w:pPr>
              <w:rPr>
                <w:rFonts w:ascii="Times New Roman" w:hAnsi="Times New Roman" w:cs="Times New Roman"/>
                <w:b/>
              </w:rPr>
            </w:pPr>
          </w:p>
        </w:tc>
        <w:tc>
          <w:tcPr>
            <w:tcW w:w="1270" w:type="dxa"/>
          </w:tcPr>
          <w:p w14:paraId="55C9D917" w14:textId="18245321" w:rsidR="00F157B4" w:rsidRPr="00DA1147" w:rsidRDefault="00C87BE1" w:rsidP="00535EA4">
            <w:pPr>
              <w:rPr>
                <w:rFonts w:ascii="Times New Roman" w:hAnsi="Times New Roman" w:cs="Times New Roman"/>
              </w:rPr>
            </w:pPr>
            <w:r>
              <w:rPr>
                <w:rFonts w:ascii="Times New Roman" w:hAnsi="Times New Roman" w:cs="Times New Roman"/>
              </w:rPr>
              <w:t xml:space="preserve">3, </w:t>
            </w:r>
            <w:r w:rsidRPr="00C87BE1">
              <w:rPr>
                <w:rFonts w:ascii="Times New Roman" w:hAnsi="Times New Roman" w:cs="Times New Roman"/>
              </w:rPr>
              <w:t>16</w:t>
            </w:r>
          </w:p>
        </w:tc>
        <w:tc>
          <w:tcPr>
            <w:tcW w:w="1270" w:type="dxa"/>
          </w:tcPr>
          <w:p w14:paraId="3B9A2A1D" w14:textId="77777777" w:rsidR="00F157B4" w:rsidRDefault="00F157B4" w:rsidP="00535EA4">
            <w:pPr>
              <w:rPr>
                <w:rFonts w:ascii="Times New Roman" w:hAnsi="Times New Roman" w:cs="Times New Roman"/>
                <w:b/>
              </w:rPr>
            </w:pPr>
          </w:p>
        </w:tc>
        <w:tc>
          <w:tcPr>
            <w:tcW w:w="284" w:type="dxa"/>
          </w:tcPr>
          <w:p w14:paraId="244E5D73" w14:textId="77777777" w:rsidR="00F157B4" w:rsidRDefault="00F157B4" w:rsidP="00535EA4">
            <w:pPr>
              <w:rPr>
                <w:rFonts w:ascii="Times New Roman" w:hAnsi="Times New Roman" w:cs="Times New Roman"/>
                <w:b/>
              </w:rPr>
            </w:pPr>
          </w:p>
        </w:tc>
        <w:tc>
          <w:tcPr>
            <w:tcW w:w="1270" w:type="dxa"/>
          </w:tcPr>
          <w:p w14:paraId="6D63C01E" w14:textId="28C268D4" w:rsidR="00F157B4" w:rsidRPr="00DA1147" w:rsidRDefault="00D32A73" w:rsidP="00535EA4">
            <w:pPr>
              <w:rPr>
                <w:rFonts w:ascii="Times New Roman" w:hAnsi="Times New Roman" w:cs="Times New Roman"/>
              </w:rPr>
            </w:pPr>
            <w:r w:rsidRPr="00D32A73">
              <w:rPr>
                <w:rFonts w:ascii="Times New Roman" w:hAnsi="Times New Roman" w:cs="Times New Roman"/>
              </w:rPr>
              <w:t>5,</w:t>
            </w:r>
            <w:r>
              <w:rPr>
                <w:rFonts w:ascii="Times New Roman" w:hAnsi="Times New Roman" w:cs="Times New Roman"/>
              </w:rPr>
              <w:t xml:space="preserve"> </w:t>
            </w:r>
            <w:r w:rsidRPr="00D32A73">
              <w:rPr>
                <w:rFonts w:ascii="Times New Roman" w:hAnsi="Times New Roman" w:cs="Times New Roman"/>
              </w:rPr>
              <w:t>6</w:t>
            </w:r>
          </w:p>
        </w:tc>
        <w:tc>
          <w:tcPr>
            <w:tcW w:w="1270" w:type="dxa"/>
          </w:tcPr>
          <w:p w14:paraId="26CE39B5" w14:textId="77777777" w:rsidR="00F157B4" w:rsidRDefault="00F157B4" w:rsidP="00535EA4">
            <w:pPr>
              <w:rPr>
                <w:rFonts w:ascii="Times New Roman" w:hAnsi="Times New Roman" w:cs="Times New Roman"/>
                <w:b/>
              </w:rPr>
            </w:pPr>
          </w:p>
        </w:tc>
      </w:tr>
      <w:tr w:rsidR="00F157B4" w14:paraId="37FB9E89" w14:textId="77777777" w:rsidTr="00F157B4">
        <w:tblPrEx>
          <w:jc w:val="left"/>
        </w:tblPrEx>
        <w:tc>
          <w:tcPr>
            <w:tcW w:w="1270" w:type="dxa"/>
          </w:tcPr>
          <w:p w14:paraId="24F56208" w14:textId="141CA6C9" w:rsidR="00F157B4" w:rsidRPr="00E61BEF" w:rsidRDefault="00535EA4" w:rsidP="00535EA4">
            <w:pPr>
              <w:rPr>
                <w:rFonts w:ascii="Times New Roman" w:hAnsi="Times New Roman" w:cs="Times New Roman"/>
              </w:rPr>
            </w:pPr>
            <w:r w:rsidRPr="00535EA4">
              <w:rPr>
                <w:rFonts w:ascii="Times New Roman" w:hAnsi="Times New Roman" w:cs="Times New Roman"/>
              </w:rPr>
              <w:t>1,</w:t>
            </w:r>
            <w:r>
              <w:rPr>
                <w:rFonts w:ascii="Times New Roman" w:hAnsi="Times New Roman" w:cs="Times New Roman"/>
              </w:rPr>
              <w:t xml:space="preserve"> </w:t>
            </w:r>
            <w:r w:rsidRPr="00535EA4">
              <w:rPr>
                <w:rFonts w:ascii="Times New Roman" w:hAnsi="Times New Roman" w:cs="Times New Roman"/>
              </w:rPr>
              <w:t>29</w:t>
            </w:r>
          </w:p>
        </w:tc>
        <w:tc>
          <w:tcPr>
            <w:tcW w:w="1270" w:type="dxa"/>
          </w:tcPr>
          <w:p w14:paraId="74BEA266" w14:textId="77777777" w:rsidR="00F157B4" w:rsidRDefault="00F157B4" w:rsidP="00535EA4">
            <w:pPr>
              <w:rPr>
                <w:rFonts w:ascii="Times New Roman" w:hAnsi="Times New Roman" w:cs="Times New Roman"/>
                <w:b/>
              </w:rPr>
            </w:pPr>
          </w:p>
        </w:tc>
        <w:tc>
          <w:tcPr>
            <w:tcW w:w="284" w:type="dxa"/>
          </w:tcPr>
          <w:p w14:paraId="5069068F" w14:textId="77777777" w:rsidR="00F157B4" w:rsidRDefault="00F157B4" w:rsidP="00535EA4">
            <w:pPr>
              <w:rPr>
                <w:rFonts w:ascii="Times New Roman" w:hAnsi="Times New Roman" w:cs="Times New Roman"/>
                <w:b/>
              </w:rPr>
            </w:pPr>
          </w:p>
        </w:tc>
        <w:tc>
          <w:tcPr>
            <w:tcW w:w="1270" w:type="dxa"/>
          </w:tcPr>
          <w:p w14:paraId="682D7E2E" w14:textId="77777777" w:rsidR="00F157B4" w:rsidRPr="00DA1147" w:rsidRDefault="00F157B4" w:rsidP="00535EA4">
            <w:pPr>
              <w:rPr>
                <w:rFonts w:ascii="Times New Roman" w:hAnsi="Times New Roman" w:cs="Times New Roman"/>
              </w:rPr>
            </w:pPr>
          </w:p>
        </w:tc>
        <w:tc>
          <w:tcPr>
            <w:tcW w:w="1270" w:type="dxa"/>
          </w:tcPr>
          <w:p w14:paraId="344E8992" w14:textId="77777777" w:rsidR="00F157B4" w:rsidRDefault="00F157B4" w:rsidP="00535EA4">
            <w:pPr>
              <w:rPr>
                <w:rFonts w:ascii="Times New Roman" w:hAnsi="Times New Roman" w:cs="Times New Roman"/>
                <w:b/>
              </w:rPr>
            </w:pPr>
          </w:p>
        </w:tc>
        <w:tc>
          <w:tcPr>
            <w:tcW w:w="284" w:type="dxa"/>
          </w:tcPr>
          <w:p w14:paraId="44007E3B" w14:textId="77777777" w:rsidR="00F157B4" w:rsidRDefault="00F157B4" w:rsidP="00535EA4">
            <w:pPr>
              <w:rPr>
                <w:rFonts w:ascii="Times New Roman" w:hAnsi="Times New Roman" w:cs="Times New Roman"/>
                <w:b/>
              </w:rPr>
            </w:pPr>
          </w:p>
        </w:tc>
        <w:tc>
          <w:tcPr>
            <w:tcW w:w="1270" w:type="dxa"/>
          </w:tcPr>
          <w:p w14:paraId="61F76F41" w14:textId="77777777" w:rsidR="00F157B4" w:rsidRPr="00DA1147" w:rsidRDefault="00F157B4" w:rsidP="00535EA4">
            <w:pPr>
              <w:rPr>
                <w:rFonts w:ascii="Times New Roman" w:hAnsi="Times New Roman" w:cs="Times New Roman"/>
              </w:rPr>
            </w:pPr>
          </w:p>
        </w:tc>
        <w:tc>
          <w:tcPr>
            <w:tcW w:w="1270" w:type="dxa"/>
          </w:tcPr>
          <w:p w14:paraId="6C73F7F0" w14:textId="77777777" w:rsidR="00F157B4" w:rsidRDefault="00F157B4" w:rsidP="00535EA4">
            <w:pPr>
              <w:rPr>
                <w:rFonts w:ascii="Times New Roman" w:hAnsi="Times New Roman" w:cs="Times New Roman"/>
                <w:b/>
              </w:rPr>
            </w:pPr>
          </w:p>
        </w:tc>
      </w:tr>
      <w:tr w:rsidR="00D32A73" w14:paraId="34513766" w14:textId="77777777" w:rsidTr="002C6545">
        <w:tblPrEx>
          <w:jc w:val="left"/>
        </w:tblPrEx>
        <w:tc>
          <w:tcPr>
            <w:tcW w:w="1270" w:type="dxa"/>
          </w:tcPr>
          <w:p w14:paraId="4AFDBA6C" w14:textId="2A373BEC" w:rsidR="00D32A73" w:rsidRPr="00E61BEF" w:rsidRDefault="00D32A73" w:rsidP="00535EA4">
            <w:pPr>
              <w:rPr>
                <w:rFonts w:ascii="Times New Roman" w:hAnsi="Times New Roman" w:cs="Times New Roman"/>
              </w:rPr>
            </w:pPr>
            <w:r w:rsidRPr="00535EA4">
              <w:rPr>
                <w:rFonts w:ascii="Times New Roman" w:hAnsi="Times New Roman" w:cs="Times New Roman"/>
              </w:rPr>
              <w:t>2,</w:t>
            </w:r>
            <w:r>
              <w:rPr>
                <w:rFonts w:ascii="Times New Roman" w:hAnsi="Times New Roman" w:cs="Times New Roman"/>
              </w:rPr>
              <w:t xml:space="preserve"> </w:t>
            </w:r>
            <w:r w:rsidRPr="00535EA4">
              <w:rPr>
                <w:rFonts w:ascii="Times New Roman" w:hAnsi="Times New Roman" w:cs="Times New Roman"/>
              </w:rPr>
              <w:t>5-7</w:t>
            </w:r>
          </w:p>
        </w:tc>
        <w:tc>
          <w:tcPr>
            <w:tcW w:w="1270" w:type="dxa"/>
          </w:tcPr>
          <w:p w14:paraId="02E5941C" w14:textId="77777777" w:rsidR="00D32A73" w:rsidRDefault="00D32A73" w:rsidP="00535EA4">
            <w:pPr>
              <w:rPr>
                <w:rFonts w:ascii="Times New Roman" w:hAnsi="Times New Roman" w:cs="Times New Roman"/>
                <w:b/>
              </w:rPr>
            </w:pPr>
          </w:p>
        </w:tc>
        <w:tc>
          <w:tcPr>
            <w:tcW w:w="284" w:type="dxa"/>
          </w:tcPr>
          <w:p w14:paraId="3C6FA59A" w14:textId="77777777" w:rsidR="00D32A73" w:rsidRDefault="00D32A73" w:rsidP="00535EA4">
            <w:pPr>
              <w:rPr>
                <w:rFonts w:ascii="Times New Roman" w:hAnsi="Times New Roman" w:cs="Times New Roman"/>
                <w:b/>
              </w:rPr>
            </w:pPr>
          </w:p>
        </w:tc>
        <w:tc>
          <w:tcPr>
            <w:tcW w:w="2540" w:type="dxa"/>
            <w:gridSpan w:val="2"/>
          </w:tcPr>
          <w:p w14:paraId="47C00F1E" w14:textId="4C1A082F" w:rsidR="00D32A73" w:rsidRPr="00C87BE1" w:rsidRDefault="00D32A73" w:rsidP="00535EA4">
            <w:pPr>
              <w:rPr>
                <w:rFonts w:ascii="Times New Roman" w:hAnsi="Times New Roman" w:cs="Times New Roman"/>
                <w:b/>
                <w:sz w:val="16"/>
                <w:szCs w:val="16"/>
              </w:rPr>
            </w:pPr>
            <w:r w:rsidRPr="00C87BE1">
              <w:rPr>
                <w:rFonts w:ascii="Times New Roman" w:hAnsi="Times New Roman" w:cs="Times New Roman"/>
                <w:b/>
                <w:sz w:val="16"/>
                <w:szCs w:val="16"/>
              </w:rPr>
              <w:t>HEBREOS:</w:t>
            </w:r>
          </w:p>
        </w:tc>
        <w:tc>
          <w:tcPr>
            <w:tcW w:w="284" w:type="dxa"/>
          </w:tcPr>
          <w:p w14:paraId="2E10C931" w14:textId="77777777" w:rsidR="00D32A73" w:rsidRDefault="00D32A73" w:rsidP="00535EA4">
            <w:pPr>
              <w:rPr>
                <w:rFonts w:ascii="Times New Roman" w:hAnsi="Times New Roman" w:cs="Times New Roman"/>
                <w:b/>
              </w:rPr>
            </w:pPr>
          </w:p>
        </w:tc>
        <w:tc>
          <w:tcPr>
            <w:tcW w:w="2540" w:type="dxa"/>
            <w:gridSpan w:val="2"/>
          </w:tcPr>
          <w:p w14:paraId="7517FCFC" w14:textId="464BA2FB" w:rsidR="00D32A73" w:rsidRPr="00D32A73" w:rsidRDefault="00D32A73" w:rsidP="00535EA4">
            <w:pPr>
              <w:rPr>
                <w:rFonts w:ascii="Times New Roman" w:hAnsi="Times New Roman" w:cs="Times New Roman"/>
                <w:b/>
                <w:sz w:val="16"/>
                <w:szCs w:val="16"/>
              </w:rPr>
            </w:pPr>
            <w:r w:rsidRPr="00D32A73">
              <w:rPr>
                <w:rFonts w:ascii="Times New Roman" w:hAnsi="Times New Roman" w:cs="Times New Roman"/>
                <w:b/>
                <w:sz w:val="16"/>
                <w:szCs w:val="16"/>
              </w:rPr>
              <w:t>2 PEDRO:</w:t>
            </w:r>
          </w:p>
        </w:tc>
      </w:tr>
      <w:tr w:rsidR="00F157B4" w14:paraId="678C76F2" w14:textId="77777777" w:rsidTr="00F157B4">
        <w:tblPrEx>
          <w:jc w:val="left"/>
        </w:tblPrEx>
        <w:tc>
          <w:tcPr>
            <w:tcW w:w="1270" w:type="dxa"/>
          </w:tcPr>
          <w:p w14:paraId="2AC7149B" w14:textId="2402A17B" w:rsidR="00F157B4" w:rsidRPr="00E61BEF" w:rsidRDefault="00535EA4" w:rsidP="00535EA4">
            <w:pPr>
              <w:rPr>
                <w:rFonts w:ascii="Times New Roman" w:hAnsi="Times New Roman" w:cs="Times New Roman"/>
              </w:rPr>
            </w:pPr>
            <w:r w:rsidRPr="00535EA4">
              <w:rPr>
                <w:rFonts w:ascii="Times New Roman" w:hAnsi="Times New Roman" w:cs="Times New Roman"/>
              </w:rPr>
              <w:t>2,</w:t>
            </w:r>
            <w:r>
              <w:rPr>
                <w:rFonts w:ascii="Times New Roman" w:hAnsi="Times New Roman" w:cs="Times New Roman"/>
              </w:rPr>
              <w:t xml:space="preserve"> </w:t>
            </w:r>
            <w:r w:rsidRPr="00535EA4">
              <w:rPr>
                <w:rFonts w:ascii="Times New Roman" w:hAnsi="Times New Roman" w:cs="Times New Roman"/>
              </w:rPr>
              <w:t>7</w:t>
            </w:r>
          </w:p>
        </w:tc>
        <w:tc>
          <w:tcPr>
            <w:tcW w:w="1270" w:type="dxa"/>
          </w:tcPr>
          <w:p w14:paraId="326E3BE7" w14:textId="77777777" w:rsidR="00F157B4" w:rsidRDefault="00F157B4" w:rsidP="00535EA4">
            <w:pPr>
              <w:rPr>
                <w:rFonts w:ascii="Times New Roman" w:hAnsi="Times New Roman" w:cs="Times New Roman"/>
                <w:b/>
              </w:rPr>
            </w:pPr>
          </w:p>
        </w:tc>
        <w:tc>
          <w:tcPr>
            <w:tcW w:w="284" w:type="dxa"/>
          </w:tcPr>
          <w:p w14:paraId="49FCCC3B" w14:textId="77777777" w:rsidR="00F157B4" w:rsidRDefault="00F157B4" w:rsidP="00535EA4">
            <w:pPr>
              <w:rPr>
                <w:rFonts w:ascii="Times New Roman" w:hAnsi="Times New Roman" w:cs="Times New Roman"/>
                <w:b/>
              </w:rPr>
            </w:pPr>
          </w:p>
        </w:tc>
        <w:tc>
          <w:tcPr>
            <w:tcW w:w="1270" w:type="dxa"/>
          </w:tcPr>
          <w:p w14:paraId="0233DFEF" w14:textId="4738ADA2" w:rsidR="00F157B4" w:rsidRPr="00DA1147" w:rsidRDefault="00C87BE1" w:rsidP="00535EA4">
            <w:pPr>
              <w:rPr>
                <w:rFonts w:ascii="Times New Roman" w:hAnsi="Times New Roman" w:cs="Times New Roman"/>
              </w:rPr>
            </w:pPr>
            <w:r w:rsidRPr="00C87BE1">
              <w:rPr>
                <w:rFonts w:ascii="Times New Roman" w:hAnsi="Times New Roman" w:cs="Times New Roman"/>
              </w:rPr>
              <w:t>1,</w:t>
            </w:r>
            <w:r w:rsidR="008F6249">
              <w:rPr>
                <w:rFonts w:ascii="Times New Roman" w:hAnsi="Times New Roman" w:cs="Times New Roman"/>
              </w:rPr>
              <w:t xml:space="preserve"> </w:t>
            </w:r>
            <w:r w:rsidRPr="00C87BE1">
              <w:rPr>
                <w:rFonts w:ascii="Times New Roman" w:hAnsi="Times New Roman" w:cs="Times New Roman"/>
              </w:rPr>
              <w:t>3</w:t>
            </w:r>
          </w:p>
        </w:tc>
        <w:tc>
          <w:tcPr>
            <w:tcW w:w="1270" w:type="dxa"/>
          </w:tcPr>
          <w:p w14:paraId="1B2287E7" w14:textId="77777777" w:rsidR="00F157B4" w:rsidRDefault="00F157B4" w:rsidP="00535EA4">
            <w:pPr>
              <w:rPr>
                <w:rFonts w:ascii="Times New Roman" w:hAnsi="Times New Roman" w:cs="Times New Roman"/>
                <w:b/>
              </w:rPr>
            </w:pPr>
          </w:p>
        </w:tc>
        <w:tc>
          <w:tcPr>
            <w:tcW w:w="284" w:type="dxa"/>
          </w:tcPr>
          <w:p w14:paraId="16C4659D" w14:textId="77777777" w:rsidR="00F157B4" w:rsidRDefault="00F157B4" w:rsidP="00535EA4">
            <w:pPr>
              <w:rPr>
                <w:rFonts w:ascii="Times New Roman" w:hAnsi="Times New Roman" w:cs="Times New Roman"/>
                <w:b/>
              </w:rPr>
            </w:pPr>
          </w:p>
        </w:tc>
        <w:tc>
          <w:tcPr>
            <w:tcW w:w="1270" w:type="dxa"/>
          </w:tcPr>
          <w:p w14:paraId="077B0777" w14:textId="291C796D" w:rsidR="00F157B4" w:rsidRPr="00DA1147" w:rsidRDefault="00D32A73" w:rsidP="00535EA4">
            <w:pPr>
              <w:rPr>
                <w:rFonts w:ascii="Times New Roman" w:hAnsi="Times New Roman" w:cs="Times New Roman"/>
              </w:rPr>
            </w:pPr>
            <w:r w:rsidRPr="00D32A73">
              <w:rPr>
                <w:rFonts w:ascii="Times New Roman" w:hAnsi="Times New Roman" w:cs="Times New Roman"/>
              </w:rPr>
              <w:t>2,</w:t>
            </w:r>
            <w:r>
              <w:rPr>
                <w:rFonts w:ascii="Times New Roman" w:hAnsi="Times New Roman" w:cs="Times New Roman"/>
              </w:rPr>
              <w:t xml:space="preserve"> </w:t>
            </w:r>
            <w:r w:rsidRPr="00D32A73">
              <w:rPr>
                <w:rFonts w:ascii="Times New Roman" w:hAnsi="Times New Roman" w:cs="Times New Roman"/>
              </w:rPr>
              <w:t>16</w:t>
            </w:r>
          </w:p>
        </w:tc>
        <w:tc>
          <w:tcPr>
            <w:tcW w:w="1270" w:type="dxa"/>
          </w:tcPr>
          <w:p w14:paraId="15DA0207" w14:textId="77777777" w:rsidR="00F157B4" w:rsidRDefault="00F157B4" w:rsidP="00535EA4">
            <w:pPr>
              <w:rPr>
                <w:rFonts w:ascii="Times New Roman" w:hAnsi="Times New Roman" w:cs="Times New Roman"/>
                <w:b/>
              </w:rPr>
            </w:pPr>
          </w:p>
        </w:tc>
      </w:tr>
      <w:tr w:rsidR="00F157B4" w14:paraId="48F8021D" w14:textId="77777777" w:rsidTr="00F157B4">
        <w:tblPrEx>
          <w:jc w:val="left"/>
        </w:tblPrEx>
        <w:tc>
          <w:tcPr>
            <w:tcW w:w="1270" w:type="dxa"/>
          </w:tcPr>
          <w:p w14:paraId="12BC08CB" w14:textId="13F9AFDF" w:rsidR="00F157B4" w:rsidRPr="00E61BEF" w:rsidRDefault="00535EA4" w:rsidP="00535EA4">
            <w:pPr>
              <w:rPr>
                <w:rFonts w:ascii="Times New Roman" w:hAnsi="Times New Roman" w:cs="Times New Roman"/>
              </w:rPr>
            </w:pPr>
            <w:r w:rsidRPr="00535EA4">
              <w:rPr>
                <w:rFonts w:ascii="Times New Roman" w:hAnsi="Times New Roman" w:cs="Times New Roman"/>
              </w:rPr>
              <w:t>2,</w:t>
            </w:r>
            <w:r>
              <w:rPr>
                <w:rFonts w:ascii="Times New Roman" w:hAnsi="Times New Roman" w:cs="Times New Roman"/>
              </w:rPr>
              <w:t xml:space="preserve"> </w:t>
            </w:r>
            <w:r w:rsidRPr="00535EA4">
              <w:rPr>
                <w:rFonts w:ascii="Times New Roman" w:hAnsi="Times New Roman" w:cs="Times New Roman"/>
              </w:rPr>
              <w:t>7-8</w:t>
            </w:r>
          </w:p>
        </w:tc>
        <w:tc>
          <w:tcPr>
            <w:tcW w:w="1270" w:type="dxa"/>
          </w:tcPr>
          <w:p w14:paraId="52AA1648" w14:textId="77777777" w:rsidR="00F157B4" w:rsidRDefault="00F157B4" w:rsidP="00535EA4">
            <w:pPr>
              <w:rPr>
                <w:rFonts w:ascii="Times New Roman" w:hAnsi="Times New Roman" w:cs="Times New Roman"/>
                <w:b/>
              </w:rPr>
            </w:pPr>
          </w:p>
        </w:tc>
        <w:tc>
          <w:tcPr>
            <w:tcW w:w="284" w:type="dxa"/>
          </w:tcPr>
          <w:p w14:paraId="6225AD62" w14:textId="77777777" w:rsidR="00F157B4" w:rsidRDefault="00F157B4" w:rsidP="00535EA4">
            <w:pPr>
              <w:rPr>
                <w:rFonts w:ascii="Times New Roman" w:hAnsi="Times New Roman" w:cs="Times New Roman"/>
                <w:b/>
              </w:rPr>
            </w:pPr>
          </w:p>
        </w:tc>
        <w:tc>
          <w:tcPr>
            <w:tcW w:w="1270" w:type="dxa"/>
          </w:tcPr>
          <w:p w14:paraId="5A7971A6" w14:textId="6469F7F7" w:rsidR="00F157B4" w:rsidRPr="00DA1147" w:rsidRDefault="00C87BE1" w:rsidP="00535EA4">
            <w:pPr>
              <w:rPr>
                <w:rFonts w:ascii="Times New Roman" w:hAnsi="Times New Roman" w:cs="Times New Roman"/>
              </w:rPr>
            </w:pPr>
            <w:r w:rsidRPr="00C87BE1">
              <w:rPr>
                <w:rFonts w:ascii="Times New Roman" w:hAnsi="Times New Roman" w:cs="Times New Roman"/>
              </w:rPr>
              <w:t>1,</w:t>
            </w:r>
            <w:r w:rsidR="008F6249">
              <w:rPr>
                <w:rFonts w:ascii="Times New Roman" w:hAnsi="Times New Roman" w:cs="Times New Roman"/>
              </w:rPr>
              <w:t xml:space="preserve"> </w:t>
            </w:r>
            <w:r w:rsidRPr="00C87BE1">
              <w:rPr>
                <w:rFonts w:ascii="Times New Roman" w:hAnsi="Times New Roman" w:cs="Times New Roman"/>
              </w:rPr>
              <w:t>9</w:t>
            </w:r>
          </w:p>
        </w:tc>
        <w:tc>
          <w:tcPr>
            <w:tcW w:w="1270" w:type="dxa"/>
          </w:tcPr>
          <w:p w14:paraId="0009E079" w14:textId="77777777" w:rsidR="00F157B4" w:rsidRDefault="00F157B4" w:rsidP="00535EA4">
            <w:pPr>
              <w:rPr>
                <w:rFonts w:ascii="Times New Roman" w:hAnsi="Times New Roman" w:cs="Times New Roman"/>
                <w:b/>
              </w:rPr>
            </w:pPr>
          </w:p>
        </w:tc>
        <w:tc>
          <w:tcPr>
            <w:tcW w:w="284" w:type="dxa"/>
          </w:tcPr>
          <w:p w14:paraId="15F53C67" w14:textId="77777777" w:rsidR="00F157B4" w:rsidRDefault="00F157B4" w:rsidP="00535EA4">
            <w:pPr>
              <w:rPr>
                <w:rFonts w:ascii="Times New Roman" w:hAnsi="Times New Roman" w:cs="Times New Roman"/>
                <w:b/>
              </w:rPr>
            </w:pPr>
          </w:p>
        </w:tc>
        <w:tc>
          <w:tcPr>
            <w:tcW w:w="1270" w:type="dxa"/>
          </w:tcPr>
          <w:p w14:paraId="7C1B08F8" w14:textId="77777777" w:rsidR="00F157B4" w:rsidRPr="00DA1147" w:rsidRDefault="00F157B4" w:rsidP="00535EA4">
            <w:pPr>
              <w:rPr>
                <w:rFonts w:ascii="Times New Roman" w:hAnsi="Times New Roman" w:cs="Times New Roman"/>
              </w:rPr>
            </w:pPr>
          </w:p>
        </w:tc>
        <w:tc>
          <w:tcPr>
            <w:tcW w:w="1270" w:type="dxa"/>
          </w:tcPr>
          <w:p w14:paraId="3433F984" w14:textId="77777777" w:rsidR="00F157B4" w:rsidRDefault="00F157B4" w:rsidP="00535EA4">
            <w:pPr>
              <w:rPr>
                <w:rFonts w:ascii="Times New Roman" w:hAnsi="Times New Roman" w:cs="Times New Roman"/>
                <w:b/>
              </w:rPr>
            </w:pPr>
          </w:p>
        </w:tc>
      </w:tr>
      <w:tr w:rsidR="00D32A73" w14:paraId="34DF4ABD" w14:textId="77777777" w:rsidTr="002C6545">
        <w:tblPrEx>
          <w:jc w:val="left"/>
        </w:tblPrEx>
        <w:tc>
          <w:tcPr>
            <w:tcW w:w="1270" w:type="dxa"/>
          </w:tcPr>
          <w:p w14:paraId="6D75DF1C" w14:textId="6CDCBCB9" w:rsidR="00D32A73" w:rsidRPr="00E61BEF" w:rsidRDefault="00D32A73" w:rsidP="00535EA4">
            <w:pPr>
              <w:rPr>
                <w:rFonts w:ascii="Times New Roman" w:hAnsi="Times New Roman" w:cs="Times New Roman"/>
              </w:rPr>
            </w:pPr>
            <w:r w:rsidRPr="00535EA4">
              <w:rPr>
                <w:rFonts w:ascii="Times New Roman" w:hAnsi="Times New Roman" w:cs="Times New Roman"/>
              </w:rPr>
              <w:t>2,</w:t>
            </w:r>
            <w:r>
              <w:rPr>
                <w:rFonts w:ascii="Times New Roman" w:hAnsi="Times New Roman" w:cs="Times New Roman"/>
              </w:rPr>
              <w:t xml:space="preserve"> </w:t>
            </w:r>
            <w:r w:rsidRPr="00535EA4">
              <w:rPr>
                <w:rFonts w:ascii="Times New Roman" w:hAnsi="Times New Roman" w:cs="Times New Roman"/>
              </w:rPr>
              <w:t>8</w:t>
            </w:r>
          </w:p>
        </w:tc>
        <w:tc>
          <w:tcPr>
            <w:tcW w:w="1270" w:type="dxa"/>
          </w:tcPr>
          <w:p w14:paraId="5DFD2770" w14:textId="77777777" w:rsidR="00D32A73" w:rsidRDefault="00D32A73" w:rsidP="00535EA4">
            <w:pPr>
              <w:rPr>
                <w:rFonts w:ascii="Times New Roman" w:hAnsi="Times New Roman" w:cs="Times New Roman"/>
                <w:b/>
              </w:rPr>
            </w:pPr>
          </w:p>
        </w:tc>
        <w:tc>
          <w:tcPr>
            <w:tcW w:w="284" w:type="dxa"/>
          </w:tcPr>
          <w:p w14:paraId="53DECDAD" w14:textId="77777777" w:rsidR="00D32A73" w:rsidRDefault="00D32A73" w:rsidP="00535EA4">
            <w:pPr>
              <w:rPr>
                <w:rFonts w:ascii="Times New Roman" w:hAnsi="Times New Roman" w:cs="Times New Roman"/>
                <w:b/>
              </w:rPr>
            </w:pPr>
          </w:p>
        </w:tc>
        <w:tc>
          <w:tcPr>
            <w:tcW w:w="1270" w:type="dxa"/>
          </w:tcPr>
          <w:p w14:paraId="25854575" w14:textId="505AAFF2" w:rsidR="00D32A73" w:rsidRPr="00DA1147" w:rsidRDefault="00D32A73" w:rsidP="00535EA4">
            <w:pPr>
              <w:rPr>
                <w:rFonts w:ascii="Times New Roman" w:hAnsi="Times New Roman" w:cs="Times New Roman"/>
              </w:rPr>
            </w:pPr>
            <w:r>
              <w:rPr>
                <w:rFonts w:ascii="Times New Roman" w:hAnsi="Times New Roman" w:cs="Times New Roman"/>
              </w:rPr>
              <w:t xml:space="preserve">1, </w:t>
            </w:r>
            <w:r w:rsidRPr="00C87BE1">
              <w:rPr>
                <w:rFonts w:ascii="Times New Roman" w:hAnsi="Times New Roman" w:cs="Times New Roman"/>
              </w:rPr>
              <w:t>14</w:t>
            </w:r>
          </w:p>
        </w:tc>
        <w:tc>
          <w:tcPr>
            <w:tcW w:w="1270" w:type="dxa"/>
          </w:tcPr>
          <w:p w14:paraId="04C66AA8" w14:textId="77777777" w:rsidR="00D32A73" w:rsidRDefault="00D32A73" w:rsidP="00535EA4">
            <w:pPr>
              <w:rPr>
                <w:rFonts w:ascii="Times New Roman" w:hAnsi="Times New Roman" w:cs="Times New Roman"/>
                <w:b/>
              </w:rPr>
            </w:pPr>
          </w:p>
        </w:tc>
        <w:tc>
          <w:tcPr>
            <w:tcW w:w="284" w:type="dxa"/>
          </w:tcPr>
          <w:p w14:paraId="4AF657A4" w14:textId="77777777" w:rsidR="00D32A73" w:rsidRDefault="00D32A73" w:rsidP="00535EA4">
            <w:pPr>
              <w:rPr>
                <w:rFonts w:ascii="Times New Roman" w:hAnsi="Times New Roman" w:cs="Times New Roman"/>
                <w:b/>
              </w:rPr>
            </w:pPr>
          </w:p>
        </w:tc>
        <w:tc>
          <w:tcPr>
            <w:tcW w:w="2540" w:type="dxa"/>
            <w:gridSpan w:val="2"/>
          </w:tcPr>
          <w:p w14:paraId="2B1DE4CD" w14:textId="4E047D78" w:rsidR="00D32A73" w:rsidRPr="00D32A73" w:rsidRDefault="00D32A73" w:rsidP="00535EA4">
            <w:pPr>
              <w:rPr>
                <w:rFonts w:ascii="Times New Roman" w:hAnsi="Times New Roman" w:cs="Times New Roman"/>
                <w:b/>
                <w:sz w:val="16"/>
                <w:szCs w:val="16"/>
              </w:rPr>
            </w:pPr>
            <w:r w:rsidRPr="00D32A73">
              <w:rPr>
                <w:rFonts w:ascii="Times New Roman" w:hAnsi="Times New Roman" w:cs="Times New Roman"/>
                <w:b/>
                <w:sz w:val="16"/>
                <w:szCs w:val="16"/>
              </w:rPr>
              <w:t>1 JUAN:</w:t>
            </w:r>
          </w:p>
        </w:tc>
      </w:tr>
      <w:tr w:rsidR="00F157B4" w14:paraId="04819AF2" w14:textId="77777777" w:rsidTr="00F157B4">
        <w:tblPrEx>
          <w:jc w:val="left"/>
        </w:tblPrEx>
        <w:tc>
          <w:tcPr>
            <w:tcW w:w="1270" w:type="dxa"/>
          </w:tcPr>
          <w:p w14:paraId="75430C53" w14:textId="6B4106AE" w:rsidR="00F157B4" w:rsidRPr="00E61BEF" w:rsidRDefault="00535EA4" w:rsidP="00535EA4">
            <w:pPr>
              <w:rPr>
                <w:rFonts w:ascii="Times New Roman" w:hAnsi="Times New Roman" w:cs="Times New Roman"/>
              </w:rPr>
            </w:pPr>
            <w:r w:rsidRPr="00535EA4">
              <w:rPr>
                <w:rFonts w:ascii="Times New Roman" w:hAnsi="Times New Roman" w:cs="Times New Roman"/>
              </w:rPr>
              <w:t>2,</w:t>
            </w:r>
            <w:r>
              <w:rPr>
                <w:rFonts w:ascii="Times New Roman" w:hAnsi="Times New Roman" w:cs="Times New Roman"/>
              </w:rPr>
              <w:t xml:space="preserve"> </w:t>
            </w:r>
            <w:r w:rsidRPr="00535EA4">
              <w:rPr>
                <w:rFonts w:ascii="Times New Roman" w:hAnsi="Times New Roman" w:cs="Times New Roman"/>
              </w:rPr>
              <w:t>11</w:t>
            </w:r>
          </w:p>
        </w:tc>
        <w:tc>
          <w:tcPr>
            <w:tcW w:w="1270" w:type="dxa"/>
          </w:tcPr>
          <w:p w14:paraId="283CB9ED" w14:textId="77777777" w:rsidR="00F157B4" w:rsidRDefault="00F157B4" w:rsidP="00535EA4">
            <w:pPr>
              <w:rPr>
                <w:rFonts w:ascii="Times New Roman" w:hAnsi="Times New Roman" w:cs="Times New Roman"/>
                <w:b/>
              </w:rPr>
            </w:pPr>
          </w:p>
        </w:tc>
        <w:tc>
          <w:tcPr>
            <w:tcW w:w="284" w:type="dxa"/>
          </w:tcPr>
          <w:p w14:paraId="3CB5709F" w14:textId="77777777" w:rsidR="00F157B4" w:rsidRDefault="00F157B4" w:rsidP="00535EA4">
            <w:pPr>
              <w:rPr>
                <w:rFonts w:ascii="Times New Roman" w:hAnsi="Times New Roman" w:cs="Times New Roman"/>
                <w:b/>
              </w:rPr>
            </w:pPr>
          </w:p>
        </w:tc>
        <w:tc>
          <w:tcPr>
            <w:tcW w:w="1270" w:type="dxa"/>
          </w:tcPr>
          <w:p w14:paraId="17AE4E18" w14:textId="421CC25D" w:rsidR="00F157B4" w:rsidRPr="00DA1147" w:rsidRDefault="00C87BE1" w:rsidP="00535EA4">
            <w:pPr>
              <w:rPr>
                <w:rFonts w:ascii="Times New Roman" w:hAnsi="Times New Roman" w:cs="Times New Roman"/>
              </w:rPr>
            </w:pPr>
            <w:r w:rsidRPr="00C87BE1">
              <w:rPr>
                <w:rFonts w:ascii="Times New Roman" w:hAnsi="Times New Roman" w:cs="Times New Roman"/>
              </w:rPr>
              <w:t>2,</w:t>
            </w:r>
            <w:r w:rsidR="008F6249">
              <w:rPr>
                <w:rFonts w:ascii="Times New Roman" w:hAnsi="Times New Roman" w:cs="Times New Roman"/>
              </w:rPr>
              <w:t xml:space="preserve"> </w:t>
            </w:r>
            <w:r w:rsidRPr="00C87BE1">
              <w:rPr>
                <w:rFonts w:ascii="Times New Roman" w:hAnsi="Times New Roman" w:cs="Times New Roman"/>
              </w:rPr>
              <w:t>9</w:t>
            </w:r>
          </w:p>
        </w:tc>
        <w:tc>
          <w:tcPr>
            <w:tcW w:w="1270" w:type="dxa"/>
          </w:tcPr>
          <w:p w14:paraId="14F6A964" w14:textId="77777777" w:rsidR="00F157B4" w:rsidRDefault="00F157B4" w:rsidP="00535EA4">
            <w:pPr>
              <w:rPr>
                <w:rFonts w:ascii="Times New Roman" w:hAnsi="Times New Roman" w:cs="Times New Roman"/>
                <w:b/>
              </w:rPr>
            </w:pPr>
          </w:p>
        </w:tc>
        <w:tc>
          <w:tcPr>
            <w:tcW w:w="284" w:type="dxa"/>
          </w:tcPr>
          <w:p w14:paraId="55CD1D6B" w14:textId="77777777" w:rsidR="00F157B4" w:rsidRDefault="00F157B4" w:rsidP="00535EA4">
            <w:pPr>
              <w:rPr>
                <w:rFonts w:ascii="Times New Roman" w:hAnsi="Times New Roman" w:cs="Times New Roman"/>
                <w:b/>
              </w:rPr>
            </w:pPr>
          </w:p>
        </w:tc>
        <w:tc>
          <w:tcPr>
            <w:tcW w:w="1270" w:type="dxa"/>
          </w:tcPr>
          <w:p w14:paraId="38EE85A3" w14:textId="22619C40" w:rsidR="00F157B4" w:rsidRPr="00DA1147" w:rsidRDefault="00D32A73" w:rsidP="00535EA4">
            <w:pPr>
              <w:rPr>
                <w:rFonts w:ascii="Times New Roman" w:hAnsi="Times New Roman" w:cs="Times New Roman"/>
              </w:rPr>
            </w:pPr>
            <w:r w:rsidRPr="00D32A73">
              <w:rPr>
                <w:rFonts w:ascii="Times New Roman" w:hAnsi="Times New Roman" w:cs="Times New Roman"/>
              </w:rPr>
              <w:t>1,</w:t>
            </w:r>
            <w:r>
              <w:rPr>
                <w:rFonts w:ascii="Times New Roman" w:hAnsi="Times New Roman" w:cs="Times New Roman"/>
              </w:rPr>
              <w:t xml:space="preserve"> </w:t>
            </w:r>
            <w:r w:rsidRPr="00D32A73">
              <w:rPr>
                <w:rFonts w:ascii="Times New Roman" w:hAnsi="Times New Roman" w:cs="Times New Roman"/>
              </w:rPr>
              <w:t>8</w:t>
            </w:r>
          </w:p>
        </w:tc>
        <w:tc>
          <w:tcPr>
            <w:tcW w:w="1270" w:type="dxa"/>
          </w:tcPr>
          <w:p w14:paraId="31898A0B" w14:textId="77777777" w:rsidR="00F157B4" w:rsidRDefault="00F157B4" w:rsidP="00535EA4">
            <w:pPr>
              <w:rPr>
                <w:rFonts w:ascii="Times New Roman" w:hAnsi="Times New Roman" w:cs="Times New Roman"/>
                <w:b/>
              </w:rPr>
            </w:pPr>
          </w:p>
        </w:tc>
      </w:tr>
      <w:tr w:rsidR="00F157B4" w14:paraId="48D78284" w14:textId="77777777" w:rsidTr="00F157B4">
        <w:tblPrEx>
          <w:jc w:val="left"/>
        </w:tblPrEx>
        <w:tc>
          <w:tcPr>
            <w:tcW w:w="1270" w:type="dxa"/>
          </w:tcPr>
          <w:p w14:paraId="7B21EC4F" w14:textId="38AA3C9E" w:rsidR="00F157B4" w:rsidRPr="00E61BEF" w:rsidRDefault="00535EA4" w:rsidP="00535EA4">
            <w:pPr>
              <w:rPr>
                <w:rFonts w:ascii="Times New Roman" w:hAnsi="Times New Roman" w:cs="Times New Roman"/>
              </w:rPr>
            </w:pPr>
            <w:r w:rsidRPr="00535EA4">
              <w:rPr>
                <w:rFonts w:ascii="Times New Roman" w:hAnsi="Times New Roman" w:cs="Times New Roman"/>
              </w:rPr>
              <w:t>2,</w:t>
            </w:r>
            <w:r>
              <w:rPr>
                <w:rFonts w:ascii="Times New Roman" w:hAnsi="Times New Roman" w:cs="Times New Roman"/>
              </w:rPr>
              <w:t xml:space="preserve"> </w:t>
            </w:r>
            <w:r w:rsidRPr="00535EA4">
              <w:rPr>
                <w:rFonts w:ascii="Times New Roman" w:hAnsi="Times New Roman" w:cs="Times New Roman"/>
              </w:rPr>
              <w:t>13</w:t>
            </w:r>
          </w:p>
        </w:tc>
        <w:tc>
          <w:tcPr>
            <w:tcW w:w="1270" w:type="dxa"/>
          </w:tcPr>
          <w:p w14:paraId="5F738DF4" w14:textId="77777777" w:rsidR="00F157B4" w:rsidRDefault="00F157B4" w:rsidP="00535EA4">
            <w:pPr>
              <w:rPr>
                <w:rFonts w:ascii="Times New Roman" w:hAnsi="Times New Roman" w:cs="Times New Roman"/>
                <w:b/>
              </w:rPr>
            </w:pPr>
          </w:p>
        </w:tc>
        <w:tc>
          <w:tcPr>
            <w:tcW w:w="284" w:type="dxa"/>
          </w:tcPr>
          <w:p w14:paraId="6F19C233" w14:textId="77777777" w:rsidR="00F157B4" w:rsidRDefault="00F157B4" w:rsidP="00535EA4">
            <w:pPr>
              <w:rPr>
                <w:rFonts w:ascii="Times New Roman" w:hAnsi="Times New Roman" w:cs="Times New Roman"/>
                <w:b/>
              </w:rPr>
            </w:pPr>
          </w:p>
        </w:tc>
        <w:tc>
          <w:tcPr>
            <w:tcW w:w="1270" w:type="dxa"/>
          </w:tcPr>
          <w:p w14:paraId="4A3C0255" w14:textId="64592F64" w:rsidR="00F157B4" w:rsidRPr="00DA1147" w:rsidRDefault="00C87BE1" w:rsidP="00535EA4">
            <w:pPr>
              <w:rPr>
                <w:rFonts w:ascii="Times New Roman" w:hAnsi="Times New Roman" w:cs="Times New Roman"/>
              </w:rPr>
            </w:pPr>
            <w:r w:rsidRPr="00C87BE1">
              <w:rPr>
                <w:rFonts w:ascii="Times New Roman" w:hAnsi="Times New Roman" w:cs="Times New Roman"/>
              </w:rPr>
              <w:t>2,</w:t>
            </w:r>
            <w:r w:rsidR="008F6249">
              <w:rPr>
                <w:rFonts w:ascii="Times New Roman" w:hAnsi="Times New Roman" w:cs="Times New Roman"/>
              </w:rPr>
              <w:t xml:space="preserve"> </w:t>
            </w:r>
            <w:r w:rsidRPr="00C87BE1">
              <w:rPr>
                <w:rFonts w:ascii="Times New Roman" w:hAnsi="Times New Roman" w:cs="Times New Roman"/>
              </w:rPr>
              <w:t>14</w:t>
            </w:r>
          </w:p>
        </w:tc>
        <w:tc>
          <w:tcPr>
            <w:tcW w:w="1270" w:type="dxa"/>
          </w:tcPr>
          <w:p w14:paraId="7B324E9E" w14:textId="77777777" w:rsidR="00F157B4" w:rsidRDefault="00F157B4" w:rsidP="00535EA4">
            <w:pPr>
              <w:rPr>
                <w:rFonts w:ascii="Times New Roman" w:hAnsi="Times New Roman" w:cs="Times New Roman"/>
                <w:b/>
              </w:rPr>
            </w:pPr>
          </w:p>
        </w:tc>
        <w:tc>
          <w:tcPr>
            <w:tcW w:w="284" w:type="dxa"/>
          </w:tcPr>
          <w:p w14:paraId="53FEF823" w14:textId="77777777" w:rsidR="00F157B4" w:rsidRDefault="00F157B4" w:rsidP="00535EA4">
            <w:pPr>
              <w:rPr>
                <w:rFonts w:ascii="Times New Roman" w:hAnsi="Times New Roman" w:cs="Times New Roman"/>
                <w:b/>
              </w:rPr>
            </w:pPr>
          </w:p>
        </w:tc>
        <w:tc>
          <w:tcPr>
            <w:tcW w:w="1270" w:type="dxa"/>
          </w:tcPr>
          <w:p w14:paraId="7782308D" w14:textId="15B410BB" w:rsidR="00F157B4" w:rsidRPr="00DA1147" w:rsidRDefault="00D32A73" w:rsidP="00535EA4">
            <w:pPr>
              <w:rPr>
                <w:rFonts w:ascii="Times New Roman" w:hAnsi="Times New Roman" w:cs="Times New Roman"/>
              </w:rPr>
            </w:pPr>
            <w:r w:rsidRPr="00D32A73">
              <w:rPr>
                <w:rFonts w:ascii="Times New Roman" w:hAnsi="Times New Roman" w:cs="Times New Roman"/>
              </w:rPr>
              <w:t>2,</w:t>
            </w:r>
            <w:r>
              <w:rPr>
                <w:rFonts w:ascii="Times New Roman" w:hAnsi="Times New Roman" w:cs="Times New Roman"/>
              </w:rPr>
              <w:t xml:space="preserve"> </w:t>
            </w:r>
            <w:r w:rsidRPr="00D32A73">
              <w:rPr>
                <w:rFonts w:ascii="Times New Roman" w:hAnsi="Times New Roman" w:cs="Times New Roman"/>
              </w:rPr>
              <w:t>15</w:t>
            </w:r>
          </w:p>
        </w:tc>
        <w:tc>
          <w:tcPr>
            <w:tcW w:w="1270" w:type="dxa"/>
          </w:tcPr>
          <w:p w14:paraId="588D8942" w14:textId="77777777" w:rsidR="00F157B4" w:rsidRDefault="00F157B4" w:rsidP="00535EA4">
            <w:pPr>
              <w:rPr>
                <w:rFonts w:ascii="Times New Roman" w:hAnsi="Times New Roman" w:cs="Times New Roman"/>
                <w:b/>
              </w:rPr>
            </w:pPr>
          </w:p>
        </w:tc>
      </w:tr>
      <w:tr w:rsidR="00F157B4" w14:paraId="6A511AD3" w14:textId="77777777" w:rsidTr="00F157B4">
        <w:tblPrEx>
          <w:jc w:val="left"/>
        </w:tblPrEx>
        <w:tc>
          <w:tcPr>
            <w:tcW w:w="1270" w:type="dxa"/>
          </w:tcPr>
          <w:p w14:paraId="0EB6DE1E" w14:textId="75E45987" w:rsidR="00F157B4" w:rsidRPr="00E61BEF" w:rsidRDefault="00535EA4" w:rsidP="00535EA4">
            <w:pPr>
              <w:rPr>
                <w:rFonts w:ascii="Times New Roman" w:hAnsi="Times New Roman" w:cs="Times New Roman"/>
              </w:rPr>
            </w:pPr>
            <w:r w:rsidRPr="00535EA4">
              <w:rPr>
                <w:rFonts w:ascii="Times New Roman" w:hAnsi="Times New Roman" w:cs="Times New Roman"/>
              </w:rPr>
              <w:t>2,</w:t>
            </w:r>
            <w:r>
              <w:rPr>
                <w:rFonts w:ascii="Times New Roman" w:hAnsi="Times New Roman" w:cs="Times New Roman"/>
              </w:rPr>
              <w:t xml:space="preserve"> </w:t>
            </w:r>
            <w:r w:rsidRPr="00535EA4">
              <w:rPr>
                <w:rFonts w:ascii="Times New Roman" w:hAnsi="Times New Roman" w:cs="Times New Roman"/>
              </w:rPr>
              <w:t>15</w:t>
            </w:r>
          </w:p>
        </w:tc>
        <w:tc>
          <w:tcPr>
            <w:tcW w:w="1270" w:type="dxa"/>
          </w:tcPr>
          <w:p w14:paraId="1873E869" w14:textId="77777777" w:rsidR="00F157B4" w:rsidRDefault="00F157B4" w:rsidP="00535EA4">
            <w:pPr>
              <w:rPr>
                <w:rFonts w:ascii="Times New Roman" w:hAnsi="Times New Roman" w:cs="Times New Roman"/>
                <w:b/>
              </w:rPr>
            </w:pPr>
          </w:p>
        </w:tc>
        <w:tc>
          <w:tcPr>
            <w:tcW w:w="284" w:type="dxa"/>
          </w:tcPr>
          <w:p w14:paraId="31A7D0DF" w14:textId="77777777" w:rsidR="00F157B4" w:rsidRDefault="00F157B4" w:rsidP="00535EA4">
            <w:pPr>
              <w:rPr>
                <w:rFonts w:ascii="Times New Roman" w:hAnsi="Times New Roman" w:cs="Times New Roman"/>
                <w:b/>
              </w:rPr>
            </w:pPr>
          </w:p>
        </w:tc>
        <w:tc>
          <w:tcPr>
            <w:tcW w:w="1270" w:type="dxa"/>
          </w:tcPr>
          <w:p w14:paraId="0E04D4DB" w14:textId="4C7C05B7" w:rsidR="00F157B4" w:rsidRPr="00DA1147" w:rsidRDefault="00C87BE1" w:rsidP="00535EA4">
            <w:pPr>
              <w:rPr>
                <w:rFonts w:ascii="Times New Roman" w:hAnsi="Times New Roman" w:cs="Times New Roman"/>
              </w:rPr>
            </w:pPr>
            <w:r w:rsidRPr="00C87BE1">
              <w:rPr>
                <w:rFonts w:ascii="Times New Roman" w:hAnsi="Times New Roman" w:cs="Times New Roman"/>
              </w:rPr>
              <w:t>4,</w:t>
            </w:r>
            <w:r w:rsidR="008F6249">
              <w:rPr>
                <w:rFonts w:ascii="Times New Roman" w:hAnsi="Times New Roman" w:cs="Times New Roman"/>
              </w:rPr>
              <w:t xml:space="preserve"> </w:t>
            </w:r>
            <w:r w:rsidRPr="00C87BE1">
              <w:rPr>
                <w:rFonts w:ascii="Times New Roman" w:hAnsi="Times New Roman" w:cs="Times New Roman"/>
              </w:rPr>
              <w:t>12</w:t>
            </w:r>
          </w:p>
        </w:tc>
        <w:tc>
          <w:tcPr>
            <w:tcW w:w="1270" w:type="dxa"/>
          </w:tcPr>
          <w:p w14:paraId="6A6680DD" w14:textId="77777777" w:rsidR="00F157B4" w:rsidRDefault="00F157B4" w:rsidP="00535EA4">
            <w:pPr>
              <w:rPr>
                <w:rFonts w:ascii="Times New Roman" w:hAnsi="Times New Roman" w:cs="Times New Roman"/>
                <w:b/>
              </w:rPr>
            </w:pPr>
          </w:p>
        </w:tc>
        <w:tc>
          <w:tcPr>
            <w:tcW w:w="284" w:type="dxa"/>
          </w:tcPr>
          <w:p w14:paraId="796A9E09" w14:textId="77777777" w:rsidR="00F157B4" w:rsidRDefault="00F157B4" w:rsidP="00535EA4">
            <w:pPr>
              <w:rPr>
                <w:rFonts w:ascii="Times New Roman" w:hAnsi="Times New Roman" w:cs="Times New Roman"/>
                <w:b/>
              </w:rPr>
            </w:pPr>
          </w:p>
        </w:tc>
        <w:tc>
          <w:tcPr>
            <w:tcW w:w="1270" w:type="dxa"/>
          </w:tcPr>
          <w:p w14:paraId="0A3DB3DD" w14:textId="37F2825E" w:rsidR="00F157B4" w:rsidRPr="00DA1147" w:rsidRDefault="00D32A73" w:rsidP="00535EA4">
            <w:pPr>
              <w:rPr>
                <w:rFonts w:ascii="Times New Roman" w:hAnsi="Times New Roman" w:cs="Times New Roman"/>
              </w:rPr>
            </w:pPr>
            <w:r w:rsidRPr="00D32A73">
              <w:rPr>
                <w:rFonts w:ascii="Times New Roman" w:hAnsi="Times New Roman" w:cs="Times New Roman"/>
              </w:rPr>
              <w:t>2,</w:t>
            </w:r>
            <w:r>
              <w:rPr>
                <w:rFonts w:ascii="Times New Roman" w:hAnsi="Times New Roman" w:cs="Times New Roman"/>
              </w:rPr>
              <w:t xml:space="preserve"> </w:t>
            </w:r>
            <w:r w:rsidRPr="00D32A73">
              <w:rPr>
                <w:rFonts w:ascii="Times New Roman" w:hAnsi="Times New Roman" w:cs="Times New Roman"/>
              </w:rPr>
              <w:t>16</w:t>
            </w:r>
          </w:p>
        </w:tc>
        <w:tc>
          <w:tcPr>
            <w:tcW w:w="1270" w:type="dxa"/>
          </w:tcPr>
          <w:p w14:paraId="7C29CAAC" w14:textId="77777777" w:rsidR="00F157B4" w:rsidRDefault="00F157B4" w:rsidP="00535EA4">
            <w:pPr>
              <w:rPr>
                <w:rFonts w:ascii="Times New Roman" w:hAnsi="Times New Roman" w:cs="Times New Roman"/>
                <w:b/>
              </w:rPr>
            </w:pPr>
          </w:p>
        </w:tc>
      </w:tr>
      <w:tr w:rsidR="00F157B4" w14:paraId="5EE79980" w14:textId="77777777" w:rsidTr="00F157B4">
        <w:tblPrEx>
          <w:jc w:val="left"/>
        </w:tblPrEx>
        <w:tc>
          <w:tcPr>
            <w:tcW w:w="1270" w:type="dxa"/>
          </w:tcPr>
          <w:p w14:paraId="447EF1AF" w14:textId="544B91F8" w:rsidR="00F157B4" w:rsidRPr="00E61BEF" w:rsidRDefault="00535EA4" w:rsidP="00535EA4">
            <w:pPr>
              <w:rPr>
                <w:rFonts w:ascii="Times New Roman" w:hAnsi="Times New Roman" w:cs="Times New Roman"/>
              </w:rPr>
            </w:pPr>
            <w:r w:rsidRPr="00535EA4">
              <w:rPr>
                <w:rFonts w:ascii="Times New Roman" w:hAnsi="Times New Roman" w:cs="Times New Roman"/>
              </w:rPr>
              <w:t>2,</w:t>
            </w:r>
            <w:r>
              <w:rPr>
                <w:rFonts w:ascii="Times New Roman" w:hAnsi="Times New Roman" w:cs="Times New Roman"/>
              </w:rPr>
              <w:t xml:space="preserve"> </w:t>
            </w:r>
            <w:r w:rsidRPr="00535EA4">
              <w:rPr>
                <w:rFonts w:ascii="Times New Roman" w:hAnsi="Times New Roman" w:cs="Times New Roman"/>
              </w:rPr>
              <w:t>21</w:t>
            </w:r>
          </w:p>
        </w:tc>
        <w:tc>
          <w:tcPr>
            <w:tcW w:w="1270" w:type="dxa"/>
          </w:tcPr>
          <w:p w14:paraId="550AA907" w14:textId="77777777" w:rsidR="00F157B4" w:rsidRDefault="00F157B4" w:rsidP="00535EA4">
            <w:pPr>
              <w:rPr>
                <w:rFonts w:ascii="Times New Roman" w:hAnsi="Times New Roman" w:cs="Times New Roman"/>
                <w:b/>
              </w:rPr>
            </w:pPr>
          </w:p>
        </w:tc>
        <w:tc>
          <w:tcPr>
            <w:tcW w:w="284" w:type="dxa"/>
          </w:tcPr>
          <w:p w14:paraId="1503654F" w14:textId="77777777" w:rsidR="00F157B4" w:rsidRDefault="00F157B4" w:rsidP="00535EA4">
            <w:pPr>
              <w:rPr>
                <w:rFonts w:ascii="Times New Roman" w:hAnsi="Times New Roman" w:cs="Times New Roman"/>
                <w:b/>
              </w:rPr>
            </w:pPr>
          </w:p>
        </w:tc>
        <w:tc>
          <w:tcPr>
            <w:tcW w:w="1270" w:type="dxa"/>
          </w:tcPr>
          <w:p w14:paraId="3E525387" w14:textId="4CF41705" w:rsidR="00F157B4" w:rsidRPr="00DA1147" w:rsidRDefault="00C87BE1" w:rsidP="00535EA4">
            <w:pPr>
              <w:rPr>
                <w:rFonts w:ascii="Times New Roman" w:hAnsi="Times New Roman" w:cs="Times New Roman"/>
              </w:rPr>
            </w:pPr>
            <w:r w:rsidRPr="00C87BE1">
              <w:rPr>
                <w:rFonts w:ascii="Times New Roman" w:hAnsi="Times New Roman" w:cs="Times New Roman"/>
              </w:rPr>
              <w:t>4,</w:t>
            </w:r>
            <w:r w:rsidR="008F6249">
              <w:rPr>
                <w:rFonts w:ascii="Times New Roman" w:hAnsi="Times New Roman" w:cs="Times New Roman"/>
              </w:rPr>
              <w:t xml:space="preserve"> </w:t>
            </w:r>
            <w:r w:rsidRPr="00C87BE1">
              <w:rPr>
                <w:rFonts w:ascii="Times New Roman" w:hAnsi="Times New Roman" w:cs="Times New Roman"/>
              </w:rPr>
              <w:t>12-13</w:t>
            </w:r>
          </w:p>
        </w:tc>
        <w:tc>
          <w:tcPr>
            <w:tcW w:w="1270" w:type="dxa"/>
          </w:tcPr>
          <w:p w14:paraId="775B34FC" w14:textId="77777777" w:rsidR="00F157B4" w:rsidRDefault="00F157B4" w:rsidP="00535EA4">
            <w:pPr>
              <w:rPr>
                <w:rFonts w:ascii="Times New Roman" w:hAnsi="Times New Roman" w:cs="Times New Roman"/>
                <w:b/>
              </w:rPr>
            </w:pPr>
          </w:p>
        </w:tc>
        <w:tc>
          <w:tcPr>
            <w:tcW w:w="284" w:type="dxa"/>
          </w:tcPr>
          <w:p w14:paraId="010CAAAD" w14:textId="77777777" w:rsidR="00F157B4" w:rsidRDefault="00F157B4" w:rsidP="00535EA4">
            <w:pPr>
              <w:rPr>
                <w:rFonts w:ascii="Times New Roman" w:hAnsi="Times New Roman" w:cs="Times New Roman"/>
                <w:b/>
              </w:rPr>
            </w:pPr>
          </w:p>
        </w:tc>
        <w:tc>
          <w:tcPr>
            <w:tcW w:w="1270" w:type="dxa"/>
          </w:tcPr>
          <w:p w14:paraId="5DFC5D87" w14:textId="6D801EF8" w:rsidR="00F157B4" w:rsidRPr="00DA1147" w:rsidRDefault="00D32A73" w:rsidP="00535EA4">
            <w:pPr>
              <w:rPr>
                <w:rFonts w:ascii="Times New Roman" w:hAnsi="Times New Roman" w:cs="Times New Roman"/>
              </w:rPr>
            </w:pPr>
            <w:r>
              <w:rPr>
                <w:rFonts w:ascii="Times New Roman" w:hAnsi="Times New Roman" w:cs="Times New Roman"/>
              </w:rPr>
              <w:t>3, 2</w:t>
            </w:r>
          </w:p>
        </w:tc>
        <w:tc>
          <w:tcPr>
            <w:tcW w:w="1270" w:type="dxa"/>
          </w:tcPr>
          <w:p w14:paraId="359CE41A" w14:textId="77777777" w:rsidR="00F157B4" w:rsidRDefault="00F157B4" w:rsidP="00535EA4">
            <w:pPr>
              <w:rPr>
                <w:rFonts w:ascii="Times New Roman" w:hAnsi="Times New Roman" w:cs="Times New Roman"/>
                <w:b/>
              </w:rPr>
            </w:pPr>
          </w:p>
        </w:tc>
      </w:tr>
      <w:tr w:rsidR="00F157B4" w14:paraId="3E0C9185" w14:textId="77777777" w:rsidTr="00F157B4">
        <w:tblPrEx>
          <w:jc w:val="left"/>
        </w:tblPrEx>
        <w:tc>
          <w:tcPr>
            <w:tcW w:w="1270" w:type="dxa"/>
          </w:tcPr>
          <w:p w14:paraId="75F8BE74" w14:textId="722BAFBB" w:rsidR="00F157B4" w:rsidRPr="00E61BEF" w:rsidRDefault="00535EA4" w:rsidP="00535EA4">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2</w:t>
            </w:r>
          </w:p>
        </w:tc>
        <w:tc>
          <w:tcPr>
            <w:tcW w:w="1270" w:type="dxa"/>
          </w:tcPr>
          <w:p w14:paraId="62AF6B1D" w14:textId="77777777" w:rsidR="00F157B4" w:rsidRDefault="00F157B4" w:rsidP="00535EA4">
            <w:pPr>
              <w:rPr>
                <w:rFonts w:ascii="Times New Roman" w:hAnsi="Times New Roman" w:cs="Times New Roman"/>
                <w:b/>
              </w:rPr>
            </w:pPr>
          </w:p>
        </w:tc>
        <w:tc>
          <w:tcPr>
            <w:tcW w:w="284" w:type="dxa"/>
          </w:tcPr>
          <w:p w14:paraId="7EAD24DA" w14:textId="77777777" w:rsidR="00F157B4" w:rsidRDefault="00F157B4" w:rsidP="00535EA4">
            <w:pPr>
              <w:rPr>
                <w:rFonts w:ascii="Times New Roman" w:hAnsi="Times New Roman" w:cs="Times New Roman"/>
                <w:b/>
              </w:rPr>
            </w:pPr>
          </w:p>
        </w:tc>
        <w:tc>
          <w:tcPr>
            <w:tcW w:w="1270" w:type="dxa"/>
          </w:tcPr>
          <w:p w14:paraId="536BBFEC" w14:textId="4B23F6FA" w:rsidR="00F157B4" w:rsidRPr="00DA1147" w:rsidRDefault="00C87BE1" w:rsidP="00535EA4">
            <w:pPr>
              <w:rPr>
                <w:rFonts w:ascii="Times New Roman" w:hAnsi="Times New Roman" w:cs="Times New Roman"/>
              </w:rPr>
            </w:pPr>
            <w:r w:rsidRPr="00C87BE1">
              <w:rPr>
                <w:rFonts w:ascii="Times New Roman" w:hAnsi="Times New Roman" w:cs="Times New Roman"/>
              </w:rPr>
              <w:t>4,</w:t>
            </w:r>
            <w:r w:rsidR="008F6249">
              <w:rPr>
                <w:rFonts w:ascii="Times New Roman" w:hAnsi="Times New Roman" w:cs="Times New Roman"/>
              </w:rPr>
              <w:t xml:space="preserve"> </w:t>
            </w:r>
            <w:r w:rsidRPr="00C87BE1">
              <w:rPr>
                <w:rFonts w:ascii="Times New Roman" w:hAnsi="Times New Roman" w:cs="Times New Roman"/>
              </w:rPr>
              <w:t>13</w:t>
            </w:r>
          </w:p>
        </w:tc>
        <w:tc>
          <w:tcPr>
            <w:tcW w:w="1270" w:type="dxa"/>
          </w:tcPr>
          <w:p w14:paraId="67AE9CF8" w14:textId="77777777" w:rsidR="00F157B4" w:rsidRDefault="00F157B4" w:rsidP="00535EA4">
            <w:pPr>
              <w:rPr>
                <w:rFonts w:ascii="Times New Roman" w:hAnsi="Times New Roman" w:cs="Times New Roman"/>
                <w:b/>
              </w:rPr>
            </w:pPr>
          </w:p>
        </w:tc>
        <w:tc>
          <w:tcPr>
            <w:tcW w:w="284" w:type="dxa"/>
          </w:tcPr>
          <w:p w14:paraId="30C8C6F0" w14:textId="77777777" w:rsidR="00F157B4" w:rsidRDefault="00F157B4" w:rsidP="00535EA4">
            <w:pPr>
              <w:rPr>
                <w:rFonts w:ascii="Times New Roman" w:hAnsi="Times New Roman" w:cs="Times New Roman"/>
                <w:b/>
              </w:rPr>
            </w:pPr>
          </w:p>
        </w:tc>
        <w:tc>
          <w:tcPr>
            <w:tcW w:w="1270" w:type="dxa"/>
          </w:tcPr>
          <w:p w14:paraId="2184ADCC" w14:textId="67311397" w:rsidR="00F157B4" w:rsidRPr="00DA1147" w:rsidRDefault="00D32A73" w:rsidP="00535EA4">
            <w:pPr>
              <w:rPr>
                <w:rFonts w:ascii="Times New Roman" w:hAnsi="Times New Roman" w:cs="Times New Roman"/>
              </w:rPr>
            </w:pPr>
            <w:r w:rsidRPr="00D32A73">
              <w:rPr>
                <w:rFonts w:ascii="Times New Roman" w:hAnsi="Times New Roman" w:cs="Times New Roman"/>
              </w:rPr>
              <w:t>3,</w:t>
            </w:r>
            <w:r>
              <w:rPr>
                <w:rFonts w:ascii="Times New Roman" w:hAnsi="Times New Roman" w:cs="Times New Roman"/>
              </w:rPr>
              <w:t xml:space="preserve"> </w:t>
            </w:r>
            <w:r w:rsidRPr="00D32A73">
              <w:rPr>
                <w:rFonts w:ascii="Times New Roman" w:hAnsi="Times New Roman" w:cs="Times New Roman"/>
              </w:rPr>
              <w:t>18</w:t>
            </w:r>
          </w:p>
        </w:tc>
        <w:tc>
          <w:tcPr>
            <w:tcW w:w="1270" w:type="dxa"/>
          </w:tcPr>
          <w:p w14:paraId="7A0C1EF5" w14:textId="77777777" w:rsidR="00F157B4" w:rsidRDefault="00F157B4" w:rsidP="00535EA4">
            <w:pPr>
              <w:rPr>
                <w:rFonts w:ascii="Times New Roman" w:hAnsi="Times New Roman" w:cs="Times New Roman"/>
                <w:b/>
              </w:rPr>
            </w:pPr>
          </w:p>
        </w:tc>
      </w:tr>
      <w:tr w:rsidR="00F157B4" w14:paraId="7EB41776" w14:textId="77777777" w:rsidTr="00F157B4">
        <w:tblPrEx>
          <w:jc w:val="left"/>
        </w:tblPrEx>
        <w:tc>
          <w:tcPr>
            <w:tcW w:w="1270" w:type="dxa"/>
          </w:tcPr>
          <w:p w14:paraId="0337602E" w14:textId="11019492" w:rsidR="00F157B4" w:rsidRPr="00E61BEF" w:rsidRDefault="00535EA4" w:rsidP="00535EA4">
            <w:pPr>
              <w:rPr>
                <w:rFonts w:ascii="Times New Roman" w:hAnsi="Times New Roman" w:cs="Times New Roman"/>
              </w:rPr>
            </w:pPr>
            <w:r w:rsidRPr="00535EA4">
              <w:rPr>
                <w:rFonts w:ascii="Times New Roman" w:hAnsi="Times New Roman" w:cs="Times New Roman"/>
              </w:rPr>
              <w:t>3,</w:t>
            </w:r>
            <w:r>
              <w:rPr>
                <w:rFonts w:ascii="Times New Roman" w:hAnsi="Times New Roman" w:cs="Times New Roman"/>
              </w:rPr>
              <w:t xml:space="preserve"> </w:t>
            </w:r>
            <w:r w:rsidRPr="00535EA4">
              <w:rPr>
                <w:rFonts w:ascii="Times New Roman" w:hAnsi="Times New Roman" w:cs="Times New Roman"/>
              </w:rPr>
              <w:t>7-8</w:t>
            </w:r>
          </w:p>
        </w:tc>
        <w:tc>
          <w:tcPr>
            <w:tcW w:w="1270" w:type="dxa"/>
          </w:tcPr>
          <w:p w14:paraId="7E717569" w14:textId="77777777" w:rsidR="00F157B4" w:rsidRDefault="00F157B4" w:rsidP="00535EA4">
            <w:pPr>
              <w:rPr>
                <w:rFonts w:ascii="Times New Roman" w:hAnsi="Times New Roman" w:cs="Times New Roman"/>
                <w:b/>
              </w:rPr>
            </w:pPr>
          </w:p>
        </w:tc>
        <w:tc>
          <w:tcPr>
            <w:tcW w:w="284" w:type="dxa"/>
          </w:tcPr>
          <w:p w14:paraId="61B23FE5" w14:textId="77777777" w:rsidR="00F157B4" w:rsidRDefault="00F157B4" w:rsidP="00535EA4">
            <w:pPr>
              <w:rPr>
                <w:rFonts w:ascii="Times New Roman" w:hAnsi="Times New Roman" w:cs="Times New Roman"/>
                <w:b/>
              </w:rPr>
            </w:pPr>
          </w:p>
        </w:tc>
        <w:tc>
          <w:tcPr>
            <w:tcW w:w="1270" w:type="dxa"/>
          </w:tcPr>
          <w:p w14:paraId="0E4A239D" w14:textId="3DC6BEB2" w:rsidR="00F157B4" w:rsidRPr="00DA1147" w:rsidRDefault="00C87BE1" w:rsidP="00535EA4">
            <w:pPr>
              <w:rPr>
                <w:rFonts w:ascii="Times New Roman" w:hAnsi="Times New Roman" w:cs="Times New Roman"/>
              </w:rPr>
            </w:pPr>
            <w:r w:rsidRPr="00C87BE1">
              <w:rPr>
                <w:rFonts w:ascii="Times New Roman" w:hAnsi="Times New Roman" w:cs="Times New Roman"/>
              </w:rPr>
              <w:t>4,</w:t>
            </w:r>
            <w:r w:rsidR="008F6249">
              <w:rPr>
                <w:rFonts w:ascii="Times New Roman" w:hAnsi="Times New Roman" w:cs="Times New Roman"/>
              </w:rPr>
              <w:t xml:space="preserve"> </w:t>
            </w:r>
            <w:r w:rsidRPr="00C87BE1">
              <w:rPr>
                <w:rFonts w:ascii="Times New Roman" w:hAnsi="Times New Roman" w:cs="Times New Roman"/>
              </w:rPr>
              <w:t>15</w:t>
            </w:r>
          </w:p>
        </w:tc>
        <w:tc>
          <w:tcPr>
            <w:tcW w:w="1270" w:type="dxa"/>
          </w:tcPr>
          <w:p w14:paraId="4D44F555" w14:textId="77777777" w:rsidR="00F157B4" w:rsidRDefault="00F157B4" w:rsidP="00535EA4">
            <w:pPr>
              <w:rPr>
                <w:rFonts w:ascii="Times New Roman" w:hAnsi="Times New Roman" w:cs="Times New Roman"/>
                <w:b/>
              </w:rPr>
            </w:pPr>
          </w:p>
        </w:tc>
        <w:tc>
          <w:tcPr>
            <w:tcW w:w="284" w:type="dxa"/>
          </w:tcPr>
          <w:p w14:paraId="698499AA" w14:textId="77777777" w:rsidR="00F157B4" w:rsidRDefault="00F157B4" w:rsidP="00535EA4">
            <w:pPr>
              <w:rPr>
                <w:rFonts w:ascii="Times New Roman" w:hAnsi="Times New Roman" w:cs="Times New Roman"/>
                <w:b/>
              </w:rPr>
            </w:pPr>
          </w:p>
        </w:tc>
        <w:tc>
          <w:tcPr>
            <w:tcW w:w="1270" w:type="dxa"/>
          </w:tcPr>
          <w:p w14:paraId="1F07FC28" w14:textId="60C97FAA" w:rsidR="00F157B4" w:rsidRPr="00DA1147" w:rsidRDefault="00D32A73" w:rsidP="00535EA4">
            <w:pPr>
              <w:rPr>
                <w:rFonts w:ascii="Times New Roman" w:hAnsi="Times New Roman" w:cs="Times New Roman"/>
              </w:rPr>
            </w:pPr>
            <w:r w:rsidRPr="00D32A73">
              <w:rPr>
                <w:rFonts w:ascii="Times New Roman" w:hAnsi="Times New Roman" w:cs="Times New Roman"/>
              </w:rPr>
              <w:t>4,</w:t>
            </w:r>
            <w:r>
              <w:rPr>
                <w:rFonts w:ascii="Times New Roman" w:hAnsi="Times New Roman" w:cs="Times New Roman"/>
              </w:rPr>
              <w:t xml:space="preserve"> </w:t>
            </w:r>
            <w:r w:rsidRPr="00D32A73">
              <w:rPr>
                <w:rFonts w:ascii="Times New Roman" w:hAnsi="Times New Roman" w:cs="Times New Roman"/>
              </w:rPr>
              <w:t>1</w:t>
            </w:r>
          </w:p>
        </w:tc>
        <w:tc>
          <w:tcPr>
            <w:tcW w:w="1270" w:type="dxa"/>
          </w:tcPr>
          <w:p w14:paraId="10614581" w14:textId="77777777" w:rsidR="00F157B4" w:rsidRDefault="00F157B4" w:rsidP="00535EA4">
            <w:pPr>
              <w:rPr>
                <w:rFonts w:ascii="Times New Roman" w:hAnsi="Times New Roman" w:cs="Times New Roman"/>
                <w:b/>
              </w:rPr>
            </w:pPr>
          </w:p>
        </w:tc>
      </w:tr>
      <w:tr w:rsidR="00F157B4" w14:paraId="3CB01132" w14:textId="77777777" w:rsidTr="00F157B4">
        <w:tblPrEx>
          <w:jc w:val="left"/>
        </w:tblPrEx>
        <w:tc>
          <w:tcPr>
            <w:tcW w:w="1270" w:type="dxa"/>
          </w:tcPr>
          <w:p w14:paraId="5DF51382" w14:textId="1C2E7305" w:rsidR="00F157B4" w:rsidRPr="00E61BEF" w:rsidRDefault="00D32A73" w:rsidP="00535EA4">
            <w:pPr>
              <w:rPr>
                <w:rFonts w:ascii="Times New Roman" w:hAnsi="Times New Roman" w:cs="Times New Roman"/>
              </w:rPr>
            </w:pPr>
            <w:r w:rsidRPr="00D32A73">
              <w:rPr>
                <w:rFonts w:ascii="Times New Roman" w:hAnsi="Times New Roman" w:cs="Times New Roman"/>
              </w:rPr>
              <w:lastRenderedPageBreak/>
              <w:t>4,</w:t>
            </w:r>
            <w:r>
              <w:rPr>
                <w:rFonts w:ascii="Times New Roman" w:hAnsi="Times New Roman" w:cs="Times New Roman"/>
              </w:rPr>
              <w:t xml:space="preserve"> </w:t>
            </w:r>
            <w:r w:rsidRPr="00D32A73">
              <w:rPr>
                <w:rFonts w:ascii="Times New Roman" w:hAnsi="Times New Roman" w:cs="Times New Roman"/>
              </w:rPr>
              <w:t>10</w:t>
            </w:r>
          </w:p>
        </w:tc>
        <w:tc>
          <w:tcPr>
            <w:tcW w:w="1270" w:type="dxa"/>
          </w:tcPr>
          <w:p w14:paraId="1DFA55FE" w14:textId="77777777" w:rsidR="00F157B4" w:rsidRDefault="00F157B4" w:rsidP="00535EA4">
            <w:pPr>
              <w:rPr>
                <w:rFonts w:ascii="Times New Roman" w:hAnsi="Times New Roman" w:cs="Times New Roman"/>
                <w:b/>
              </w:rPr>
            </w:pPr>
          </w:p>
        </w:tc>
        <w:tc>
          <w:tcPr>
            <w:tcW w:w="284" w:type="dxa"/>
          </w:tcPr>
          <w:p w14:paraId="27C1BD1A" w14:textId="77777777" w:rsidR="00F157B4" w:rsidRDefault="00F157B4" w:rsidP="00535EA4">
            <w:pPr>
              <w:rPr>
                <w:rFonts w:ascii="Times New Roman" w:hAnsi="Times New Roman" w:cs="Times New Roman"/>
                <w:b/>
              </w:rPr>
            </w:pPr>
          </w:p>
        </w:tc>
        <w:tc>
          <w:tcPr>
            <w:tcW w:w="1270" w:type="dxa"/>
          </w:tcPr>
          <w:p w14:paraId="4E806164" w14:textId="77777777" w:rsidR="00F157B4" w:rsidRPr="00DA1147" w:rsidRDefault="00F157B4" w:rsidP="00535EA4">
            <w:pPr>
              <w:rPr>
                <w:rFonts w:ascii="Times New Roman" w:hAnsi="Times New Roman" w:cs="Times New Roman"/>
              </w:rPr>
            </w:pPr>
          </w:p>
        </w:tc>
        <w:tc>
          <w:tcPr>
            <w:tcW w:w="1270" w:type="dxa"/>
          </w:tcPr>
          <w:p w14:paraId="2E251617" w14:textId="77777777" w:rsidR="00F157B4" w:rsidRDefault="00F157B4" w:rsidP="00535EA4">
            <w:pPr>
              <w:rPr>
                <w:rFonts w:ascii="Times New Roman" w:hAnsi="Times New Roman" w:cs="Times New Roman"/>
                <w:b/>
              </w:rPr>
            </w:pPr>
          </w:p>
        </w:tc>
        <w:tc>
          <w:tcPr>
            <w:tcW w:w="284" w:type="dxa"/>
          </w:tcPr>
          <w:p w14:paraId="5FCD453F" w14:textId="77777777" w:rsidR="00F157B4" w:rsidRDefault="00F157B4" w:rsidP="00535EA4">
            <w:pPr>
              <w:rPr>
                <w:rFonts w:ascii="Times New Roman" w:hAnsi="Times New Roman" w:cs="Times New Roman"/>
                <w:b/>
              </w:rPr>
            </w:pPr>
          </w:p>
        </w:tc>
        <w:tc>
          <w:tcPr>
            <w:tcW w:w="1270" w:type="dxa"/>
          </w:tcPr>
          <w:p w14:paraId="60E67A5F" w14:textId="77777777" w:rsidR="00F157B4" w:rsidRPr="00DA1147" w:rsidRDefault="00F157B4" w:rsidP="00535EA4">
            <w:pPr>
              <w:rPr>
                <w:rFonts w:ascii="Times New Roman" w:hAnsi="Times New Roman" w:cs="Times New Roman"/>
              </w:rPr>
            </w:pPr>
          </w:p>
        </w:tc>
        <w:tc>
          <w:tcPr>
            <w:tcW w:w="1270" w:type="dxa"/>
          </w:tcPr>
          <w:p w14:paraId="04F16B5A" w14:textId="77777777" w:rsidR="00F157B4" w:rsidRDefault="00F157B4" w:rsidP="00535EA4">
            <w:pPr>
              <w:rPr>
                <w:rFonts w:ascii="Times New Roman" w:hAnsi="Times New Roman" w:cs="Times New Roman"/>
                <w:b/>
              </w:rPr>
            </w:pPr>
          </w:p>
        </w:tc>
      </w:tr>
      <w:tr w:rsidR="00F157B4" w14:paraId="5EF8F084" w14:textId="77777777" w:rsidTr="00F157B4">
        <w:tblPrEx>
          <w:jc w:val="left"/>
        </w:tblPrEx>
        <w:tc>
          <w:tcPr>
            <w:tcW w:w="1270" w:type="dxa"/>
          </w:tcPr>
          <w:p w14:paraId="4990792A" w14:textId="3CFF398B" w:rsidR="00F157B4" w:rsidRPr="00E61BEF" w:rsidRDefault="00D32A73" w:rsidP="00535EA4">
            <w:pPr>
              <w:rPr>
                <w:rFonts w:ascii="Times New Roman" w:hAnsi="Times New Roman" w:cs="Times New Roman"/>
              </w:rPr>
            </w:pPr>
            <w:r w:rsidRPr="00D32A73">
              <w:rPr>
                <w:rFonts w:ascii="Times New Roman" w:hAnsi="Times New Roman" w:cs="Times New Roman"/>
              </w:rPr>
              <w:t>4,</w:t>
            </w:r>
            <w:r>
              <w:rPr>
                <w:rFonts w:ascii="Times New Roman" w:hAnsi="Times New Roman" w:cs="Times New Roman"/>
              </w:rPr>
              <w:t xml:space="preserve"> </w:t>
            </w:r>
            <w:r w:rsidRPr="00D32A73">
              <w:rPr>
                <w:rFonts w:ascii="Times New Roman" w:hAnsi="Times New Roman" w:cs="Times New Roman"/>
              </w:rPr>
              <w:t>16</w:t>
            </w:r>
          </w:p>
        </w:tc>
        <w:tc>
          <w:tcPr>
            <w:tcW w:w="1270" w:type="dxa"/>
          </w:tcPr>
          <w:p w14:paraId="46851D78" w14:textId="77777777" w:rsidR="00F157B4" w:rsidRDefault="00F157B4" w:rsidP="00535EA4">
            <w:pPr>
              <w:rPr>
                <w:rFonts w:ascii="Times New Roman" w:hAnsi="Times New Roman" w:cs="Times New Roman"/>
                <w:b/>
              </w:rPr>
            </w:pPr>
          </w:p>
        </w:tc>
        <w:tc>
          <w:tcPr>
            <w:tcW w:w="284" w:type="dxa"/>
          </w:tcPr>
          <w:p w14:paraId="7BC85CEE" w14:textId="77777777" w:rsidR="00F157B4" w:rsidRDefault="00F157B4" w:rsidP="00535EA4">
            <w:pPr>
              <w:rPr>
                <w:rFonts w:ascii="Times New Roman" w:hAnsi="Times New Roman" w:cs="Times New Roman"/>
                <w:b/>
              </w:rPr>
            </w:pPr>
          </w:p>
        </w:tc>
        <w:tc>
          <w:tcPr>
            <w:tcW w:w="1270" w:type="dxa"/>
          </w:tcPr>
          <w:p w14:paraId="50A21C95" w14:textId="77777777" w:rsidR="00F157B4" w:rsidRPr="00DA1147" w:rsidRDefault="00F157B4" w:rsidP="00535EA4">
            <w:pPr>
              <w:rPr>
                <w:rFonts w:ascii="Times New Roman" w:hAnsi="Times New Roman" w:cs="Times New Roman"/>
              </w:rPr>
            </w:pPr>
          </w:p>
        </w:tc>
        <w:tc>
          <w:tcPr>
            <w:tcW w:w="1270" w:type="dxa"/>
          </w:tcPr>
          <w:p w14:paraId="762F5F5C" w14:textId="77777777" w:rsidR="00F157B4" w:rsidRDefault="00F157B4" w:rsidP="00535EA4">
            <w:pPr>
              <w:rPr>
                <w:rFonts w:ascii="Times New Roman" w:hAnsi="Times New Roman" w:cs="Times New Roman"/>
                <w:b/>
              </w:rPr>
            </w:pPr>
          </w:p>
        </w:tc>
        <w:tc>
          <w:tcPr>
            <w:tcW w:w="284" w:type="dxa"/>
          </w:tcPr>
          <w:p w14:paraId="126A4775" w14:textId="77777777" w:rsidR="00F157B4" w:rsidRDefault="00F157B4" w:rsidP="00535EA4">
            <w:pPr>
              <w:rPr>
                <w:rFonts w:ascii="Times New Roman" w:hAnsi="Times New Roman" w:cs="Times New Roman"/>
                <w:b/>
              </w:rPr>
            </w:pPr>
          </w:p>
        </w:tc>
        <w:tc>
          <w:tcPr>
            <w:tcW w:w="1270" w:type="dxa"/>
          </w:tcPr>
          <w:p w14:paraId="124410E0" w14:textId="77777777" w:rsidR="00F157B4" w:rsidRPr="00DA1147" w:rsidRDefault="00F157B4" w:rsidP="00535EA4">
            <w:pPr>
              <w:rPr>
                <w:rFonts w:ascii="Times New Roman" w:hAnsi="Times New Roman" w:cs="Times New Roman"/>
              </w:rPr>
            </w:pPr>
          </w:p>
        </w:tc>
        <w:tc>
          <w:tcPr>
            <w:tcW w:w="1270" w:type="dxa"/>
          </w:tcPr>
          <w:p w14:paraId="58480BC9" w14:textId="77777777" w:rsidR="00F157B4" w:rsidRDefault="00F157B4" w:rsidP="00535EA4">
            <w:pPr>
              <w:rPr>
                <w:rFonts w:ascii="Times New Roman" w:hAnsi="Times New Roman" w:cs="Times New Roman"/>
                <w:b/>
              </w:rPr>
            </w:pPr>
          </w:p>
        </w:tc>
      </w:tr>
      <w:tr w:rsidR="00F157B4" w14:paraId="2E29B482" w14:textId="77777777" w:rsidTr="00F157B4">
        <w:tblPrEx>
          <w:jc w:val="left"/>
        </w:tblPrEx>
        <w:tc>
          <w:tcPr>
            <w:tcW w:w="1270" w:type="dxa"/>
          </w:tcPr>
          <w:p w14:paraId="0F2FD145" w14:textId="264F6237" w:rsidR="00F157B4" w:rsidRPr="00E61BEF" w:rsidRDefault="00D32A73" w:rsidP="00535EA4">
            <w:pPr>
              <w:rPr>
                <w:rFonts w:ascii="Times New Roman" w:hAnsi="Times New Roman" w:cs="Times New Roman"/>
              </w:rPr>
            </w:pPr>
            <w:r w:rsidRPr="00D32A73">
              <w:rPr>
                <w:rFonts w:ascii="Times New Roman" w:hAnsi="Times New Roman" w:cs="Times New Roman"/>
              </w:rPr>
              <w:t>4,</w:t>
            </w:r>
            <w:r>
              <w:rPr>
                <w:rFonts w:ascii="Times New Roman" w:hAnsi="Times New Roman" w:cs="Times New Roman"/>
              </w:rPr>
              <w:t xml:space="preserve"> </w:t>
            </w:r>
            <w:r w:rsidRPr="00D32A73">
              <w:rPr>
                <w:rFonts w:ascii="Times New Roman" w:hAnsi="Times New Roman" w:cs="Times New Roman"/>
              </w:rPr>
              <w:t>18</w:t>
            </w:r>
          </w:p>
        </w:tc>
        <w:tc>
          <w:tcPr>
            <w:tcW w:w="1270" w:type="dxa"/>
          </w:tcPr>
          <w:p w14:paraId="387C0B53" w14:textId="77777777" w:rsidR="00F157B4" w:rsidRDefault="00F157B4" w:rsidP="00535EA4">
            <w:pPr>
              <w:rPr>
                <w:rFonts w:ascii="Times New Roman" w:hAnsi="Times New Roman" w:cs="Times New Roman"/>
                <w:b/>
              </w:rPr>
            </w:pPr>
          </w:p>
        </w:tc>
        <w:tc>
          <w:tcPr>
            <w:tcW w:w="284" w:type="dxa"/>
          </w:tcPr>
          <w:p w14:paraId="09CB3F08" w14:textId="77777777" w:rsidR="00F157B4" w:rsidRDefault="00F157B4" w:rsidP="00535EA4">
            <w:pPr>
              <w:rPr>
                <w:rFonts w:ascii="Times New Roman" w:hAnsi="Times New Roman" w:cs="Times New Roman"/>
                <w:b/>
              </w:rPr>
            </w:pPr>
          </w:p>
        </w:tc>
        <w:tc>
          <w:tcPr>
            <w:tcW w:w="1270" w:type="dxa"/>
          </w:tcPr>
          <w:p w14:paraId="553DBB25" w14:textId="77777777" w:rsidR="00F157B4" w:rsidRPr="00DA1147" w:rsidRDefault="00F157B4" w:rsidP="00535EA4">
            <w:pPr>
              <w:rPr>
                <w:rFonts w:ascii="Times New Roman" w:hAnsi="Times New Roman" w:cs="Times New Roman"/>
              </w:rPr>
            </w:pPr>
          </w:p>
        </w:tc>
        <w:tc>
          <w:tcPr>
            <w:tcW w:w="1270" w:type="dxa"/>
          </w:tcPr>
          <w:p w14:paraId="3C415ED9" w14:textId="77777777" w:rsidR="00F157B4" w:rsidRDefault="00F157B4" w:rsidP="00535EA4">
            <w:pPr>
              <w:rPr>
                <w:rFonts w:ascii="Times New Roman" w:hAnsi="Times New Roman" w:cs="Times New Roman"/>
                <w:b/>
              </w:rPr>
            </w:pPr>
          </w:p>
        </w:tc>
        <w:tc>
          <w:tcPr>
            <w:tcW w:w="284" w:type="dxa"/>
          </w:tcPr>
          <w:p w14:paraId="32E06D98" w14:textId="77777777" w:rsidR="00F157B4" w:rsidRDefault="00F157B4" w:rsidP="00535EA4">
            <w:pPr>
              <w:rPr>
                <w:rFonts w:ascii="Times New Roman" w:hAnsi="Times New Roman" w:cs="Times New Roman"/>
                <w:b/>
              </w:rPr>
            </w:pPr>
          </w:p>
        </w:tc>
        <w:tc>
          <w:tcPr>
            <w:tcW w:w="1270" w:type="dxa"/>
          </w:tcPr>
          <w:p w14:paraId="66D933FD" w14:textId="77777777" w:rsidR="00F157B4" w:rsidRPr="00DA1147" w:rsidRDefault="00F157B4" w:rsidP="00535EA4">
            <w:pPr>
              <w:rPr>
                <w:rFonts w:ascii="Times New Roman" w:hAnsi="Times New Roman" w:cs="Times New Roman"/>
              </w:rPr>
            </w:pPr>
          </w:p>
        </w:tc>
        <w:tc>
          <w:tcPr>
            <w:tcW w:w="1270" w:type="dxa"/>
          </w:tcPr>
          <w:p w14:paraId="35AC4D99" w14:textId="77777777" w:rsidR="00F157B4" w:rsidRDefault="00F157B4" w:rsidP="00535EA4">
            <w:pPr>
              <w:rPr>
                <w:rFonts w:ascii="Times New Roman" w:hAnsi="Times New Roman" w:cs="Times New Roman"/>
                <w:b/>
              </w:rPr>
            </w:pPr>
          </w:p>
        </w:tc>
      </w:tr>
      <w:tr w:rsidR="00F157B4" w14:paraId="609AA5EE" w14:textId="77777777" w:rsidTr="00F157B4">
        <w:tblPrEx>
          <w:jc w:val="left"/>
        </w:tblPrEx>
        <w:tc>
          <w:tcPr>
            <w:tcW w:w="1270" w:type="dxa"/>
          </w:tcPr>
          <w:p w14:paraId="10FEB579" w14:textId="4E778DDA" w:rsidR="00F157B4" w:rsidRPr="00E61BEF" w:rsidRDefault="00D32A73" w:rsidP="00535EA4">
            <w:pPr>
              <w:rPr>
                <w:rFonts w:ascii="Times New Roman" w:hAnsi="Times New Roman" w:cs="Times New Roman"/>
              </w:rPr>
            </w:pPr>
            <w:r w:rsidRPr="00D32A73">
              <w:rPr>
                <w:rFonts w:ascii="Times New Roman" w:hAnsi="Times New Roman" w:cs="Times New Roman"/>
              </w:rPr>
              <w:t>4,</w:t>
            </w:r>
            <w:r>
              <w:rPr>
                <w:rFonts w:ascii="Times New Roman" w:hAnsi="Times New Roman" w:cs="Times New Roman"/>
              </w:rPr>
              <w:t xml:space="preserve"> </w:t>
            </w:r>
            <w:r w:rsidRPr="00D32A73">
              <w:rPr>
                <w:rFonts w:ascii="Times New Roman" w:hAnsi="Times New Roman" w:cs="Times New Roman"/>
              </w:rPr>
              <w:t>20</w:t>
            </w:r>
          </w:p>
        </w:tc>
        <w:tc>
          <w:tcPr>
            <w:tcW w:w="1270" w:type="dxa"/>
          </w:tcPr>
          <w:p w14:paraId="1684990F" w14:textId="77777777" w:rsidR="00F157B4" w:rsidRDefault="00F157B4" w:rsidP="00535EA4">
            <w:pPr>
              <w:rPr>
                <w:rFonts w:ascii="Times New Roman" w:hAnsi="Times New Roman" w:cs="Times New Roman"/>
                <w:b/>
              </w:rPr>
            </w:pPr>
          </w:p>
        </w:tc>
        <w:tc>
          <w:tcPr>
            <w:tcW w:w="284" w:type="dxa"/>
          </w:tcPr>
          <w:p w14:paraId="77F08D77" w14:textId="77777777" w:rsidR="00F157B4" w:rsidRDefault="00F157B4" w:rsidP="00535EA4">
            <w:pPr>
              <w:rPr>
                <w:rFonts w:ascii="Times New Roman" w:hAnsi="Times New Roman" w:cs="Times New Roman"/>
                <w:b/>
              </w:rPr>
            </w:pPr>
          </w:p>
        </w:tc>
        <w:tc>
          <w:tcPr>
            <w:tcW w:w="1270" w:type="dxa"/>
          </w:tcPr>
          <w:p w14:paraId="62701733" w14:textId="77777777" w:rsidR="00F157B4" w:rsidRPr="00DA1147" w:rsidRDefault="00F157B4" w:rsidP="00535EA4">
            <w:pPr>
              <w:rPr>
                <w:rFonts w:ascii="Times New Roman" w:hAnsi="Times New Roman" w:cs="Times New Roman"/>
              </w:rPr>
            </w:pPr>
          </w:p>
        </w:tc>
        <w:tc>
          <w:tcPr>
            <w:tcW w:w="1270" w:type="dxa"/>
          </w:tcPr>
          <w:p w14:paraId="0136DADE" w14:textId="77777777" w:rsidR="00F157B4" w:rsidRDefault="00F157B4" w:rsidP="00535EA4">
            <w:pPr>
              <w:rPr>
                <w:rFonts w:ascii="Times New Roman" w:hAnsi="Times New Roman" w:cs="Times New Roman"/>
                <w:b/>
              </w:rPr>
            </w:pPr>
          </w:p>
        </w:tc>
        <w:tc>
          <w:tcPr>
            <w:tcW w:w="284" w:type="dxa"/>
          </w:tcPr>
          <w:p w14:paraId="30773A3C" w14:textId="77777777" w:rsidR="00F157B4" w:rsidRDefault="00F157B4" w:rsidP="00535EA4">
            <w:pPr>
              <w:rPr>
                <w:rFonts w:ascii="Times New Roman" w:hAnsi="Times New Roman" w:cs="Times New Roman"/>
                <w:b/>
              </w:rPr>
            </w:pPr>
          </w:p>
        </w:tc>
        <w:tc>
          <w:tcPr>
            <w:tcW w:w="1270" w:type="dxa"/>
          </w:tcPr>
          <w:p w14:paraId="6901E37E" w14:textId="77777777" w:rsidR="00F157B4" w:rsidRPr="00DA1147" w:rsidRDefault="00F157B4" w:rsidP="00535EA4">
            <w:pPr>
              <w:rPr>
                <w:rFonts w:ascii="Times New Roman" w:hAnsi="Times New Roman" w:cs="Times New Roman"/>
              </w:rPr>
            </w:pPr>
          </w:p>
        </w:tc>
        <w:tc>
          <w:tcPr>
            <w:tcW w:w="1270" w:type="dxa"/>
          </w:tcPr>
          <w:p w14:paraId="088139FF" w14:textId="77777777" w:rsidR="00F157B4" w:rsidRDefault="00F157B4" w:rsidP="00535EA4">
            <w:pPr>
              <w:rPr>
                <w:rFonts w:ascii="Times New Roman" w:hAnsi="Times New Roman" w:cs="Times New Roman"/>
                <w:b/>
              </w:rPr>
            </w:pPr>
          </w:p>
        </w:tc>
      </w:tr>
      <w:tr w:rsidR="00F157B4" w14:paraId="0837ED1A" w14:textId="77777777" w:rsidTr="00F157B4">
        <w:tblPrEx>
          <w:jc w:val="left"/>
        </w:tblPrEx>
        <w:tc>
          <w:tcPr>
            <w:tcW w:w="1270" w:type="dxa"/>
          </w:tcPr>
          <w:p w14:paraId="27DC8171" w14:textId="77777777" w:rsidR="00F157B4" w:rsidRPr="00E61BEF" w:rsidRDefault="00F157B4" w:rsidP="00535EA4">
            <w:pPr>
              <w:rPr>
                <w:rFonts w:ascii="Times New Roman" w:hAnsi="Times New Roman" w:cs="Times New Roman"/>
              </w:rPr>
            </w:pPr>
          </w:p>
        </w:tc>
        <w:tc>
          <w:tcPr>
            <w:tcW w:w="1270" w:type="dxa"/>
          </w:tcPr>
          <w:p w14:paraId="515E87B1" w14:textId="77777777" w:rsidR="00F157B4" w:rsidRDefault="00F157B4" w:rsidP="00535EA4">
            <w:pPr>
              <w:rPr>
                <w:rFonts w:ascii="Times New Roman" w:hAnsi="Times New Roman" w:cs="Times New Roman"/>
                <w:b/>
              </w:rPr>
            </w:pPr>
          </w:p>
        </w:tc>
        <w:tc>
          <w:tcPr>
            <w:tcW w:w="284" w:type="dxa"/>
          </w:tcPr>
          <w:p w14:paraId="3288819F" w14:textId="77777777" w:rsidR="00F157B4" w:rsidRDefault="00F157B4" w:rsidP="00535EA4">
            <w:pPr>
              <w:rPr>
                <w:rFonts w:ascii="Times New Roman" w:hAnsi="Times New Roman" w:cs="Times New Roman"/>
                <w:b/>
              </w:rPr>
            </w:pPr>
          </w:p>
        </w:tc>
        <w:tc>
          <w:tcPr>
            <w:tcW w:w="1270" w:type="dxa"/>
          </w:tcPr>
          <w:p w14:paraId="39E16EF4" w14:textId="77777777" w:rsidR="00F157B4" w:rsidRPr="00DA1147" w:rsidRDefault="00F157B4" w:rsidP="00535EA4">
            <w:pPr>
              <w:rPr>
                <w:rFonts w:ascii="Times New Roman" w:hAnsi="Times New Roman" w:cs="Times New Roman"/>
              </w:rPr>
            </w:pPr>
          </w:p>
        </w:tc>
        <w:tc>
          <w:tcPr>
            <w:tcW w:w="1270" w:type="dxa"/>
          </w:tcPr>
          <w:p w14:paraId="186A5757" w14:textId="77777777" w:rsidR="00F157B4" w:rsidRDefault="00F157B4" w:rsidP="00535EA4">
            <w:pPr>
              <w:rPr>
                <w:rFonts w:ascii="Times New Roman" w:hAnsi="Times New Roman" w:cs="Times New Roman"/>
                <w:b/>
              </w:rPr>
            </w:pPr>
          </w:p>
        </w:tc>
        <w:tc>
          <w:tcPr>
            <w:tcW w:w="284" w:type="dxa"/>
          </w:tcPr>
          <w:p w14:paraId="42A57022" w14:textId="77777777" w:rsidR="00F157B4" w:rsidRDefault="00F157B4" w:rsidP="00535EA4">
            <w:pPr>
              <w:rPr>
                <w:rFonts w:ascii="Times New Roman" w:hAnsi="Times New Roman" w:cs="Times New Roman"/>
                <w:b/>
              </w:rPr>
            </w:pPr>
          </w:p>
        </w:tc>
        <w:tc>
          <w:tcPr>
            <w:tcW w:w="1270" w:type="dxa"/>
          </w:tcPr>
          <w:p w14:paraId="5FCBA5C9" w14:textId="77777777" w:rsidR="00F157B4" w:rsidRPr="00DA1147" w:rsidRDefault="00F157B4" w:rsidP="00535EA4">
            <w:pPr>
              <w:rPr>
                <w:rFonts w:ascii="Times New Roman" w:hAnsi="Times New Roman" w:cs="Times New Roman"/>
              </w:rPr>
            </w:pPr>
          </w:p>
        </w:tc>
        <w:tc>
          <w:tcPr>
            <w:tcW w:w="1270" w:type="dxa"/>
          </w:tcPr>
          <w:p w14:paraId="22A3FD44" w14:textId="77777777" w:rsidR="00F157B4" w:rsidRDefault="00F157B4" w:rsidP="00535EA4">
            <w:pPr>
              <w:rPr>
                <w:rFonts w:ascii="Times New Roman" w:hAnsi="Times New Roman" w:cs="Times New Roman"/>
                <w:b/>
              </w:rPr>
            </w:pPr>
          </w:p>
        </w:tc>
      </w:tr>
      <w:tr w:rsidR="00D32A73" w14:paraId="01399C7B" w14:textId="77777777" w:rsidTr="002C6545">
        <w:tblPrEx>
          <w:jc w:val="left"/>
        </w:tblPrEx>
        <w:tc>
          <w:tcPr>
            <w:tcW w:w="2540" w:type="dxa"/>
            <w:gridSpan w:val="2"/>
          </w:tcPr>
          <w:p w14:paraId="789DD169" w14:textId="29C680C0" w:rsidR="00D32A73" w:rsidRPr="002C6545" w:rsidRDefault="002C6545" w:rsidP="00535EA4">
            <w:pPr>
              <w:rPr>
                <w:rFonts w:ascii="Times New Roman" w:hAnsi="Times New Roman" w:cs="Times New Roman"/>
                <w:b/>
                <w:sz w:val="16"/>
                <w:szCs w:val="16"/>
              </w:rPr>
            </w:pPr>
            <w:r w:rsidRPr="002C6545">
              <w:rPr>
                <w:rFonts w:ascii="Times New Roman" w:hAnsi="Times New Roman" w:cs="Times New Roman"/>
                <w:b/>
                <w:sz w:val="16"/>
                <w:szCs w:val="16"/>
              </w:rPr>
              <w:t>APOCALI</w:t>
            </w:r>
            <w:r w:rsidR="00D32A73" w:rsidRPr="002C6545">
              <w:rPr>
                <w:rFonts w:ascii="Times New Roman" w:hAnsi="Times New Roman" w:cs="Times New Roman"/>
                <w:b/>
                <w:sz w:val="16"/>
                <w:szCs w:val="16"/>
              </w:rPr>
              <w:t>PSIS:</w:t>
            </w:r>
          </w:p>
        </w:tc>
        <w:tc>
          <w:tcPr>
            <w:tcW w:w="284" w:type="dxa"/>
          </w:tcPr>
          <w:p w14:paraId="5977A3E0" w14:textId="77777777" w:rsidR="00D32A73" w:rsidRDefault="00D32A73" w:rsidP="00535EA4">
            <w:pPr>
              <w:rPr>
                <w:rFonts w:ascii="Times New Roman" w:hAnsi="Times New Roman" w:cs="Times New Roman"/>
                <w:b/>
              </w:rPr>
            </w:pPr>
          </w:p>
        </w:tc>
        <w:tc>
          <w:tcPr>
            <w:tcW w:w="1270" w:type="dxa"/>
          </w:tcPr>
          <w:p w14:paraId="5DD6B698" w14:textId="77777777" w:rsidR="00D32A73" w:rsidRPr="00DA1147" w:rsidRDefault="00D32A73" w:rsidP="00535EA4">
            <w:pPr>
              <w:rPr>
                <w:rFonts w:ascii="Times New Roman" w:hAnsi="Times New Roman" w:cs="Times New Roman"/>
              </w:rPr>
            </w:pPr>
          </w:p>
        </w:tc>
        <w:tc>
          <w:tcPr>
            <w:tcW w:w="1270" w:type="dxa"/>
          </w:tcPr>
          <w:p w14:paraId="1127C67B" w14:textId="77777777" w:rsidR="00D32A73" w:rsidRDefault="00D32A73" w:rsidP="00535EA4">
            <w:pPr>
              <w:rPr>
                <w:rFonts w:ascii="Times New Roman" w:hAnsi="Times New Roman" w:cs="Times New Roman"/>
                <w:b/>
              </w:rPr>
            </w:pPr>
          </w:p>
        </w:tc>
        <w:tc>
          <w:tcPr>
            <w:tcW w:w="284" w:type="dxa"/>
          </w:tcPr>
          <w:p w14:paraId="3DF60751" w14:textId="77777777" w:rsidR="00D32A73" w:rsidRDefault="00D32A73" w:rsidP="00535EA4">
            <w:pPr>
              <w:rPr>
                <w:rFonts w:ascii="Times New Roman" w:hAnsi="Times New Roman" w:cs="Times New Roman"/>
                <w:b/>
              </w:rPr>
            </w:pPr>
          </w:p>
        </w:tc>
        <w:tc>
          <w:tcPr>
            <w:tcW w:w="1270" w:type="dxa"/>
          </w:tcPr>
          <w:p w14:paraId="228395D4" w14:textId="77777777" w:rsidR="00D32A73" w:rsidRPr="00DA1147" w:rsidRDefault="00D32A73" w:rsidP="00535EA4">
            <w:pPr>
              <w:rPr>
                <w:rFonts w:ascii="Times New Roman" w:hAnsi="Times New Roman" w:cs="Times New Roman"/>
              </w:rPr>
            </w:pPr>
          </w:p>
        </w:tc>
        <w:tc>
          <w:tcPr>
            <w:tcW w:w="1270" w:type="dxa"/>
          </w:tcPr>
          <w:p w14:paraId="2D17B2F8" w14:textId="77777777" w:rsidR="00D32A73" w:rsidRDefault="00D32A73" w:rsidP="00535EA4">
            <w:pPr>
              <w:rPr>
                <w:rFonts w:ascii="Times New Roman" w:hAnsi="Times New Roman" w:cs="Times New Roman"/>
                <w:b/>
              </w:rPr>
            </w:pPr>
          </w:p>
        </w:tc>
      </w:tr>
      <w:tr w:rsidR="00F157B4" w14:paraId="38C43D23" w14:textId="77777777" w:rsidTr="00F157B4">
        <w:tblPrEx>
          <w:jc w:val="left"/>
        </w:tblPrEx>
        <w:tc>
          <w:tcPr>
            <w:tcW w:w="1270" w:type="dxa"/>
          </w:tcPr>
          <w:p w14:paraId="1A34B9A2" w14:textId="76F9D44B" w:rsidR="00F157B4" w:rsidRPr="00E61BEF" w:rsidRDefault="002C6545" w:rsidP="00535EA4">
            <w:pPr>
              <w:rPr>
                <w:rFonts w:ascii="Times New Roman" w:hAnsi="Times New Roman" w:cs="Times New Roman"/>
              </w:rPr>
            </w:pPr>
            <w:r w:rsidRPr="002C6545">
              <w:rPr>
                <w:rFonts w:ascii="Times New Roman" w:hAnsi="Times New Roman" w:cs="Times New Roman"/>
              </w:rPr>
              <w:t>1,</w:t>
            </w:r>
            <w:r w:rsidR="001B0B16">
              <w:rPr>
                <w:rFonts w:ascii="Times New Roman" w:hAnsi="Times New Roman" w:cs="Times New Roman"/>
              </w:rPr>
              <w:t xml:space="preserve"> </w:t>
            </w:r>
            <w:r w:rsidRPr="002C6545">
              <w:rPr>
                <w:rFonts w:ascii="Times New Roman" w:hAnsi="Times New Roman" w:cs="Times New Roman"/>
              </w:rPr>
              <w:t>16</w:t>
            </w:r>
          </w:p>
        </w:tc>
        <w:tc>
          <w:tcPr>
            <w:tcW w:w="1270" w:type="dxa"/>
          </w:tcPr>
          <w:p w14:paraId="73C23000" w14:textId="77777777" w:rsidR="00F157B4" w:rsidRDefault="00F157B4" w:rsidP="00535EA4">
            <w:pPr>
              <w:rPr>
                <w:rFonts w:ascii="Times New Roman" w:hAnsi="Times New Roman" w:cs="Times New Roman"/>
                <w:b/>
              </w:rPr>
            </w:pPr>
          </w:p>
        </w:tc>
        <w:tc>
          <w:tcPr>
            <w:tcW w:w="284" w:type="dxa"/>
          </w:tcPr>
          <w:p w14:paraId="7BB86586" w14:textId="77777777" w:rsidR="00F157B4" w:rsidRDefault="00F157B4" w:rsidP="00535EA4">
            <w:pPr>
              <w:rPr>
                <w:rFonts w:ascii="Times New Roman" w:hAnsi="Times New Roman" w:cs="Times New Roman"/>
                <w:b/>
              </w:rPr>
            </w:pPr>
          </w:p>
        </w:tc>
        <w:tc>
          <w:tcPr>
            <w:tcW w:w="1270" w:type="dxa"/>
          </w:tcPr>
          <w:p w14:paraId="6C1BAF1A" w14:textId="77777777" w:rsidR="00F157B4" w:rsidRPr="00DA1147" w:rsidRDefault="00F157B4" w:rsidP="00535EA4">
            <w:pPr>
              <w:rPr>
                <w:rFonts w:ascii="Times New Roman" w:hAnsi="Times New Roman" w:cs="Times New Roman"/>
              </w:rPr>
            </w:pPr>
          </w:p>
        </w:tc>
        <w:tc>
          <w:tcPr>
            <w:tcW w:w="1270" w:type="dxa"/>
          </w:tcPr>
          <w:p w14:paraId="7D196829" w14:textId="77777777" w:rsidR="00F157B4" w:rsidRDefault="00F157B4" w:rsidP="00535EA4">
            <w:pPr>
              <w:rPr>
                <w:rFonts w:ascii="Times New Roman" w:hAnsi="Times New Roman" w:cs="Times New Roman"/>
                <w:b/>
              </w:rPr>
            </w:pPr>
          </w:p>
        </w:tc>
        <w:tc>
          <w:tcPr>
            <w:tcW w:w="284" w:type="dxa"/>
          </w:tcPr>
          <w:p w14:paraId="52BDE681" w14:textId="77777777" w:rsidR="00F157B4" w:rsidRDefault="00F157B4" w:rsidP="00535EA4">
            <w:pPr>
              <w:rPr>
                <w:rFonts w:ascii="Times New Roman" w:hAnsi="Times New Roman" w:cs="Times New Roman"/>
                <w:b/>
              </w:rPr>
            </w:pPr>
          </w:p>
        </w:tc>
        <w:tc>
          <w:tcPr>
            <w:tcW w:w="1270" w:type="dxa"/>
          </w:tcPr>
          <w:p w14:paraId="5A40B535" w14:textId="77777777" w:rsidR="00F157B4" w:rsidRPr="00DA1147" w:rsidRDefault="00F157B4" w:rsidP="00535EA4">
            <w:pPr>
              <w:rPr>
                <w:rFonts w:ascii="Times New Roman" w:hAnsi="Times New Roman" w:cs="Times New Roman"/>
              </w:rPr>
            </w:pPr>
          </w:p>
        </w:tc>
        <w:tc>
          <w:tcPr>
            <w:tcW w:w="1270" w:type="dxa"/>
          </w:tcPr>
          <w:p w14:paraId="7F74A3FE" w14:textId="77777777" w:rsidR="00F157B4" w:rsidRDefault="00F157B4" w:rsidP="00535EA4">
            <w:pPr>
              <w:rPr>
                <w:rFonts w:ascii="Times New Roman" w:hAnsi="Times New Roman" w:cs="Times New Roman"/>
                <w:b/>
              </w:rPr>
            </w:pPr>
          </w:p>
        </w:tc>
      </w:tr>
      <w:tr w:rsidR="00F157B4" w14:paraId="0F50A7A5" w14:textId="77777777" w:rsidTr="00F157B4">
        <w:tblPrEx>
          <w:jc w:val="left"/>
        </w:tblPrEx>
        <w:tc>
          <w:tcPr>
            <w:tcW w:w="1270" w:type="dxa"/>
          </w:tcPr>
          <w:p w14:paraId="5B6A36EA" w14:textId="69523DC6" w:rsidR="00F157B4" w:rsidRPr="00E61BEF" w:rsidRDefault="002C6545" w:rsidP="00535EA4">
            <w:pPr>
              <w:rPr>
                <w:rFonts w:ascii="Times New Roman" w:hAnsi="Times New Roman" w:cs="Times New Roman"/>
              </w:rPr>
            </w:pPr>
            <w:r w:rsidRPr="002C6545">
              <w:rPr>
                <w:rFonts w:ascii="Times New Roman" w:hAnsi="Times New Roman" w:cs="Times New Roman"/>
              </w:rPr>
              <w:t>1,</w:t>
            </w:r>
            <w:r w:rsidR="001B0B16">
              <w:rPr>
                <w:rFonts w:ascii="Times New Roman" w:hAnsi="Times New Roman" w:cs="Times New Roman"/>
              </w:rPr>
              <w:t xml:space="preserve"> </w:t>
            </w:r>
            <w:r w:rsidRPr="002C6545">
              <w:rPr>
                <w:rFonts w:ascii="Times New Roman" w:hAnsi="Times New Roman" w:cs="Times New Roman"/>
              </w:rPr>
              <w:t>17</w:t>
            </w:r>
          </w:p>
        </w:tc>
        <w:tc>
          <w:tcPr>
            <w:tcW w:w="1270" w:type="dxa"/>
          </w:tcPr>
          <w:p w14:paraId="14C988A0" w14:textId="77777777" w:rsidR="00F157B4" w:rsidRDefault="00F157B4" w:rsidP="00535EA4">
            <w:pPr>
              <w:rPr>
                <w:rFonts w:ascii="Times New Roman" w:hAnsi="Times New Roman" w:cs="Times New Roman"/>
                <w:b/>
              </w:rPr>
            </w:pPr>
          </w:p>
        </w:tc>
        <w:tc>
          <w:tcPr>
            <w:tcW w:w="284" w:type="dxa"/>
          </w:tcPr>
          <w:p w14:paraId="128B1EE5" w14:textId="77777777" w:rsidR="00F157B4" w:rsidRDefault="00F157B4" w:rsidP="00535EA4">
            <w:pPr>
              <w:rPr>
                <w:rFonts w:ascii="Times New Roman" w:hAnsi="Times New Roman" w:cs="Times New Roman"/>
                <w:b/>
              </w:rPr>
            </w:pPr>
          </w:p>
        </w:tc>
        <w:tc>
          <w:tcPr>
            <w:tcW w:w="1270" w:type="dxa"/>
          </w:tcPr>
          <w:p w14:paraId="7E2CF694" w14:textId="77777777" w:rsidR="00F157B4" w:rsidRPr="00DA1147" w:rsidRDefault="00F157B4" w:rsidP="00535EA4">
            <w:pPr>
              <w:rPr>
                <w:rFonts w:ascii="Times New Roman" w:hAnsi="Times New Roman" w:cs="Times New Roman"/>
              </w:rPr>
            </w:pPr>
          </w:p>
        </w:tc>
        <w:tc>
          <w:tcPr>
            <w:tcW w:w="1270" w:type="dxa"/>
          </w:tcPr>
          <w:p w14:paraId="1DFC7F3C" w14:textId="77777777" w:rsidR="00F157B4" w:rsidRDefault="00F157B4" w:rsidP="00535EA4">
            <w:pPr>
              <w:rPr>
                <w:rFonts w:ascii="Times New Roman" w:hAnsi="Times New Roman" w:cs="Times New Roman"/>
                <w:b/>
              </w:rPr>
            </w:pPr>
          </w:p>
        </w:tc>
        <w:tc>
          <w:tcPr>
            <w:tcW w:w="284" w:type="dxa"/>
          </w:tcPr>
          <w:p w14:paraId="7AA9D0D3" w14:textId="77777777" w:rsidR="00F157B4" w:rsidRDefault="00F157B4" w:rsidP="00535EA4">
            <w:pPr>
              <w:rPr>
                <w:rFonts w:ascii="Times New Roman" w:hAnsi="Times New Roman" w:cs="Times New Roman"/>
                <w:b/>
              </w:rPr>
            </w:pPr>
          </w:p>
        </w:tc>
        <w:tc>
          <w:tcPr>
            <w:tcW w:w="1270" w:type="dxa"/>
          </w:tcPr>
          <w:p w14:paraId="5FBD190D" w14:textId="77777777" w:rsidR="00F157B4" w:rsidRPr="00DA1147" w:rsidRDefault="00F157B4" w:rsidP="00535EA4">
            <w:pPr>
              <w:rPr>
                <w:rFonts w:ascii="Times New Roman" w:hAnsi="Times New Roman" w:cs="Times New Roman"/>
              </w:rPr>
            </w:pPr>
          </w:p>
        </w:tc>
        <w:tc>
          <w:tcPr>
            <w:tcW w:w="1270" w:type="dxa"/>
          </w:tcPr>
          <w:p w14:paraId="7476DEDD" w14:textId="77777777" w:rsidR="00F157B4" w:rsidRDefault="00F157B4" w:rsidP="00535EA4">
            <w:pPr>
              <w:rPr>
                <w:rFonts w:ascii="Times New Roman" w:hAnsi="Times New Roman" w:cs="Times New Roman"/>
                <w:b/>
              </w:rPr>
            </w:pPr>
          </w:p>
        </w:tc>
      </w:tr>
      <w:tr w:rsidR="00F157B4" w14:paraId="0485A626" w14:textId="77777777" w:rsidTr="00F157B4">
        <w:tblPrEx>
          <w:jc w:val="left"/>
        </w:tblPrEx>
        <w:tc>
          <w:tcPr>
            <w:tcW w:w="1270" w:type="dxa"/>
          </w:tcPr>
          <w:p w14:paraId="243C1306" w14:textId="1318D0F0" w:rsidR="00F157B4" w:rsidRPr="00E61BEF" w:rsidRDefault="002C6545" w:rsidP="00535EA4">
            <w:pPr>
              <w:rPr>
                <w:rFonts w:ascii="Times New Roman" w:hAnsi="Times New Roman" w:cs="Times New Roman"/>
              </w:rPr>
            </w:pPr>
            <w:r w:rsidRPr="002C6545">
              <w:rPr>
                <w:rFonts w:ascii="Times New Roman" w:hAnsi="Times New Roman" w:cs="Times New Roman"/>
              </w:rPr>
              <w:t>8,</w:t>
            </w:r>
            <w:r w:rsidR="001B0B16">
              <w:rPr>
                <w:rFonts w:ascii="Times New Roman" w:hAnsi="Times New Roman" w:cs="Times New Roman"/>
              </w:rPr>
              <w:t xml:space="preserve"> </w:t>
            </w:r>
            <w:r w:rsidRPr="002C6545">
              <w:rPr>
                <w:rFonts w:ascii="Times New Roman" w:hAnsi="Times New Roman" w:cs="Times New Roman"/>
              </w:rPr>
              <w:t>4</w:t>
            </w:r>
          </w:p>
        </w:tc>
        <w:tc>
          <w:tcPr>
            <w:tcW w:w="1270" w:type="dxa"/>
          </w:tcPr>
          <w:p w14:paraId="2FB29BDB" w14:textId="77777777" w:rsidR="00F157B4" w:rsidRDefault="00F157B4" w:rsidP="00535EA4">
            <w:pPr>
              <w:rPr>
                <w:rFonts w:ascii="Times New Roman" w:hAnsi="Times New Roman" w:cs="Times New Roman"/>
                <w:b/>
              </w:rPr>
            </w:pPr>
          </w:p>
        </w:tc>
        <w:tc>
          <w:tcPr>
            <w:tcW w:w="284" w:type="dxa"/>
          </w:tcPr>
          <w:p w14:paraId="7211EFC1" w14:textId="77777777" w:rsidR="00F157B4" w:rsidRDefault="00F157B4" w:rsidP="00535EA4">
            <w:pPr>
              <w:rPr>
                <w:rFonts w:ascii="Times New Roman" w:hAnsi="Times New Roman" w:cs="Times New Roman"/>
                <w:b/>
              </w:rPr>
            </w:pPr>
          </w:p>
        </w:tc>
        <w:tc>
          <w:tcPr>
            <w:tcW w:w="1270" w:type="dxa"/>
          </w:tcPr>
          <w:p w14:paraId="3527BF17" w14:textId="77777777" w:rsidR="00F157B4" w:rsidRPr="00DA1147" w:rsidRDefault="00F157B4" w:rsidP="00535EA4">
            <w:pPr>
              <w:rPr>
                <w:rFonts w:ascii="Times New Roman" w:hAnsi="Times New Roman" w:cs="Times New Roman"/>
              </w:rPr>
            </w:pPr>
          </w:p>
        </w:tc>
        <w:tc>
          <w:tcPr>
            <w:tcW w:w="1270" w:type="dxa"/>
          </w:tcPr>
          <w:p w14:paraId="50DAB87C" w14:textId="77777777" w:rsidR="00F157B4" w:rsidRDefault="00F157B4" w:rsidP="00535EA4">
            <w:pPr>
              <w:rPr>
                <w:rFonts w:ascii="Times New Roman" w:hAnsi="Times New Roman" w:cs="Times New Roman"/>
                <w:b/>
              </w:rPr>
            </w:pPr>
          </w:p>
        </w:tc>
        <w:tc>
          <w:tcPr>
            <w:tcW w:w="284" w:type="dxa"/>
          </w:tcPr>
          <w:p w14:paraId="71E452CC" w14:textId="77777777" w:rsidR="00F157B4" w:rsidRDefault="00F157B4" w:rsidP="00535EA4">
            <w:pPr>
              <w:rPr>
                <w:rFonts w:ascii="Times New Roman" w:hAnsi="Times New Roman" w:cs="Times New Roman"/>
                <w:b/>
              </w:rPr>
            </w:pPr>
          </w:p>
        </w:tc>
        <w:tc>
          <w:tcPr>
            <w:tcW w:w="1270" w:type="dxa"/>
          </w:tcPr>
          <w:p w14:paraId="5F494F93" w14:textId="77777777" w:rsidR="00F157B4" w:rsidRPr="00DA1147" w:rsidRDefault="00F157B4" w:rsidP="00535EA4">
            <w:pPr>
              <w:rPr>
                <w:rFonts w:ascii="Times New Roman" w:hAnsi="Times New Roman" w:cs="Times New Roman"/>
              </w:rPr>
            </w:pPr>
          </w:p>
        </w:tc>
        <w:tc>
          <w:tcPr>
            <w:tcW w:w="1270" w:type="dxa"/>
          </w:tcPr>
          <w:p w14:paraId="1A7E90CC" w14:textId="77777777" w:rsidR="00F157B4" w:rsidRDefault="00F157B4" w:rsidP="00535EA4">
            <w:pPr>
              <w:rPr>
                <w:rFonts w:ascii="Times New Roman" w:hAnsi="Times New Roman" w:cs="Times New Roman"/>
                <w:b/>
              </w:rPr>
            </w:pPr>
          </w:p>
        </w:tc>
      </w:tr>
      <w:tr w:rsidR="00F157B4" w14:paraId="2CDAF3FC" w14:textId="77777777" w:rsidTr="00F157B4">
        <w:tblPrEx>
          <w:jc w:val="left"/>
        </w:tblPrEx>
        <w:tc>
          <w:tcPr>
            <w:tcW w:w="1270" w:type="dxa"/>
          </w:tcPr>
          <w:p w14:paraId="1643B096" w14:textId="3A145244" w:rsidR="00F157B4" w:rsidRPr="00E61BEF" w:rsidRDefault="002C6545" w:rsidP="00535EA4">
            <w:pPr>
              <w:rPr>
                <w:rFonts w:ascii="Times New Roman" w:hAnsi="Times New Roman" w:cs="Times New Roman"/>
              </w:rPr>
            </w:pPr>
            <w:r w:rsidRPr="002C6545">
              <w:rPr>
                <w:rFonts w:ascii="Times New Roman" w:hAnsi="Times New Roman" w:cs="Times New Roman"/>
              </w:rPr>
              <w:t>12,</w:t>
            </w:r>
            <w:r w:rsidR="001B0B16">
              <w:rPr>
                <w:rFonts w:ascii="Times New Roman" w:hAnsi="Times New Roman" w:cs="Times New Roman"/>
              </w:rPr>
              <w:t xml:space="preserve"> </w:t>
            </w:r>
            <w:r w:rsidRPr="002C6545">
              <w:rPr>
                <w:rFonts w:ascii="Times New Roman" w:hAnsi="Times New Roman" w:cs="Times New Roman"/>
              </w:rPr>
              <w:t>4</w:t>
            </w:r>
          </w:p>
        </w:tc>
        <w:tc>
          <w:tcPr>
            <w:tcW w:w="1270" w:type="dxa"/>
          </w:tcPr>
          <w:p w14:paraId="3DDA277C" w14:textId="77777777" w:rsidR="00F157B4" w:rsidRDefault="00F157B4" w:rsidP="00535EA4">
            <w:pPr>
              <w:rPr>
                <w:rFonts w:ascii="Times New Roman" w:hAnsi="Times New Roman" w:cs="Times New Roman"/>
                <w:b/>
              </w:rPr>
            </w:pPr>
          </w:p>
        </w:tc>
        <w:tc>
          <w:tcPr>
            <w:tcW w:w="284" w:type="dxa"/>
          </w:tcPr>
          <w:p w14:paraId="75299457" w14:textId="77777777" w:rsidR="00F157B4" w:rsidRDefault="00F157B4" w:rsidP="00535EA4">
            <w:pPr>
              <w:rPr>
                <w:rFonts w:ascii="Times New Roman" w:hAnsi="Times New Roman" w:cs="Times New Roman"/>
                <w:b/>
              </w:rPr>
            </w:pPr>
          </w:p>
        </w:tc>
        <w:tc>
          <w:tcPr>
            <w:tcW w:w="1270" w:type="dxa"/>
          </w:tcPr>
          <w:p w14:paraId="572CB4B5" w14:textId="77777777" w:rsidR="00F157B4" w:rsidRPr="00DA1147" w:rsidRDefault="00F157B4" w:rsidP="00535EA4">
            <w:pPr>
              <w:rPr>
                <w:rFonts w:ascii="Times New Roman" w:hAnsi="Times New Roman" w:cs="Times New Roman"/>
              </w:rPr>
            </w:pPr>
          </w:p>
        </w:tc>
        <w:tc>
          <w:tcPr>
            <w:tcW w:w="1270" w:type="dxa"/>
          </w:tcPr>
          <w:p w14:paraId="691D5B31" w14:textId="77777777" w:rsidR="00F157B4" w:rsidRDefault="00F157B4" w:rsidP="00535EA4">
            <w:pPr>
              <w:rPr>
                <w:rFonts w:ascii="Times New Roman" w:hAnsi="Times New Roman" w:cs="Times New Roman"/>
                <w:b/>
              </w:rPr>
            </w:pPr>
          </w:p>
        </w:tc>
        <w:tc>
          <w:tcPr>
            <w:tcW w:w="284" w:type="dxa"/>
          </w:tcPr>
          <w:p w14:paraId="26406608" w14:textId="77777777" w:rsidR="00F157B4" w:rsidRDefault="00F157B4" w:rsidP="00535EA4">
            <w:pPr>
              <w:rPr>
                <w:rFonts w:ascii="Times New Roman" w:hAnsi="Times New Roman" w:cs="Times New Roman"/>
                <w:b/>
              </w:rPr>
            </w:pPr>
          </w:p>
        </w:tc>
        <w:tc>
          <w:tcPr>
            <w:tcW w:w="1270" w:type="dxa"/>
          </w:tcPr>
          <w:p w14:paraId="0F9704B8" w14:textId="77777777" w:rsidR="00F157B4" w:rsidRPr="00DA1147" w:rsidRDefault="00F157B4" w:rsidP="00535EA4">
            <w:pPr>
              <w:rPr>
                <w:rFonts w:ascii="Times New Roman" w:hAnsi="Times New Roman" w:cs="Times New Roman"/>
              </w:rPr>
            </w:pPr>
          </w:p>
        </w:tc>
        <w:tc>
          <w:tcPr>
            <w:tcW w:w="1270" w:type="dxa"/>
          </w:tcPr>
          <w:p w14:paraId="2F9CC915" w14:textId="77777777" w:rsidR="00F157B4" w:rsidRDefault="00F157B4" w:rsidP="00535EA4">
            <w:pPr>
              <w:rPr>
                <w:rFonts w:ascii="Times New Roman" w:hAnsi="Times New Roman" w:cs="Times New Roman"/>
                <w:b/>
              </w:rPr>
            </w:pPr>
          </w:p>
        </w:tc>
      </w:tr>
      <w:tr w:rsidR="00F157B4" w14:paraId="11FB0AAF" w14:textId="77777777" w:rsidTr="00F157B4">
        <w:tblPrEx>
          <w:jc w:val="left"/>
        </w:tblPrEx>
        <w:tc>
          <w:tcPr>
            <w:tcW w:w="1270" w:type="dxa"/>
          </w:tcPr>
          <w:p w14:paraId="66CEDDB7" w14:textId="38A4D4B1" w:rsidR="00F157B4" w:rsidRPr="00E61BEF" w:rsidRDefault="002C6545" w:rsidP="00535EA4">
            <w:pPr>
              <w:rPr>
                <w:rFonts w:ascii="Times New Roman" w:hAnsi="Times New Roman" w:cs="Times New Roman"/>
              </w:rPr>
            </w:pPr>
            <w:r w:rsidRPr="002C6545">
              <w:rPr>
                <w:rFonts w:ascii="Times New Roman" w:hAnsi="Times New Roman" w:cs="Times New Roman"/>
              </w:rPr>
              <w:t>14,</w:t>
            </w:r>
            <w:r w:rsidR="001B0B16">
              <w:rPr>
                <w:rFonts w:ascii="Times New Roman" w:hAnsi="Times New Roman" w:cs="Times New Roman"/>
              </w:rPr>
              <w:t xml:space="preserve"> </w:t>
            </w:r>
            <w:r w:rsidRPr="002C6545">
              <w:rPr>
                <w:rFonts w:ascii="Times New Roman" w:hAnsi="Times New Roman" w:cs="Times New Roman"/>
              </w:rPr>
              <w:t>2</w:t>
            </w:r>
          </w:p>
        </w:tc>
        <w:tc>
          <w:tcPr>
            <w:tcW w:w="1270" w:type="dxa"/>
          </w:tcPr>
          <w:p w14:paraId="291CA726" w14:textId="77777777" w:rsidR="00F157B4" w:rsidRDefault="00F157B4" w:rsidP="00535EA4">
            <w:pPr>
              <w:rPr>
                <w:rFonts w:ascii="Times New Roman" w:hAnsi="Times New Roman" w:cs="Times New Roman"/>
                <w:b/>
              </w:rPr>
            </w:pPr>
          </w:p>
        </w:tc>
        <w:tc>
          <w:tcPr>
            <w:tcW w:w="284" w:type="dxa"/>
          </w:tcPr>
          <w:p w14:paraId="4B452556" w14:textId="77777777" w:rsidR="00F157B4" w:rsidRDefault="00F157B4" w:rsidP="00535EA4">
            <w:pPr>
              <w:rPr>
                <w:rFonts w:ascii="Times New Roman" w:hAnsi="Times New Roman" w:cs="Times New Roman"/>
                <w:b/>
              </w:rPr>
            </w:pPr>
          </w:p>
        </w:tc>
        <w:tc>
          <w:tcPr>
            <w:tcW w:w="1270" w:type="dxa"/>
          </w:tcPr>
          <w:p w14:paraId="36B6277D" w14:textId="77777777" w:rsidR="00F157B4" w:rsidRPr="00DA1147" w:rsidRDefault="00F157B4" w:rsidP="00535EA4">
            <w:pPr>
              <w:rPr>
                <w:rFonts w:ascii="Times New Roman" w:hAnsi="Times New Roman" w:cs="Times New Roman"/>
              </w:rPr>
            </w:pPr>
          </w:p>
        </w:tc>
        <w:tc>
          <w:tcPr>
            <w:tcW w:w="1270" w:type="dxa"/>
          </w:tcPr>
          <w:p w14:paraId="0515B8AF" w14:textId="77777777" w:rsidR="00F157B4" w:rsidRDefault="00F157B4" w:rsidP="00535EA4">
            <w:pPr>
              <w:rPr>
                <w:rFonts w:ascii="Times New Roman" w:hAnsi="Times New Roman" w:cs="Times New Roman"/>
                <w:b/>
              </w:rPr>
            </w:pPr>
          </w:p>
        </w:tc>
        <w:tc>
          <w:tcPr>
            <w:tcW w:w="284" w:type="dxa"/>
          </w:tcPr>
          <w:p w14:paraId="2D5AD5FC" w14:textId="77777777" w:rsidR="00F157B4" w:rsidRDefault="00F157B4" w:rsidP="00535EA4">
            <w:pPr>
              <w:rPr>
                <w:rFonts w:ascii="Times New Roman" w:hAnsi="Times New Roman" w:cs="Times New Roman"/>
                <w:b/>
              </w:rPr>
            </w:pPr>
          </w:p>
        </w:tc>
        <w:tc>
          <w:tcPr>
            <w:tcW w:w="1270" w:type="dxa"/>
          </w:tcPr>
          <w:p w14:paraId="10CFF82C" w14:textId="77777777" w:rsidR="00F157B4" w:rsidRPr="00DA1147" w:rsidRDefault="00F157B4" w:rsidP="00535EA4">
            <w:pPr>
              <w:rPr>
                <w:rFonts w:ascii="Times New Roman" w:hAnsi="Times New Roman" w:cs="Times New Roman"/>
              </w:rPr>
            </w:pPr>
          </w:p>
        </w:tc>
        <w:tc>
          <w:tcPr>
            <w:tcW w:w="1270" w:type="dxa"/>
          </w:tcPr>
          <w:p w14:paraId="15705860" w14:textId="77777777" w:rsidR="00F157B4" w:rsidRDefault="00F157B4" w:rsidP="00535EA4">
            <w:pPr>
              <w:rPr>
                <w:rFonts w:ascii="Times New Roman" w:hAnsi="Times New Roman" w:cs="Times New Roman"/>
                <w:b/>
              </w:rPr>
            </w:pPr>
          </w:p>
        </w:tc>
      </w:tr>
      <w:tr w:rsidR="00F157B4" w14:paraId="17D1F388" w14:textId="77777777" w:rsidTr="00F157B4">
        <w:tblPrEx>
          <w:jc w:val="left"/>
        </w:tblPrEx>
        <w:tc>
          <w:tcPr>
            <w:tcW w:w="1270" w:type="dxa"/>
          </w:tcPr>
          <w:p w14:paraId="66D58AB4" w14:textId="268069E9" w:rsidR="00F157B4" w:rsidRPr="00E61BEF" w:rsidRDefault="002C6545" w:rsidP="00535EA4">
            <w:pPr>
              <w:rPr>
                <w:rFonts w:ascii="Times New Roman" w:hAnsi="Times New Roman" w:cs="Times New Roman"/>
              </w:rPr>
            </w:pPr>
            <w:r w:rsidRPr="002C6545">
              <w:rPr>
                <w:rFonts w:ascii="Times New Roman" w:hAnsi="Times New Roman" w:cs="Times New Roman"/>
              </w:rPr>
              <w:t>14,</w:t>
            </w:r>
            <w:r w:rsidR="001B0B16">
              <w:rPr>
                <w:rFonts w:ascii="Times New Roman" w:hAnsi="Times New Roman" w:cs="Times New Roman"/>
              </w:rPr>
              <w:t xml:space="preserve"> </w:t>
            </w:r>
            <w:r w:rsidRPr="002C6545">
              <w:rPr>
                <w:rFonts w:ascii="Times New Roman" w:hAnsi="Times New Roman" w:cs="Times New Roman"/>
              </w:rPr>
              <w:t>13</w:t>
            </w:r>
          </w:p>
        </w:tc>
        <w:tc>
          <w:tcPr>
            <w:tcW w:w="1270" w:type="dxa"/>
          </w:tcPr>
          <w:p w14:paraId="2936FEE6" w14:textId="77777777" w:rsidR="00F157B4" w:rsidRDefault="00F157B4" w:rsidP="00535EA4">
            <w:pPr>
              <w:rPr>
                <w:rFonts w:ascii="Times New Roman" w:hAnsi="Times New Roman" w:cs="Times New Roman"/>
                <w:b/>
              </w:rPr>
            </w:pPr>
          </w:p>
        </w:tc>
        <w:tc>
          <w:tcPr>
            <w:tcW w:w="284" w:type="dxa"/>
          </w:tcPr>
          <w:p w14:paraId="3DDD796C" w14:textId="77777777" w:rsidR="00F157B4" w:rsidRDefault="00F157B4" w:rsidP="00535EA4">
            <w:pPr>
              <w:rPr>
                <w:rFonts w:ascii="Times New Roman" w:hAnsi="Times New Roman" w:cs="Times New Roman"/>
                <w:b/>
              </w:rPr>
            </w:pPr>
          </w:p>
        </w:tc>
        <w:tc>
          <w:tcPr>
            <w:tcW w:w="1270" w:type="dxa"/>
          </w:tcPr>
          <w:p w14:paraId="74880317" w14:textId="77777777" w:rsidR="00F157B4" w:rsidRPr="00DA1147" w:rsidRDefault="00F157B4" w:rsidP="00535EA4">
            <w:pPr>
              <w:rPr>
                <w:rFonts w:ascii="Times New Roman" w:hAnsi="Times New Roman" w:cs="Times New Roman"/>
              </w:rPr>
            </w:pPr>
          </w:p>
        </w:tc>
        <w:tc>
          <w:tcPr>
            <w:tcW w:w="1270" w:type="dxa"/>
          </w:tcPr>
          <w:p w14:paraId="20EB87E9" w14:textId="77777777" w:rsidR="00F157B4" w:rsidRDefault="00F157B4" w:rsidP="00535EA4">
            <w:pPr>
              <w:rPr>
                <w:rFonts w:ascii="Times New Roman" w:hAnsi="Times New Roman" w:cs="Times New Roman"/>
                <w:b/>
              </w:rPr>
            </w:pPr>
          </w:p>
        </w:tc>
        <w:tc>
          <w:tcPr>
            <w:tcW w:w="284" w:type="dxa"/>
          </w:tcPr>
          <w:p w14:paraId="06C9C78C" w14:textId="77777777" w:rsidR="00F157B4" w:rsidRDefault="00F157B4" w:rsidP="00535EA4">
            <w:pPr>
              <w:rPr>
                <w:rFonts w:ascii="Times New Roman" w:hAnsi="Times New Roman" w:cs="Times New Roman"/>
                <w:b/>
              </w:rPr>
            </w:pPr>
          </w:p>
        </w:tc>
        <w:tc>
          <w:tcPr>
            <w:tcW w:w="1270" w:type="dxa"/>
          </w:tcPr>
          <w:p w14:paraId="05F8E76E" w14:textId="77777777" w:rsidR="00F157B4" w:rsidRPr="00DA1147" w:rsidRDefault="00F157B4" w:rsidP="00535EA4">
            <w:pPr>
              <w:rPr>
                <w:rFonts w:ascii="Times New Roman" w:hAnsi="Times New Roman" w:cs="Times New Roman"/>
              </w:rPr>
            </w:pPr>
          </w:p>
        </w:tc>
        <w:tc>
          <w:tcPr>
            <w:tcW w:w="1270" w:type="dxa"/>
          </w:tcPr>
          <w:p w14:paraId="38D328D3" w14:textId="77777777" w:rsidR="00F157B4" w:rsidRDefault="00F157B4" w:rsidP="00535EA4">
            <w:pPr>
              <w:rPr>
                <w:rFonts w:ascii="Times New Roman" w:hAnsi="Times New Roman" w:cs="Times New Roman"/>
                <w:b/>
              </w:rPr>
            </w:pPr>
          </w:p>
        </w:tc>
      </w:tr>
      <w:tr w:rsidR="00F157B4" w14:paraId="4395E2B1" w14:textId="77777777" w:rsidTr="00F157B4">
        <w:tblPrEx>
          <w:jc w:val="left"/>
        </w:tblPrEx>
        <w:tc>
          <w:tcPr>
            <w:tcW w:w="1270" w:type="dxa"/>
          </w:tcPr>
          <w:p w14:paraId="6C7869D1" w14:textId="276BE0CB" w:rsidR="00F157B4" w:rsidRPr="00E61BEF" w:rsidRDefault="0019565B" w:rsidP="00535EA4">
            <w:pPr>
              <w:rPr>
                <w:rFonts w:ascii="Times New Roman" w:hAnsi="Times New Roman" w:cs="Times New Roman"/>
              </w:rPr>
            </w:pPr>
            <w:r w:rsidRPr="0019565B">
              <w:rPr>
                <w:rFonts w:ascii="Times New Roman" w:hAnsi="Times New Roman" w:cs="Times New Roman"/>
              </w:rPr>
              <w:t>14,</w:t>
            </w:r>
            <w:r w:rsidR="001B0B16">
              <w:rPr>
                <w:rFonts w:ascii="Times New Roman" w:hAnsi="Times New Roman" w:cs="Times New Roman"/>
              </w:rPr>
              <w:t xml:space="preserve"> </w:t>
            </w:r>
            <w:r w:rsidRPr="0019565B">
              <w:rPr>
                <w:rFonts w:ascii="Times New Roman" w:hAnsi="Times New Roman" w:cs="Times New Roman"/>
              </w:rPr>
              <w:t>20</w:t>
            </w:r>
          </w:p>
        </w:tc>
        <w:tc>
          <w:tcPr>
            <w:tcW w:w="1270" w:type="dxa"/>
          </w:tcPr>
          <w:p w14:paraId="628066B8" w14:textId="77777777" w:rsidR="00F157B4" w:rsidRDefault="00F157B4" w:rsidP="00535EA4">
            <w:pPr>
              <w:rPr>
                <w:rFonts w:ascii="Times New Roman" w:hAnsi="Times New Roman" w:cs="Times New Roman"/>
                <w:b/>
              </w:rPr>
            </w:pPr>
          </w:p>
        </w:tc>
        <w:tc>
          <w:tcPr>
            <w:tcW w:w="284" w:type="dxa"/>
          </w:tcPr>
          <w:p w14:paraId="72F17AFB" w14:textId="77777777" w:rsidR="00F157B4" w:rsidRDefault="00F157B4" w:rsidP="00535EA4">
            <w:pPr>
              <w:rPr>
                <w:rFonts w:ascii="Times New Roman" w:hAnsi="Times New Roman" w:cs="Times New Roman"/>
                <w:b/>
              </w:rPr>
            </w:pPr>
          </w:p>
        </w:tc>
        <w:tc>
          <w:tcPr>
            <w:tcW w:w="1270" w:type="dxa"/>
          </w:tcPr>
          <w:p w14:paraId="3507DCBB" w14:textId="77777777" w:rsidR="00F157B4" w:rsidRPr="00DA1147" w:rsidRDefault="00F157B4" w:rsidP="00535EA4">
            <w:pPr>
              <w:rPr>
                <w:rFonts w:ascii="Times New Roman" w:hAnsi="Times New Roman" w:cs="Times New Roman"/>
              </w:rPr>
            </w:pPr>
          </w:p>
        </w:tc>
        <w:tc>
          <w:tcPr>
            <w:tcW w:w="1270" w:type="dxa"/>
          </w:tcPr>
          <w:p w14:paraId="09ABBAFE" w14:textId="77777777" w:rsidR="00F157B4" w:rsidRDefault="00F157B4" w:rsidP="00535EA4">
            <w:pPr>
              <w:rPr>
                <w:rFonts w:ascii="Times New Roman" w:hAnsi="Times New Roman" w:cs="Times New Roman"/>
                <w:b/>
              </w:rPr>
            </w:pPr>
          </w:p>
        </w:tc>
        <w:tc>
          <w:tcPr>
            <w:tcW w:w="284" w:type="dxa"/>
          </w:tcPr>
          <w:p w14:paraId="1C315993" w14:textId="77777777" w:rsidR="00F157B4" w:rsidRDefault="00F157B4" w:rsidP="00535EA4">
            <w:pPr>
              <w:rPr>
                <w:rFonts w:ascii="Times New Roman" w:hAnsi="Times New Roman" w:cs="Times New Roman"/>
                <w:b/>
              </w:rPr>
            </w:pPr>
          </w:p>
        </w:tc>
        <w:tc>
          <w:tcPr>
            <w:tcW w:w="1270" w:type="dxa"/>
          </w:tcPr>
          <w:p w14:paraId="2C4611D4" w14:textId="77777777" w:rsidR="00F157B4" w:rsidRPr="00DA1147" w:rsidRDefault="00F157B4" w:rsidP="00535EA4">
            <w:pPr>
              <w:rPr>
                <w:rFonts w:ascii="Times New Roman" w:hAnsi="Times New Roman" w:cs="Times New Roman"/>
              </w:rPr>
            </w:pPr>
          </w:p>
        </w:tc>
        <w:tc>
          <w:tcPr>
            <w:tcW w:w="1270" w:type="dxa"/>
          </w:tcPr>
          <w:p w14:paraId="1726B90D" w14:textId="77777777" w:rsidR="00F157B4" w:rsidRDefault="00F157B4" w:rsidP="00535EA4">
            <w:pPr>
              <w:rPr>
                <w:rFonts w:ascii="Times New Roman" w:hAnsi="Times New Roman" w:cs="Times New Roman"/>
                <w:b/>
              </w:rPr>
            </w:pPr>
          </w:p>
        </w:tc>
      </w:tr>
      <w:tr w:rsidR="00F157B4" w14:paraId="5D562486" w14:textId="77777777" w:rsidTr="00F157B4">
        <w:tblPrEx>
          <w:jc w:val="left"/>
        </w:tblPrEx>
        <w:tc>
          <w:tcPr>
            <w:tcW w:w="1270" w:type="dxa"/>
          </w:tcPr>
          <w:p w14:paraId="68267844" w14:textId="709B9AB8" w:rsidR="00F157B4" w:rsidRPr="00E61BEF" w:rsidRDefault="0019565B" w:rsidP="00535EA4">
            <w:pPr>
              <w:rPr>
                <w:rFonts w:ascii="Times New Roman" w:hAnsi="Times New Roman" w:cs="Times New Roman"/>
              </w:rPr>
            </w:pPr>
            <w:r w:rsidRPr="0019565B">
              <w:rPr>
                <w:rFonts w:ascii="Times New Roman" w:hAnsi="Times New Roman" w:cs="Times New Roman"/>
              </w:rPr>
              <w:t>18,</w:t>
            </w:r>
            <w:r w:rsidR="001B0B16">
              <w:rPr>
                <w:rFonts w:ascii="Times New Roman" w:hAnsi="Times New Roman" w:cs="Times New Roman"/>
              </w:rPr>
              <w:t xml:space="preserve"> </w:t>
            </w:r>
            <w:r w:rsidRPr="0019565B">
              <w:rPr>
                <w:rFonts w:ascii="Times New Roman" w:hAnsi="Times New Roman" w:cs="Times New Roman"/>
              </w:rPr>
              <w:t>7</w:t>
            </w:r>
          </w:p>
        </w:tc>
        <w:tc>
          <w:tcPr>
            <w:tcW w:w="1270" w:type="dxa"/>
          </w:tcPr>
          <w:p w14:paraId="26E0ABFC" w14:textId="77777777" w:rsidR="00F157B4" w:rsidRDefault="00F157B4" w:rsidP="00535EA4">
            <w:pPr>
              <w:rPr>
                <w:rFonts w:ascii="Times New Roman" w:hAnsi="Times New Roman" w:cs="Times New Roman"/>
                <w:b/>
              </w:rPr>
            </w:pPr>
          </w:p>
        </w:tc>
        <w:tc>
          <w:tcPr>
            <w:tcW w:w="284" w:type="dxa"/>
          </w:tcPr>
          <w:p w14:paraId="1432AFE0" w14:textId="77777777" w:rsidR="00F157B4" w:rsidRDefault="00F157B4" w:rsidP="00535EA4">
            <w:pPr>
              <w:rPr>
                <w:rFonts w:ascii="Times New Roman" w:hAnsi="Times New Roman" w:cs="Times New Roman"/>
                <w:b/>
              </w:rPr>
            </w:pPr>
          </w:p>
        </w:tc>
        <w:tc>
          <w:tcPr>
            <w:tcW w:w="1270" w:type="dxa"/>
          </w:tcPr>
          <w:p w14:paraId="7791E93B" w14:textId="77777777" w:rsidR="00F157B4" w:rsidRPr="00DA1147" w:rsidRDefault="00F157B4" w:rsidP="00535EA4">
            <w:pPr>
              <w:rPr>
                <w:rFonts w:ascii="Times New Roman" w:hAnsi="Times New Roman" w:cs="Times New Roman"/>
              </w:rPr>
            </w:pPr>
          </w:p>
        </w:tc>
        <w:tc>
          <w:tcPr>
            <w:tcW w:w="1270" w:type="dxa"/>
          </w:tcPr>
          <w:p w14:paraId="33AD79DD" w14:textId="77777777" w:rsidR="00F157B4" w:rsidRDefault="00F157B4" w:rsidP="00535EA4">
            <w:pPr>
              <w:rPr>
                <w:rFonts w:ascii="Times New Roman" w:hAnsi="Times New Roman" w:cs="Times New Roman"/>
                <w:b/>
              </w:rPr>
            </w:pPr>
          </w:p>
        </w:tc>
        <w:tc>
          <w:tcPr>
            <w:tcW w:w="284" w:type="dxa"/>
          </w:tcPr>
          <w:p w14:paraId="2128EFD3" w14:textId="77777777" w:rsidR="00F157B4" w:rsidRDefault="00F157B4" w:rsidP="00535EA4">
            <w:pPr>
              <w:rPr>
                <w:rFonts w:ascii="Times New Roman" w:hAnsi="Times New Roman" w:cs="Times New Roman"/>
                <w:b/>
              </w:rPr>
            </w:pPr>
          </w:p>
        </w:tc>
        <w:tc>
          <w:tcPr>
            <w:tcW w:w="1270" w:type="dxa"/>
          </w:tcPr>
          <w:p w14:paraId="3A8531A4" w14:textId="77777777" w:rsidR="00F157B4" w:rsidRPr="00DA1147" w:rsidRDefault="00F157B4" w:rsidP="00535EA4">
            <w:pPr>
              <w:rPr>
                <w:rFonts w:ascii="Times New Roman" w:hAnsi="Times New Roman" w:cs="Times New Roman"/>
              </w:rPr>
            </w:pPr>
          </w:p>
        </w:tc>
        <w:tc>
          <w:tcPr>
            <w:tcW w:w="1270" w:type="dxa"/>
          </w:tcPr>
          <w:p w14:paraId="22CE3F11" w14:textId="77777777" w:rsidR="00F157B4" w:rsidRDefault="00F157B4" w:rsidP="00535EA4">
            <w:pPr>
              <w:rPr>
                <w:rFonts w:ascii="Times New Roman" w:hAnsi="Times New Roman" w:cs="Times New Roman"/>
                <w:b/>
              </w:rPr>
            </w:pPr>
          </w:p>
        </w:tc>
      </w:tr>
      <w:tr w:rsidR="00F157B4" w14:paraId="12F0B063" w14:textId="77777777" w:rsidTr="00F157B4">
        <w:tblPrEx>
          <w:jc w:val="left"/>
        </w:tblPrEx>
        <w:tc>
          <w:tcPr>
            <w:tcW w:w="1270" w:type="dxa"/>
          </w:tcPr>
          <w:p w14:paraId="4CC40F1B" w14:textId="1C8B6FEB" w:rsidR="00F157B4" w:rsidRPr="00E61BEF" w:rsidRDefault="0019565B" w:rsidP="00535EA4">
            <w:pPr>
              <w:rPr>
                <w:rFonts w:ascii="Times New Roman" w:hAnsi="Times New Roman" w:cs="Times New Roman"/>
              </w:rPr>
            </w:pPr>
            <w:r w:rsidRPr="0019565B">
              <w:rPr>
                <w:rFonts w:ascii="Times New Roman" w:hAnsi="Times New Roman" w:cs="Times New Roman"/>
              </w:rPr>
              <w:t>19,</w:t>
            </w:r>
            <w:r w:rsidR="001B0B16">
              <w:rPr>
                <w:rFonts w:ascii="Times New Roman" w:hAnsi="Times New Roman" w:cs="Times New Roman"/>
              </w:rPr>
              <w:t xml:space="preserve"> </w:t>
            </w:r>
            <w:r w:rsidRPr="0019565B">
              <w:rPr>
                <w:rFonts w:ascii="Times New Roman" w:hAnsi="Times New Roman" w:cs="Times New Roman"/>
              </w:rPr>
              <w:t>16</w:t>
            </w:r>
          </w:p>
        </w:tc>
        <w:tc>
          <w:tcPr>
            <w:tcW w:w="1270" w:type="dxa"/>
          </w:tcPr>
          <w:p w14:paraId="18846444" w14:textId="77777777" w:rsidR="00F157B4" w:rsidRDefault="00F157B4" w:rsidP="00535EA4">
            <w:pPr>
              <w:rPr>
                <w:rFonts w:ascii="Times New Roman" w:hAnsi="Times New Roman" w:cs="Times New Roman"/>
                <w:b/>
              </w:rPr>
            </w:pPr>
          </w:p>
        </w:tc>
        <w:tc>
          <w:tcPr>
            <w:tcW w:w="284" w:type="dxa"/>
          </w:tcPr>
          <w:p w14:paraId="2A0735EF" w14:textId="77777777" w:rsidR="00F157B4" w:rsidRDefault="00F157B4" w:rsidP="00535EA4">
            <w:pPr>
              <w:rPr>
                <w:rFonts w:ascii="Times New Roman" w:hAnsi="Times New Roman" w:cs="Times New Roman"/>
                <w:b/>
              </w:rPr>
            </w:pPr>
          </w:p>
        </w:tc>
        <w:tc>
          <w:tcPr>
            <w:tcW w:w="1270" w:type="dxa"/>
          </w:tcPr>
          <w:p w14:paraId="71ACD243" w14:textId="77777777" w:rsidR="00F157B4" w:rsidRPr="00DA1147" w:rsidRDefault="00F157B4" w:rsidP="00535EA4">
            <w:pPr>
              <w:rPr>
                <w:rFonts w:ascii="Times New Roman" w:hAnsi="Times New Roman" w:cs="Times New Roman"/>
              </w:rPr>
            </w:pPr>
          </w:p>
        </w:tc>
        <w:tc>
          <w:tcPr>
            <w:tcW w:w="1270" w:type="dxa"/>
          </w:tcPr>
          <w:p w14:paraId="0E0B3646" w14:textId="77777777" w:rsidR="00F157B4" w:rsidRDefault="00F157B4" w:rsidP="00535EA4">
            <w:pPr>
              <w:rPr>
                <w:rFonts w:ascii="Times New Roman" w:hAnsi="Times New Roman" w:cs="Times New Roman"/>
                <w:b/>
              </w:rPr>
            </w:pPr>
          </w:p>
        </w:tc>
        <w:tc>
          <w:tcPr>
            <w:tcW w:w="284" w:type="dxa"/>
          </w:tcPr>
          <w:p w14:paraId="5F2DDE7D" w14:textId="77777777" w:rsidR="00F157B4" w:rsidRDefault="00F157B4" w:rsidP="00535EA4">
            <w:pPr>
              <w:rPr>
                <w:rFonts w:ascii="Times New Roman" w:hAnsi="Times New Roman" w:cs="Times New Roman"/>
                <w:b/>
              </w:rPr>
            </w:pPr>
          </w:p>
        </w:tc>
        <w:tc>
          <w:tcPr>
            <w:tcW w:w="1270" w:type="dxa"/>
          </w:tcPr>
          <w:p w14:paraId="7DBD510D" w14:textId="77777777" w:rsidR="00F157B4" w:rsidRPr="00DA1147" w:rsidRDefault="00F157B4" w:rsidP="00535EA4">
            <w:pPr>
              <w:rPr>
                <w:rFonts w:ascii="Times New Roman" w:hAnsi="Times New Roman" w:cs="Times New Roman"/>
              </w:rPr>
            </w:pPr>
          </w:p>
        </w:tc>
        <w:tc>
          <w:tcPr>
            <w:tcW w:w="1270" w:type="dxa"/>
          </w:tcPr>
          <w:p w14:paraId="62DB5249" w14:textId="77777777" w:rsidR="00F157B4" w:rsidRDefault="00F157B4" w:rsidP="00535EA4">
            <w:pPr>
              <w:rPr>
                <w:rFonts w:ascii="Times New Roman" w:hAnsi="Times New Roman" w:cs="Times New Roman"/>
                <w:b/>
              </w:rPr>
            </w:pPr>
          </w:p>
        </w:tc>
      </w:tr>
      <w:tr w:rsidR="00F157B4" w14:paraId="49BE1F67" w14:textId="77777777" w:rsidTr="00F157B4">
        <w:tblPrEx>
          <w:jc w:val="left"/>
        </w:tblPrEx>
        <w:tc>
          <w:tcPr>
            <w:tcW w:w="1270" w:type="dxa"/>
          </w:tcPr>
          <w:p w14:paraId="36AB6EBA" w14:textId="2C515394" w:rsidR="00F157B4" w:rsidRPr="00E61BEF" w:rsidRDefault="0019565B" w:rsidP="00535EA4">
            <w:pPr>
              <w:rPr>
                <w:rFonts w:ascii="Times New Roman" w:hAnsi="Times New Roman" w:cs="Times New Roman"/>
              </w:rPr>
            </w:pPr>
            <w:r w:rsidRPr="0019565B">
              <w:rPr>
                <w:rFonts w:ascii="Times New Roman" w:hAnsi="Times New Roman" w:cs="Times New Roman"/>
              </w:rPr>
              <w:t>20,</w:t>
            </w:r>
            <w:r w:rsidR="001B0B16">
              <w:rPr>
                <w:rFonts w:ascii="Times New Roman" w:hAnsi="Times New Roman" w:cs="Times New Roman"/>
              </w:rPr>
              <w:t xml:space="preserve"> </w:t>
            </w:r>
            <w:r w:rsidRPr="0019565B">
              <w:rPr>
                <w:rFonts w:ascii="Times New Roman" w:hAnsi="Times New Roman" w:cs="Times New Roman"/>
              </w:rPr>
              <w:t>5</w:t>
            </w:r>
          </w:p>
        </w:tc>
        <w:tc>
          <w:tcPr>
            <w:tcW w:w="1270" w:type="dxa"/>
          </w:tcPr>
          <w:p w14:paraId="69C3A837" w14:textId="77777777" w:rsidR="00F157B4" w:rsidRDefault="00F157B4" w:rsidP="00535EA4">
            <w:pPr>
              <w:rPr>
                <w:rFonts w:ascii="Times New Roman" w:hAnsi="Times New Roman" w:cs="Times New Roman"/>
                <w:b/>
              </w:rPr>
            </w:pPr>
          </w:p>
        </w:tc>
        <w:tc>
          <w:tcPr>
            <w:tcW w:w="284" w:type="dxa"/>
          </w:tcPr>
          <w:p w14:paraId="12192D3C" w14:textId="77777777" w:rsidR="00F157B4" w:rsidRDefault="00F157B4" w:rsidP="00535EA4">
            <w:pPr>
              <w:rPr>
                <w:rFonts w:ascii="Times New Roman" w:hAnsi="Times New Roman" w:cs="Times New Roman"/>
                <w:b/>
              </w:rPr>
            </w:pPr>
          </w:p>
        </w:tc>
        <w:tc>
          <w:tcPr>
            <w:tcW w:w="1270" w:type="dxa"/>
          </w:tcPr>
          <w:p w14:paraId="6AE915CF" w14:textId="77777777" w:rsidR="00F157B4" w:rsidRPr="00DA1147" w:rsidRDefault="00F157B4" w:rsidP="00535EA4">
            <w:pPr>
              <w:rPr>
                <w:rFonts w:ascii="Times New Roman" w:hAnsi="Times New Roman" w:cs="Times New Roman"/>
              </w:rPr>
            </w:pPr>
          </w:p>
        </w:tc>
        <w:tc>
          <w:tcPr>
            <w:tcW w:w="1270" w:type="dxa"/>
          </w:tcPr>
          <w:p w14:paraId="0AF69D30" w14:textId="77777777" w:rsidR="00F157B4" w:rsidRDefault="00F157B4" w:rsidP="00535EA4">
            <w:pPr>
              <w:rPr>
                <w:rFonts w:ascii="Times New Roman" w:hAnsi="Times New Roman" w:cs="Times New Roman"/>
                <w:b/>
              </w:rPr>
            </w:pPr>
          </w:p>
        </w:tc>
        <w:tc>
          <w:tcPr>
            <w:tcW w:w="284" w:type="dxa"/>
          </w:tcPr>
          <w:p w14:paraId="31F8FF00" w14:textId="77777777" w:rsidR="00F157B4" w:rsidRDefault="00F157B4" w:rsidP="00535EA4">
            <w:pPr>
              <w:rPr>
                <w:rFonts w:ascii="Times New Roman" w:hAnsi="Times New Roman" w:cs="Times New Roman"/>
                <w:b/>
              </w:rPr>
            </w:pPr>
          </w:p>
        </w:tc>
        <w:tc>
          <w:tcPr>
            <w:tcW w:w="1270" w:type="dxa"/>
          </w:tcPr>
          <w:p w14:paraId="385B5E32" w14:textId="77777777" w:rsidR="00F157B4" w:rsidRPr="00DA1147" w:rsidRDefault="00F157B4" w:rsidP="00535EA4">
            <w:pPr>
              <w:rPr>
                <w:rFonts w:ascii="Times New Roman" w:hAnsi="Times New Roman" w:cs="Times New Roman"/>
              </w:rPr>
            </w:pPr>
          </w:p>
        </w:tc>
        <w:tc>
          <w:tcPr>
            <w:tcW w:w="1270" w:type="dxa"/>
          </w:tcPr>
          <w:p w14:paraId="24396AAC" w14:textId="77777777" w:rsidR="00F157B4" w:rsidRDefault="00F157B4" w:rsidP="00535EA4">
            <w:pPr>
              <w:rPr>
                <w:rFonts w:ascii="Times New Roman" w:hAnsi="Times New Roman" w:cs="Times New Roman"/>
                <w:b/>
              </w:rPr>
            </w:pPr>
          </w:p>
        </w:tc>
      </w:tr>
      <w:tr w:rsidR="00F157B4" w14:paraId="50AB38A9" w14:textId="77777777" w:rsidTr="00F157B4">
        <w:tblPrEx>
          <w:jc w:val="left"/>
        </w:tblPrEx>
        <w:tc>
          <w:tcPr>
            <w:tcW w:w="1270" w:type="dxa"/>
          </w:tcPr>
          <w:p w14:paraId="1DC780DF" w14:textId="47001A00" w:rsidR="00F157B4" w:rsidRPr="00E61BEF" w:rsidRDefault="0019565B" w:rsidP="00535EA4">
            <w:pPr>
              <w:rPr>
                <w:rFonts w:ascii="Times New Roman" w:hAnsi="Times New Roman" w:cs="Times New Roman"/>
              </w:rPr>
            </w:pPr>
            <w:r w:rsidRPr="0019565B">
              <w:rPr>
                <w:rFonts w:ascii="Times New Roman" w:hAnsi="Times New Roman" w:cs="Times New Roman"/>
              </w:rPr>
              <w:t>21,</w:t>
            </w:r>
            <w:r w:rsidR="001B0B16">
              <w:rPr>
                <w:rFonts w:ascii="Times New Roman" w:hAnsi="Times New Roman" w:cs="Times New Roman"/>
              </w:rPr>
              <w:t xml:space="preserve"> </w:t>
            </w:r>
            <w:r w:rsidRPr="0019565B">
              <w:rPr>
                <w:rFonts w:ascii="Times New Roman" w:hAnsi="Times New Roman" w:cs="Times New Roman"/>
              </w:rPr>
              <w:t>4</w:t>
            </w:r>
          </w:p>
        </w:tc>
        <w:tc>
          <w:tcPr>
            <w:tcW w:w="1270" w:type="dxa"/>
          </w:tcPr>
          <w:p w14:paraId="09A7A54F" w14:textId="77777777" w:rsidR="00F157B4" w:rsidRDefault="00F157B4" w:rsidP="00535EA4">
            <w:pPr>
              <w:rPr>
                <w:rFonts w:ascii="Times New Roman" w:hAnsi="Times New Roman" w:cs="Times New Roman"/>
                <w:b/>
              </w:rPr>
            </w:pPr>
          </w:p>
        </w:tc>
        <w:tc>
          <w:tcPr>
            <w:tcW w:w="284" w:type="dxa"/>
          </w:tcPr>
          <w:p w14:paraId="7F7D874F" w14:textId="77777777" w:rsidR="00F157B4" w:rsidRDefault="00F157B4" w:rsidP="00535EA4">
            <w:pPr>
              <w:rPr>
                <w:rFonts w:ascii="Times New Roman" w:hAnsi="Times New Roman" w:cs="Times New Roman"/>
                <w:b/>
              </w:rPr>
            </w:pPr>
          </w:p>
        </w:tc>
        <w:tc>
          <w:tcPr>
            <w:tcW w:w="1270" w:type="dxa"/>
          </w:tcPr>
          <w:p w14:paraId="0DBCEA12" w14:textId="77777777" w:rsidR="00F157B4" w:rsidRPr="00DA1147" w:rsidRDefault="00F157B4" w:rsidP="00535EA4">
            <w:pPr>
              <w:rPr>
                <w:rFonts w:ascii="Times New Roman" w:hAnsi="Times New Roman" w:cs="Times New Roman"/>
              </w:rPr>
            </w:pPr>
          </w:p>
        </w:tc>
        <w:tc>
          <w:tcPr>
            <w:tcW w:w="1270" w:type="dxa"/>
          </w:tcPr>
          <w:p w14:paraId="236C7E7F" w14:textId="77777777" w:rsidR="00F157B4" w:rsidRDefault="00F157B4" w:rsidP="00535EA4">
            <w:pPr>
              <w:rPr>
                <w:rFonts w:ascii="Times New Roman" w:hAnsi="Times New Roman" w:cs="Times New Roman"/>
                <w:b/>
              </w:rPr>
            </w:pPr>
          </w:p>
        </w:tc>
        <w:tc>
          <w:tcPr>
            <w:tcW w:w="284" w:type="dxa"/>
          </w:tcPr>
          <w:p w14:paraId="143D8C55" w14:textId="77777777" w:rsidR="00F157B4" w:rsidRDefault="00F157B4" w:rsidP="00535EA4">
            <w:pPr>
              <w:rPr>
                <w:rFonts w:ascii="Times New Roman" w:hAnsi="Times New Roman" w:cs="Times New Roman"/>
                <w:b/>
              </w:rPr>
            </w:pPr>
          </w:p>
        </w:tc>
        <w:tc>
          <w:tcPr>
            <w:tcW w:w="1270" w:type="dxa"/>
          </w:tcPr>
          <w:p w14:paraId="183D4337" w14:textId="77777777" w:rsidR="00F157B4" w:rsidRPr="00DA1147" w:rsidRDefault="00F157B4" w:rsidP="00535EA4">
            <w:pPr>
              <w:rPr>
                <w:rFonts w:ascii="Times New Roman" w:hAnsi="Times New Roman" w:cs="Times New Roman"/>
              </w:rPr>
            </w:pPr>
          </w:p>
        </w:tc>
        <w:tc>
          <w:tcPr>
            <w:tcW w:w="1270" w:type="dxa"/>
          </w:tcPr>
          <w:p w14:paraId="01486083" w14:textId="77777777" w:rsidR="00F157B4" w:rsidRDefault="00F157B4" w:rsidP="00535EA4">
            <w:pPr>
              <w:rPr>
                <w:rFonts w:ascii="Times New Roman" w:hAnsi="Times New Roman" w:cs="Times New Roman"/>
                <w:b/>
              </w:rPr>
            </w:pPr>
          </w:p>
        </w:tc>
      </w:tr>
      <w:tr w:rsidR="00F157B4" w14:paraId="2C490608" w14:textId="77777777" w:rsidTr="00F157B4">
        <w:tblPrEx>
          <w:jc w:val="left"/>
        </w:tblPrEx>
        <w:tc>
          <w:tcPr>
            <w:tcW w:w="1270" w:type="dxa"/>
          </w:tcPr>
          <w:p w14:paraId="53A998A4" w14:textId="69F2458B" w:rsidR="00F157B4" w:rsidRPr="00E61BEF" w:rsidRDefault="0019565B" w:rsidP="00535EA4">
            <w:pPr>
              <w:rPr>
                <w:rFonts w:ascii="Times New Roman" w:hAnsi="Times New Roman" w:cs="Times New Roman"/>
              </w:rPr>
            </w:pPr>
            <w:r w:rsidRPr="0019565B">
              <w:rPr>
                <w:rFonts w:ascii="Times New Roman" w:hAnsi="Times New Roman" w:cs="Times New Roman"/>
              </w:rPr>
              <w:t>22,</w:t>
            </w:r>
            <w:r w:rsidR="001B0B16">
              <w:rPr>
                <w:rFonts w:ascii="Times New Roman" w:hAnsi="Times New Roman" w:cs="Times New Roman"/>
              </w:rPr>
              <w:t xml:space="preserve"> </w:t>
            </w:r>
            <w:r w:rsidRPr="0019565B">
              <w:rPr>
                <w:rFonts w:ascii="Times New Roman" w:hAnsi="Times New Roman" w:cs="Times New Roman"/>
              </w:rPr>
              <w:t>11</w:t>
            </w:r>
          </w:p>
        </w:tc>
        <w:tc>
          <w:tcPr>
            <w:tcW w:w="1270" w:type="dxa"/>
          </w:tcPr>
          <w:p w14:paraId="2C51AA70" w14:textId="77777777" w:rsidR="00F157B4" w:rsidRDefault="00F157B4" w:rsidP="00535EA4">
            <w:pPr>
              <w:rPr>
                <w:rFonts w:ascii="Times New Roman" w:hAnsi="Times New Roman" w:cs="Times New Roman"/>
                <w:b/>
              </w:rPr>
            </w:pPr>
          </w:p>
        </w:tc>
        <w:tc>
          <w:tcPr>
            <w:tcW w:w="284" w:type="dxa"/>
          </w:tcPr>
          <w:p w14:paraId="540462E1" w14:textId="77777777" w:rsidR="00F157B4" w:rsidRDefault="00F157B4" w:rsidP="00535EA4">
            <w:pPr>
              <w:rPr>
                <w:rFonts w:ascii="Times New Roman" w:hAnsi="Times New Roman" w:cs="Times New Roman"/>
                <w:b/>
              </w:rPr>
            </w:pPr>
          </w:p>
        </w:tc>
        <w:tc>
          <w:tcPr>
            <w:tcW w:w="1270" w:type="dxa"/>
          </w:tcPr>
          <w:p w14:paraId="4752238F" w14:textId="77777777" w:rsidR="00F157B4" w:rsidRPr="00DA1147" w:rsidRDefault="00F157B4" w:rsidP="00535EA4">
            <w:pPr>
              <w:rPr>
                <w:rFonts w:ascii="Times New Roman" w:hAnsi="Times New Roman" w:cs="Times New Roman"/>
              </w:rPr>
            </w:pPr>
          </w:p>
        </w:tc>
        <w:tc>
          <w:tcPr>
            <w:tcW w:w="1270" w:type="dxa"/>
          </w:tcPr>
          <w:p w14:paraId="352B0C47" w14:textId="77777777" w:rsidR="00F157B4" w:rsidRDefault="00F157B4" w:rsidP="00535EA4">
            <w:pPr>
              <w:rPr>
                <w:rFonts w:ascii="Times New Roman" w:hAnsi="Times New Roman" w:cs="Times New Roman"/>
                <w:b/>
              </w:rPr>
            </w:pPr>
          </w:p>
        </w:tc>
        <w:tc>
          <w:tcPr>
            <w:tcW w:w="284" w:type="dxa"/>
          </w:tcPr>
          <w:p w14:paraId="4F82C5C6" w14:textId="77777777" w:rsidR="00F157B4" w:rsidRDefault="00F157B4" w:rsidP="00535EA4">
            <w:pPr>
              <w:rPr>
                <w:rFonts w:ascii="Times New Roman" w:hAnsi="Times New Roman" w:cs="Times New Roman"/>
                <w:b/>
              </w:rPr>
            </w:pPr>
          </w:p>
        </w:tc>
        <w:tc>
          <w:tcPr>
            <w:tcW w:w="1270" w:type="dxa"/>
          </w:tcPr>
          <w:p w14:paraId="66EA2FCB" w14:textId="77777777" w:rsidR="00F157B4" w:rsidRPr="00DA1147" w:rsidRDefault="00F157B4" w:rsidP="00535EA4">
            <w:pPr>
              <w:rPr>
                <w:rFonts w:ascii="Times New Roman" w:hAnsi="Times New Roman" w:cs="Times New Roman"/>
              </w:rPr>
            </w:pPr>
          </w:p>
        </w:tc>
        <w:tc>
          <w:tcPr>
            <w:tcW w:w="1270" w:type="dxa"/>
          </w:tcPr>
          <w:p w14:paraId="41386A0B" w14:textId="77777777" w:rsidR="00F157B4" w:rsidRDefault="00F157B4" w:rsidP="00535EA4">
            <w:pPr>
              <w:rPr>
                <w:rFonts w:ascii="Times New Roman" w:hAnsi="Times New Roman" w:cs="Times New Roman"/>
                <w:b/>
              </w:rPr>
            </w:pPr>
          </w:p>
        </w:tc>
      </w:tr>
      <w:tr w:rsidR="00F157B4" w14:paraId="123DF3D1" w14:textId="77777777" w:rsidTr="00F157B4">
        <w:tblPrEx>
          <w:jc w:val="left"/>
        </w:tblPrEx>
        <w:tc>
          <w:tcPr>
            <w:tcW w:w="1270" w:type="dxa"/>
          </w:tcPr>
          <w:p w14:paraId="0879392D" w14:textId="0E62D3A5" w:rsidR="00F157B4" w:rsidRPr="00E61BEF" w:rsidRDefault="001B0B16" w:rsidP="00535EA4">
            <w:pPr>
              <w:rPr>
                <w:rFonts w:ascii="Times New Roman" w:hAnsi="Times New Roman" w:cs="Times New Roman"/>
              </w:rPr>
            </w:pPr>
            <w:r>
              <w:rPr>
                <w:rFonts w:ascii="Times New Roman" w:hAnsi="Times New Roman" w:cs="Times New Roman"/>
              </w:rPr>
              <w:t>22, 17</w:t>
            </w:r>
          </w:p>
        </w:tc>
        <w:tc>
          <w:tcPr>
            <w:tcW w:w="1270" w:type="dxa"/>
          </w:tcPr>
          <w:p w14:paraId="2D9325C7" w14:textId="77777777" w:rsidR="00F157B4" w:rsidRDefault="00F157B4" w:rsidP="00535EA4">
            <w:pPr>
              <w:rPr>
                <w:rFonts w:ascii="Times New Roman" w:hAnsi="Times New Roman" w:cs="Times New Roman"/>
                <w:b/>
              </w:rPr>
            </w:pPr>
          </w:p>
        </w:tc>
        <w:tc>
          <w:tcPr>
            <w:tcW w:w="284" w:type="dxa"/>
          </w:tcPr>
          <w:p w14:paraId="011D0024" w14:textId="77777777" w:rsidR="00F157B4" w:rsidRDefault="00F157B4" w:rsidP="00535EA4">
            <w:pPr>
              <w:rPr>
                <w:rFonts w:ascii="Times New Roman" w:hAnsi="Times New Roman" w:cs="Times New Roman"/>
                <w:b/>
              </w:rPr>
            </w:pPr>
          </w:p>
        </w:tc>
        <w:tc>
          <w:tcPr>
            <w:tcW w:w="1270" w:type="dxa"/>
          </w:tcPr>
          <w:p w14:paraId="509B0512" w14:textId="77777777" w:rsidR="00F157B4" w:rsidRPr="00DA1147" w:rsidRDefault="00F157B4" w:rsidP="00535EA4">
            <w:pPr>
              <w:rPr>
                <w:rFonts w:ascii="Times New Roman" w:hAnsi="Times New Roman" w:cs="Times New Roman"/>
              </w:rPr>
            </w:pPr>
          </w:p>
        </w:tc>
        <w:tc>
          <w:tcPr>
            <w:tcW w:w="1270" w:type="dxa"/>
          </w:tcPr>
          <w:p w14:paraId="661E72E2" w14:textId="77777777" w:rsidR="00F157B4" w:rsidRDefault="00F157B4" w:rsidP="00535EA4">
            <w:pPr>
              <w:rPr>
                <w:rFonts w:ascii="Times New Roman" w:hAnsi="Times New Roman" w:cs="Times New Roman"/>
                <w:b/>
              </w:rPr>
            </w:pPr>
          </w:p>
        </w:tc>
        <w:tc>
          <w:tcPr>
            <w:tcW w:w="284" w:type="dxa"/>
          </w:tcPr>
          <w:p w14:paraId="392A2A42" w14:textId="77777777" w:rsidR="00F157B4" w:rsidRDefault="00F157B4" w:rsidP="00535EA4">
            <w:pPr>
              <w:rPr>
                <w:rFonts w:ascii="Times New Roman" w:hAnsi="Times New Roman" w:cs="Times New Roman"/>
                <w:b/>
              </w:rPr>
            </w:pPr>
          </w:p>
        </w:tc>
        <w:tc>
          <w:tcPr>
            <w:tcW w:w="1270" w:type="dxa"/>
          </w:tcPr>
          <w:p w14:paraId="21A3FDDF" w14:textId="77777777" w:rsidR="00F157B4" w:rsidRPr="00DA1147" w:rsidRDefault="00F157B4" w:rsidP="00535EA4">
            <w:pPr>
              <w:rPr>
                <w:rFonts w:ascii="Times New Roman" w:hAnsi="Times New Roman" w:cs="Times New Roman"/>
              </w:rPr>
            </w:pPr>
          </w:p>
        </w:tc>
        <w:tc>
          <w:tcPr>
            <w:tcW w:w="1270" w:type="dxa"/>
          </w:tcPr>
          <w:p w14:paraId="2B4F09F6" w14:textId="77777777" w:rsidR="00F157B4" w:rsidRDefault="00F157B4" w:rsidP="00535EA4">
            <w:pPr>
              <w:rPr>
                <w:rFonts w:ascii="Times New Roman" w:hAnsi="Times New Roman" w:cs="Times New Roman"/>
                <w:b/>
              </w:rPr>
            </w:pPr>
          </w:p>
        </w:tc>
      </w:tr>
    </w:tbl>
    <w:p w14:paraId="6EBD68B1" w14:textId="2E3D7A72" w:rsidR="00A02103" w:rsidRDefault="00A02103" w:rsidP="00A02103">
      <w:pPr>
        <w:spacing w:after="0" w:line="240" w:lineRule="auto"/>
        <w:rPr>
          <w:rFonts w:ascii="Times New Roman" w:hAnsi="Times New Roman" w:cs="Times New Roman"/>
          <w:b/>
        </w:rPr>
      </w:pPr>
    </w:p>
    <w:p w14:paraId="15174EEF" w14:textId="77777777" w:rsidR="002702FD" w:rsidRPr="003D6CB8" w:rsidRDefault="002702FD" w:rsidP="00A02103">
      <w:pPr>
        <w:spacing w:after="0" w:line="240" w:lineRule="auto"/>
        <w:rPr>
          <w:rFonts w:ascii="Times New Roman" w:hAnsi="Times New Roman" w:cs="Times New Roman"/>
          <w:b/>
        </w:rPr>
      </w:pPr>
    </w:p>
    <w:p w14:paraId="73664C2D" w14:textId="77777777" w:rsidR="00A02103" w:rsidRPr="003D6CB8" w:rsidRDefault="00A02103" w:rsidP="00A02103">
      <w:pPr>
        <w:spacing w:after="0" w:line="240" w:lineRule="auto"/>
        <w:jc w:val="center"/>
        <w:rPr>
          <w:rFonts w:ascii="Times New Roman" w:hAnsi="Times New Roman" w:cs="Times New Roman"/>
          <w:b/>
        </w:rPr>
      </w:pPr>
    </w:p>
    <w:p w14:paraId="583B7828" w14:textId="7C7D8605" w:rsidR="00A02103" w:rsidRDefault="00A02103">
      <w:pPr>
        <w:rPr>
          <w:rFonts w:ascii="Times New Roman" w:hAnsi="Times New Roman" w:cs="Times New Roman"/>
          <w:lang w:val="pt-BR"/>
        </w:rPr>
      </w:pPr>
      <w:r>
        <w:rPr>
          <w:rFonts w:ascii="Times New Roman" w:hAnsi="Times New Roman" w:cs="Times New Roman"/>
          <w:lang w:val="pt-BR"/>
        </w:rPr>
        <w:br w:type="page"/>
      </w:r>
    </w:p>
    <w:p w14:paraId="768B78CE" w14:textId="5FA674F0" w:rsidR="00A02103" w:rsidRDefault="00A02103">
      <w:pPr>
        <w:rPr>
          <w:rFonts w:ascii="Times New Roman" w:hAnsi="Times New Roman" w:cs="Times New Roman"/>
          <w:lang w:val="pt-BR"/>
        </w:rPr>
      </w:pPr>
      <w:r>
        <w:rPr>
          <w:rFonts w:ascii="Times New Roman" w:hAnsi="Times New Roman" w:cs="Times New Roman"/>
          <w:lang w:val="pt-BR"/>
        </w:rPr>
        <w:lastRenderedPageBreak/>
        <w:br w:type="page"/>
      </w:r>
    </w:p>
    <w:p w14:paraId="1BF47EB8" w14:textId="77777777" w:rsidR="00682EF0" w:rsidRDefault="00682EF0" w:rsidP="00682EF0">
      <w:pPr>
        <w:spacing w:after="0" w:line="240" w:lineRule="auto"/>
        <w:ind w:firstLine="709"/>
        <w:jc w:val="center"/>
        <w:rPr>
          <w:rFonts w:ascii="Times New Roman" w:hAnsi="Times New Roman" w:cs="Times New Roman"/>
          <w:b/>
          <w:sz w:val="28"/>
          <w:szCs w:val="28"/>
        </w:rPr>
      </w:pPr>
      <w:r w:rsidRPr="00A24EC1">
        <w:rPr>
          <w:rFonts w:ascii="Times New Roman" w:hAnsi="Times New Roman" w:cs="Times New Roman"/>
          <w:b/>
          <w:sz w:val="28"/>
          <w:szCs w:val="28"/>
        </w:rPr>
        <w:lastRenderedPageBreak/>
        <w:t>INDICE GENERAL</w:t>
      </w:r>
    </w:p>
    <w:p w14:paraId="270AA9D4" w14:textId="77777777" w:rsidR="00536A64" w:rsidRPr="00A24EC1" w:rsidRDefault="00536A64" w:rsidP="00682EF0">
      <w:pPr>
        <w:spacing w:after="0" w:line="240" w:lineRule="auto"/>
        <w:ind w:firstLine="709"/>
        <w:jc w:val="center"/>
        <w:rPr>
          <w:rFonts w:ascii="Times New Roman" w:hAnsi="Times New Roman" w:cs="Times New Roman"/>
          <w:b/>
          <w:sz w:val="28"/>
          <w:szCs w:val="28"/>
        </w:rPr>
      </w:pPr>
    </w:p>
    <w:tbl>
      <w:tblPr>
        <w:tblStyle w:val="Tablaconcuadrcula"/>
        <w:tblW w:w="8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8"/>
        <w:gridCol w:w="508"/>
      </w:tblGrid>
      <w:tr w:rsidR="001B0B16" w:rsidRPr="00536A64" w14:paraId="5706A6FC" w14:textId="77777777" w:rsidTr="00EF28CA">
        <w:trPr>
          <w:trHeight w:val="567"/>
        </w:trPr>
        <w:tc>
          <w:tcPr>
            <w:tcW w:w="7878" w:type="dxa"/>
          </w:tcPr>
          <w:p w14:paraId="775B2731" w14:textId="561F680E" w:rsidR="001B0B16" w:rsidRPr="00536A64" w:rsidRDefault="001B0B16" w:rsidP="00EF28CA">
            <w:pPr>
              <w:ind w:firstLine="29"/>
              <w:rPr>
                <w:rFonts w:ascii="Times New Roman" w:hAnsi="Times New Roman" w:cs="Times New Roman"/>
                <w:b/>
              </w:rPr>
            </w:pPr>
            <w:r w:rsidRPr="00536A64">
              <w:rPr>
                <w:rFonts w:ascii="Times New Roman" w:hAnsi="Times New Roman" w:cs="Times New Roman"/>
              </w:rPr>
              <w:t xml:space="preserve">CONTENIDO </w:t>
            </w:r>
            <w:r w:rsidR="00EF28CA" w:rsidRPr="00536A64">
              <w:rPr>
                <w:rFonts w:ascii="Times New Roman" w:hAnsi="Times New Roman" w:cs="Times New Roman"/>
              </w:rPr>
              <w:t>…………………………………………………………………………</w:t>
            </w:r>
          </w:p>
        </w:tc>
        <w:tc>
          <w:tcPr>
            <w:tcW w:w="508" w:type="dxa"/>
          </w:tcPr>
          <w:p w14:paraId="0DD59D77" w14:textId="77777777" w:rsidR="001B0B16" w:rsidRPr="00536A64" w:rsidRDefault="001B0B16" w:rsidP="00297279">
            <w:pPr>
              <w:ind w:firstLine="132"/>
              <w:rPr>
                <w:rFonts w:ascii="Times New Roman" w:hAnsi="Times New Roman" w:cs="Times New Roman"/>
                <w:b/>
              </w:rPr>
            </w:pPr>
          </w:p>
        </w:tc>
      </w:tr>
      <w:tr w:rsidR="00EF28CA" w:rsidRPr="00536A64" w14:paraId="57DA370C" w14:textId="77777777" w:rsidTr="00EF28CA">
        <w:trPr>
          <w:trHeight w:val="567"/>
        </w:trPr>
        <w:tc>
          <w:tcPr>
            <w:tcW w:w="7878" w:type="dxa"/>
          </w:tcPr>
          <w:p w14:paraId="44E89CBE" w14:textId="4D6393E3" w:rsidR="00EF28CA" w:rsidRPr="00536A64" w:rsidRDefault="00EF28CA" w:rsidP="00EF28CA">
            <w:pPr>
              <w:ind w:firstLine="29"/>
              <w:jc w:val="both"/>
              <w:rPr>
                <w:rFonts w:ascii="Times New Roman" w:hAnsi="Times New Roman" w:cs="Times New Roman"/>
              </w:rPr>
            </w:pPr>
            <w:r w:rsidRPr="00536A64">
              <w:rPr>
                <w:rFonts w:ascii="Times New Roman" w:hAnsi="Times New Roman" w:cs="Times New Roman"/>
              </w:rPr>
              <w:t>SIGLAS Y ABREVIATURAS………………………………………………………...</w:t>
            </w:r>
          </w:p>
        </w:tc>
        <w:tc>
          <w:tcPr>
            <w:tcW w:w="508" w:type="dxa"/>
          </w:tcPr>
          <w:p w14:paraId="2AD210C6" w14:textId="77777777" w:rsidR="00EF28CA" w:rsidRPr="00536A64" w:rsidRDefault="00EF28CA" w:rsidP="00297279">
            <w:pPr>
              <w:ind w:firstLine="132"/>
              <w:rPr>
                <w:rFonts w:ascii="Times New Roman" w:hAnsi="Times New Roman" w:cs="Times New Roman"/>
                <w:b/>
              </w:rPr>
            </w:pPr>
          </w:p>
        </w:tc>
      </w:tr>
      <w:tr w:rsidR="00EF28CA" w:rsidRPr="00536A64" w14:paraId="40C1A35A" w14:textId="77777777" w:rsidTr="00EF28CA">
        <w:trPr>
          <w:trHeight w:val="567"/>
        </w:trPr>
        <w:tc>
          <w:tcPr>
            <w:tcW w:w="7878" w:type="dxa"/>
          </w:tcPr>
          <w:p w14:paraId="2CBA68E3" w14:textId="22422CD2" w:rsidR="00EF28CA" w:rsidRPr="00536A64" w:rsidRDefault="00EF28CA" w:rsidP="00EF28CA">
            <w:pPr>
              <w:ind w:firstLine="29"/>
              <w:jc w:val="both"/>
              <w:rPr>
                <w:rFonts w:ascii="Times New Roman" w:hAnsi="Times New Roman" w:cs="Times New Roman"/>
              </w:rPr>
            </w:pPr>
            <w:r w:rsidRPr="00536A64">
              <w:rPr>
                <w:rFonts w:ascii="Times New Roman" w:hAnsi="Times New Roman" w:cs="Times New Roman"/>
              </w:rPr>
              <w:t>INTRODUCCION…………………………………………………………………….</w:t>
            </w:r>
          </w:p>
        </w:tc>
        <w:tc>
          <w:tcPr>
            <w:tcW w:w="508" w:type="dxa"/>
          </w:tcPr>
          <w:p w14:paraId="06568890" w14:textId="77777777" w:rsidR="00EF28CA" w:rsidRPr="00536A64" w:rsidRDefault="00EF28CA" w:rsidP="00297279">
            <w:pPr>
              <w:ind w:firstLine="132"/>
              <w:rPr>
                <w:rFonts w:ascii="Times New Roman" w:hAnsi="Times New Roman" w:cs="Times New Roman"/>
                <w:b/>
              </w:rPr>
            </w:pPr>
          </w:p>
        </w:tc>
      </w:tr>
      <w:tr w:rsidR="00EF28CA" w:rsidRPr="00536A64" w14:paraId="3975C129" w14:textId="77777777" w:rsidTr="00EF28CA">
        <w:trPr>
          <w:trHeight w:val="567"/>
        </w:trPr>
        <w:tc>
          <w:tcPr>
            <w:tcW w:w="7878" w:type="dxa"/>
          </w:tcPr>
          <w:p w14:paraId="2407A326" w14:textId="190C7059" w:rsidR="00EF28CA" w:rsidRPr="00536A64" w:rsidRDefault="00EF28CA" w:rsidP="00EF28CA">
            <w:pPr>
              <w:ind w:firstLine="29"/>
              <w:jc w:val="both"/>
              <w:rPr>
                <w:rFonts w:ascii="Times New Roman" w:hAnsi="Times New Roman" w:cs="Times New Roman"/>
              </w:rPr>
            </w:pPr>
            <w:r w:rsidRPr="00536A64">
              <w:rPr>
                <w:rFonts w:ascii="Times New Roman" w:hAnsi="Times New Roman" w:cs="Times New Roman"/>
              </w:rPr>
              <w:t>TRATADOS I - XVI…………………………………………………………………..</w:t>
            </w:r>
          </w:p>
        </w:tc>
        <w:tc>
          <w:tcPr>
            <w:tcW w:w="508" w:type="dxa"/>
          </w:tcPr>
          <w:p w14:paraId="540AB2AF" w14:textId="77777777" w:rsidR="00EF28CA" w:rsidRPr="00536A64" w:rsidRDefault="00EF28CA" w:rsidP="00297279">
            <w:pPr>
              <w:ind w:firstLine="132"/>
              <w:rPr>
                <w:rFonts w:ascii="Times New Roman" w:hAnsi="Times New Roman" w:cs="Times New Roman"/>
                <w:b/>
              </w:rPr>
            </w:pPr>
          </w:p>
        </w:tc>
      </w:tr>
      <w:tr w:rsidR="00EF28CA" w:rsidRPr="00536A64" w14:paraId="2CAFCA14" w14:textId="77777777" w:rsidTr="00EF28CA">
        <w:trPr>
          <w:trHeight w:val="567"/>
        </w:trPr>
        <w:tc>
          <w:tcPr>
            <w:tcW w:w="7878" w:type="dxa"/>
          </w:tcPr>
          <w:p w14:paraId="2F2B7034" w14:textId="77777777" w:rsidR="00EF28CA" w:rsidRPr="00536A64" w:rsidRDefault="00EF28CA" w:rsidP="00EF28CA">
            <w:pPr>
              <w:ind w:firstLine="29"/>
              <w:rPr>
                <w:rFonts w:ascii="Times New Roman" w:hAnsi="Times New Roman" w:cs="Times New Roman"/>
              </w:rPr>
            </w:pPr>
            <w:r w:rsidRPr="00536A64">
              <w:rPr>
                <w:rFonts w:ascii="Times New Roman" w:hAnsi="Times New Roman" w:cs="Times New Roman"/>
              </w:rPr>
              <w:t>Tratado I:</w:t>
            </w:r>
          </w:p>
          <w:p w14:paraId="1B4EDECF" w14:textId="77777777" w:rsidR="00EF28CA" w:rsidRPr="00536A64" w:rsidRDefault="00EF28CA" w:rsidP="00EF28CA">
            <w:pPr>
              <w:ind w:firstLine="29"/>
              <w:rPr>
                <w:rFonts w:ascii="Times New Roman" w:hAnsi="Times New Roman" w:cs="Times New Roman"/>
              </w:rPr>
            </w:pPr>
            <w:r w:rsidRPr="00536A64">
              <w:rPr>
                <w:rFonts w:ascii="Times New Roman" w:hAnsi="Times New Roman" w:cs="Times New Roman"/>
                <w:i/>
              </w:rPr>
              <w:t>El Santísimo Sacramento de la Eucaristía</w:t>
            </w:r>
            <w:r w:rsidRPr="00536A64">
              <w:rPr>
                <w:rFonts w:ascii="Times New Roman" w:hAnsi="Times New Roman" w:cs="Times New Roman"/>
              </w:rPr>
              <w:t>……………………………………………..</w:t>
            </w:r>
          </w:p>
          <w:p w14:paraId="2729CBBF" w14:textId="3B3F1CB3" w:rsidR="00EF28CA" w:rsidRPr="00536A64" w:rsidRDefault="00EF28CA" w:rsidP="00EF28CA">
            <w:pPr>
              <w:ind w:firstLine="29"/>
              <w:rPr>
                <w:rFonts w:ascii="Times New Roman" w:hAnsi="Times New Roman" w:cs="Times New Roman"/>
              </w:rPr>
            </w:pPr>
          </w:p>
        </w:tc>
        <w:tc>
          <w:tcPr>
            <w:tcW w:w="508" w:type="dxa"/>
          </w:tcPr>
          <w:p w14:paraId="097A1CCE" w14:textId="77777777" w:rsidR="00EF28CA" w:rsidRPr="00536A64" w:rsidRDefault="00EF28CA" w:rsidP="00297279">
            <w:pPr>
              <w:ind w:firstLine="132"/>
              <w:rPr>
                <w:rFonts w:ascii="Times New Roman" w:hAnsi="Times New Roman" w:cs="Times New Roman"/>
                <w:b/>
              </w:rPr>
            </w:pPr>
          </w:p>
        </w:tc>
      </w:tr>
      <w:tr w:rsidR="00EF28CA" w:rsidRPr="00536A64" w14:paraId="0E6DE436" w14:textId="77777777" w:rsidTr="00464E7A">
        <w:trPr>
          <w:trHeight w:val="567"/>
        </w:trPr>
        <w:tc>
          <w:tcPr>
            <w:tcW w:w="7878" w:type="dxa"/>
          </w:tcPr>
          <w:p w14:paraId="084F2375" w14:textId="549E61B5" w:rsidR="00EF28CA" w:rsidRPr="00536A64" w:rsidRDefault="00EF28CA" w:rsidP="00EF28CA">
            <w:pPr>
              <w:ind w:firstLine="29"/>
              <w:rPr>
                <w:rFonts w:ascii="Times New Roman" w:hAnsi="Times New Roman" w:cs="Times New Roman"/>
              </w:rPr>
            </w:pPr>
            <w:r w:rsidRPr="00536A64">
              <w:rPr>
                <w:rFonts w:ascii="Times New Roman" w:hAnsi="Times New Roman" w:cs="Times New Roman"/>
              </w:rPr>
              <w:t>Tratado II:</w:t>
            </w:r>
          </w:p>
          <w:p w14:paraId="56BABAD5" w14:textId="0E2D63F0" w:rsidR="00EF28CA" w:rsidRPr="00536A64" w:rsidRDefault="00EF28CA" w:rsidP="00EF28CA">
            <w:pPr>
              <w:ind w:firstLine="29"/>
              <w:rPr>
                <w:rFonts w:ascii="Times New Roman" w:hAnsi="Times New Roman" w:cs="Times New Roman"/>
              </w:rPr>
            </w:pPr>
            <w:r w:rsidRPr="00536A64">
              <w:rPr>
                <w:rFonts w:ascii="Times New Roman" w:hAnsi="Times New Roman" w:cs="Times New Roman"/>
                <w:i/>
              </w:rPr>
              <w:t>La corrupción de las costumbres en el clero y en el pueblo</w:t>
            </w:r>
            <w:r w:rsidRPr="00536A64">
              <w:rPr>
                <w:rFonts w:ascii="Times New Roman" w:hAnsi="Times New Roman" w:cs="Times New Roman"/>
              </w:rPr>
              <w:t>……………………</w:t>
            </w:r>
            <w:r w:rsidR="005967F5" w:rsidRPr="00536A64">
              <w:rPr>
                <w:rFonts w:ascii="Times New Roman" w:hAnsi="Times New Roman" w:cs="Times New Roman"/>
              </w:rPr>
              <w:t>.</w:t>
            </w:r>
            <w:r w:rsidRPr="00536A64">
              <w:rPr>
                <w:rFonts w:ascii="Times New Roman" w:hAnsi="Times New Roman" w:cs="Times New Roman"/>
              </w:rPr>
              <w:t>……..</w:t>
            </w:r>
          </w:p>
          <w:p w14:paraId="11F2B929" w14:textId="05ACF189" w:rsidR="00EF28CA" w:rsidRPr="00536A64" w:rsidRDefault="00EF28CA" w:rsidP="00EF28CA">
            <w:pPr>
              <w:ind w:firstLine="29"/>
              <w:rPr>
                <w:rFonts w:ascii="Times New Roman" w:hAnsi="Times New Roman" w:cs="Times New Roman"/>
              </w:rPr>
            </w:pPr>
          </w:p>
        </w:tc>
        <w:tc>
          <w:tcPr>
            <w:tcW w:w="508" w:type="dxa"/>
          </w:tcPr>
          <w:p w14:paraId="27B60F18" w14:textId="77777777" w:rsidR="00EF28CA" w:rsidRPr="00536A64" w:rsidRDefault="00EF28CA" w:rsidP="00297279">
            <w:pPr>
              <w:ind w:firstLine="132"/>
              <w:rPr>
                <w:rFonts w:ascii="Times New Roman" w:hAnsi="Times New Roman" w:cs="Times New Roman"/>
                <w:b/>
              </w:rPr>
            </w:pPr>
          </w:p>
        </w:tc>
      </w:tr>
      <w:tr w:rsidR="00EF28CA" w:rsidRPr="00536A64" w14:paraId="1108CF1D" w14:textId="77777777" w:rsidTr="00EF28CA">
        <w:trPr>
          <w:trHeight w:val="567"/>
        </w:trPr>
        <w:tc>
          <w:tcPr>
            <w:tcW w:w="7878" w:type="dxa"/>
          </w:tcPr>
          <w:p w14:paraId="49E79C3B" w14:textId="77777777" w:rsidR="00464E7A" w:rsidRPr="00536A64" w:rsidRDefault="00464E7A" w:rsidP="00464E7A">
            <w:pPr>
              <w:ind w:firstLine="29"/>
              <w:rPr>
                <w:rFonts w:ascii="Times New Roman" w:hAnsi="Times New Roman" w:cs="Times New Roman"/>
              </w:rPr>
            </w:pPr>
            <w:r w:rsidRPr="00536A64">
              <w:rPr>
                <w:rFonts w:ascii="Times New Roman" w:hAnsi="Times New Roman" w:cs="Times New Roman"/>
              </w:rPr>
              <w:t>Tratado III:</w:t>
            </w:r>
          </w:p>
          <w:p w14:paraId="3F159CFB" w14:textId="7E5FA0B0" w:rsidR="00EF28CA" w:rsidRPr="00536A64" w:rsidRDefault="00464E7A" w:rsidP="00464E7A">
            <w:pPr>
              <w:ind w:firstLine="29"/>
              <w:rPr>
                <w:rFonts w:ascii="Times New Roman" w:hAnsi="Times New Roman" w:cs="Times New Roman"/>
              </w:rPr>
            </w:pPr>
            <w:r w:rsidRPr="00536A64">
              <w:rPr>
                <w:rFonts w:ascii="Times New Roman" w:hAnsi="Times New Roman" w:cs="Times New Roman"/>
                <w:i/>
              </w:rPr>
              <w:t>El amor de Dios</w:t>
            </w:r>
            <w:r w:rsidRPr="00536A64">
              <w:rPr>
                <w:rFonts w:ascii="Times New Roman" w:hAnsi="Times New Roman" w:cs="Times New Roman"/>
              </w:rPr>
              <w:t>………………………………………………………………</w:t>
            </w:r>
            <w:r w:rsidR="005967F5" w:rsidRPr="00536A64">
              <w:rPr>
                <w:rFonts w:ascii="Times New Roman" w:hAnsi="Times New Roman" w:cs="Times New Roman"/>
              </w:rPr>
              <w:t>..</w:t>
            </w:r>
            <w:r w:rsidRPr="00536A64">
              <w:rPr>
                <w:rFonts w:ascii="Times New Roman" w:hAnsi="Times New Roman" w:cs="Times New Roman"/>
              </w:rPr>
              <w:t>………</w:t>
            </w:r>
          </w:p>
          <w:p w14:paraId="27CB7900" w14:textId="1C929973" w:rsidR="00464E7A" w:rsidRPr="00536A64" w:rsidRDefault="00464E7A" w:rsidP="00464E7A">
            <w:pPr>
              <w:ind w:firstLine="29"/>
              <w:rPr>
                <w:rFonts w:ascii="Times New Roman" w:hAnsi="Times New Roman" w:cs="Times New Roman"/>
              </w:rPr>
            </w:pPr>
          </w:p>
        </w:tc>
        <w:tc>
          <w:tcPr>
            <w:tcW w:w="508" w:type="dxa"/>
          </w:tcPr>
          <w:p w14:paraId="43EDB36A" w14:textId="77777777" w:rsidR="00EF28CA" w:rsidRPr="00536A64" w:rsidRDefault="00EF28CA" w:rsidP="00297279">
            <w:pPr>
              <w:ind w:firstLine="132"/>
              <w:rPr>
                <w:rFonts w:ascii="Times New Roman" w:hAnsi="Times New Roman" w:cs="Times New Roman"/>
                <w:b/>
              </w:rPr>
            </w:pPr>
          </w:p>
        </w:tc>
      </w:tr>
      <w:tr w:rsidR="00EF28CA" w:rsidRPr="00536A64" w14:paraId="13FC6AC1" w14:textId="77777777" w:rsidTr="00EF28CA">
        <w:trPr>
          <w:trHeight w:val="567"/>
        </w:trPr>
        <w:tc>
          <w:tcPr>
            <w:tcW w:w="7878" w:type="dxa"/>
          </w:tcPr>
          <w:p w14:paraId="5694CB36" w14:textId="0979BD83" w:rsidR="00464E7A" w:rsidRPr="00536A64" w:rsidRDefault="00464E7A" w:rsidP="00464E7A">
            <w:pPr>
              <w:ind w:firstLine="29"/>
              <w:rPr>
                <w:rFonts w:ascii="Times New Roman" w:hAnsi="Times New Roman" w:cs="Times New Roman"/>
              </w:rPr>
            </w:pPr>
            <w:r w:rsidRPr="00536A64">
              <w:rPr>
                <w:rFonts w:ascii="Times New Roman" w:hAnsi="Times New Roman" w:cs="Times New Roman"/>
              </w:rPr>
              <w:t>Tratado IV:</w:t>
            </w:r>
          </w:p>
          <w:p w14:paraId="71B2F4D3" w14:textId="7F879CD8" w:rsidR="00EF28CA" w:rsidRPr="00536A64" w:rsidRDefault="00464E7A" w:rsidP="00464E7A">
            <w:pPr>
              <w:ind w:firstLine="29"/>
              <w:rPr>
                <w:rFonts w:ascii="Times New Roman" w:hAnsi="Times New Roman" w:cs="Times New Roman"/>
              </w:rPr>
            </w:pPr>
            <w:r w:rsidRPr="00536A64">
              <w:rPr>
                <w:rFonts w:ascii="Times New Roman" w:hAnsi="Times New Roman" w:cs="Times New Roman"/>
                <w:i/>
              </w:rPr>
              <w:t>La doble resurrección como fruto de la perseverancia en la obediencia</w:t>
            </w:r>
            <w:r w:rsidRPr="00536A64">
              <w:rPr>
                <w:rFonts w:ascii="Times New Roman" w:hAnsi="Times New Roman" w:cs="Times New Roman"/>
              </w:rPr>
              <w:t>………</w:t>
            </w:r>
            <w:r w:rsidR="005967F5" w:rsidRPr="00536A64">
              <w:rPr>
                <w:rFonts w:ascii="Times New Roman" w:hAnsi="Times New Roman" w:cs="Times New Roman"/>
              </w:rPr>
              <w:t>..</w:t>
            </w:r>
            <w:r w:rsidRPr="00536A64">
              <w:rPr>
                <w:rFonts w:ascii="Times New Roman" w:hAnsi="Times New Roman" w:cs="Times New Roman"/>
              </w:rPr>
              <w:t>……</w:t>
            </w:r>
          </w:p>
          <w:p w14:paraId="024C8C16" w14:textId="6752E1F2" w:rsidR="00464E7A" w:rsidRPr="00536A64" w:rsidRDefault="00464E7A" w:rsidP="00464E7A">
            <w:pPr>
              <w:ind w:firstLine="29"/>
              <w:rPr>
                <w:rFonts w:ascii="Times New Roman" w:hAnsi="Times New Roman" w:cs="Times New Roman"/>
              </w:rPr>
            </w:pPr>
          </w:p>
        </w:tc>
        <w:tc>
          <w:tcPr>
            <w:tcW w:w="508" w:type="dxa"/>
          </w:tcPr>
          <w:p w14:paraId="4DA6D313" w14:textId="77777777" w:rsidR="00EF28CA" w:rsidRPr="00536A64" w:rsidRDefault="00EF28CA" w:rsidP="00297279">
            <w:pPr>
              <w:ind w:firstLine="132"/>
              <w:rPr>
                <w:rFonts w:ascii="Times New Roman" w:hAnsi="Times New Roman" w:cs="Times New Roman"/>
                <w:b/>
              </w:rPr>
            </w:pPr>
          </w:p>
        </w:tc>
      </w:tr>
      <w:tr w:rsidR="00EF28CA" w:rsidRPr="00536A64" w14:paraId="6BB88364" w14:textId="77777777" w:rsidTr="00EF28CA">
        <w:trPr>
          <w:trHeight w:val="567"/>
        </w:trPr>
        <w:tc>
          <w:tcPr>
            <w:tcW w:w="7878" w:type="dxa"/>
          </w:tcPr>
          <w:p w14:paraId="495A1CA9" w14:textId="63AC994A" w:rsidR="00464E7A" w:rsidRPr="00536A64" w:rsidRDefault="00464E7A" w:rsidP="00464E7A">
            <w:pPr>
              <w:ind w:firstLine="29"/>
              <w:rPr>
                <w:rFonts w:ascii="Times New Roman" w:hAnsi="Times New Roman" w:cs="Times New Roman"/>
              </w:rPr>
            </w:pPr>
            <w:r w:rsidRPr="00536A64">
              <w:rPr>
                <w:rFonts w:ascii="Times New Roman" w:hAnsi="Times New Roman" w:cs="Times New Roman"/>
              </w:rPr>
              <w:t>Tratado V:</w:t>
            </w:r>
          </w:p>
          <w:p w14:paraId="716FA8D3" w14:textId="58CE2A94" w:rsidR="00EF28CA" w:rsidRPr="00536A64" w:rsidRDefault="00464E7A" w:rsidP="00464E7A">
            <w:pPr>
              <w:ind w:firstLine="29"/>
              <w:rPr>
                <w:rFonts w:ascii="Times New Roman" w:hAnsi="Times New Roman" w:cs="Times New Roman"/>
              </w:rPr>
            </w:pPr>
            <w:r w:rsidRPr="00536A64">
              <w:rPr>
                <w:rFonts w:ascii="Times New Roman" w:hAnsi="Times New Roman" w:cs="Times New Roman"/>
                <w:i/>
              </w:rPr>
              <w:t>El reposo buscado y preparado por Cristo para sí y para nosotros</w:t>
            </w:r>
            <w:r w:rsidRPr="00536A64">
              <w:rPr>
                <w:rFonts w:ascii="Times New Roman" w:hAnsi="Times New Roman" w:cs="Times New Roman"/>
              </w:rPr>
              <w:t>…………</w:t>
            </w:r>
            <w:r w:rsidR="005967F5" w:rsidRPr="00536A64">
              <w:rPr>
                <w:rFonts w:ascii="Times New Roman" w:hAnsi="Times New Roman" w:cs="Times New Roman"/>
              </w:rPr>
              <w:t>..</w:t>
            </w:r>
            <w:r w:rsidRPr="00536A64">
              <w:rPr>
                <w:rFonts w:ascii="Times New Roman" w:hAnsi="Times New Roman" w:cs="Times New Roman"/>
              </w:rPr>
              <w:t>……</w:t>
            </w:r>
            <w:r w:rsidR="005967F5" w:rsidRPr="00536A64">
              <w:rPr>
                <w:rFonts w:ascii="Times New Roman" w:hAnsi="Times New Roman" w:cs="Times New Roman"/>
              </w:rPr>
              <w:t>...</w:t>
            </w:r>
          </w:p>
          <w:p w14:paraId="01E8CDBF" w14:textId="08D1BDEB" w:rsidR="00464E7A" w:rsidRPr="00536A64" w:rsidRDefault="00464E7A" w:rsidP="00464E7A">
            <w:pPr>
              <w:ind w:firstLine="29"/>
              <w:rPr>
                <w:rFonts w:ascii="Times New Roman" w:hAnsi="Times New Roman" w:cs="Times New Roman"/>
              </w:rPr>
            </w:pPr>
          </w:p>
        </w:tc>
        <w:tc>
          <w:tcPr>
            <w:tcW w:w="508" w:type="dxa"/>
          </w:tcPr>
          <w:p w14:paraId="5B29C006" w14:textId="77777777" w:rsidR="00EF28CA" w:rsidRPr="00536A64" w:rsidRDefault="00EF28CA" w:rsidP="00297279">
            <w:pPr>
              <w:ind w:firstLine="132"/>
              <w:rPr>
                <w:rFonts w:ascii="Times New Roman" w:hAnsi="Times New Roman" w:cs="Times New Roman"/>
                <w:b/>
              </w:rPr>
            </w:pPr>
          </w:p>
        </w:tc>
      </w:tr>
      <w:tr w:rsidR="00464E7A" w:rsidRPr="00536A64" w14:paraId="3B24386D"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1F30BEDA" w14:textId="79481FF4" w:rsidR="00464E7A" w:rsidRPr="00536A64" w:rsidRDefault="00464E7A" w:rsidP="00464E7A">
            <w:pPr>
              <w:ind w:firstLine="29"/>
              <w:rPr>
                <w:rFonts w:ascii="Times New Roman" w:hAnsi="Times New Roman" w:cs="Times New Roman"/>
              </w:rPr>
            </w:pPr>
            <w:r w:rsidRPr="00536A64">
              <w:rPr>
                <w:rFonts w:ascii="Times New Roman" w:hAnsi="Times New Roman" w:cs="Times New Roman"/>
              </w:rPr>
              <w:t>Tratado VI:</w:t>
            </w:r>
          </w:p>
          <w:p w14:paraId="29994DBD" w14:textId="72690735" w:rsidR="00464E7A" w:rsidRPr="00536A64" w:rsidRDefault="00464E7A" w:rsidP="00464E7A">
            <w:pPr>
              <w:ind w:firstLine="29"/>
              <w:rPr>
                <w:rFonts w:ascii="Times New Roman" w:hAnsi="Times New Roman" w:cs="Times New Roman"/>
              </w:rPr>
            </w:pPr>
            <w:r w:rsidRPr="00536A64">
              <w:rPr>
                <w:rFonts w:ascii="Times New Roman" w:hAnsi="Times New Roman" w:cs="Times New Roman"/>
                <w:i/>
              </w:rPr>
              <w:t>La fuerza de la Palabra de Dios</w:t>
            </w:r>
            <w:r w:rsidRPr="00536A64">
              <w:rPr>
                <w:rFonts w:ascii="Times New Roman" w:hAnsi="Times New Roman" w:cs="Times New Roman"/>
              </w:rPr>
              <w:t>………………………………………………</w:t>
            </w:r>
            <w:r w:rsidR="005967F5" w:rsidRPr="00536A64">
              <w:rPr>
                <w:rFonts w:ascii="Times New Roman" w:hAnsi="Times New Roman" w:cs="Times New Roman"/>
              </w:rPr>
              <w:t>.</w:t>
            </w:r>
            <w:r w:rsidRPr="00536A64">
              <w:rPr>
                <w:rFonts w:ascii="Times New Roman" w:hAnsi="Times New Roman" w:cs="Times New Roman"/>
              </w:rPr>
              <w:t>……..</w:t>
            </w:r>
          </w:p>
          <w:p w14:paraId="389FAAFF" w14:textId="6A5A69CA" w:rsidR="00464E7A" w:rsidRPr="00536A64" w:rsidRDefault="00464E7A" w:rsidP="00464E7A">
            <w:pPr>
              <w:ind w:firstLine="29"/>
              <w:rPr>
                <w:rFonts w:ascii="Times New Roman" w:hAnsi="Times New Roman" w:cs="Times New Roman"/>
              </w:rPr>
            </w:pPr>
          </w:p>
        </w:tc>
        <w:tc>
          <w:tcPr>
            <w:tcW w:w="508" w:type="dxa"/>
            <w:tcBorders>
              <w:top w:val="nil"/>
              <w:left w:val="nil"/>
              <w:bottom w:val="nil"/>
              <w:right w:val="nil"/>
            </w:tcBorders>
          </w:tcPr>
          <w:p w14:paraId="606FC6A3" w14:textId="77777777" w:rsidR="00464E7A" w:rsidRPr="00536A64" w:rsidRDefault="00464E7A" w:rsidP="005967F5">
            <w:pPr>
              <w:ind w:firstLine="132"/>
              <w:rPr>
                <w:rFonts w:ascii="Times New Roman" w:hAnsi="Times New Roman" w:cs="Times New Roman"/>
                <w:b/>
              </w:rPr>
            </w:pPr>
          </w:p>
        </w:tc>
      </w:tr>
      <w:tr w:rsidR="00464E7A" w:rsidRPr="00536A64" w14:paraId="3E494E26"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30D32B0B" w14:textId="77777777" w:rsidR="00464E7A" w:rsidRPr="00536A64" w:rsidRDefault="00464E7A" w:rsidP="00464E7A">
            <w:pPr>
              <w:ind w:firstLine="29"/>
              <w:rPr>
                <w:rFonts w:ascii="Times New Roman" w:hAnsi="Times New Roman" w:cs="Times New Roman"/>
              </w:rPr>
            </w:pPr>
            <w:r w:rsidRPr="00536A64">
              <w:rPr>
                <w:rFonts w:ascii="Times New Roman" w:hAnsi="Times New Roman" w:cs="Times New Roman"/>
              </w:rPr>
              <w:t>Tratado VII:</w:t>
            </w:r>
          </w:p>
          <w:p w14:paraId="6E06AB86" w14:textId="2110D512" w:rsidR="00464E7A" w:rsidRPr="00536A64" w:rsidRDefault="00464E7A" w:rsidP="00464E7A">
            <w:pPr>
              <w:ind w:firstLine="29"/>
              <w:rPr>
                <w:rFonts w:ascii="Times New Roman" w:hAnsi="Times New Roman" w:cs="Times New Roman"/>
              </w:rPr>
            </w:pPr>
            <w:r w:rsidRPr="00536A64">
              <w:rPr>
                <w:rFonts w:ascii="Times New Roman" w:hAnsi="Times New Roman" w:cs="Times New Roman"/>
                <w:i/>
              </w:rPr>
              <w:t>La salutación angélica</w:t>
            </w:r>
            <w:r w:rsidRPr="00536A64">
              <w:rPr>
                <w:rFonts w:ascii="Times New Roman" w:hAnsi="Times New Roman" w:cs="Times New Roman"/>
              </w:rPr>
              <w:t>………………………………</w:t>
            </w:r>
            <w:r w:rsidR="005967F5" w:rsidRPr="00536A64">
              <w:rPr>
                <w:rFonts w:ascii="Times New Roman" w:hAnsi="Times New Roman" w:cs="Times New Roman"/>
              </w:rPr>
              <w:t>.</w:t>
            </w:r>
            <w:r w:rsidRPr="00536A64">
              <w:rPr>
                <w:rFonts w:ascii="Times New Roman" w:hAnsi="Times New Roman" w:cs="Times New Roman"/>
              </w:rPr>
              <w:t>………………………………</w:t>
            </w:r>
          </w:p>
          <w:p w14:paraId="779585EF" w14:textId="78EB180D" w:rsidR="00464E7A" w:rsidRPr="00536A64" w:rsidRDefault="00464E7A" w:rsidP="00464E7A">
            <w:pPr>
              <w:ind w:firstLine="29"/>
              <w:rPr>
                <w:rFonts w:ascii="Times New Roman" w:hAnsi="Times New Roman" w:cs="Times New Roman"/>
              </w:rPr>
            </w:pPr>
          </w:p>
        </w:tc>
        <w:tc>
          <w:tcPr>
            <w:tcW w:w="508" w:type="dxa"/>
            <w:tcBorders>
              <w:top w:val="nil"/>
              <w:left w:val="nil"/>
              <w:bottom w:val="nil"/>
              <w:right w:val="nil"/>
            </w:tcBorders>
          </w:tcPr>
          <w:p w14:paraId="3E4027F2" w14:textId="77777777" w:rsidR="00464E7A" w:rsidRPr="00536A64" w:rsidRDefault="00464E7A" w:rsidP="005967F5">
            <w:pPr>
              <w:ind w:firstLine="132"/>
              <w:rPr>
                <w:rFonts w:ascii="Times New Roman" w:hAnsi="Times New Roman" w:cs="Times New Roman"/>
                <w:b/>
              </w:rPr>
            </w:pPr>
          </w:p>
        </w:tc>
      </w:tr>
      <w:tr w:rsidR="00464E7A" w:rsidRPr="00536A64" w14:paraId="3EFBFDF8"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5544AA3B" w14:textId="0E08AD38" w:rsidR="00464E7A" w:rsidRPr="00536A64" w:rsidRDefault="00464E7A" w:rsidP="00464E7A">
            <w:pPr>
              <w:ind w:firstLine="29"/>
              <w:rPr>
                <w:rFonts w:ascii="Times New Roman" w:hAnsi="Times New Roman" w:cs="Times New Roman"/>
              </w:rPr>
            </w:pPr>
            <w:r w:rsidRPr="00536A64">
              <w:rPr>
                <w:rFonts w:ascii="Times New Roman" w:hAnsi="Times New Roman" w:cs="Times New Roman"/>
              </w:rPr>
              <w:t>Tratado VIII:</w:t>
            </w:r>
          </w:p>
          <w:p w14:paraId="5D47294F" w14:textId="1DCAC931" w:rsidR="00464E7A" w:rsidRPr="00536A64" w:rsidRDefault="00464E7A" w:rsidP="00464E7A">
            <w:pPr>
              <w:ind w:firstLine="29"/>
              <w:rPr>
                <w:rFonts w:ascii="Times New Roman" w:hAnsi="Times New Roman" w:cs="Times New Roman"/>
              </w:rPr>
            </w:pPr>
            <w:r w:rsidRPr="00536A64">
              <w:rPr>
                <w:rFonts w:ascii="Times New Roman" w:hAnsi="Times New Roman" w:cs="Times New Roman"/>
                <w:i/>
              </w:rPr>
              <w:t>La herida de amor que la esposa inflige al Esposo</w:t>
            </w:r>
            <w:r w:rsidRPr="00536A64">
              <w:rPr>
                <w:rFonts w:ascii="Times New Roman" w:hAnsi="Times New Roman" w:cs="Times New Roman"/>
              </w:rPr>
              <w:t>………………………………….</w:t>
            </w:r>
          </w:p>
          <w:p w14:paraId="1D47DC7A" w14:textId="5981A296" w:rsidR="00464E7A" w:rsidRPr="00536A64" w:rsidRDefault="00464E7A" w:rsidP="00464E7A">
            <w:pPr>
              <w:ind w:firstLine="29"/>
              <w:rPr>
                <w:rFonts w:ascii="Times New Roman" w:hAnsi="Times New Roman" w:cs="Times New Roman"/>
              </w:rPr>
            </w:pPr>
          </w:p>
        </w:tc>
        <w:tc>
          <w:tcPr>
            <w:tcW w:w="508" w:type="dxa"/>
            <w:tcBorders>
              <w:top w:val="nil"/>
              <w:left w:val="nil"/>
              <w:bottom w:val="nil"/>
              <w:right w:val="nil"/>
            </w:tcBorders>
          </w:tcPr>
          <w:p w14:paraId="68E1F189" w14:textId="77777777" w:rsidR="00464E7A" w:rsidRPr="00536A64" w:rsidRDefault="00464E7A" w:rsidP="005967F5">
            <w:pPr>
              <w:ind w:firstLine="132"/>
              <w:rPr>
                <w:rFonts w:ascii="Times New Roman" w:hAnsi="Times New Roman" w:cs="Times New Roman"/>
                <w:b/>
              </w:rPr>
            </w:pPr>
          </w:p>
        </w:tc>
      </w:tr>
      <w:tr w:rsidR="00464E7A" w:rsidRPr="00536A64" w14:paraId="0232FE38"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1E4DA2D6" w14:textId="6601F220" w:rsidR="00464E7A" w:rsidRPr="00536A64" w:rsidRDefault="00464E7A" w:rsidP="00464E7A">
            <w:pPr>
              <w:ind w:firstLine="29"/>
              <w:rPr>
                <w:rFonts w:ascii="Times New Roman" w:hAnsi="Times New Roman" w:cs="Times New Roman"/>
              </w:rPr>
            </w:pPr>
            <w:r w:rsidRPr="00536A64">
              <w:rPr>
                <w:rFonts w:ascii="Times New Roman" w:hAnsi="Times New Roman" w:cs="Times New Roman"/>
              </w:rPr>
              <w:t>Tratado IX:</w:t>
            </w:r>
          </w:p>
          <w:p w14:paraId="1BD56EA2" w14:textId="7CEEC1D7" w:rsidR="00464E7A" w:rsidRPr="00536A64" w:rsidRDefault="00464E7A" w:rsidP="00464E7A">
            <w:pPr>
              <w:ind w:firstLine="29"/>
              <w:rPr>
                <w:rFonts w:ascii="Times New Roman" w:hAnsi="Times New Roman" w:cs="Times New Roman"/>
              </w:rPr>
            </w:pPr>
            <w:r w:rsidRPr="00536A64">
              <w:rPr>
                <w:rFonts w:ascii="Times New Roman" w:hAnsi="Times New Roman" w:cs="Times New Roman"/>
                <w:i/>
              </w:rPr>
              <w:t>Las bienaventuranzas evangélicas</w:t>
            </w:r>
            <w:r w:rsidRPr="00536A64">
              <w:rPr>
                <w:rFonts w:ascii="Times New Roman" w:hAnsi="Times New Roman" w:cs="Times New Roman"/>
              </w:rPr>
              <w:t>………………………………………</w:t>
            </w:r>
            <w:r w:rsidR="005967F5" w:rsidRPr="00536A64">
              <w:rPr>
                <w:rFonts w:ascii="Times New Roman" w:hAnsi="Times New Roman" w:cs="Times New Roman"/>
              </w:rPr>
              <w:t>..</w:t>
            </w:r>
            <w:r w:rsidRPr="00536A64">
              <w:rPr>
                <w:rFonts w:ascii="Times New Roman" w:hAnsi="Times New Roman" w:cs="Times New Roman"/>
              </w:rPr>
              <w:t>…………</w:t>
            </w:r>
          </w:p>
          <w:p w14:paraId="644AEDD4" w14:textId="70BCF379" w:rsidR="00464E7A" w:rsidRPr="00536A64" w:rsidRDefault="00464E7A" w:rsidP="00464E7A">
            <w:pPr>
              <w:ind w:firstLine="29"/>
              <w:rPr>
                <w:rFonts w:ascii="Times New Roman" w:hAnsi="Times New Roman" w:cs="Times New Roman"/>
              </w:rPr>
            </w:pPr>
          </w:p>
        </w:tc>
        <w:tc>
          <w:tcPr>
            <w:tcW w:w="508" w:type="dxa"/>
            <w:tcBorders>
              <w:top w:val="nil"/>
              <w:left w:val="nil"/>
              <w:bottom w:val="nil"/>
              <w:right w:val="nil"/>
            </w:tcBorders>
          </w:tcPr>
          <w:p w14:paraId="2992DCF2" w14:textId="77777777" w:rsidR="00464E7A" w:rsidRPr="00536A64" w:rsidRDefault="00464E7A" w:rsidP="005967F5">
            <w:pPr>
              <w:ind w:firstLine="132"/>
              <w:rPr>
                <w:rFonts w:ascii="Times New Roman" w:hAnsi="Times New Roman" w:cs="Times New Roman"/>
                <w:b/>
              </w:rPr>
            </w:pPr>
          </w:p>
        </w:tc>
      </w:tr>
      <w:tr w:rsidR="00464E7A" w:rsidRPr="00536A64" w14:paraId="5AF60C25"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63326000" w14:textId="77777777" w:rsidR="00464E7A" w:rsidRPr="00536A64" w:rsidRDefault="00464E7A" w:rsidP="00464E7A">
            <w:pPr>
              <w:ind w:firstLine="29"/>
              <w:rPr>
                <w:rFonts w:ascii="Times New Roman" w:hAnsi="Times New Roman" w:cs="Times New Roman"/>
              </w:rPr>
            </w:pPr>
            <w:r w:rsidRPr="00536A64">
              <w:rPr>
                <w:rFonts w:ascii="Times New Roman" w:hAnsi="Times New Roman" w:cs="Times New Roman"/>
              </w:rPr>
              <w:t>Tratado X:</w:t>
            </w:r>
          </w:p>
          <w:p w14:paraId="6823C207" w14:textId="6E8F548E" w:rsidR="00464E7A" w:rsidRPr="00536A64" w:rsidRDefault="00464E7A" w:rsidP="00464E7A">
            <w:pPr>
              <w:ind w:firstLine="29"/>
              <w:rPr>
                <w:rFonts w:ascii="Times New Roman" w:hAnsi="Times New Roman" w:cs="Times New Roman"/>
              </w:rPr>
            </w:pPr>
            <w:r w:rsidRPr="00536A64">
              <w:rPr>
                <w:rFonts w:ascii="Times New Roman" w:hAnsi="Times New Roman" w:cs="Times New Roman"/>
                <w:i/>
              </w:rPr>
              <w:t>“Ponme como sello sobre tu corazón”,</w:t>
            </w:r>
            <w:r w:rsidRPr="00536A64">
              <w:rPr>
                <w:rFonts w:ascii="Times New Roman" w:hAnsi="Times New Roman" w:cs="Times New Roman"/>
              </w:rPr>
              <w:t xml:space="preserve"> etc…………………………………………</w:t>
            </w:r>
          </w:p>
          <w:p w14:paraId="794F56B3" w14:textId="56B13AA5" w:rsidR="00464E7A" w:rsidRPr="00536A64" w:rsidRDefault="00464E7A" w:rsidP="00464E7A">
            <w:pPr>
              <w:ind w:firstLine="29"/>
              <w:rPr>
                <w:rFonts w:ascii="Times New Roman" w:hAnsi="Times New Roman" w:cs="Times New Roman"/>
              </w:rPr>
            </w:pPr>
          </w:p>
        </w:tc>
        <w:tc>
          <w:tcPr>
            <w:tcW w:w="508" w:type="dxa"/>
            <w:tcBorders>
              <w:top w:val="nil"/>
              <w:left w:val="nil"/>
              <w:bottom w:val="nil"/>
              <w:right w:val="nil"/>
            </w:tcBorders>
          </w:tcPr>
          <w:p w14:paraId="73BDFF3F" w14:textId="77777777" w:rsidR="00464E7A" w:rsidRPr="00536A64" w:rsidRDefault="00464E7A" w:rsidP="005967F5">
            <w:pPr>
              <w:ind w:firstLine="132"/>
              <w:rPr>
                <w:rFonts w:ascii="Times New Roman" w:hAnsi="Times New Roman" w:cs="Times New Roman"/>
                <w:b/>
              </w:rPr>
            </w:pPr>
          </w:p>
        </w:tc>
      </w:tr>
      <w:tr w:rsidR="00464E7A" w:rsidRPr="00536A64" w14:paraId="104FCC73"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4980F7D7" w14:textId="77777777" w:rsidR="00464E7A" w:rsidRPr="00536A64" w:rsidRDefault="00464E7A" w:rsidP="00464E7A">
            <w:pPr>
              <w:ind w:firstLine="29"/>
              <w:rPr>
                <w:rFonts w:ascii="Times New Roman" w:hAnsi="Times New Roman" w:cs="Times New Roman"/>
              </w:rPr>
            </w:pPr>
            <w:r w:rsidRPr="00536A64">
              <w:rPr>
                <w:rFonts w:ascii="Times New Roman" w:hAnsi="Times New Roman" w:cs="Times New Roman"/>
              </w:rPr>
              <w:t>Tratado XI:</w:t>
            </w:r>
          </w:p>
          <w:p w14:paraId="71E74640" w14:textId="336525D8" w:rsidR="00464E7A" w:rsidRPr="00536A64" w:rsidRDefault="00464E7A" w:rsidP="00464E7A">
            <w:pPr>
              <w:ind w:firstLine="29"/>
              <w:rPr>
                <w:rFonts w:ascii="Times New Roman" w:hAnsi="Times New Roman" w:cs="Times New Roman"/>
              </w:rPr>
            </w:pPr>
            <w:r w:rsidRPr="00536A64">
              <w:rPr>
                <w:rFonts w:ascii="Times New Roman" w:hAnsi="Times New Roman" w:cs="Times New Roman"/>
              </w:rPr>
              <w:t xml:space="preserve">Acerca de las palabras del Apóstol, </w:t>
            </w:r>
            <w:r w:rsidRPr="00536A64">
              <w:rPr>
                <w:rFonts w:ascii="Times New Roman" w:hAnsi="Times New Roman" w:cs="Times New Roman"/>
                <w:i/>
              </w:rPr>
              <w:t>Nuestro hombre viejo fue crucificado, etc</w:t>
            </w:r>
            <w:r w:rsidR="005967F5" w:rsidRPr="00536A64">
              <w:rPr>
                <w:rFonts w:ascii="Times New Roman" w:hAnsi="Times New Roman" w:cs="Times New Roman"/>
              </w:rPr>
              <w:t>….</w:t>
            </w:r>
            <w:r w:rsidRPr="00536A64">
              <w:rPr>
                <w:rFonts w:ascii="Times New Roman" w:hAnsi="Times New Roman" w:cs="Times New Roman"/>
              </w:rPr>
              <w:t>.</w:t>
            </w:r>
            <w:r w:rsidR="005967F5" w:rsidRPr="00536A64">
              <w:rPr>
                <w:rFonts w:ascii="Times New Roman" w:hAnsi="Times New Roman" w:cs="Times New Roman"/>
              </w:rPr>
              <w:t>...</w:t>
            </w:r>
          </w:p>
          <w:p w14:paraId="2C3CD5D0" w14:textId="1825818A" w:rsidR="00464E7A" w:rsidRPr="00536A64" w:rsidRDefault="00464E7A" w:rsidP="00464E7A">
            <w:pPr>
              <w:ind w:firstLine="29"/>
              <w:rPr>
                <w:rFonts w:ascii="Times New Roman" w:hAnsi="Times New Roman" w:cs="Times New Roman"/>
              </w:rPr>
            </w:pPr>
          </w:p>
        </w:tc>
        <w:tc>
          <w:tcPr>
            <w:tcW w:w="508" w:type="dxa"/>
            <w:tcBorders>
              <w:top w:val="nil"/>
              <w:left w:val="nil"/>
              <w:bottom w:val="nil"/>
              <w:right w:val="nil"/>
            </w:tcBorders>
          </w:tcPr>
          <w:p w14:paraId="34E35565" w14:textId="77777777" w:rsidR="00464E7A" w:rsidRPr="00536A64" w:rsidRDefault="00464E7A" w:rsidP="005967F5">
            <w:pPr>
              <w:ind w:firstLine="132"/>
              <w:rPr>
                <w:rFonts w:ascii="Times New Roman" w:hAnsi="Times New Roman" w:cs="Times New Roman"/>
                <w:b/>
              </w:rPr>
            </w:pPr>
          </w:p>
        </w:tc>
      </w:tr>
      <w:tr w:rsidR="00464E7A" w:rsidRPr="00536A64" w14:paraId="13EF6107"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0613898B" w14:textId="32FFF496" w:rsidR="005967F5" w:rsidRPr="00536A64" w:rsidRDefault="005967F5" w:rsidP="005967F5">
            <w:pPr>
              <w:ind w:firstLine="29"/>
              <w:rPr>
                <w:rFonts w:ascii="Times New Roman" w:hAnsi="Times New Roman" w:cs="Times New Roman"/>
              </w:rPr>
            </w:pPr>
            <w:r w:rsidRPr="00536A64">
              <w:rPr>
                <w:rFonts w:ascii="Times New Roman" w:hAnsi="Times New Roman" w:cs="Times New Roman"/>
              </w:rPr>
              <w:t>Tratado XII:</w:t>
            </w:r>
          </w:p>
          <w:p w14:paraId="348D7CF8" w14:textId="13A935AC" w:rsidR="00464E7A" w:rsidRPr="00536A64" w:rsidRDefault="005967F5" w:rsidP="005967F5">
            <w:pPr>
              <w:ind w:firstLine="29"/>
              <w:rPr>
                <w:rFonts w:ascii="Times New Roman" w:hAnsi="Times New Roman" w:cs="Times New Roman"/>
              </w:rPr>
            </w:pPr>
            <w:r w:rsidRPr="00536A64">
              <w:rPr>
                <w:rFonts w:ascii="Times New Roman" w:hAnsi="Times New Roman" w:cs="Times New Roman"/>
                <w:i/>
              </w:rPr>
              <w:t xml:space="preserve">Exhortación a los </w:t>
            </w:r>
            <w:r w:rsidR="009F74D4" w:rsidRPr="00536A64">
              <w:rPr>
                <w:rFonts w:ascii="Times New Roman" w:hAnsi="Times New Roman" w:cs="Times New Roman"/>
                <w:i/>
              </w:rPr>
              <w:t>sacerdotes</w:t>
            </w:r>
            <w:r w:rsidR="009F74D4" w:rsidRPr="00536A64">
              <w:rPr>
                <w:rFonts w:ascii="Times New Roman" w:hAnsi="Times New Roman" w:cs="Times New Roman"/>
              </w:rPr>
              <w:t>…</w:t>
            </w:r>
            <w:r w:rsidRPr="00536A64">
              <w:rPr>
                <w:rFonts w:ascii="Times New Roman" w:hAnsi="Times New Roman" w:cs="Times New Roman"/>
              </w:rPr>
              <w:t>…………………….………………...…………….</w:t>
            </w:r>
          </w:p>
          <w:p w14:paraId="60631990" w14:textId="5DFFAC9A" w:rsidR="005967F5" w:rsidRPr="00536A64" w:rsidRDefault="005967F5" w:rsidP="005967F5">
            <w:pPr>
              <w:ind w:firstLine="29"/>
              <w:rPr>
                <w:rFonts w:ascii="Times New Roman" w:hAnsi="Times New Roman" w:cs="Times New Roman"/>
              </w:rPr>
            </w:pPr>
          </w:p>
        </w:tc>
        <w:tc>
          <w:tcPr>
            <w:tcW w:w="508" w:type="dxa"/>
            <w:tcBorders>
              <w:top w:val="nil"/>
              <w:left w:val="nil"/>
              <w:bottom w:val="nil"/>
              <w:right w:val="nil"/>
            </w:tcBorders>
          </w:tcPr>
          <w:p w14:paraId="54D89595" w14:textId="77777777" w:rsidR="00464E7A" w:rsidRPr="00536A64" w:rsidRDefault="00464E7A" w:rsidP="005967F5">
            <w:pPr>
              <w:ind w:firstLine="132"/>
              <w:rPr>
                <w:rFonts w:ascii="Times New Roman" w:hAnsi="Times New Roman" w:cs="Times New Roman"/>
                <w:b/>
              </w:rPr>
            </w:pPr>
          </w:p>
        </w:tc>
      </w:tr>
      <w:tr w:rsidR="00464E7A" w:rsidRPr="00536A64" w14:paraId="00CB0751"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711AA51B" w14:textId="1A6208E1" w:rsidR="005967F5" w:rsidRPr="00536A64" w:rsidRDefault="005967F5" w:rsidP="005967F5">
            <w:pPr>
              <w:ind w:firstLine="29"/>
              <w:rPr>
                <w:rFonts w:ascii="Times New Roman" w:hAnsi="Times New Roman" w:cs="Times New Roman"/>
              </w:rPr>
            </w:pPr>
            <w:r w:rsidRPr="00536A64">
              <w:rPr>
                <w:rFonts w:ascii="Times New Roman" w:hAnsi="Times New Roman" w:cs="Times New Roman"/>
              </w:rPr>
              <w:t>Tratado XIII:</w:t>
            </w:r>
          </w:p>
          <w:p w14:paraId="43212890" w14:textId="2A3AC2D6" w:rsidR="00464E7A" w:rsidRPr="00536A64" w:rsidRDefault="005967F5" w:rsidP="005967F5">
            <w:pPr>
              <w:ind w:firstLine="29"/>
              <w:rPr>
                <w:rFonts w:ascii="Times New Roman" w:hAnsi="Times New Roman" w:cs="Times New Roman"/>
              </w:rPr>
            </w:pPr>
            <w:r w:rsidRPr="00536A64">
              <w:rPr>
                <w:rFonts w:ascii="Times New Roman" w:hAnsi="Times New Roman" w:cs="Times New Roman"/>
              </w:rPr>
              <w:t xml:space="preserve">Acerca de las palabras: </w:t>
            </w:r>
            <w:r w:rsidRPr="00536A64">
              <w:rPr>
                <w:rFonts w:ascii="Times New Roman" w:hAnsi="Times New Roman" w:cs="Times New Roman"/>
                <w:i/>
              </w:rPr>
              <w:t>La caridad de Dios, etc</w:t>
            </w:r>
            <w:r w:rsidR="009F74D4" w:rsidRPr="00536A64">
              <w:rPr>
                <w:rFonts w:ascii="Times New Roman" w:hAnsi="Times New Roman" w:cs="Times New Roman"/>
                <w:i/>
              </w:rPr>
              <w:t>.</w:t>
            </w:r>
            <w:r w:rsidR="009F74D4" w:rsidRPr="00536A64">
              <w:rPr>
                <w:rFonts w:ascii="Times New Roman" w:hAnsi="Times New Roman" w:cs="Times New Roman"/>
              </w:rPr>
              <w:t>…</w:t>
            </w:r>
            <w:r w:rsidRPr="00536A64">
              <w:rPr>
                <w:rFonts w:ascii="Times New Roman" w:hAnsi="Times New Roman" w:cs="Times New Roman"/>
              </w:rPr>
              <w:t>………………………..……….</w:t>
            </w:r>
          </w:p>
          <w:p w14:paraId="616A1299" w14:textId="6E8A1A55" w:rsidR="005967F5" w:rsidRPr="00536A64" w:rsidRDefault="005967F5" w:rsidP="005967F5">
            <w:pPr>
              <w:ind w:firstLine="29"/>
              <w:rPr>
                <w:rFonts w:ascii="Times New Roman" w:hAnsi="Times New Roman" w:cs="Times New Roman"/>
              </w:rPr>
            </w:pPr>
          </w:p>
        </w:tc>
        <w:tc>
          <w:tcPr>
            <w:tcW w:w="508" w:type="dxa"/>
            <w:tcBorders>
              <w:top w:val="nil"/>
              <w:left w:val="nil"/>
              <w:bottom w:val="nil"/>
              <w:right w:val="nil"/>
            </w:tcBorders>
          </w:tcPr>
          <w:p w14:paraId="3D58553E" w14:textId="77777777" w:rsidR="00464E7A" w:rsidRPr="00536A64" w:rsidRDefault="00464E7A" w:rsidP="005967F5">
            <w:pPr>
              <w:ind w:firstLine="132"/>
              <w:rPr>
                <w:rFonts w:ascii="Times New Roman" w:hAnsi="Times New Roman" w:cs="Times New Roman"/>
                <w:b/>
              </w:rPr>
            </w:pPr>
          </w:p>
        </w:tc>
      </w:tr>
      <w:tr w:rsidR="00464E7A" w:rsidRPr="00536A64" w14:paraId="13BC2F31"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45AB583C" w14:textId="77777777" w:rsidR="00536A64" w:rsidRPr="00536A64" w:rsidRDefault="00536A64" w:rsidP="00536A64">
            <w:pPr>
              <w:ind w:firstLine="29"/>
              <w:rPr>
                <w:rFonts w:ascii="Times New Roman" w:hAnsi="Times New Roman" w:cs="Times New Roman"/>
              </w:rPr>
            </w:pPr>
            <w:r w:rsidRPr="00536A64">
              <w:rPr>
                <w:rFonts w:ascii="Times New Roman" w:hAnsi="Times New Roman" w:cs="Times New Roman"/>
              </w:rPr>
              <w:t>Tratado XIV:</w:t>
            </w:r>
          </w:p>
          <w:p w14:paraId="3FEA54CD" w14:textId="0165A64F" w:rsidR="00464E7A" w:rsidRPr="00536A64" w:rsidRDefault="00536A64" w:rsidP="00536A64">
            <w:pPr>
              <w:ind w:firstLine="29"/>
              <w:rPr>
                <w:rFonts w:ascii="Times New Roman" w:hAnsi="Times New Roman" w:cs="Times New Roman"/>
              </w:rPr>
            </w:pPr>
            <w:r w:rsidRPr="00536A64">
              <w:rPr>
                <w:rFonts w:ascii="Times New Roman" w:hAnsi="Times New Roman" w:cs="Times New Roman"/>
              </w:rPr>
              <w:t xml:space="preserve">Acerca de las palabras: </w:t>
            </w:r>
            <w:r w:rsidRPr="00536A64">
              <w:rPr>
                <w:rFonts w:ascii="Times New Roman" w:hAnsi="Times New Roman" w:cs="Times New Roman"/>
                <w:i/>
              </w:rPr>
              <w:t>Me introdujo en la bodega, etc</w:t>
            </w:r>
            <w:r w:rsidRPr="00536A64">
              <w:rPr>
                <w:rFonts w:ascii="Times New Roman" w:hAnsi="Times New Roman" w:cs="Times New Roman"/>
                <w:i/>
              </w:rPr>
              <w:t>. .</w:t>
            </w:r>
            <w:r w:rsidRPr="00536A64">
              <w:rPr>
                <w:rFonts w:ascii="Times New Roman" w:hAnsi="Times New Roman" w:cs="Times New Roman"/>
              </w:rPr>
              <w:t>……..……………………</w:t>
            </w:r>
          </w:p>
          <w:p w14:paraId="07E44F19" w14:textId="4578A1F7" w:rsidR="00536A64" w:rsidRPr="00536A64" w:rsidRDefault="00536A64" w:rsidP="00536A64">
            <w:pPr>
              <w:ind w:firstLine="29"/>
              <w:rPr>
                <w:rFonts w:ascii="Times New Roman" w:hAnsi="Times New Roman" w:cs="Times New Roman"/>
              </w:rPr>
            </w:pPr>
          </w:p>
        </w:tc>
        <w:tc>
          <w:tcPr>
            <w:tcW w:w="508" w:type="dxa"/>
            <w:tcBorders>
              <w:top w:val="nil"/>
              <w:left w:val="nil"/>
              <w:bottom w:val="nil"/>
              <w:right w:val="nil"/>
            </w:tcBorders>
          </w:tcPr>
          <w:p w14:paraId="5CBB2D0D" w14:textId="77777777" w:rsidR="00464E7A" w:rsidRPr="00536A64" w:rsidRDefault="00464E7A" w:rsidP="005967F5">
            <w:pPr>
              <w:ind w:firstLine="132"/>
              <w:rPr>
                <w:rFonts w:ascii="Times New Roman" w:hAnsi="Times New Roman" w:cs="Times New Roman"/>
                <w:b/>
              </w:rPr>
            </w:pPr>
          </w:p>
        </w:tc>
      </w:tr>
      <w:tr w:rsidR="00464E7A" w:rsidRPr="00536A64" w14:paraId="1C8D8486"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3402272C" w14:textId="5E83655F" w:rsidR="00536A64" w:rsidRPr="00536A64" w:rsidRDefault="00536A64" w:rsidP="00536A64">
            <w:pPr>
              <w:ind w:firstLine="29"/>
              <w:rPr>
                <w:rFonts w:ascii="Times New Roman" w:hAnsi="Times New Roman" w:cs="Times New Roman"/>
              </w:rPr>
            </w:pPr>
            <w:r w:rsidRPr="00536A64">
              <w:rPr>
                <w:rFonts w:ascii="Times New Roman" w:hAnsi="Times New Roman" w:cs="Times New Roman"/>
              </w:rPr>
              <w:t>Tratado XV:</w:t>
            </w:r>
          </w:p>
          <w:p w14:paraId="728474D8" w14:textId="67343180" w:rsidR="00464E7A" w:rsidRPr="00536A64" w:rsidRDefault="00536A64" w:rsidP="00536A64">
            <w:pPr>
              <w:ind w:firstLine="29"/>
              <w:rPr>
                <w:rFonts w:ascii="Times New Roman" w:hAnsi="Times New Roman" w:cs="Times New Roman"/>
              </w:rPr>
            </w:pPr>
            <w:r w:rsidRPr="00536A64">
              <w:rPr>
                <w:rFonts w:ascii="Times New Roman" w:hAnsi="Times New Roman" w:cs="Times New Roman"/>
                <w:i/>
              </w:rPr>
              <w:t xml:space="preserve">La vida común o </w:t>
            </w:r>
            <w:r w:rsidRPr="00536A64">
              <w:rPr>
                <w:rFonts w:ascii="Times New Roman" w:hAnsi="Times New Roman" w:cs="Times New Roman"/>
                <w:i/>
              </w:rPr>
              <w:t>cenobítica</w:t>
            </w:r>
            <w:r w:rsidRPr="00536A64">
              <w:rPr>
                <w:rFonts w:ascii="Times New Roman" w:hAnsi="Times New Roman" w:cs="Times New Roman"/>
              </w:rPr>
              <w:t>………………………………………………………....</w:t>
            </w:r>
          </w:p>
          <w:p w14:paraId="356B3654" w14:textId="1CD6ABAB" w:rsidR="00536A64" w:rsidRPr="00536A64" w:rsidRDefault="00536A64" w:rsidP="00536A64">
            <w:pPr>
              <w:ind w:firstLine="29"/>
              <w:rPr>
                <w:rFonts w:ascii="Times New Roman" w:hAnsi="Times New Roman" w:cs="Times New Roman"/>
              </w:rPr>
            </w:pPr>
          </w:p>
        </w:tc>
        <w:tc>
          <w:tcPr>
            <w:tcW w:w="508" w:type="dxa"/>
            <w:tcBorders>
              <w:top w:val="nil"/>
              <w:left w:val="nil"/>
              <w:bottom w:val="nil"/>
              <w:right w:val="nil"/>
            </w:tcBorders>
          </w:tcPr>
          <w:p w14:paraId="6D1011F3" w14:textId="77777777" w:rsidR="00464E7A" w:rsidRPr="00536A64" w:rsidRDefault="00464E7A" w:rsidP="005967F5">
            <w:pPr>
              <w:ind w:firstLine="132"/>
              <w:rPr>
                <w:rFonts w:ascii="Times New Roman" w:hAnsi="Times New Roman" w:cs="Times New Roman"/>
                <w:b/>
              </w:rPr>
            </w:pPr>
          </w:p>
        </w:tc>
      </w:tr>
      <w:tr w:rsidR="00464E7A" w:rsidRPr="00536A64" w14:paraId="3BCBD9A2"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71B69D75" w14:textId="77777777" w:rsidR="00536A64" w:rsidRPr="00536A64" w:rsidRDefault="00536A64" w:rsidP="00536A64">
            <w:pPr>
              <w:ind w:firstLine="29"/>
              <w:rPr>
                <w:rFonts w:ascii="Times New Roman" w:hAnsi="Times New Roman" w:cs="Times New Roman"/>
              </w:rPr>
            </w:pPr>
            <w:r w:rsidRPr="00536A64">
              <w:rPr>
                <w:rFonts w:ascii="Times New Roman" w:hAnsi="Times New Roman" w:cs="Times New Roman"/>
              </w:rPr>
              <w:lastRenderedPageBreak/>
              <w:t>Tratado XVI:</w:t>
            </w:r>
          </w:p>
          <w:p w14:paraId="2331F1A9" w14:textId="77777777" w:rsidR="00464E7A" w:rsidRPr="00536A64" w:rsidRDefault="00536A64" w:rsidP="00536A64">
            <w:pPr>
              <w:ind w:firstLine="29"/>
              <w:rPr>
                <w:rFonts w:ascii="Times New Roman" w:hAnsi="Times New Roman" w:cs="Times New Roman"/>
              </w:rPr>
            </w:pPr>
            <w:r w:rsidRPr="00536A64">
              <w:rPr>
                <w:rFonts w:ascii="Times New Roman" w:hAnsi="Times New Roman" w:cs="Times New Roman"/>
                <w:i/>
              </w:rPr>
              <w:t>Excelencia de la vida monástica</w:t>
            </w:r>
            <w:r w:rsidRPr="00536A64">
              <w:rPr>
                <w:rFonts w:ascii="Times New Roman" w:hAnsi="Times New Roman" w:cs="Times New Roman"/>
              </w:rPr>
              <w:t>………………………………………………………</w:t>
            </w:r>
          </w:p>
          <w:p w14:paraId="7C21DC39" w14:textId="241A6218" w:rsidR="00536A64" w:rsidRPr="00536A64" w:rsidRDefault="00536A64" w:rsidP="00536A64">
            <w:pPr>
              <w:ind w:firstLine="29"/>
              <w:rPr>
                <w:rFonts w:ascii="Times New Roman" w:hAnsi="Times New Roman" w:cs="Times New Roman"/>
              </w:rPr>
            </w:pPr>
          </w:p>
        </w:tc>
        <w:tc>
          <w:tcPr>
            <w:tcW w:w="508" w:type="dxa"/>
            <w:tcBorders>
              <w:top w:val="nil"/>
              <w:left w:val="nil"/>
              <w:bottom w:val="nil"/>
              <w:right w:val="nil"/>
            </w:tcBorders>
          </w:tcPr>
          <w:p w14:paraId="3A0A64DA" w14:textId="77777777" w:rsidR="00464E7A" w:rsidRPr="00536A64" w:rsidRDefault="00464E7A" w:rsidP="005967F5">
            <w:pPr>
              <w:ind w:firstLine="132"/>
              <w:rPr>
                <w:rFonts w:ascii="Times New Roman" w:hAnsi="Times New Roman" w:cs="Times New Roman"/>
                <w:b/>
              </w:rPr>
            </w:pPr>
          </w:p>
        </w:tc>
      </w:tr>
      <w:tr w:rsidR="00464E7A" w:rsidRPr="00536A64" w14:paraId="2B850266"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1668FEE9" w14:textId="14800A58" w:rsidR="00464E7A" w:rsidRPr="00536A64" w:rsidRDefault="00536A64" w:rsidP="005967F5">
            <w:pPr>
              <w:ind w:firstLine="29"/>
              <w:rPr>
                <w:rFonts w:ascii="Times New Roman" w:hAnsi="Times New Roman" w:cs="Times New Roman"/>
              </w:rPr>
            </w:pPr>
            <w:r w:rsidRPr="00536A64">
              <w:rPr>
                <w:rFonts w:ascii="Times New Roman" w:hAnsi="Times New Roman" w:cs="Times New Roman"/>
              </w:rPr>
              <w:t>BIBLIOGRAFIA SELECTA</w:t>
            </w:r>
          </w:p>
        </w:tc>
        <w:tc>
          <w:tcPr>
            <w:tcW w:w="508" w:type="dxa"/>
            <w:tcBorders>
              <w:top w:val="nil"/>
              <w:left w:val="nil"/>
              <w:bottom w:val="nil"/>
              <w:right w:val="nil"/>
            </w:tcBorders>
          </w:tcPr>
          <w:p w14:paraId="5507E911" w14:textId="77777777" w:rsidR="00464E7A" w:rsidRPr="00536A64" w:rsidRDefault="00464E7A" w:rsidP="005967F5">
            <w:pPr>
              <w:ind w:firstLine="132"/>
              <w:rPr>
                <w:rFonts w:ascii="Times New Roman" w:hAnsi="Times New Roman" w:cs="Times New Roman"/>
                <w:b/>
              </w:rPr>
            </w:pPr>
          </w:p>
        </w:tc>
      </w:tr>
      <w:tr w:rsidR="00464E7A" w:rsidRPr="00536A64" w14:paraId="69658B5C"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28B9D900" w14:textId="0D91261E" w:rsidR="00464E7A" w:rsidRPr="00536A64" w:rsidRDefault="00536A64" w:rsidP="005967F5">
            <w:pPr>
              <w:ind w:firstLine="29"/>
              <w:rPr>
                <w:rFonts w:ascii="Times New Roman" w:hAnsi="Times New Roman" w:cs="Times New Roman"/>
              </w:rPr>
            </w:pPr>
            <w:r w:rsidRPr="00536A64">
              <w:rPr>
                <w:rFonts w:ascii="Times New Roman" w:hAnsi="Times New Roman" w:cs="Times New Roman"/>
              </w:rPr>
              <w:t>INDICE BIBLICO</w:t>
            </w:r>
          </w:p>
        </w:tc>
        <w:tc>
          <w:tcPr>
            <w:tcW w:w="508" w:type="dxa"/>
            <w:tcBorders>
              <w:top w:val="nil"/>
              <w:left w:val="nil"/>
              <w:bottom w:val="nil"/>
              <w:right w:val="nil"/>
            </w:tcBorders>
          </w:tcPr>
          <w:p w14:paraId="7CC69596" w14:textId="77777777" w:rsidR="00464E7A" w:rsidRPr="00536A64" w:rsidRDefault="00464E7A" w:rsidP="005967F5">
            <w:pPr>
              <w:ind w:firstLine="132"/>
              <w:rPr>
                <w:rFonts w:ascii="Times New Roman" w:hAnsi="Times New Roman" w:cs="Times New Roman"/>
                <w:b/>
              </w:rPr>
            </w:pPr>
          </w:p>
        </w:tc>
      </w:tr>
      <w:tr w:rsidR="00464E7A" w:rsidRPr="00536A64" w14:paraId="11CC73C4" w14:textId="77777777" w:rsidTr="00464E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878" w:type="dxa"/>
            <w:tcBorders>
              <w:top w:val="nil"/>
              <w:left w:val="nil"/>
              <w:bottom w:val="nil"/>
              <w:right w:val="nil"/>
            </w:tcBorders>
          </w:tcPr>
          <w:p w14:paraId="77A0299A" w14:textId="297BAEE2" w:rsidR="00464E7A" w:rsidRPr="00536A64" w:rsidRDefault="00536A64" w:rsidP="005967F5">
            <w:pPr>
              <w:ind w:firstLine="29"/>
              <w:rPr>
                <w:rFonts w:ascii="Times New Roman" w:hAnsi="Times New Roman" w:cs="Times New Roman"/>
              </w:rPr>
            </w:pPr>
            <w:r w:rsidRPr="00536A64">
              <w:rPr>
                <w:rFonts w:ascii="Times New Roman" w:hAnsi="Times New Roman" w:cs="Times New Roman"/>
              </w:rPr>
              <w:t>INDICE GENERAL</w:t>
            </w:r>
          </w:p>
        </w:tc>
        <w:tc>
          <w:tcPr>
            <w:tcW w:w="508" w:type="dxa"/>
            <w:tcBorders>
              <w:top w:val="nil"/>
              <w:left w:val="nil"/>
              <w:bottom w:val="nil"/>
              <w:right w:val="nil"/>
            </w:tcBorders>
          </w:tcPr>
          <w:p w14:paraId="5668E956" w14:textId="77777777" w:rsidR="00464E7A" w:rsidRPr="00536A64" w:rsidRDefault="00464E7A" w:rsidP="005967F5">
            <w:pPr>
              <w:ind w:firstLine="132"/>
              <w:rPr>
                <w:rFonts w:ascii="Times New Roman" w:hAnsi="Times New Roman" w:cs="Times New Roman"/>
                <w:b/>
              </w:rPr>
            </w:pPr>
          </w:p>
        </w:tc>
      </w:tr>
    </w:tbl>
    <w:p w14:paraId="653B1D2A" w14:textId="77777777" w:rsidR="00E63DFB" w:rsidRPr="00536A64" w:rsidRDefault="00E63DFB" w:rsidP="00682EF0">
      <w:pPr>
        <w:spacing w:after="0" w:line="240" w:lineRule="auto"/>
        <w:ind w:firstLine="709"/>
        <w:jc w:val="center"/>
        <w:rPr>
          <w:rFonts w:ascii="Times New Roman" w:hAnsi="Times New Roman" w:cs="Times New Roman"/>
          <w:b/>
        </w:rPr>
      </w:pPr>
    </w:p>
    <w:p w14:paraId="27DAB66A" w14:textId="460E9D26" w:rsidR="00682EF0" w:rsidRPr="00536A64" w:rsidRDefault="00682EF0">
      <w:pPr>
        <w:rPr>
          <w:rFonts w:ascii="Times New Roman" w:hAnsi="Times New Roman" w:cs="Times New Roman"/>
        </w:rPr>
      </w:pPr>
    </w:p>
    <w:sectPr w:rsidR="00682EF0" w:rsidRPr="00536A64" w:rsidSect="00EB50AD">
      <w:footerReference w:type="default" r:id="rId29"/>
      <w:footnotePr>
        <w:numRestart w:val="eachSect"/>
      </w:footnotePr>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EDEEE" w14:textId="77777777" w:rsidR="00E84D56" w:rsidRDefault="00E84D56" w:rsidP="003060EC">
      <w:pPr>
        <w:spacing w:after="0" w:line="240" w:lineRule="auto"/>
      </w:pPr>
      <w:r>
        <w:separator/>
      </w:r>
    </w:p>
  </w:endnote>
  <w:endnote w:type="continuationSeparator" w:id="0">
    <w:p w14:paraId="1201D68D" w14:textId="77777777" w:rsidR="00E84D56" w:rsidRDefault="00E84D56" w:rsidP="00306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Lucida Sans Typewriter">
    <w:panose1 w:val="020B0509030504030204"/>
    <w:charset w:val="00"/>
    <w:family w:val="modern"/>
    <w:pitch w:val="fixed"/>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3F9D8" w14:textId="77777777" w:rsidR="005967F5" w:rsidRDefault="005967F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DAADE" w14:textId="77777777" w:rsidR="005967F5" w:rsidRDefault="005967F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04EC1" w14:textId="77777777" w:rsidR="005967F5" w:rsidRDefault="005967F5">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3FFC0" w14:textId="77777777" w:rsidR="005967F5" w:rsidRDefault="005967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981F5B" w14:textId="77777777" w:rsidR="00E84D56" w:rsidRDefault="00E84D56" w:rsidP="003060EC">
      <w:pPr>
        <w:spacing w:after="0" w:line="240" w:lineRule="auto"/>
      </w:pPr>
      <w:r>
        <w:separator/>
      </w:r>
    </w:p>
  </w:footnote>
  <w:footnote w:type="continuationSeparator" w:id="0">
    <w:p w14:paraId="1CDD33FD" w14:textId="77777777" w:rsidR="00E84D56" w:rsidRDefault="00E84D56" w:rsidP="003060EC">
      <w:pPr>
        <w:spacing w:after="0" w:line="240" w:lineRule="auto"/>
      </w:pPr>
      <w:r>
        <w:continuationSeparator/>
      </w:r>
    </w:p>
  </w:footnote>
  <w:footnote w:id="1">
    <w:p w14:paraId="35C0F1C2" w14:textId="77777777" w:rsidR="005967F5" w:rsidRPr="00BD668C" w:rsidRDefault="005967F5" w:rsidP="00A27B18">
      <w:pPr>
        <w:autoSpaceDE w:val="0"/>
        <w:autoSpaceDN w:val="0"/>
        <w:adjustRightInd w:val="0"/>
        <w:spacing w:after="0" w:line="240" w:lineRule="auto"/>
        <w:rPr>
          <w:rFonts w:ascii="Times New Roman" w:hAnsi="Times New Roman" w:cs="Times New Roman"/>
          <w:sz w:val="16"/>
          <w:szCs w:val="16"/>
        </w:rPr>
      </w:pPr>
      <w:r w:rsidRPr="00BD668C">
        <w:rPr>
          <w:rFonts w:ascii="Times New Roman" w:hAnsi="Times New Roman" w:cs="Times New Roman"/>
          <w:b/>
          <w:sz w:val="16"/>
          <w:szCs w:val="16"/>
        </w:rPr>
        <w:t>*</w:t>
      </w:r>
      <w:r w:rsidRPr="00BD668C">
        <w:rPr>
          <w:rFonts w:ascii="Times New Roman" w:hAnsi="Times New Roman" w:cs="Times New Roman"/>
          <w:sz w:val="16"/>
          <w:szCs w:val="16"/>
        </w:rPr>
        <w:t xml:space="preserve"> La presente </w:t>
      </w:r>
      <w:r w:rsidRPr="00BD668C">
        <w:rPr>
          <w:rFonts w:ascii="Times New Roman" w:hAnsi="Times New Roman" w:cs="Times New Roman"/>
          <w:i/>
          <w:sz w:val="16"/>
          <w:szCs w:val="16"/>
        </w:rPr>
        <w:t>Introducción</w:t>
      </w:r>
      <w:r w:rsidRPr="00BD668C">
        <w:rPr>
          <w:rFonts w:ascii="Times New Roman" w:hAnsi="Times New Roman" w:cs="Times New Roman"/>
          <w:sz w:val="16"/>
          <w:szCs w:val="16"/>
        </w:rPr>
        <w:t xml:space="preserve"> es traducción del, original inglés, publicado en Baldwin of Ford, </w:t>
      </w:r>
      <w:r w:rsidRPr="00BD668C">
        <w:rPr>
          <w:rFonts w:ascii="Times New Roman" w:hAnsi="Times New Roman" w:cs="Times New Roman"/>
          <w:i/>
          <w:sz w:val="16"/>
          <w:szCs w:val="16"/>
        </w:rPr>
        <w:t>Spiritual Tractates</w:t>
      </w:r>
      <w:r w:rsidRPr="00BD668C">
        <w:rPr>
          <w:rFonts w:ascii="Times New Roman" w:hAnsi="Times New Roman" w:cs="Times New Roman"/>
          <w:sz w:val="16"/>
          <w:szCs w:val="16"/>
        </w:rPr>
        <w:t xml:space="preserve">, vol, I, </w:t>
      </w:r>
      <w:r>
        <w:rPr>
          <w:rFonts w:ascii="Times New Roman" w:hAnsi="Times New Roman" w:cs="Times New Roman"/>
          <w:sz w:val="16"/>
          <w:szCs w:val="16"/>
        </w:rPr>
        <w:t>Ci</w:t>
      </w:r>
      <w:r w:rsidRPr="00BD668C">
        <w:rPr>
          <w:rFonts w:ascii="Times New Roman" w:hAnsi="Times New Roman" w:cs="Times New Roman"/>
          <w:sz w:val="16"/>
          <w:szCs w:val="16"/>
        </w:rPr>
        <w:t>sterciam Publications, Kalamazoo, Michigan, 1986, pp. 9-36. (</w:t>
      </w:r>
      <w:r>
        <w:rPr>
          <w:rFonts w:ascii="Times New Roman" w:hAnsi="Times New Roman" w:cs="Times New Roman"/>
          <w:i/>
          <w:sz w:val="16"/>
          <w:szCs w:val="16"/>
        </w:rPr>
        <w:t>Ci</w:t>
      </w:r>
      <w:r w:rsidRPr="00BD668C">
        <w:rPr>
          <w:rFonts w:ascii="Times New Roman" w:hAnsi="Times New Roman" w:cs="Times New Roman"/>
          <w:i/>
          <w:sz w:val="16"/>
          <w:szCs w:val="16"/>
        </w:rPr>
        <w:t>stercian Fathers Series</w:t>
      </w:r>
      <w:r w:rsidRPr="00BD668C">
        <w:rPr>
          <w:rFonts w:ascii="Times New Roman" w:hAnsi="Times New Roman" w:cs="Times New Roman"/>
          <w:sz w:val="16"/>
          <w:szCs w:val="16"/>
        </w:rPr>
        <w:t xml:space="preserve"> 38.). Agradecemos al autor y a la editorial por su generosa autorización. </w:t>
      </w:r>
    </w:p>
    <w:p w14:paraId="460780F5" w14:textId="77777777" w:rsidR="005967F5" w:rsidRPr="00BD668C" w:rsidRDefault="005967F5" w:rsidP="00A27B18">
      <w:pPr>
        <w:autoSpaceDE w:val="0"/>
        <w:autoSpaceDN w:val="0"/>
        <w:adjustRightInd w:val="0"/>
        <w:spacing w:after="0" w:line="240" w:lineRule="auto"/>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Giraldus Cambrensis, </w:t>
      </w:r>
      <w:r w:rsidRPr="00BD668C">
        <w:rPr>
          <w:rFonts w:ascii="Times New Roman" w:hAnsi="Times New Roman" w:cs="Times New Roman"/>
          <w:i/>
          <w:sz w:val="16"/>
          <w:szCs w:val="16"/>
        </w:rPr>
        <w:t>Itinerarium. Kambriae</w:t>
      </w:r>
      <w:r w:rsidRPr="00BD668C">
        <w:rPr>
          <w:rFonts w:ascii="Times New Roman" w:hAnsi="Times New Roman" w:cs="Times New Roman"/>
          <w:sz w:val="16"/>
          <w:szCs w:val="16"/>
        </w:rPr>
        <w:t xml:space="preserve"> II, - XIV, ed, J. Dimock, RS 21/7, 1877, 71. </w:t>
      </w:r>
    </w:p>
  </w:footnote>
  <w:footnote w:id="2">
    <w:p w14:paraId="28EB1CE8" w14:textId="77777777" w:rsidR="005967F5" w:rsidRPr="00BD668C" w:rsidRDefault="005967F5" w:rsidP="00A27B18">
      <w:pPr>
        <w:autoSpaceDE w:val="0"/>
        <w:autoSpaceDN w:val="0"/>
        <w:adjustRightInd w:val="0"/>
        <w:spacing w:after="0" w:line="240" w:lineRule="auto"/>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Gervasio de Canterbury, </w:t>
      </w:r>
      <w:r w:rsidRPr="00BD668C">
        <w:rPr>
          <w:rFonts w:ascii="Times New Roman" w:hAnsi="Times New Roman" w:cs="Times New Roman"/>
          <w:i/>
          <w:sz w:val="16"/>
          <w:szCs w:val="16"/>
        </w:rPr>
        <w:t>Historical Works</w:t>
      </w:r>
      <w:r w:rsidRPr="00BD668C">
        <w:rPr>
          <w:rFonts w:ascii="Times New Roman" w:hAnsi="Times New Roman" w:cs="Times New Roman"/>
          <w:sz w:val="16"/>
          <w:szCs w:val="16"/>
        </w:rPr>
        <w:t>, ed, W. Stubbs, RS 73, 1879-80, 2, 400</w:t>
      </w:r>
      <w:r w:rsidRPr="00BD668C">
        <w:rPr>
          <w:rFonts w:ascii="Times New Roman" w:hAnsi="Times New Roman" w:cs="Times New Roman"/>
          <w:i/>
          <w:sz w:val="16"/>
          <w:szCs w:val="16"/>
        </w:rPr>
        <w:t>: In Exonia ex infimo genere natus, litteris saecularibus et sacris eruditus est, et in omni honestate conversatus est.</w:t>
      </w:r>
      <w:r w:rsidRPr="00BD668C">
        <w:rPr>
          <w:rFonts w:ascii="Times New Roman" w:hAnsi="Times New Roman" w:cs="Times New Roman"/>
          <w:sz w:val="16"/>
          <w:szCs w:val="16"/>
        </w:rPr>
        <w:t xml:space="preserve"> </w:t>
      </w:r>
    </w:p>
  </w:footnote>
  <w:footnote w:id="3">
    <w:p w14:paraId="5EC0CB51"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w:t>
      </w:r>
      <w:r w:rsidRPr="008D2940">
        <w:rPr>
          <w:rFonts w:ascii="Times New Roman" w:hAnsi="Times New Roman" w:cs="Times New Roman"/>
          <w:sz w:val="16"/>
          <w:szCs w:val="16"/>
          <w:lang w:val="en-US"/>
        </w:rPr>
        <w:t>Ver</w:t>
      </w:r>
      <w:r w:rsidRPr="00903741">
        <w:rPr>
          <w:rFonts w:ascii="Times New Roman" w:hAnsi="Times New Roman" w:cs="Times New Roman"/>
          <w:sz w:val="16"/>
          <w:szCs w:val="16"/>
          <w:lang w:val="en-US"/>
        </w:rPr>
        <w:t xml:space="preserve"> C. J. Holdsworth, </w:t>
      </w:r>
      <w:r w:rsidRPr="00903741">
        <w:rPr>
          <w:rFonts w:ascii="Times New Roman" w:hAnsi="Times New Roman" w:cs="Times New Roman"/>
          <w:i/>
          <w:sz w:val="16"/>
          <w:szCs w:val="16"/>
          <w:lang w:val="en-US"/>
        </w:rPr>
        <w:t>Another Stage</w:t>
      </w:r>
      <w:r w:rsidRPr="00903741">
        <w:rPr>
          <w:rFonts w:ascii="Times New Roman" w:hAnsi="Times New Roman" w:cs="Times New Roman"/>
          <w:sz w:val="16"/>
          <w:szCs w:val="16"/>
          <w:lang w:val="en-US"/>
        </w:rPr>
        <w:t xml:space="preserve"> ... </w:t>
      </w:r>
      <w:r w:rsidRPr="00903741">
        <w:rPr>
          <w:rFonts w:ascii="Times New Roman" w:hAnsi="Times New Roman" w:cs="Times New Roman"/>
          <w:i/>
          <w:sz w:val="16"/>
          <w:szCs w:val="16"/>
          <w:lang w:val="en-US"/>
        </w:rPr>
        <w:t>A. Different World: Ideas and People around Exeter in the Twelfth Century, Exeter</w:t>
      </w:r>
      <w:r w:rsidRPr="00903741">
        <w:rPr>
          <w:rFonts w:ascii="Times New Roman" w:hAnsi="Times New Roman" w:cs="Times New Roman"/>
          <w:sz w:val="16"/>
          <w:szCs w:val="16"/>
          <w:lang w:val="en-US"/>
        </w:rPr>
        <w:t>, 1979, 12</w:t>
      </w:r>
    </w:p>
  </w:footnote>
  <w:footnote w:id="4">
    <w:p w14:paraId="2544D6DE" w14:textId="77777777" w:rsidR="005967F5" w:rsidRPr="00903741" w:rsidRDefault="005967F5" w:rsidP="00A27B18">
      <w:pPr>
        <w:pStyle w:val="Textonotapie"/>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Ver n. 2 </w:t>
      </w:r>
      <w:r w:rsidRPr="0087289E">
        <w:rPr>
          <w:rFonts w:ascii="Times New Roman" w:hAnsi="Times New Roman" w:cs="Times New Roman"/>
          <w:sz w:val="16"/>
          <w:szCs w:val="16"/>
          <w:lang w:val="en-US"/>
        </w:rPr>
        <w:t>arriba</w:t>
      </w:r>
      <w:r w:rsidRPr="00903741">
        <w:rPr>
          <w:rFonts w:ascii="Times New Roman" w:hAnsi="Times New Roman" w:cs="Times New Roman"/>
          <w:sz w:val="16"/>
          <w:szCs w:val="16"/>
          <w:lang w:val="en-US"/>
        </w:rPr>
        <w:t>.</w:t>
      </w:r>
    </w:p>
  </w:footnote>
  <w:footnote w:id="5">
    <w:p w14:paraId="5CF3C076"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Ver R. L. Poole, “The Early Lives of Robert Pullen and Nicholas Breakspear”, en A. G. Little y F. M. Powicke, eds., </w:t>
      </w:r>
      <w:r w:rsidRPr="00903741">
        <w:rPr>
          <w:rFonts w:ascii="Times New Roman" w:hAnsi="Times New Roman" w:cs="Times New Roman"/>
          <w:i/>
          <w:sz w:val="16"/>
          <w:szCs w:val="16"/>
          <w:lang w:val="en-US"/>
        </w:rPr>
        <w:t>Essays in Medieval History</w:t>
      </w:r>
      <w:r w:rsidRPr="00903741">
        <w:rPr>
          <w:rFonts w:ascii="Times New Roman" w:hAnsi="Times New Roman" w:cs="Times New Roman"/>
          <w:sz w:val="16"/>
          <w:szCs w:val="16"/>
          <w:lang w:val="en-US"/>
        </w:rPr>
        <w:t xml:space="preserve"> </w:t>
      </w:r>
      <w:r w:rsidRPr="00903741">
        <w:rPr>
          <w:rFonts w:ascii="Times New Roman" w:hAnsi="Times New Roman" w:cs="Times New Roman"/>
          <w:i/>
          <w:sz w:val="16"/>
          <w:szCs w:val="16"/>
          <w:lang w:val="en-US"/>
        </w:rPr>
        <w:t>Presented to T. F. Tout,</w:t>
      </w:r>
      <w:r w:rsidRPr="00903741">
        <w:rPr>
          <w:rFonts w:ascii="Times New Roman" w:hAnsi="Times New Roman" w:cs="Times New Roman"/>
          <w:sz w:val="16"/>
          <w:szCs w:val="16"/>
          <w:lang w:val="en-US"/>
        </w:rPr>
        <w:t xml:space="preserve"> 1925; New York, 1967, 62-63; K. Edwards, </w:t>
      </w:r>
      <w:r w:rsidRPr="00903741">
        <w:rPr>
          <w:rFonts w:ascii="Times New Roman" w:hAnsi="Times New Roman" w:cs="Times New Roman"/>
          <w:i/>
          <w:sz w:val="16"/>
          <w:szCs w:val="16"/>
          <w:lang w:val="en-US"/>
        </w:rPr>
        <w:t>The English Secular Cathedrals·in the Middle Ages</w:t>
      </w:r>
      <w:r w:rsidRPr="00903741">
        <w:rPr>
          <w:rFonts w:ascii="Times New Roman" w:hAnsi="Times New Roman" w:cs="Times New Roman"/>
          <w:sz w:val="16"/>
          <w:szCs w:val="16"/>
          <w:lang w:val="en-US"/>
        </w:rPr>
        <w:t>, Mahchester, 1967</w:t>
      </w:r>
      <w:r w:rsidRPr="00903741">
        <w:rPr>
          <w:rFonts w:ascii="Times New Roman" w:hAnsi="Times New Roman" w:cs="Times New Roman"/>
          <w:sz w:val="16"/>
          <w:szCs w:val="16"/>
          <w:vertAlign w:val="superscript"/>
          <w:lang w:val="en-US"/>
        </w:rPr>
        <w:t>2</w:t>
      </w:r>
      <w:r w:rsidRPr="00903741">
        <w:rPr>
          <w:rFonts w:ascii="Times New Roman" w:hAnsi="Times New Roman" w:cs="Times New Roman"/>
          <w:sz w:val="16"/>
          <w:szCs w:val="16"/>
          <w:lang w:val="en-US"/>
        </w:rPr>
        <w:t xml:space="preserve">, 186:187. </w:t>
      </w:r>
    </w:p>
  </w:footnote>
  <w:footnote w:id="6">
    <w:p w14:paraId="0E2B6974"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pt-BR"/>
        </w:rPr>
        <w:t xml:space="preserve"> Gerardo de Gales lo llama </w:t>
      </w:r>
      <w:r w:rsidRPr="00903741">
        <w:rPr>
          <w:rFonts w:ascii="Times New Roman" w:hAnsi="Times New Roman" w:cs="Times New Roman"/>
          <w:i/>
          <w:sz w:val="16"/>
          <w:szCs w:val="16"/>
          <w:lang w:val="pt-BR"/>
        </w:rPr>
        <w:t>scholarum magister egregius (Speculum Ecclesiae</w:t>
      </w:r>
      <w:r w:rsidRPr="00903741">
        <w:rPr>
          <w:rFonts w:ascii="Times New Roman" w:hAnsi="Times New Roman" w:cs="Times New Roman"/>
          <w:sz w:val="16"/>
          <w:szCs w:val="16"/>
          <w:lang w:val="pt-BR"/>
        </w:rPr>
        <w:t xml:space="preserve"> II, XXV, ed. </w:t>
      </w:r>
      <w:r w:rsidRPr="00BD668C">
        <w:rPr>
          <w:rFonts w:ascii="Times New Roman" w:hAnsi="Times New Roman" w:cs="Times New Roman"/>
          <w:sz w:val="16"/>
          <w:szCs w:val="16"/>
        </w:rPr>
        <w:t xml:space="preserve">J. S. Brewer, HS 21/4, 1873, 81), pero no siempre podemos confiar en Gerardo. En R. Haklüyt's </w:t>
      </w:r>
      <w:r w:rsidRPr="00BD668C">
        <w:rPr>
          <w:rFonts w:ascii="Times New Roman" w:hAnsi="Times New Roman" w:cs="Times New Roman"/>
          <w:i/>
          <w:sz w:val="16"/>
          <w:szCs w:val="16"/>
        </w:rPr>
        <w:t>The Principal Navigations, Voiages and Discoveries of the English Nation</w:t>
      </w:r>
      <w:r w:rsidRPr="00BD668C">
        <w:rPr>
          <w:rFonts w:ascii="Times New Roman" w:hAnsi="Times New Roman" w:cs="Times New Roman"/>
          <w:sz w:val="16"/>
          <w:szCs w:val="16"/>
        </w:rPr>
        <w:t xml:space="preserve">, London, 1589, 1, 14; también se nos dice que Balduino </w:t>
      </w:r>
      <w:r w:rsidRPr="00BD668C">
        <w:rPr>
          <w:rFonts w:ascii="Times New Roman" w:hAnsi="Times New Roman" w:cs="Times New Roman"/>
          <w:i/>
          <w:sz w:val="16"/>
          <w:szCs w:val="16"/>
        </w:rPr>
        <w:t>scholarum rector primum erat</w:t>
      </w:r>
      <w:r w:rsidRPr="00BD668C">
        <w:rPr>
          <w:rFonts w:ascii="Times New Roman" w:hAnsi="Times New Roman" w:cs="Times New Roman"/>
          <w:sz w:val="16"/>
          <w:szCs w:val="16"/>
        </w:rPr>
        <w:t>, pero probablemente la fuente de Hakluyt es Gerardo.</w:t>
      </w:r>
    </w:p>
  </w:footnote>
  <w:footnote w:id="7">
    <w:p w14:paraId="327940E9"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Poole, 69 citando a Juan de Salisbury, </w:t>
      </w:r>
      <w:r w:rsidRPr="00BD668C">
        <w:rPr>
          <w:rFonts w:ascii="Times New Roman" w:hAnsi="Times New Roman" w:cs="Times New Roman"/>
          <w:i/>
          <w:sz w:val="16"/>
          <w:szCs w:val="16"/>
        </w:rPr>
        <w:t>Carta</w:t>
      </w:r>
      <w:r w:rsidRPr="00BD668C">
        <w:rPr>
          <w:rFonts w:ascii="Times New Roman" w:hAnsi="Times New Roman" w:cs="Times New Roman"/>
          <w:sz w:val="16"/>
          <w:szCs w:val="16"/>
        </w:rPr>
        <w:t xml:space="preserve"> 292. </w:t>
      </w:r>
    </w:p>
  </w:footnote>
  <w:footnote w:id="8">
    <w:p w14:paraId="70BC0634" w14:textId="77777777" w:rsidR="005967F5" w:rsidRPr="00BD668C" w:rsidRDefault="005967F5" w:rsidP="00A27B18">
      <w:pPr>
        <w:pStyle w:val="Textonotapie"/>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Poole, 63.</w:t>
      </w:r>
    </w:p>
  </w:footnote>
  <w:footnote w:id="9">
    <w:p w14:paraId="7846F7BE"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Para Bartolomé y su relación con Balduino, ver A. Morey, </w:t>
      </w:r>
      <w:r w:rsidRPr="00BD668C">
        <w:rPr>
          <w:rFonts w:ascii="Times New Roman" w:hAnsi="Times New Roman" w:cs="Times New Roman"/>
          <w:i/>
          <w:sz w:val="16"/>
          <w:szCs w:val="16"/>
        </w:rPr>
        <w:t>Bartholomew of Exeter: Bishop and Canonist,</w:t>
      </w:r>
      <w:r w:rsidRPr="00BD668C">
        <w:rPr>
          <w:rFonts w:ascii="Times New Roman" w:hAnsi="Times New Roman" w:cs="Times New Roman"/>
          <w:sz w:val="16"/>
          <w:szCs w:val="16"/>
        </w:rPr>
        <w:t xml:space="preserve"> Cambridge, 1937, especialmente 105-109. La fecha precisa del nombramiento de Balduino es incierta. Morey sugiere 1161, (ver Morey, 105), pero debe haber sido a principios de 1162.</w:t>
      </w:r>
    </w:p>
  </w:footnote>
  <w:footnote w:id="10">
    <w:p w14:paraId="559B21CB"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Ver B. Smalley, </w:t>
      </w:r>
      <w:r w:rsidRPr="00903741">
        <w:rPr>
          <w:rFonts w:ascii="Times New Roman" w:hAnsi="Times New Roman" w:cs="Times New Roman"/>
          <w:i/>
          <w:sz w:val="16"/>
          <w:szCs w:val="16"/>
          <w:lang w:val="en-US"/>
        </w:rPr>
        <w:t>The Becket Conflict and the Schools: A Study of Intelectuals in Politics</w:t>
      </w:r>
      <w:r w:rsidRPr="00903741">
        <w:rPr>
          <w:rFonts w:ascii="Times New Roman" w:hAnsi="Times New Roman" w:cs="Times New Roman"/>
          <w:sz w:val="16"/>
          <w:szCs w:val="16"/>
          <w:lang w:val="en-US"/>
        </w:rPr>
        <w:t xml:space="preserve">, Totowa, N. J., 1973, 21, 7-220. </w:t>
      </w:r>
      <w:r w:rsidRPr="00BD668C">
        <w:rPr>
          <w:rFonts w:ascii="Times New Roman" w:hAnsi="Times New Roman" w:cs="Times New Roman"/>
          <w:sz w:val="16"/>
          <w:szCs w:val="16"/>
        </w:rPr>
        <w:t>Smalley cita ciertas cartas de Juan de Salisbury en las .cuales se ve, claro que este último consideraba a Balduino como un fuerte defensor de Becket (ver 217, n. 5).</w:t>
      </w:r>
    </w:p>
  </w:footnote>
  <w:footnote w:id="11">
    <w:p w14:paraId="3B6C46A2"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La fecha fue establecida por Morey, 121</w:t>
      </w:r>
    </w:p>
  </w:footnote>
  <w:footnote w:id="12">
    <w:p w14:paraId="43DE7F2E"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Para un breve resumen de la historia de la abadía y una completa bibliografía, ver M. A. Dimier, en su artículo “Ford ou Farde” en el </w:t>
      </w:r>
      <w:r w:rsidRPr="00BD668C">
        <w:rPr>
          <w:rFonts w:ascii="Times New Roman" w:hAnsi="Times New Roman" w:cs="Times New Roman"/>
          <w:i/>
          <w:sz w:val="16"/>
          <w:szCs w:val="16"/>
        </w:rPr>
        <w:t>Dictionnaire d'histoire et de géographie ecclésiastiques</w:t>
      </w:r>
      <w:r w:rsidRPr="00BD668C">
        <w:rPr>
          <w:rFonts w:ascii="Times New Roman" w:hAnsi="Times New Roman" w:cs="Times New Roman"/>
          <w:sz w:val="16"/>
          <w:szCs w:val="16"/>
        </w:rPr>
        <w:t xml:space="preserve">, Paris, 1971, 17, 1020-1022. </w:t>
      </w:r>
    </w:p>
  </w:footnote>
  <w:footnote w:id="13">
    <w:p w14:paraId="49C1E8BE"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PL 204, 641-774 reproduce la edición de Bertrand Tissier publicada en 1662 en el quinto volumen de su </w:t>
      </w:r>
      <w:r>
        <w:rPr>
          <w:rFonts w:ascii="Times New Roman" w:hAnsi="Times New Roman" w:cs="Times New Roman"/>
          <w:i/>
          <w:sz w:val="16"/>
          <w:szCs w:val="16"/>
        </w:rPr>
        <w:t>Bibliotheca Patrum Ci</w:t>
      </w:r>
      <w:r w:rsidRPr="00BD668C">
        <w:rPr>
          <w:rFonts w:ascii="Times New Roman" w:hAnsi="Times New Roman" w:cs="Times New Roman"/>
          <w:i/>
          <w:sz w:val="16"/>
          <w:szCs w:val="16"/>
        </w:rPr>
        <w:t>sterciensiu</w:t>
      </w:r>
      <w:r w:rsidRPr="002173B8">
        <w:rPr>
          <w:rFonts w:ascii="Times New Roman" w:hAnsi="Times New Roman" w:cs="Times New Roman"/>
          <w:i/>
          <w:sz w:val="16"/>
          <w:szCs w:val="16"/>
        </w:rPr>
        <w:t>m</w:t>
      </w:r>
      <w:r w:rsidRPr="00BD668C">
        <w:rPr>
          <w:rFonts w:ascii="Times New Roman" w:hAnsi="Times New Roman" w:cs="Times New Roman"/>
          <w:sz w:val="16"/>
          <w:szCs w:val="16"/>
        </w:rPr>
        <w:t xml:space="preserve">. Juan Morson publicó una edición crítica del texto en·1963: </w:t>
      </w:r>
      <w:r w:rsidRPr="00BD668C">
        <w:rPr>
          <w:rFonts w:ascii="Times New Roman" w:hAnsi="Times New Roman" w:cs="Times New Roman"/>
          <w:i/>
          <w:sz w:val="16"/>
          <w:szCs w:val="16"/>
        </w:rPr>
        <w:t>Baudouim de Ford, Le sacrement de l'autel</w:t>
      </w:r>
      <w:r w:rsidRPr="00BD668C">
        <w:rPr>
          <w:rFonts w:ascii="Times New Roman" w:hAnsi="Times New Roman" w:cs="Times New Roman"/>
          <w:sz w:val="16"/>
          <w:szCs w:val="16"/>
        </w:rPr>
        <w:t xml:space="preserve">, ed; J. Morson/tr. E. de Solms, SC 93-94, Paris, 1963. En la carta dedicatoria, Balduino se refiere a sí mismo como </w:t>
      </w:r>
      <w:r w:rsidRPr="00BD668C">
        <w:rPr>
          <w:rFonts w:ascii="Times New Roman" w:hAnsi="Times New Roman" w:cs="Times New Roman"/>
          <w:i/>
          <w:sz w:val="16"/>
          <w:szCs w:val="16"/>
        </w:rPr>
        <w:t>frater B., Fordensis monasterii servus</w:t>
      </w:r>
      <w:r w:rsidRPr="00BD668C">
        <w:rPr>
          <w:rFonts w:ascii="Times New Roman" w:hAnsi="Times New Roman" w:cs="Times New Roman"/>
          <w:sz w:val="16"/>
          <w:szCs w:val="16"/>
        </w:rPr>
        <w:t xml:space="preserve">, PL 204, 641 A; SC 93, 70, así que el trabajo fue hecho entre 1170 y 1180. La datación de Leclercq –entre 1161 y 1180- es incorrecta (ver su introducción a la edición crítica de Morson, SC 93, 9-10). </w:t>
      </w:r>
    </w:p>
  </w:footnote>
  <w:footnote w:id="14">
    <w:p w14:paraId="2F0AA37B"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PL 204, 571-640 nuevamente reproduce la edición de Tissier, pero el presente escrito tiene una edición crítica en preparación. El trabajo fue probablemente escrito entre 1171 y 1178 (los argumentos están presentados en D. N.-Bell, “</w:t>
      </w:r>
      <w:r>
        <w:rPr>
          <w:rFonts w:ascii="Times New Roman" w:hAnsi="Times New Roman" w:cs="Times New Roman"/>
          <w:i/>
          <w:sz w:val="16"/>
          <w:szCs w:val="16"/>
        </w:rPr>
        <w:t xml:space="preserve">The </w:t>
      </w:r>
      <w:r w:rsidRPr="00BD668C">
        <w:rPr>
          <w:rFonts w:ascii="Times New Roman" w:hAnsi="Times New Roman" w:cs="Times New Roman"/>
          <w:i/>
          <w:sz w:val="16"/>
          <w:szCs w:val="16"/>
        </w:rPr>
        <w:t>Preface to the De Commendatione Fidei of Baldwin of Ford</w:t>
      </w:r>
      <w:r w:rsidRPr="00BD668C">
        <w:rPr>
          <w:rFonts w:ascii="Times New Roman" w:hAnsi="Times New Roman" w:cs="Times New Roman"/>
          <w:sz w:val="16"/>
          <w:szCs w:val="16"/>
        </w:rPr>
        <w:t xml:space="preserve">”, a publicarse en </w:t>
      </w:r>
      <w:r>
        <w:rPr>
          <w:rFonts w:ascii="Times New Roman" w:hAnsi="Times New Roman" w:cs="Times New Roman"/>
          <w:i/>
          <w:sz w:val="16"/>
          <w:szCs w:val="16"/>
        </w:rPr>
        <w:t>Cî</w:t>
      </w:r>
      <w:r w:rsidRPr="00BD668C">
        <w:rPr>
          <w:rFonts w:ascii="Times New Roman" w:hAnsi="Times New Roman" w:cs="Times New Roman"/>
          <w:i/>
          <w:sz w:val="16"/>
          <w:szCs w:val="16"/>
        </w:rPr>
        <w:t>teaux</w:t>
      </w:r>
      <w:r w:rsidRPr="00BD668C">
        <w:rPr>
          <w:rFonts w:ascii="Times New Roman" w:hAnsi="Times New Roman" w:cs="Times New Roman"/>
          <w:sz w:val="16"/>
          <w:szCs w:val="16"/>
        </w:rPr>
        <w:t xml:space="preserve">) </w:t>
      </w:r>
    </w:p>
  </w:footnote>
  <w:footnote w:id="15">
    <w:p w14:paraId="462E7316"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Estos sermones fueron el tema del breve pero importante artículo del P. Guébin “Deux sermons inédits de, Baldwin, archevêque de Canterbury 1184-1190”, en </w:t>
      </w:r>
      <w:r w:rsidRPr="00BD668C">
        <w:rPr>
          <w:rFonts w:ascii="Times New Roman" w:hAnsi="Times New Roman" w:cs="Times New Roman"/>
          <w:i/>
          <w:sz w:val="16"/>
          <w:szCs w:val="16"/>
        </w:rPr>
        <w:t>Journal of·Theolagical Studies</w:t>
      </w:r>
      <w:r w:rsidRPr="00BD668C">
        <w:rPr>
          <w:rFonts w:ascii="Times New Roman" w:hAnsi="Times New Roman" w:cs="Times New Roman"/>
          <w:sz w:val="16"/>
          <w:szCs w:val="16"/>
        </w:rPr>
        <w:t xml:space="preserve"> O. S. 13, 1911-12, 571-574. Guébin da resúmenes de </w:t>
      </w:r>
      <w:r>
        <w:rPr>
          <w:rFonts w:ascii="Times New Roman" w:hAnsi="Times New Roman" w:cs="Times New Roman"/>
          <w:sz w:val="16"/>
          <w:szCs w:val="16"/>
        </w:rPr>
        <w:t>los sermones</w:t>
      </w:r>
      <w:r w:rsidRPr="00BD668C">
        <w:rPr>
          <w:rFonts w:ascii="Times New Roman" w:hAnsi="Times New Roman" w:cs="Times New Roman"/>
          <w:sz w:val="16"/>
          <w:szCs w:val="16"/>
        </w:rPr>
        <w:t xml:space="preserve">, no ediciones del texto. </w:t>
      </w:r>
    </w:p>
  </w:footnote>
  <w:footnote w:id="16">
    <w:p w14:paraId="7F01DED1"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Juan de Ford; tr. </w:t>
      </w:r>
      <w:r w:rsidRPr="00903741">
        <w:rPr>
          <w:rFonts w:ascii="Times New Roman" w:hAnsi="Times New Roman" w:cs="Times New Roman"/>
          <w:sz w:val="16"/>
          <w:szCs w:val="16"/>
          <w:lang w:val="en-US"/>
        </w:rPr>
        <w:t xml:space="preserve">W. M. Becket, </w:t>
      </w:r>
      <w:r w:rsidRPr="00903741">
        <w:rPr>
          <w:rFonts w:ascii="Times New Roman" w:hAnsi="Times New Roman" w:cs="Times New Roman"/>
          <w:i/>
          <w:sz w:val="16"/>
          <w:szCs w:val="16"/>
          <w:lang w:val="en-US"/>
        </w:rPr>
        <w:t>Sermons on the Final Verses of the Song of Songs</w:t>
      </w:r>
      <w:r w:rsidRPr="00903741">
        <w:rPr>
          <w:rFonts w:ascii="Times New Roman" w:hAnsi="Times New Roman" w:cs="Times New Roman"/>
          <w:sz w:val="16"/>
          <w:szCs w:val="16"/>
          <w:lang w:val="en-US"/>
        </w:rPr>
        <w:t xml:space="preserve">, CF 29, 39, 43-47; 1977-1984). </w:t>
      </w:r>
      <w:r w:rsidRPr="00BD668C">
        <w:rPr>
          <w:rFonts w:ascii="Times New Roman" w:hAnsi="Times New Roman" w:cs="Times New Roman"/>
          <w:sz w:val="16"/>
          <w:szCs w:val="16"/>
        </w:rPr>
        <w:t xml:space="preserve">Siete volúmenes. Para el nombramiento de Juan como prior, ver la Introducción de Hilario Costello al volumen I de la traducción, CF 29, 4. </w:t>
      </w:r>
    </w:p>
  </w:footnote>
  <w:footnote w:id="17">
    <w:p w14:paraId="05CDF13D"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fr-FR"/>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Morey 106, n. 4 para el texto latino de la carta. </w:t>
      </w:r>
      <w:r w:rsidRPr="00903741">
        <w:rPr>
          <w:rFonts w:ascii="Times New Roman" w:hAnsi="Times New Roman" w:cs="Times New Roman"/>
          <w:sz w:val="16"/>
          <w:szCs w:val="16"/>
          <w:lang w:val="fr-FR"/>
        </w:rPr>
        <w:t xml:space="preserve">Ver </w:t>
      </w:r>
      <w:r w:rsidRPr="008D2940">
        <w:rPr>
          <w:rFonts w:ascii="Times New Roman" w:hAnsi="Times New Roman" w:cs="Times New Roman"/>
          <w:sz w:val="16"/>
          <w:szCs w:val="16"/>
          <w:lang w:val="fr-FR"/>
        </w:rPr>
        <w:t>también</w:t>
      </w:r>
      <w:r w:rsidRPr="00903741">
        <w:rPr>
          <w:rFonts w:ascii="Times New Roman" w:hAnsi="Times New Roman" w:cs="Times New Roman"/>
          <w:sz w:val="16"/>
          <w:szCs w:val="16"/>
          <w:lang w:val="fr-FR"/>
        </w:rPr>
        <w:t xml:space="preserve"> P. Glorieux, “Candidats pour la pourpre en 1178” en </w:t>
      </w:r>
      <w:r w:rsidRPr="00903741">
        <w:rPr>
          <w:rFonts w:ascii="Times New Roman" w:hAnsi="Times New Roman" w:cs="Times New Roman"/>
          <w:i/>
          <w:sz w:val="16"/>
          <w:szCs w:val="16"/>
          <w:lang w:val="fr-FR"/>
        </w:rPr>
        <w:t xml:space="preserve">Mélanges de Science religieuse </w:t>
      </w:r>
      <w:r w:rsidRPr="00903741">
        <w:rPr>
          <w:rFonts w:ascii="Times New Roman" w:hAnsi="Times New Roman" w:cs="Times New Roman"/>
          <w:sz w:val="16"/>
          <w:szCs w:val="16"/>
          <w:lang w:val="fr-FR"/>
        </w:rPr>
        <w:t>II</w:t>
      </w:r>
      <w:r w:rsidRPr="00903741">
        <w:rPr>
          <w:rFonts w:ascii="Times New Roman" w:hAnsi="Times New Roman" w:cs="Times New Roman"/>
          <w:i/>
          <w:sz w:val="16"/>
          <w:szCs w:val="16"/>
          <w:lang w:val="fr-FR"/>
        </w:rPr>
        <w:t xml:space="preserve">, </w:t>
      </w:r>
      <w:r w:rsidRPr="00903741">
        <w:rPr>
          <w:rFonts w:ascii="Times New Roman" w:hAnsi="Times New Roman" w:cs="Times New Roman"/>
          <w:sz w:val="16"/>
          <w:szCs w:val="16"/>
          <w:lang w:val="fr-FR"/>
        </w:rPr>
        <w:t>1954, 17-19</w:t>
      </w:r>
    </w:p>
  </w:footnote>
  <w:footnote w:id="18">
    <w:p w14:paraId="48AC67A2"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C. Duggan, </w:t>
      </w:r>
      <w:r w:rsidRPr="00903741">
        <w:rPr>
          <w:rFonts w:ascii="Times New Roman" w:hAnsi="Times New Roman" w:cs="Times New Roman"/>
          <w:i/>
          <w:sz w:val="16"/>
          <w:szCs w:val="16"/>
          <w:lang w:val="en-US"/>
        </w:rPr>
        <w:t>Twelfth-Century Decretal Collections and Their, importance, in English History</w:t>
      </w:r>
      <w:r w:rsidRPr="00903741">
        <w:rPr>
          <w:rFonts w:ascii="Times New Roman" w:hAnsi="Times New Roman" w:cs="Times New Roman"/>
          <w:sz w:val="16"/>
          <w:szCs w:val="16"/>
          <w:lang w:val="en-US"/>
        </w:rPr>
        <w:t xml:space="preserve">, London, 1963, 119. </w:t>
      </w:r>
      <w:r w:rsidRPr="00BD668C">
        <w:rPr>
          <w:rFonts w:ascii="Times New Roman" w:hAnsi="Times New Roman" w:cs="Times New Roman"/>
          <w:sz w:val="16"/>
          <w:szCs w:val="16"/>
        </w:rPr>
        <w:t>··</w:t>
      </w:r>
    </w:p>
  </w:footnote>
  <w:footnote w:id="19">
    <w:p w14:paraId="19108DB7"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en general </w:t>
      </w:r>
      <w:r w:rsidRPr="00BD668C">
        <w:rPr>
          <w:rFonts w:ascii="Times New Roman" w:hAnsi="Times New Roman" w:cs="Times New Roman"/>
          <w:i/>
          <w:sz w:val="16"/>
          <w:szCs w:val="16"/>
        </w:rPr>
        <w:t>ibíd.</w:t>
      </w:r>
      <w:r w:rsidRPr="00BD668C">
        <w:rPr>
          <w:rFonts w:ascii="Times New Roman" w:hAnsi="Times New Roman" w:cs="Times New Roman"/>
          <w:sz w:val="16"/>
          <w:szCs w:val="16"/>
        </w:rPr>
        <w:t xml:space="preserve">, 110-115, 149-151. Para una excelente exposición acerca de lo que era un juez-delegado papal, y el tipo de cosas que debía hacer, ver Morey, c. IV. </w:t>
      </w:r>
    </w:p>
  </w:footnote>
  <w:footnote w:id="20">
    <w:p w14:paraId="2B19737C" w14:textId="77777777" w:rsidR="005967F5" w:rsidRPr="00BD668C" w:rsidRDefault="005967F5" w:rsidP="00A27B18">
      <w:pPr>
        <w:pStyle w:val="Textonotapie"/>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Esta es la historia tal como está narrada en la </w:t>
      </w:r>
      <w:r w:rsidRPr="00BD668C">
        <w:rPr>
          <w:rFonts w:ascii="Times New Roman" w:hAnsi="Times New Roman" w:cs="Times New Roman"/>
          <w:i/>
          <w:sz w:val="16"/>
          <w:szCs w:val="16"/>
        </w:rPr>
        <w:t>Chronica</w:t>
      </w:r>
      <w:r w:rsidRPr="00BD668C">
        <w:rPr>
          <w:rFonts w:ascii="Times New Roman" w:hAnsi="Times New Roman" w:cs="Times New Roman"/>
          <w:sz w:val="16"/>
          <w:szCs w:val="16"/>
        </w:rPr>
        <w:t xml:space="preserve"> de Roger de Hoveden (ver </w:t>
      </w:r>
      <w:r w:rsidRPr="00BD668C">
        <w:rPr>
          <w:rFonts w:ascii="Times New Roman" w:hAnsi="Times New Roman" w:cs="Times New Roman"/>
          <w:i/>
          <w:sz w:val="16"/>
          <w:szCs w:val="16"/>
        </w:rPr>
        <w:t>Chronica Magistri Rogeri de Hovedene</w:t>
      </w:r>
      <w:r w:rsidRPr="00BD668C">
        <w:rPr>
          <w:rFonts w:ascii="Times New Roman" w:hAnsi="Times New Roman" w:cs="Times New Roman"/>
          <w:sz w:val="16"/>
          <w:szCs w:val="16"/>
        </w:rPr>
        <w:t xml:space="preserve">; ed. W. Stubbs, RS 51/2, 1869, 286).Hay una traducción inglesa en </w:t>
      </w:r>
      <w:r w:rsidRPr="00BD668C">
        <w:rPr>
          <w:rFonts w:ascii="Times New Roman" w:hAnsi="Times New Roman" w:cs="Times New Roman"/>
          <w:i/>
          <w:sz w:val="16"/>
          <w:szCs w:val="16"/>
        </w:rPr>
        <w:t>The Annals·of Roger de Hoveden</w:t>
      </w:r>
      <w:r w:rsidRPr="00BD668C">
        <w:rPr>
          <w:rFonts w:ascii="Times New Roman" w:hAnsi="Times New Roman" w:cs="Times New Roman"/>
          <w:sz w:val="16"/>
          <w:szCs w:val="16"/>
        </w:rPr>
        <w:t>, tr. H. T, Riléy, London, 1853,2; 32-33.</w:t>
      </w:r>
    </w:p>
  </w:footnote>
  <w:footnote w:id="21">
    <w:p w14:paraId="0A7012E6"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Gervasio, 2, 400. </w:t>
      </w:r>
    </w:p>
  </w:footnote>
  <w:footnote w:id="22">
    <w:p w14:paraId="0891B389"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Smalley, 216, que cita. Como evidencia el </w:t>
      </w:r>
      <w:r w:rsidRPr="00BD668C">
        <w:rPr>
          <w:rFonts w:ascii="Times New Roman" w:hAnsi="Times New Roman" w:cs="Times New Roman"/>
          <w:i/>
          <w:sz w:val="16"/>
          <w:szCs w:val="16"/>
        </w:rPr>
        <w:t xml:space="preserve">Liber Metorum </w:t>
      </w:r>
      <w:r w:rsidRPr="00BD668C">
        <w:rPr>
          <w:rFonts w:ascii="Times New Roman" w:hAnsi="Times New Roman" w:cs="Times New Roman"/>
          <w:sz w:val="16"/>
          <w:szCs w:val="16"/>
        </w:rPr>
        <w:t xml:space="preserve">III dé Herbert, PL, 190, 1403A-1404A y la carta dedicatoria de su </w:t>
      </w:r>
      <w:r w:rsidRPr="00BD668C">
        <w:rPr>
          <w:rFonts w:ascii="Times New Roman" w:hAnsi="Times New Roman" w:cs="Times New Roman"/>
          <w:i/>
          <w:sz w:val="16"/>
          <w:szCs w:val="16"/>
        </w:rPr>
        <w:t>Vita Sancti Thomae</w:t>
      </w:r>
      <w:r w:rsidRPr="00BD668C">
        <w:rPr>
          <w:rFonts w:ascii="Times New Roman" w:hAnsi="Times New Roman" w:cs="Times New Roman"/>
          <w:sz w:val="16"/>
          <w:szCs w:val="16"/>
        </w:rPr>
        <w:t xml:space="preserve">, PL 190, 1073A-1074A. </w:t>
      </w:r>
    </w:p>
  </w:footnote>
  <w:footnote w:id="23">
    <w:p w14:paraId="58A1482A"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sus comentarios en su </w:t>
      </w:r>
      <w:r w:rsidRPr="00BD668C">
        <w:rPr>
          <w:rFonts w:ascii="Times New Roman" w:hAnsi="Times New Roman" w:cs="Times New Roman"/>
          <w:i/>
          <w:sz w:val="16"/>
          <w:szCs w:val="16"/>
        </w:rPr>
        <w:t>Itinerarium Kambriae</w:t>
      </w:r>
      <w:r w:rsidRPr="00BD668C">
        <w:rPr>
          <w:rFonts w:ascii="Times New Roman" w:hAnsi="Times New Roman" w:cs="Times New Roman"/>
          <w:sz w:val="16"/>
          <w:szCs w:val="16"/>
        </w:rPr>
        <w:t xml:space="preserve"> II, XIV, RS.2l/6, 149 y </w:t>
      </w:r>
      <w:r w:rsidRPr="00BD668C">
        <w:rPr>
          <w:rFonts w:ascii="Times New Roman" w:hAnsi="Times New Roman" w:cs="Times New Roman"/>
          <w:i/>
          <w:sz w:val="16"/>
          <w:szCs w:val="16"/>
        </w:rPr>
        <w:t>Vita Sancti Remigii</w:t>
      </w:r>
      <w:r w:rsidRPr="00BD668C">
        <w:rPr>
          <w:rFonts w:ascii="Times New Roman" w:hAnsi="Times New Roman" w:cs="Times New Roman"/>
          <w:sz w:val="16"/>
          <w:szCs w:val="16"/>
        </w:rPr>
        <w:t xml:space="preserve"> XXIX, RS 21/7, 71.Para otras evaluaciones sobre la personalidad de Balduino, ver mi “The ascetic Spirituality of B. of F”. en Cîteaux 31, 1980, 227-228. (Traducción española en </w:t>
      </w:r>
      <w:r w:rsidRPr="00BD668C">
        <w:rPr>
          <w:rFonts w:ascii="Times New Roman" w:hAnsi="Times New Roman" w:cs="Times New Roman"/>
          <w:i/>
          <w:sz w:val="16"/>
          <w:szCs w:val="16"/>
        </w:rPr>
        <w:t>Cuadernos Monásticos</w:t>
      </w:r>
      <w:r w:rsidRPr="00BD668C">
        <w:rPr>
          <w:rFonts w:ascii="Times New Roman" w:hAnsi="Times New Roman" w:cs="Times New Roman"/>
          <w:sz w:val="16"/>
          <w:szCs w:val="16"/>
        </w:rPr>
        <w:t xml:space="preserve"> 82, pp. 329-356). </w:t>
      </w:r>
    </w:p>
  </w:footnote>
  <w:footnote w:id="24">
    <w:p w14:paraId="3E5A5258" w14:textId="77777777" w:rsidR="005967F5" w:rsidRPr="00BD668C" w:rsidRDefault="005967F5" w:rsidP="00A27B18">
      <w:pPr>
        <w:pStyle w:val="Textonotapie"/>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Gervasio 1, 324: “Como usted sabe”, dijo Balduino “mis hermanos 1os·obispos de Inglaterra me eligieron en contra de mi voluntad; pero digo ahora lo que dije entonces: que no deseo y no debo asumir el gobierno de la Iglesia de Canterbury, sino a través del prior y de la comunidad”.</w:t>
      </w:r>
    </w:p>
  </w:footnote>
  <w:footnote w:id="25">
    <w:p w14:paraId="2A15C0B4"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w:t>
      </w:r>
      <w:r w:rsidRPr="00BD668C">
        <w:rPr>
          <w:rFonts w:ascii="Times New Roman" w:hAnsi="Times New Roman" w:cs="Times New Roman"/>
          <w:i/>
          <w:sz w:val="16"/>
          <w:szCs w:val="16"/>
        </w:rPr>
        <w:t>ibíd</w:t>
      </w:r>
      <w:r w:rsidRPr="00BD668C">
        <w:rPr>
          <w:rFonts w:ascii="Times New Roman" w:hAnsi="Times New Roman" w:cs="Times New Roman"/>
          <w:sz w:val="16"/>
          <w:szCs w:val="16"/>
        </w:rPr>
        <w:t xml:space="preserve">. 2; 401: Hoc est primum·fratres, et summum in desideriis meis, ut unum simus in Domino... </w:t>
      </w:r>
    </w:p>
  </w:footnote>
  <w:footnote w:id="26">
    <w:p w14:paraId="1F8E7EDA"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 Ver el artículo de W. Hunt: “Baldwin” en el </w:t>
      </w:r>
      <w:r w:rsidRPr="00BD668C">
        <w:rPr>
          <w:rFonts w:ascii="Times New Roman" w:hAnsi="Times New Roman" w:cs="Times New Roman"/>
          <w:i/>
          <w:sz w:val="16"/>
          <w:szCs w:val="16"/>
        </w:rPr>
        <w:t>Dictionary of National Biography</w:t>
      </w:r>
      <w:r w:rsidRPr="00BD668C">
        <w:rPr>
          <w:rFonts w:ascii="Times New Roman" w:hAnsi="Times New Roman" w:cs="Times New Roman"/>
          <w:sz w:val="16"/>
          <w:szCs w:val="16"/>
        </w:rPr>
        <w:t xml:space="preserve"> 1.952. </w:t>
      </w:r>
    </w:p>
    <w:p w14:paraId="38A53348"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Fonts w:ascii="Times New Roman" w:hAnsi="Times New Roman" w:cs="Times New Roman"/>
          <w:sz w:val="16"/>
          <w:szCs w:val="16"/>
        </w:rPr>
        <w:t xml:space="preserve">Gerardo de Gales da un elocuente testimonio de lujo, relajamiento y glotonería de la “Iglesia de Cristo”, e incluso aunque su narración pudiera ser algo exagerada, es claro que los monjes de Canterbury eran culpables de fallos muy serios en el ideal monástico. </w:t>
      </w:r>
      <w:r w:rsidRPr="00903741">
        <w:rPr>
          <w:rFonts w:ascii="Times New Roman" w:hAnsi="Times New Roman" w:cs="Times New Roman"/>
          <w:sz w:val="16"/>
          <w:szCs w:val="16"/>
          <w:lang w:val="pt-BR"/>
        </w:rPr>
        <w:t>(ver Giraldus</w:t>
      </w:r>
      <w:r w:rsidRPr="00903741">
        <w:rPr>
          <w:rFonts w:ascii="Times New Roman" w:hAnsi="Times New Roman" w:cs="Times New Roman"/>
          <w:i/>
          <w:sz w:val="16"/>
          <w:szCs w:val="16"/>
          <w:lang w:val="pt-BR"/>
        </w:rPr>
        <w:t>, De Rebus a se Gestis</w:t>
      </w:r>
      <w:r w:rsidRPr="00903741">
        <w:rPr>
          <w:rFonts w:ascii="Times New Roman" w:hAnsi="Times New Roman" w:cs="Times New Roman"/>
          <w:sz w:val="16"/>
          <w:szCs w:val="16"/>
          <w:lang w:val="pt-BR"/>
        </w:rPr>
        <w:t xml:space="preserve"> II, v; ed. </w:t>
      </w:r>
      <w:r w:rsidRPr="00BD668C">
        <w:rPr>
          <w:rFonts w:ascii="Times New Roman" w:hAnsi="Times New Roman" w:cs="Times New Roman"/>
          <w:sz w:val="16"/>
          <w:szCs w:val="16"/>
        </w:rPr>
        <w:t xml:space="preserve">J. S. Brewer, RS 21/1,1861, ·51-52 y </w:t>
      </w:r>
      <w:r w:rsidRPr="00BD668C">
        <w:rPr>
          <w:rFonts w:ascii="Times New Roman" w:hAnsi="Times New Roman" w:cs="Times New Roman"/>
          <w:i/>
          <w:sz w:val="16"/>
          <w:szCs w:val="16"/>
        </w:rPr>
        <w:t>Speculum Ecclesiae</w:t>
      </w:r>
      <w:r w:rsidRPr="00BD668C">
        <w:rPr>
          <w:rFonts w:ascii="Times New Roman" w:hAnsi="Times New Roman" w:cs="Times New Roman"/>
          <w:sz w:val="16"/>
          <w:szCs w:val="16"/>
        </w:rPr>
        <w:t xml:space="preserve"> II, III, VI, RS 21/4, 38-46). Hay muchas narraciones similares en la literatura contemporánea. </w:t>
      </w:r>
    </w:p>
  </w:footnote>
  <w:footnote w:id="27">
    <w:p w14:paraId="34AD32F0"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D. Knowles, </w:t>
      </w:r>
      <w:r w:rsidRPr="00BD668C">
        <w:rPr>
          <w:rFonts w:ascii="Times New Roman" w:hAnsi="Times New Roman" w:cs="Times New Roman"/>
          <w:i/>
          <w:sz w:val="16"/>
          <w:szCs w:val="16"/>
        </w:rPr>
        <w:t>The·Monastic Order in England</w:t>
      </w:r>
      <w:r w:rsidRPr="00BD668C">
        <w:rPr>
          <w:rFonts w:ascii="Times New Roman" w:hAnsi="Times New Roman" w:cs="Times New Roman"/>
          <w:sz w:val="16"/>
          <w:szCs w:val="16"/>
        </w:rPr>
        <w:t xml:space="preserve">, Cambridge, 1959, 318-319, quien cita las autoridades relevantes. </w:t>
      </w:r>
    </w:p>
  </w:footnote>
  <w:footnote w:id="28">
    <w:p w14:paraId="7387FC99"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Para una historia detallada de la controversia de Hackington, ver W. Stubbs, la introducción a su edición de </w:t>
      </w:r>
      <w:r w:rsidRPr="00BD668C">
        <w:rPr>
          <w:rFonts w:ascii="Times New Roman" w:hAnsi="Times New Roman" w:cs="Times New Roman"/>
          <w:i/>
          <w:sz w:val="16"/>
          <w:szCs w:val="16"/>
        </w:rPr>
        <w:t>Chronicles and Memorials of the Reign of Richard</w:t>
      </w:r>
      <w:r w:rsidRPr="00BD668C">
        <w:rPr>
          <w:rFonts w:ascii="Times New Roman" w:hAnsi="Times New Roman" w:cs="Times New Roman"/>
          <w:sz w:val="16"/>
          <w:szCs w:val="16"/>
        </w:rPr>
        <w:t xml:space="preserve">·I, II, </w:t>
      </w:r>
      <w:r w:rsidRPr="00BD668C">
        <w:rPr>
          <w:rFonts w:ascii="Times New Roman" w:hAnsi="Times New Roman" w:cs="Times New Roman"/>
          <w:i/>
          <w:sz w:val="16"/>
          <w:szCs w:val="16"/>
        </w:rPr>
        <w:t>Epistolae Cantuarienses</w:t>
      </w:r>
      <w:r w:rsidRPr="00BD668C">
        <w:rPr>
          <w:rFonts w:ascii="Times New Roman" w:hAnsi="Times New Roman" w:cs="Times New Roman"/>
          <w:sz w:val="16"/>
          <w:szCs w:val="16"/>
        </w:rPr>
        <w:t xml:space="preserve">, RS. 38/2, 1865. Allí se encontrará un calendario de los eventos día por día, CXXI-CLXVII. Para una narración más breve y una consideración de los motivos de las diversas partes, ver Knowles, 317-322. </w:t>
      </w:r>
    </w:p>
  </w:footnote>
  <w:footnote w:id="29">
    <w:p w14:paraId="42F26A80"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Gervasio I, 423. La fecha es abril de 1188. </w:t>
      </w:r>
    </w:p>
  </w:footnote>
  <w:footnote w:id="30">
    <w:p w14:paraId="68EC8026"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Cf; Stubbs, </w:t>
      </w:r>
      <w:r w:rsidRPr="00BD668C">
        <w:rPr>
          <w:rFonts w:ascii="Times New Roman" w:hAnsi="Times New Roman" w:cs="Times New Roman"/>
          <w:i/>
          <w:sz w:val="16"/>
          <w:szCs w:val="16"/>
        </w:rPr>
        <w:t>Epistolae Cantuarienses</w:t>
      </w:r>
      <w:r w:rsidRPr="00BD668C">
        <w:rPr>
          <w:rFonts w:ascii="Times New Roman" w:hAnsi="Times New Roman" w:cs="Times New Roman"/>
          <w:sz w:val="16"/>
          <w:szCs w:val="16"/>
        </w:rPr>
        <w:t xml:space="preserve"> LXXV: “Es difícilmente concebible que Balduino haya intentado alguna vez mantener a Roger Norreys en el cargo de prior... El· arzobispo probablemente pensó que tal nombramiento llevaría a los monjes a someterse, y luego de esto el detestable prior, podría ser trasladado a otra parte2. Para más datos sobre la carrera y la personalidad de Roger Norreys, ver Knowles, 331-343. </w:t>
      </w:r>
    </w:p>
  </w:footnote>
  <w:footnote w:id="31">
    <w:p w14:paraId="53FD0EDD"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Para una descripción de estos dramáticos acontecimientos que tuvieron lugar</w:t>
      </w:r>
      <w:r>
        <w:rPr>
          <w:rFonts w:ascii="Times New Roman" w:hAnsi="Times New Roman" w:cs="Times New Roman"/>
          <w:sz w:val="16"/>
          <w:szCs w:val="16"/>
        </w:rPr>
        <w:t xml:space="preserve"> en la oscuridad y la niebla de</w:t>
      </w:r>
      <w:r w:rsidRPr="00BD668C">
        <w:rPr>
          <w:rFonts w:ascii="Times New Roman" w:hAnsi="Times New Roman" w:cs="Times New Roman"/>
          <w:sz w:val="16"/>
          <w:szCs w:val="16"/>
        </w:rPr>
        <w:t xml:space="preserve"> una tarde </w:t>
      </w:r>
      <w:r>
        <w:rPr>
          <w:rFonts w:ascii="Times New Roman" w:hAnsi="Times New Roman" w:cs="Times New Roman"/>
          <w:sz w:val="16"/>
          <w:szCs w:val="16"/>
        </w:rPr>
        <w:t>a fines</w:t>
      </w:r>
      <w:r w:rsidRPr="00BD668C">
        <w:rPr>
          <w:rFonts w:ascii="Times New Roman" w:hAnsi="Times New Roman" w:cs="Times New Roman"/>
          <w:sz w:val="16"/>
          <w:szCs w:val="16"/>
        </w:rPr>
        <w:t xml:space="preserve"> de noviembre, ver Gerliasio, 1, 475-481. </w:t>
      </w:r>
    </w:p>
  </w:footnote>
  <w:footnote w:id="32">
    <w:p w14:paraId="2E30250E"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Giraldus, </w:t>
      </w:r>
      <w:r w:rsidRPr="00BD668C">
        <w:rPr>
          <w:rFonts w:ascii="Times New Roman" w:hAnsi="Times New Roman" w:cs="Times New Roman"/>
          <w:i/>
          <w:sz w:val="16"/>
          <w:szCs w:val="16"/>
        </w:rPr>
        <w:t>Itinerarium Kambriae</w:t>
      </w:r>
      <w:r w:rsidRPr="00BD668C">
        <w:rPr>
          <w:rFonts w:ascii="Times New Roman" w:hAnsi="Times New Roman" w:cs="Times New Roman"/>
          <w:sz w:val="16"/>
          <w:szCs w:val="16"/>
        </w:rPr>
        <w:t xml:space="preserve"> II, I, RS 21/6, 104-105. </w:t>
      </w:r>
    </w:p>
  </w:footnote>
  <w:footnote w:id="33">
    <w:p w14:paraId="080A4BBA"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w:t>
      </w:r>
      <w:r w:rsidRPr="00BD668C">
        <w:rPr>
          <w:rFonts w:ascii="Times New Roman" w:hAnsi="Times New Roman" w:cs="Times New Roman"/>
          <w:i/>
          <w:sz w:val="16"/>
          <w:szCs w:val="16"/>
        </w:rPr>
        <w:t>ibíd</w:t>
      </w:r>
      <w:r w:rsidRPr="00BD668C">
        <w:rPr>
          <w:rFonts w:ascii="Times New Roman" w:hAnsi="Times New Roman" w:cs="Times New Roman"/>
          <w:sz w:val="16"/>
          <w:szCs w:val="16"/>
        </w:rPr>
        <w:t xml:space="preserve">. II, VI, RS 21/6, 124-125 citado en la traducción de Sir Richard Colt Hoare (ver T. Wright, ed., </w:t>
      </w:r>
      <w:r w:rsidRPr="00BD668C">
        <w:rPr>
          <w:rFonts w:ascii="Times New Roman" w:hAnsi="Times New Roman" w:cs="Times New Roman"/>
          <w:i/>
          <w:sz w:val="16"/>
          <w:szCs w:val="16"/>
        </w:rPr>
        <w:t>The Historical Works of Giraldus Cambrensis</w:t>
      </w:r>
      <w:r w:rsidRPr="00BD668C">
        <w:rPr>
          <w:rFonts w:ascii="Times New Roman" w:hAnsi="Times New Roman" w:cs="Times New Roman"/>
          <w:sz w:val="16"/>
          <w:szCs w:val="16"/>
        </w:rPr>
        <w:t xml:space="preserve">, London, 1894, 442). </w:t>
      </w:r>
    </w:p>
  </w:footnote>
  <w:footnote w:id="34">
    <w:p w14:paraId="0E07D68C" w14:textId="77777777" w:rsidR="005967F5" w:rsidRPr="00903741" w:rsidRDefault="005967F5" w:rsidP="00A27B18">
      <w:pPr>
        <w:autoSpaceDE w:val="0"/>
        <w:autoSpaceDN w:val="0"/>
        <w:adjustRightInd w:val="0"/>
        <w:spacing w:after="0" w:line="240" w:lineRule="auto"/>
        <w:jc w:val="both"/>
        <w:rPr>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pt-BR"/>
        </w:rPr>
        <w:t xml:space="preserve"> Roger de Wendover, </w:t>
      </w:r>
      <w:r w:rsidRPr="00903741">
        <w:rPr>
          <w:rFonts w:ascii="Times New Roman" w:hAnsi="Times New Roman" w:cs="Times New Roman"/>
          <w:i/>
          <w:sz w:val="16"/>
          <w:szCs w:val="16"/>
          <w:lang w:val="pt-BR"/>
        </w:rPr>
        <w:t>Flores Historiarum</w:t>
      </w:r>
      <w:r w:rsidRPr="00903741">
        <w:rPr>
          <w:rFonts w:ascii="Times New Roman" w:hAnsi="Times New Roman" w:cs="Times New Roman"/>
          <w:sz w:val="16"/>
          <w:szCs w:val="16"/>
          <w:lang w:val="pt-BR"/>
        </w:rPr>
        <w:t xml:space="preserve">, ed. </w:t>
      </w:r>
      <w:r w:rsidRPr="00903741">
        <w:rPr>
          <w:rFonts w:ascii="Times New Roman" w:hAnsi="Times New Roman" w:cs="Times New Roman"/>
          <w:sz w:val="16"/>
          <w:szCs w:val="16"/>
          <w:lang w:val="en-US"/>
        </w:rPr>
        <w:t xml:space="preserve">H. G. Hewlett, RS 84/1, 1886, 166. Ver C. Roth, </w:t>
      </w:r>
      <w:r w:rsidRPr="00903741">
        <w:rPr>
          <w:rFonts w:ascii="Times New Roman" w:hAnsi="Times New Roman" w:cs="Times New Roman"/>
          <w:i/>
          <w:sz w:val="16"/>
          <w:szCs w:val="16"/>
          <w:lang w:val="en-US"/>
        </w:rPr>
        <w:t>A history of the Jews in England</w:t>
      </w:r>
      <w:r w:rsidRPr="00903741">
        <w:rPr>
          <w:rFonts w:ascii="Times New Roman" w:hAnsi="Times New Roman" w:cs="Times New Roman"/>
          <w:sz w:val="16"/>
          <w:szCs w:val="16"/>
          <w:lang w:val="en-US"/>
        </w:rPr>
        <w:t>, Oxford, 19643 19, n. 1.</w:t>
      </w:r>
      <w:r w:rsidRPr="00903741">
        <w:rPr>
          <w:lang w:val="en-US"/>
        </w:rPr>
        <w:t xml:space="preserve"> </w:t>
      </w:r>
    </w:p>
  </w:footnote>
  <w:footnote w:id="35">
    <w:p w14:paraId="5DBE6045"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Mi relato del incidente sigue a Roger de Hoveden, 3, 12-13 (ver la traducción inglesa de Riley, 2, 119-120). Para otros relatos en fuentes contemporáneas, ver Roth, 20, n. I. Roth también da una más detallada descripción del desafortunado episodio. </w:t>
      </w:r>
    </w:p>
  </w:footnote>
  <w:footnote w:id="36">
    <w:p w14:paraId="6B8025BC" w14:textId="77777777" w:rsidR="005967F5" w:rsidRPr="00903741" w:rsidRDefault="005967F5" w:rsidP="00A27B18">
      <w:pPr>
        <w:pStyle w:val="Textonotapie"/>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Ricardo de Devizes, ed, J. T. Appleby, </w:t>
      </w:r>
      <w:r w:rsidRPr="00903741">
        <w:rPr>
          <w:rFonts w:ascii="Times New Roman" w:hAnsi="Times New Roman" w:cs="Times New Roman"/>
          <w:i/>
          <w:sz w:val="16"/>
          <w:szCs w:val="16"/>
          <w:lang w:val="en-US"/>
        </w:rPr>
        <w:t>The·Chronicle of Richard of Devizes of the Time of King Richard the First</w:t>
      </w:r>
      <w:r w:rsidRPr="00903741">
        <w:rPr>
          <w:rFonts w:ascii="Times New Roman" w:hAnsi="Times New Roman" w:cs="Times New Roman"/>
          <w:sz w:val="16"/>
          <w:szCs w:val="16"/>
          <w:lang w:val="en-US"/>
        </w:rPr>
        <w:t>, London, 1963, 15.</w:t>
      </w:r>
    </w:p>
  </w:footnote>
  <w:footnote w:id="37">
    <w:p w14:paraId="2E348200"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Ver el </w:t>
      </w:r>
      <w:r w:rsidRPr="00903741">
        <w:rPr>
          <w:rFonts w:ascii="Times New Roman" w:hAnsi="Times New Roman" w:cs="Times New Roman"/>
          <w:i/>
          <w:sz w:val="16"/>
          <w:szCs w:val="16"/>
          <w:lang w:val="en-US"/>
        </w:rPr>
        <w:t>Itinerarium Regis Ricardi</w:t>
      </w:r>
      <w:r w:rsidRPr="00903741">
        <w:rPr>
          <w:rFonts w:ascii="Times New Roman" w:hAnsi="Times New Roman" w:cs="Times New Roman"/>
          <w:sz w:val="16"/>
          <w:szCs w:val="16"/>
          <w:lang w:val="en-US"/>
        </w:rPr>
        <w:t xml:space="preserve"> 1xi, ed. W. Stubbs, RS 38/1, 1864, 115-116. </w:t>
      </w:r>
    </w:p>
  </w:footnote>
  <w:footnote w:id="38">
    <w:p w14:paraId="2F6C18A3" w14:textId="77777777" w:rsidR="005967F5" w:rsidRPr="00903741" w:rsidRDefault="005967F5" w:rsidP="00A27B18">
      <w:pPr>
        <w:pStyle w:val="Textonotapie"/>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Para una breve discusión sobre la fecha de la muerte de Balduino, ver mi “</w:t>
      </w:r>
      <w:r w:rsidRPr="00903741">
        <w:rPr>
          <w:rFonts w:ascii="Times New Roman" w:hAnsi="Times New Roman" w:cs="Times New Roman"/>
          <w:i/>
          <w:sz w:val="16"/>
          <w:szCs w:val="16"/>
          <w:lang w:val="en-US"/>
        </w:rPr>
        <w:t>B. of F. and Twelfth-Century .Theology</w:t>
      </w:r>
      <w:r w:rsidRPr="00903741">
        <w:rPr>
          <w:rFonts w:ascii="Times New Roman" w:hAnsi="Times New Roman" w:cs="Times New Roman"/>
          <w:sz w:val="16"/>
          <w:szCs w:val="16"/>
          <w:lang w:val="en-US"/>
        </w:rPr>
        <w:t xml:space="preserve">”, en E. R; Elder, ed., </w:t>
      </w:r>
      <w:r w:rsidRPr="00903741">
        <w:rPr>
          <w:rFonts w:ascii="Times New Roman" w:hAnsi="Times New Roman" w:cs="Times New Roman"/>
          <w:i/>
          <w:sz w:val="16"/>
          <w:szCs w:val="16"/>
          <w:lang w:val="en-US"/>
        </w:rPr>
        <w:t>Noble Piety and Reformed Mon</w:t>
      </w:r>
      <w:r>
        <w:rPr>
          <w:rFonts w:ascii="Times New Roman" w:hAnsi="Times New Roman" w:cs="Times New Roman"/>
          <w:i/>
          <w:sz w:val="16"/>
          <w:szCs w:val="16"/>
          <w:lang w:val="en-US"/>
        </w:rPr>
        <w:t>asticism: Studies in Medieval Ci</w:t>
      </w:r>
      <w:r w:rsidRPr="00903741">
        <w:rPr>
          <w:rFonts w:ascii="Times New Roman" w:hAnsi="Times New Roman" w:cs="Times New Roman"/>
          <w:i/>
          <w:sz w:val="16"/>
          <w:szCs w:val="16"/>
          <w:lang w:val="en-US"/>
        </w:rPr>
        <w:t>stercian History</w:t>
      </w:r>
      <w:r w:rsidRPr="00903741">
        <w:rPr>
          <w:rFonts w:ascii="Times New Roman" w:hAnsi="Times New Roman" w:cs="Times New Roman"/>
          <w:sz w:val="16"/>
          <w:szCs w:val="16"/>
          <w:lang w:val="en-US"/>
        </w:rPr>
        <w:t xml:space="preserve"> V/1,·CS 65, 1.981, 144, n. 13</w:t>
      </w:r>
    </w:p>
  </w:footnote>
  <w:footnote w:id="39">
    <w:p w14:paraId="60F9E880"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pt-BR"/>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pt-BR"/>
        </w:rPr>
        <w:t xml:space="preserve"> </w:t>
      </w:r>
      <w:r>
        <w:rPr>
          <w:rFonts w:ascii="Times New Roman" w:hAnsi="Times New Roman" w:cs="Times New Roman"/>
          <w:i/>
          <w:sz w:val="16"/>
          <w:szCs w:val="16"/>
          <w:lang w:val="pt-BR"/>
        </w:rPr>
        <w:t>I</w:t>
      </w:r>
      <w:r w:rsidRPr="00903741">
        <w:rPr>
          <w:rFonts w:ascii="Times New Roman" w:hAnsi="Times New Roman" w:cs="Times New Roman"/>
          <w:i/>
          <w:sz w:val="16"/>
          <w:szCs w:val="16"/>
          <w:lang w:val="pt-BR"/>
        </w:rPr>
        <w:t>tinerarium Regis Ricardi</w:t>
      </w:r>
      <w:r w:rsidRPr="00903741">
        <w:rPr>
          <w:rFonts w:ascii="Times New Roman" w:hAnsi="Times New Roman" w:cs="Times New Roman"/>
          <w:sz w:val="16"/>
          <w:szCs w:val="16"/>
          <w:lang w:val="pt-BR"/>
        </w:rPr>
        <w:t xml:space="preserve"> LXV, RS 38/1, 123-124. </w:t>
      </w:r>
    </w:p>
  </w:footnote>
  <w:footnote w:id="40">
    <w:p w14:paraId="6E5954AF"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pt-BR"/>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pt-BR"/>
        </w:rPr>
        <w:t xml:space="preserve"> Ver Roger de Wendover, 1, 189. </w:t>
      </w:r>
    </w:p>
  </w:footnote>
  <w:footnote w:id="41">
    <w:p w14:paraId="7412A3C6"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pt-BR"/>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pt-BR"/>
        </w:rPr>
        <w:t xml:space="preserve"> Ver Gervasio, 2/406. </w:t>
      </w:r>
    </w:p>
  </w:footnote>
  <w:footnote w:id="42">
    <w:p w14:paraId="0A21D9D8" w14:textId="77777777" w:rsidR="005967F5" w:rsidRPr="00BD668C" w:rsidRDefault="005967F5" w:rsidP="00A27B18">
      <w:pPr>
        <w:pStyle w:val="Textonotapie"/>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pt-BR"/>
        </w:rPr>
        <w:t xml:space="preserve"> Ver J. Pits, </w:t>
      </w:r>
      <w:r w:rsidRPr="00903741">
        <w:rPr>
          <w:rFonts w:ascii="Times New Roman" w:hAnsi="Times New Roman" w:cs="Times New Roman"/>
          <w:i/>
          <w:sz w:val="16"/>
          <w:szCs w:val="16"/>
          <w:lang w:val="pt-BR"/>
        </w:rPr>
        <w:t>Relationum Historicarum de Rebus Anglicis</w:t>
      </w:r>
      <w:r w:rsidRPr="00903741">
        <w:rPr>
          <w:rFonts w:ascii="Times New Roman" w:hAnsi="Times New Roman" w:cs="Times New Roman"/>
          <w:sz w:val="16"/>
          <w:szCs w:val="16"/>
          <w:lang w:val="pt-BR"/>
        </w:rPr>
        <w:t xml:space="preserve">, Paris, 1619, 259-260, y B. Tissier, </w:t>
      </w:r>
      <w:r w:rsidRPr="00903741">
        <w:rPr>
          <w:rFonts w:ascii="Times New Roman" w:hAnsi="Times New Roman" w:cs="Times New Roman"/>
          <w:i/>
          <w:sz w:val="16"/>
          <w:szCs w:val="16"/>
          <w:lang w:val="pt-BR"/>
        </w:rPr>
        <w:t>Biblio</w:t>
      </w:r>
      <w:r>
        <w:rPr>
          <w:rFonts w:ascii="Times New Roman" w:hAnsi="Times New Roman" w:cs="Times New Roman"/>
          <w:i/>
          <w:sz w:val="16"/>
          <w:szCs w:val="16"/>
          <w:lang w:val="pt-BR"/>
        </w:rPr>
        <w:t>theca Patrum Ci</w:t>
      </w:r>
      <w:r w:rsidRPr="00903741">
        <w:rPr>
          <w:rFonts w:ascii="Times New Roman" w:hAnsi="Times New Roman" w:cs="Times New Roman"/>
          <w:i/>
          <w:sz w:val="16"/>
          <w:szCs w:val="16"/>
          <w:lang w:val="pt-BR"/>
        </w:rPr>
        <w:t>sterciensium</w:t>
      </w:r>
      <w:r w:rsidRPr="00903741">
        <w:rPr>
          <w:rFonts w:ascii="Times New Roman" w:hAnsi="Times New Roman" w:cs="Times New Roman"/>
          <w:sz w:val="16"/>
          <w:szCs w:val="16"/>
          <w:lang w:val="pt-BR"/>
        </w:rPr>
        <w:t xml:space="preserve">, Bonnefontaine, 1662, 5, 1. </w:t>
      </w:r>
      <w:r w:rsidRPr="0087289E">
        <w:rPr>
          <w:rFonts w:ascii="Times New Roman" w:hAnsi="Times New Roman" w:cs="Times New Roman"/>
          <w:sz w:val="16"/>
          <w:szCs w:val="16"/>
          <w:lang w:val="pt-BR"/>
        </w:rPr>
        <w:t xml:space="preserve">(La lista de Tissier está reproducida en PL 204, 401-404). </w:t>
      </w:r>
      <w:r w:rsidRPr="00BD668C">
        <w:rPr>
          <w:rFonts w:ascii="Times New Roman" w:hAnsi="Times New Roman" w:cs="Times New Roman"/>
          <w:sz w:val="16"/>
          <w:szCs w:val="16"/>
        </w:rPr>
        <w:t xml:space="preserve">La misma lista aparece también en C. de Visch, </w:t>
      </w:r>
      <w:r w:rsidRPr="00BD668C">
        <w:rPr>
          <w:rFonts w:ascii="Times New Roman" w:hAnsi="Times New Roman" w:cs="Times New Roman"/>
          <w:i/>
          <w:sz w:val="16"/>
          <w:szCs w:val="16"/>
        </w:rPr>
        <w:t>Bibliot</w:t>
      </w:r>
      <w:r>
        <w:rPr>
          <w:rFonts w:ascii="Times New Roman" w:hAnsi="Times New Roman" w:cs="Times New Roman"/>
          <w:i/>
          <w:sz w:val="16"/>
          <w:szCs w:val="16"/>
        </w:rPr>
        <w:t>heca Scriptorum Sacri Ordinis Ci</w:t>
      </w:r>
      <w:r w:rsidRPr="00BD668C">
        <w:rPr>
          <w:rFonts w:ascii="Times New Roman" w:hAnsi="Times New Roman" w:cs="Times New Roman"/>
          <w:i/>
          <w:sz w:val="16"/>
          <w:szCs w:val="16"/>
        </w:rPr>
        <w:t>sterciensis</w:t>
      </w:r>
      <w:r w:rsidRPr="00BD668C">
        <w:rPr>
          <w:rFonts w:ascii="Times New Roman" w:hAnsi="Times New Roman" w:cs="Times New Roman"/>
          <w:sz w:val="16"/>
          <w:szCs w:val="16"/>
        </w:rPr>
        <w:t>, Douai, 1649, 27,28.</w:t>
      </w:r>
    </w:p>
  </w:footnote>
  <w:footnote w:id="43">
    <w:p w14:paraId="4FAEF122"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Para el artículo de Guébin, ver n. 15 arriba. El manuscrito en cuestión es Bibl. Nat. lat. 2601. Mi examen acerca de estos artículos manuscritos, sus fechas y sus relaciones, han sido simplificados deliberadamente en esta introducción, y para un relato más detallado, el lector deberá referirse a mi “The Corpus of. </w:t>
      </w:r>
      <w:r w:rsidRPr="00903741">
        <w:rPr>
          <w:rFonts w:ascii="Times New Roman" w:hAnsi="Times New Roman" w:cs="Times New Roman"/>
          <w:sz w:val="16"/>
          <w:szCs w:val="16"/>
          <w:lang w:val="en-US"/>
        </w:rPr>
        <w:t xml:space="preserve">The Works of B. of B. of F” en Cîteaux 35, 1984, 221. </w:t>
      </w:r>
    </w:p>
  </w:footnote>
  <w:footnote w:id="44">
    <w:p w14:paraId="05659200" w14:textId="77777777" w:rsidR="005967F5" w:rsidRPr="00903741" w:rsidRDefault="005967F5" w:rsidP="00A27B18">
      <w:pPr>
        <w:pStyle w:val="Textonotapie"/>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Este es Troyes 876. Hay otros manuscritos que también colocan los Tratados en este orden, pero para los detalles, el lector deberá referirse una vez más a mi “The Corpus of. </w:t>
      </w:r>
      <w:r w:rsidRPr="00903741">
        <w:rPr>
          <w:rFonts w:ascii="Times New Roman" w:hAnsi="Times New Roman" w:cs="Times New Roman"/>
          <w:sz w:val="16"/>
          <w:szCs w:val="16"/>
          <w:lang w:val="en-US"/>
        </w:rPr>
        <w:t>The Works of B. of B. of F”</w:t>
      </w:r>
    </w:p>
  </w:footnote>
  <w:footnote w:id="45">
    <w:p w14:paraId="249ECC04"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Ver n. 15 arriba. </w:t>
      </w:r>
    </w:p>
  </w:footnote>
  <w:footnote w:id="46">
    <w:p w14:paraId="7B0569E6" w14:textId="77777777" w:rsidR="005967F5" w:rsidRPr="008D2940" w:rsidRDefault="005967F5" w:rsidP="00A27B18">
      <w:pPr>
        <w:autoSpaceDE w:val="0"/>
        <w:autoSpaceDN w:val="0"/>
        <w:adjustRightInd w:val="0"/>
        <w:spacing w:after="0" w:line="240" w:lineRule="auto"/>
        <w:jc w:val="both"/>
        <w:rPr>
          <w:rFonts w:ascii="Times New Roman" w:hAnsi="Times New Roman" w:cs="Times New Roman"/>
          <w:sz w:val="16"/>
          <w:szCs w:val="16"/>
          <w:lang w:val="fr-FR"/>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Trat. XV-I. Cf. también los puntos de vista de Beryl Smalley con respecto a la ·estructura del segundo Tratado (ver Trat. </w:t>
      </w:r>
      <w:r w:rsidRPr="008D2940">
        <w:rPr>
          <w:rFonts w:ascii="Times New Roman" w:hAnsi="Times New Roman" w:cs="Times New Roman"/>
          <w:sz w:val="16"/>
          <w:szCs w:val="16"/>
          <w:lang w:val="fr-FR"/>
        </w:rPr>
        <w:t xml:space="preserve">II-12) </w:t>
      </w:r>
    </w:p>
  </w:footnote>
  <w:footnote w:id="47">
    <w:p w14:paraId="19BCA274" w14:textId="77777777" w:rsidR="005967F5" w:rsidRPr="00BD668C" w:rsidRDefault="005967F5" w:rsidP="00A27B18">
      <w:pPr>
        <w:autoSpaceDE w:val="0"/>
        <w:autoSpaceDN w:val="0"/>
        <w:adjustRightInd w:val="0"/>
        <w:spacing w:after="0" w:line="240" w:lineRule="auto"/>
        <w:jc w:val="both"/>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fr-FR"/>
        </w:rPr>
        <w:t xml:space="preserve"> R. Thomas, ed. /tr., </w:t>
      </w:r>
      <w:r w:rsidRPr="00903741">
        <w:rPr>
          <w:rFonts w:ascii="Times New Roman" w:hAnsi="Times New Roman" w:cs="Times New Roman"/>
          <w:i/>
          <w:sz w:val="16"/>
          <w:szCs w:val="16"/>
          <w:lang w:val="fr-FR"/>
        </w:rPr>
        <w:t>B. de F.,.Traités</w:t>
      </w:r>
      <w:r w:rsidRPr="00903741">
        <w:rPr>
          <w:rFonts w:ascii="Times New Roman" w:hAnsi="Times New Roman" w:cs="Times New Roman"/>
          <w:sz w:val="16"/>
          <w:szCs w:val="16"/>
          <w:lang w:val="fr-FR"/>
        </w:rPr>
        <w:t xml:space="preserve">, PC 35-40, Chimay, 1973-75, seis volúmenes. </w:t>
      </w:r>
      <w:r w:rsidRPr="00BD668C">
        <w:rPr>
          <w:rFonts w:ascii="Times New Roman" w:hAnsi="Times New Roman" w:cs="Times New Roman"/>
          <w:sz w:val="16"/>
          <w:szCs w:val="16"/>
        </w:rPr>
        <w:t>Esta edición es superior al texto de Tissier/Migne en PL 204, 403-572</w:t>
      </w:r>
    </w:p>
  </w:footnote>
  <w:footnote w:id="48">
    <w:p w14:paraId="74B10664"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J. Morson, “B. of F.: A contemplative”, en </w:t>
      </w:r>
      <w:r w:rsidRPr="00903741">
        <w:rPr>
          <w:rFonts w:ascii="Times New Roman" w:hAnsi="Times New Roman" w:cs="Times New Roman"/>
          <w:i/>
          <w:sz w:val="16"/>
          <w:szCs w:val="16"/>
          <w:lang w:val="en-US"/>
        </w:rPr>
        <w:t>Coll</w:t>
      </w:r>
      <w:r w:rsidRPr="00903741">
        <w:rPr>
          <w:rFonts w:ascii="Times New Roman" w:hAnsi="Times New Roman" w:cs="Times New Roman"/>
          <w:sz w:val="16"/>
          <w:szCs w:val="16"/>
          <w:lang w:val="en-US"/>
        </w:rPr>
        <w:t xml:space="preserve">. O.C.R. 27, 1965, 160. </w:t>
      </w:r>
    </w:p>
  </w:footnote>
  <w:footnote w:id="49">
    <w:p w14:paraId="464F2AC1"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Para un relato más completo de la espiritualidad de Balduino y de su relación con sus contemporáneos, ver mi “Ascetic spirituality of B. 9f F.”. </w:t>
      </w:r>
      <w:r w:rsidRPr="00903741">
        <w:rPr>
          <w:rFonts w:ascii="Times New Roman" w:hAnsi="Times New Roman" w:cs="Times New Roman"/>
          <w:sz w:val="16"/>
          <w:szCs w:val="16"/>
          <w:lang w:val="en-US"/>
        </w:rPr>
        <w:t xml:space="preserve">Ver nota 23. </w:t>
      </w:r>
    </w:p>
  </w:footnote>
  <w:footnote w:id="50">
    <w:p w14:paraId="662814D7" w14:textId="77777777" w:rsidR="005967F5" w:rsidRPr="00806A37"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806A37">
        <w:rPr>
          <w:rFonts w:ascii="Times New Roman" w:hAnsi="Times New Roman" w:cs="Times New Roman"/>
          <w:sz w:val="16"/>
          <w:szCs w:val="16"/>
          <w:lang w:val="en-US"/>
        </w:rPr>
        <w:t xml:space="preserve"> Ver Trat. III PL 204, 426A-B, PC 35, 152; CF 29, 92. </w:t>
      </w:r>
    </w:p>
  </w:footnote>
  <w:footnote w:id="51">
    <w:p w14:paraId="2AB45712"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51. Ver mi “Heaven on Earth: Celestial and Cenobitic Unity in the Thought of B. of F.” en E. R. Elder, ed., </w:t>
      </w:r>
      <w:r w:rsidRPr="00903741">
        <w:rPr>
          <w:rFonts w:ascii="Times New Roman" w:hAnsi="Times New Roman" w:cs="Times New Roman"/>
          <w:i/>
          <w:sz w:val="16"/>
          <w:szCs w:val="16"/>
          <w:lang w:val="en-US"/>
        </w:rPr>
        <w:t>Heaven on Earth Studies in Medieval</w:t>
      </w:r>
      <w:r w:rsidRPr="00903741">
        <w:rPr>
          <w:rFonts w:ascii="Times New Roman" w:hAnsi="Times New Roman" w:cs="Times New Roman"/>
          <w:sz w:val="16"/>
          <w:szCs w:val="16"/>
          <w:lang w:val="en-US"/>
        </w:rPr>
        <w:t xml:space="preserve"> </w:t>
      </w:r>
      <w:r w:rsidRPr="00903741">
        <w:rPr>
          <w:rFonts w:ascii="Times New Roman" w:hAnsi="Times New Roman" w:cs="Times New Roman"/>
          <w:i/>
          <w:sz w:val="16"/>
          <w:szCs w:val="16"/>
          <w:lang w:val="en-US"/>
        </w:rPr>
        <w:t>Cistercian History IX</w:t>
      </w:r>
      <w:r w:rsidRPr="00903741">
        <w:rPr>
          <w:rFonts w:ascii="Times New Roman" w:hAnsi="Times New Roman" w:cs="Times New Roman"/>
          <w:sz w:val="16"/>
          <w:szCs w:val="16"/>
          <w:lang w:val="en-US"/>
        </w:rPr>
        <w:t xml:space="preserve"> CS 68, 1983, 1-21. </w:t>
      </w:r>
    </w:p>
  </w:footnote>
  <w:footnote w:id="52">
    <w:p w14:paraId="637D14A5"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mi artículo citado en n. 23 arriba. </w:t>
      </w:r>
    </w:p>
  </w:footnote>
  <w:footnote w:id="53">
    <w:p w14:paraId="508DE63E"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Ver mi “B. of F. and Twelfth-Century Theology”; </w:t>
      </w:r>
      <w:r w:rsidRPr="00903741">
        <w:rPr>
          <w:rFonts w:ascii="Times New Roman" w:hAnsi="Times New Roman" w:cs="Times New Roman"/>
          <w:i/>
          <w:sz w:val="16"/>
          <w:szCs w:val="16"/>
          <w:lang w:val="en-US"/>
        </w:rPr>
        <w:t>passim</w:t>
      </w:r>
      <w:r w:rsidRPr="00903741">
        <w:rPr>
          <w:rFonts w:ascii="Times New Roman" w:hAnsi="Times New Roman" w:cs="Times New Roman"/>
          <w:sz w:val="16"/>
          <w:szCs w:val="16"/>
          <w:lang w:val="en-US"/>
        </w:rPr>
        <w:t xml:space="preserve">. </w:t>
      </w:r>
    </w:p>
  </w:footnote>
  <w:footnote w:id="54">
    <w:p w14:paraId="6EC6AC5E"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w:t>
      </w:r>
      <w:r w:rsidRPr="00BD668C">
        <w:rPr>
          <w:rFonts w:ascii="Times New Roman" w:hAnsi="Times New Roman" w:cs="Times New Roman"/>
          <w:i/>
          <w:sz w:val="16"/>
          <w:szCs w:val="16"/>
        </w:rPr>
        <w:t>De commendatione fidei</w:t>
      </w:r>
      <w:r w:rsidRPr="00BD668C">
        <w:rPr>
          <w:rFonts w:ascii="Times New Roman" w:hAnsi="Times New Roman" w:cs="Times New Roman"/>
          <w:sz w:val="16"/>
          <w:szCs w:val="16"/>
        </w:rPr>
        <w:t xml:space="preserve">, PL 204, 607 A. </w:t>
      </w:r>
    </w:p>
  </w:footnote>
  <w:footnote w:id="55">
    <w:p w14:paraId="56CF75CD"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la afirmación inequívoca de Balduino en </w:t>
      </w:r>
      <w:r w:rsidRPr="00BD668C">
        <w:rPr>
          <w:rFonts w:ascii="Times New Roman" w:hAnsi="Times New Roman" w:cs="Times New Roman"/>
          <w:i/>
          <w:sz w:val="16"/>
          <w:szCs w:val="16"/>
        </w:rPr>
        <w:t>De sacramento altaris</w:t>
      </w:r>
      <w:r w:rsidRPr="00BD668C">
        <w:rPr>
          <w:rFonts w:ascii="Times New Roman" w:hAnsi="Times New Roman" w:cs="Times New Roman"/>
          <w:sz w:val="16"/>
          <w:szCs w:val="16"/>
        </w:rPr>
        <w:t>, PL 204, 653B-C, SC 93, 116, traducida en Trat. VI-5 abajo. Para su uso del término “Padres ortodoxos”; ver mi “B. of. F. and Twelfth-Century Theology”, 147, n. 67. ·</w:t>
      </w:r>
    </w:p>
  </w:footnote>
  <w:footnote w:id="56">
    <w:p w14:paraId="6FE729CA"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w:t>
      </w:r>
      <w:r w:rsidRPr="00BD668C">
        <w:rPr>
          <w:rFonts w:ascii="Times New Roman" w:hAnsi="Times New Roman" w:cs="Times New Roman"/>
          <w:i/>
          <w:sz w:val="16"/>
          <w:szCs w:val="16"/>
        </w:rPr>
        <w:t>De sacramento altaris</w:t>
      </w:r>
      <w:r w:rsidRPr="00BD668C">
        <w:rPr>
          <w:rFonts w:ascii="Times New Roman" w:hAnsi="Times New Roman" w:cs="Times New Roman"/>
          <w:sz w:val="16"/>
          <w:szCs w:val="16"/>
        </w:rPr>
        <w:t xml:space="preserve">, PL 204, 679B, SC 93,208 y en otros lugares. </w:t>
      </w:r>
    </w:p>
  </w:footnote>
  <w:footnote w:id="57">
    <w:p w14:paraId="123B0EF1" w14:textId="77777777" w:rsidR="005967F5" w:rsidRPr="00903741" w:rsidRDefault="005967F5" w:rsidP="00A27B18">
      <w:pPr>
        <w:pStyle w:val="Textonotapie"/>
        <w:jc w:val="both"/>
        <w:rPr>
          <w:rFonts w:ascii="Times New Roman" w:hAnsi="Times New Roman" w:cs="Times New Roman"/>
          <w:sz w:val="16"/>
          <w:szCs w:val="16"/>
          <w:lang w:val="it-IT"/>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it-IT"/>
        </w:rPr>
        <w:t xml:space="preserve"> Trat. I, PL 204, 407D, PC 35, 48; CF 38, 50.</w:t>
      </w:r>
    </w:p>
  </w:footnote>
  <w:footnote w:id="58">
    <w:p w14:paraId="7EB8DE08" w14:textId="77777777" w:rsidR="005967F5" w:rsidRPr="00903741" w:rsidRDefault="005967F5" w:rsidP="00A27B18">
      <w:pPr>
        <w:pStyle w:val="Textonotapie"/>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Ver ibid. 408A-B, PC 35, 48; CF 38-51.</w:t>
      </w:r>
    </w:p>
  </w:footnote>
  <w:footnote w:id="59">
    <w:p w14:paraId="152AD8BD"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Ver </w:t>
      </w:r>
      <w:r w:rsidRPr="00903741">
        <w:rPr>
          <w:rFonts w:ascii="Times New Roman" w:hAnsi="Times New Roman" w:cs="Times New Roman"/>
          <w:i/>
          <w:sz w:val="16"/>
          <w:szCs w:val="16"/>
          <w:lang w:val="en-US"/>
        </w:rPr>
        <w:t>De commendatione fidei</w:t>
      </w:r>
      <w:r w:rsidRPr="00903741">
        <w:rPr>
          <w:rFonts w:ascii="Times New Roman" w:hAnsi="Times New Roman" w:cs="Times New Roman"/>
          <w:sz w:val="16"/>
          <w:szCs w:val="16"/>
          <w:lang w:val="en-US"/>
        </w:rPr>
        <w:t xml:space="preserve">, PL 204, 621A; traducido en mi “B. of F. and Twelfth-Century Theology” 140; n. 60. </w:t>
      </w:r>
    </w:p>
  </w:footnote>
  <w:footnote w:id="60">
    <w:p w14:paraId="27C979A4"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en general </w:t>
      </w:r>
      <w:r w:rsidRPr="00BD668C">
        <w:rPr>
          <w:rFonts w:ascii="Times New Roman" w:hAnsi="Times New Roman" w:cs="Times New Roman"/>
          <w:i/>
          <w:sz w:val="16"/>
          <w:szCs w:val="16"/>
        </w:rPr>
        <w:t>ibíd</w:t>
      </w:r>
      <w:r w:rsidRPr="00BD668C">
        <w:rPr>
          <w:rFonts w:ascii="Times New Roman" w:hAnsi="Times New Roman" w:cs="Times New Roman"/>
          <w:sz w:val="16"/>
          <w:szCs w:val="16"/>
        </w:rPr>
        <w:t xml:space="preserve">. 139-141, especialmente: 140, n. 56. </w:t>
      </w:r>
    </w:p>
  </w:footnote>
  <w:footnote w:id="61">
    <w:p w14:paraId="774C5E25"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la Introducción de Leclercq a la edición de Morson del </w:t>
      </w:r>
      <w:r w:rsidRPr="00BD668C">
        <w:rPr>
          <w:rFonts w:ascii="Times New Roman" w:hAnsi="Times New Roman" w:cs="Times New Roman"/>
          <w:i/>
          <w:sz w:val="16"/>
          <w:szCs w:val="16"/>
        </w:rPr>
        <w:t>De sacramento altaris</w:t>
      </w:r>
      <w:r w:rsidRPr="00BD668C">
        <w:rPr>
          <w:rFonts w:ascii="Times New Roman" w:hAnsi="Times New Roman" w:cs="Times New Roman"/>
          <w:sz w:val="16"/>
          <w:szCs w:val="16"/>
        </w:rPr>
        <w:t xml:space="preserve">, SC 93, 25-26. </w:t>
      </w:r>
    </w:p>
  </w:footnote>
  <w:footnote w:id="62">
    <w:p w14:paraId="47C49BEA"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fr-FR"/>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fr-FR"/>
        </w:rPr>
        <w:t xml:space="preserve"> Trat. IV, PL 204, 439B, PC 36, 68; CF 38,121. </w:t>
      </w:r>
    </w:p>
  </w:footnote>
  <w:footnote w:id="63">
    <w:p w14:paraId="5C9E3E31"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w:t>
      </w:r>
      <w:r w:rsidRPr="00903741">
        <w:rPr>
          <w:rFonts w:ascii="Times New Roman" w:hAnsi="Times New Roman" w:cs="Times New Roman"/>
          <w:i/>
          <w:sz w:val="16"/>
          <w:szCs w:val="16"/>
          <w:lang w:val="en-US"/>
        </w:rPr>
        <w:t>Ibid</w:t>
      </w:r>
      <w:r w:rsidRPr="00903741">
        <w:rPr>
          <w:rFonts w:ascii="Times New Roman" w:hAnsi="Times New Roman" w:cs="Times New Roman"/>
          <w:sz w:val="16"/>
          <w:szCs w:val="16"/>
          <w:lang w:val="en-US"/>
        </w:rPr>
        <w:t xml:space="preserve">. 439C, PC 36, 70; CF 38, 122. </w:t>
      </w:r>
    </w:p>
  </w:footnote>
  <w:footnote w:id="64">
    <w:p w14:paraId="3DC4C401"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w:t>
      </w:r>
      <w:r w:rsidRPr="00903741">
        <w:rPr>
          <w:rFonts w:ascii="Times New Roman" w:hAnsi="Times New Roman" w:cs="Times New Roman"/>
          <w:i/>
          <w:sz w:val="16"/>
          <w:szCs w:val="16"/>
          <w:lang w:val="en-US"/>
        </w:rPr>
        <w:t>Ibid</w:t>
      </w:r>
      <w:r w:rsidRPr="00903741">
        <w:rPr>
          <w:rFonts w:ascii="Times New Roman" w:hAnsi="Times New Roman" w:cs="Times New Roman"/>
          <w:sz w:val="16"/>
          <w:szCs w:val="16"/>
          <w:lang w:val="en-US"/>
        </w:rPr>
        <w:t xml:space="preserve">. 435A, PC 36, 46; CF 38, 113. </w:t>
      </w:r>
    </w:p>
  </w:footnote>
  <w:footnote w:id="65">
    <w:p w14:paraId="40A02AE9" w14:textId="77777777" w:rsidR="005967F5" w:rsidRPr="00903741" w:rsidRDefault="005967F5" w:rsidP="00A27B18">
      <w:pPr>
        <w:autoSpaceDE w:val="0"/>
        <w:autoSpaceDN w:val="0"/>
        <w:adjustRightInd w:val="0"/>
        <w:spacing w:after="0" w:line="240" w:lineRule="auto"/>
        <w:jc w:val="both"/>
        <w:rPr>
          <w:rFonts w:ascii="Times New Roman" w:hAnsi="Times New Roman" w:cs="Times New Roman"/>
          <w:sz w:val="16"/>
          <w:szCs w:val="16"/>
          <w:lang w:val="en-US"/>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w:t>
      </w:r>
      <w:r w:rsidRPr="00903741">
        <w:rPr>
          <w:rFonts w:ascii="Times New Roman" w:hAnsi="Times New Roman" w:cs="Times New Roman"/>
          <w:i/>
          <w:sz w:val="16"/>
          <w:szCs w:val="16"/>
          <w:lang w:val="en-US"/>
        </w:rPr>
        <w:t>Ibid</w:t>
      </w:r>
      <w:r w:rsidRPr="00903741">
        <w:rPr>
          <w:rFonts w:ascii="Times New Roman" w:hAnsi="Times New Roman" w:cs="Times New Roman"/>
          <w:sz w:val="16"/>
          <w:szCs w:val="16"/>
          <w:lang w:val="en-US"/>
        </w:rPr>
        <w:t xml:space="preserve">. 432D, PC 36; 34; CF 38, 108. </w:t>
      </w:r>
    </w:p>
  </w:footnote>
  <w:footnote w:id="66">
    <w:p w14:paraId="5B9B1099"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Trat. </w:t>
      </w:r>
      <w:r w:rsidRPr="00BD668C">
        <w:rPr>
          <w:rFonts w:ascii="Times New Roman" w:hAnsi="Times New Roman" w:cs="Times New Roman"/>
          <w:sz w:val="16"/>
          <w:szCs w:val="16"/>
        </w:rPr>
        <w:t xml:space="preserve">VI, PL 204,452C, PC 37, 26; CF 38, 154. Estas variantes no siempre se encuentran en la Patrología de Migne; en algunos casos (en muchos casos en el </w:t>
      </w:r>
      <w:r w:rsidRPr="00BD668C">
        <w:rPr>
          <w:rFonts w:ascii="Times New Roman" w:hAnsi="Times New Roman" w:cs="Times New Roman"/>
          <w:i/>
          <w:sz w:val="16"/>
          <w:szCs w:val="16"/>
        </w:rPr>
        <w:t>De sacramento altaris</w:t>
      </w:r>
      <w:r w:rsidRPr="00BD668C">
        <w:rPr>
          <w:rFonts w:ascii="Times New Roman" w:hAnsi="Times New Roman" w:cs="Times New Roman"/>
          <w:sz w:val="16"/>
          <w:szCs w:val="16"/>
        </w:rPr>
        <w:t xml:space="preserve">), la versión de Balduino ha sido tácitamente corregida para conformarla al </w:t>
      </w:r>
      <w:r w:rsidRPr="00BD668C">
        <w:rPr>
          <w:rFonts w:ascii="Times New Roman" w:hAnsi="Times New Roman" w:cs="Times New Roman"/>
          <w:i/>
          <w:sz w:val="16"/>
          <w:szCs w:val="16"/>
        </w:rPr>
        <w:t>textus receptus</w:t>
      </w:r>
      <w:r w:rsidRPr="00BD668C">
        <w:rPr>
          <w:rFonts w:ascii="Times New Roman" w:hAnsi="Times New Roman" w:cs="Times New Roman"/>
          <w:sz w:val="16"/>
          <w:szCs w:val="16"/>
        </w:rPr>
        <w:t xml:space="preserve">. </w:t>
      </w:r>
    </w:p>
  </w:footnote>
  <w:footnote w:id="67">
    <w:p w14:paraId="66D8A342"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Para una lista de todas estas citas, ver mi “B. of F. and Twelfth-Century Theology”, 147-148 nn. 69-75. De acuerdo con Gervasio de Canterbury, I, 476, el arzobispo también apeló especialmente a la </w:t>
      </w:r>
      <w:r w:rsidRPr="00BD668C">
        <w:rPr>
          <w:rFonts w:ascii="Times New Roman" w:hAnsi="Times New Roman" w:cs="Times New Roman"/>
          <w:i/>
          <w:sz w:val="16"/>
          <w:szCs w:val="16"/>
        </w:rPr>
        <w:t xml:space="preserve">Regla de San Benito </w:t>
      </w:r>
      <w:r w:rsidRPr="00BD668C">
        <w:rPr>
          <w:rFonts w:ascii="Times New Roman" w:hAnsi="Times New Roman" w:cs="Times New Roman"/>
          <w:sz w:val="16"/>
          <w:szCs w:val="16"/>
        </w:rPr>
        <w:t xml:space="preserve">en su disputa con los monjes de la “Iglesia de Cristo”. Hubiera sido extraño que no lo hiciera. </w:t>
      </w:r>
    </w:p>
  </w:footnote>
  <w:footnote w:id="68">
    <w:p w14:paraId="1FFC077A"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w:t>
      </w:r>
      <w:r w:rsidRPr="00BD668C">
        <w:rPr>
          <w:rFonts w:ascii="Times New Roman" w:hAnsi="Times New Roman" w:cs="Times New Roman"/>
          <w:i/>
          <w:sz w:val="16"/>
          <w:szCs w:val="16"/>
        </w:rPr>
        <w:t>Di sacramento altaris</w:t>
      </w:r>
      <w:r w:rsidRPr="00BD668C">
        <w:rPr>
          <w:rFonts w:ascii="Times New Roman" w:hAnsi="Times New Roman" w:cs="Times New Roman"/>
          <w:sz w:val="16"/>
          <w:szCs w:val="16"/>
        </w:rPr>
        <w:t xml:space="preserve"> PL 204; 720B; SC 94, 374: </w:t>
      </w:r>
      <w:r w:rsidRPr="00BD668C">
        <w:rPr>
          <w:rFonts w:ascii="Times New Roman" w:hAnsi="Times New Roman" w:cs="Times New Roman"/>
          <w:i/>
          <w:sz w:val="16"/>
          <w:szCs w:val="16"/>
        </w:rPr>
        <w:t>Esse omnium est super esse divinitas</w:t>
      </w:r>
      <w:r w:rsidRPr="00BD668C">
        <w:rPr>
          <w:rFonts w:ascii="Times New Roman" w:hAnsi="Times New Roman" w:cs="Times New Roman"/>
          <w:sz w:val="16"/>
          <w:szCs w:val="16"/>
        </w:rPr>
        <w:t xml:space="preserve">. </w:t>
      </w:r>
    </w:p>
  </w:footnote>
  <w:footnote w:id="69">
    <w:p w14:paraId="22B78766" w14:textId="77777777" w:rsidR="005967F5" w:rsidRPr="00BD668C" w:rsidRDefault="005967F5" w:rsidP="00A27B18">
      <w:pPr>
        <w:pStyle w:val="Textonotapie"/>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PL 122, 1046C</w:t>
      </w:r>
    </w:p>
  </w:footnote>
  <w:footnote w:id="70">
    <w:p w14:paraId="75D210BE"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Nuestra evidencia para esto viene del </w:t>
      </w:r>
      <w:r w:rsidRPr="00BD668C">
        <w:rPr>
          <w:rFonts w:ascii="Times New Roman" w:hAnsi="Times New Roman" w:cs="Times New Roman"/>
          <w:i/>
          <w:sz w:val="16"/>
          <w:szCs w:val="16"/>
        </w:rPr>
        <w:t>Registrum Librorum Anglie</w:t>
      </w:r>
      <w:r w:rsidRPr="00BD668C">
        <w:rPr>
          <w:rFonts w:ascii="Times New Roman" w:hAnsi="Times New Roman" w:cs="Times New Roman"/>
          <w:sz w:val="16"/>
          <w:szCs w:val="16"/>
        </w:rPr>
        <w:t>, “una lista local de libros selectos disponibles en las catedrales y monasterios de Inglaterra y sur de Escocia, compilada por los franciscanos probablemente en Oxford, en la segunda mitad del siglo 13” (R. H. and M. A. Rouse, “</w:t>
      </w:r>
      <w:r w:rsidRPr="00BD668C">
        <w:rPr>
          <w:rFonts w:ascii="Times New Roman" w:hAnsi="Times New Roman" w:cs="Times New Roman"/>
          <w:i/>
          <w:sz w:val="16"/>
          <w:szCs w:val="16"/>
        </w:rPr>
        <w:t xml:space="preserve">The Registrum Anglie: </w:t>
      </w:r>
      <w:r w:rsidRPr="00BD668C">
        <w:rPr>
          <w:rFonts w:ascii="Times New Roman" w:hAnsi="Times New Roman" w:cs="Times New Roman"/>
          <w:sz w:val="16"/>
          <w:szCs w:val="16"/>
        </w:rPr>
        <w:t xml:space="preserve">the Franciscan 'union catalogue' of British libraries”, en A. C. de la Mare and B. C. Barker-Benfield, </w:t>
      </w:r>
      <w:r w:rsidRPr="00BD668C">
        <w:rPr>
          <w:rFonts w:ascii="Times New Roman" w:hAnsi="Times New Roman" w:cs="Times New Roman"/>
          <w:i/>
          <w:sz w:val="16"/>
          <w:szCs w:val="16"/>
        </w:rPr>
        <w:t>Manuscripts at Oxford: An Exhibition in Meriiory of R. W. Hunt</w:t>
      </w:r>
      <w:r w:rsidRPr="00BD668C">
        <w:rPr>
          <w:rFonts w:ascii="Times New Roman" w:hAnsi="Times New Roman" w:cs="Times New Roman"/>
          <w:sz w:val="16"/>
          <w:szCs w:val="16"/>
        </w:rPr>
        <w:t xml:space="preserve">, Oxford 1980, 55). El profesor Rouse está trabajando en la preparación de una edición del </w:t>
      </w:r>
      <w:r w:rsidRPr="00BD668C">
        <w:rPr>
          <w:rFonts w:ascii="Times New Roman" w:hAnsi="Times New Roman" w:cs="Times New Roman"/>
          <w:i/>
          <w:sz w:val="16"/>
          <w:szCs w:val="16"/>
        </w:rPr>
        <w:t>Registrum</w:t>
      </w:r>
      <w:r w:rsidRPr="00BD668C">
        <w:rPr>
          <w:rFonts w:ascii="Times New Roman" w:hAnsi="Times New Roman" w:cs="Times New Roman"/>
          <w:sz w:val="16"/>
          <w:szCs w:val="16"/>
        </w:rPr>
        <w:t xml:space="preserve">, y yo le estoy muy agradecido por su cortesía en proveerme una lista de los libros de Ford. </w:t>
      </w:r>
    </w:p>
  </w:footnote>
  <w:footnote w:id="71">
    <w:p w14:paraId="16D94E2D"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M. Pellegrino, “</w:t>
      </w:r>
      <w:r w:rsidRPr="00BD668C">
        <w:rPr>
          <w:rFonts w:ascii="Times New Roman" w:hAnsi="Times New Roman" w:cs="Times New Roman"/>
          <w:i/>
          <w:sz w:val="16"/>
          <w:szCs w:val="16"/>
        </w:rPr>
        <w:t>Reminiscenze bibliche, liturgiche e agostiniane nel De sacramento altaris</w:t>
      </w:r>
      <w:r w:rsidRPr="00BD668C">
        <w:rPr>
          <w:rFonts w:ascii="Times New Roman" w:hAnsi="Times New Roman" w:cs="Times New Roman"/>
          <w:sz w:val="16"/>
          <w:szCs w:val="16"/>
        </w:rPr>
        <w:t xml:space="preserve"> di Baldovino di Ford”, en </w:t>
      </w:r>
      <w:r w:rsidRPr="00BD668C">
        <w:rPr>
          <w:rFonts w:ascii="Times New Roman" w:hAnsi="Times New Roman" w:cs="Times New Roman"/>
          <w:i/>
          <w:sz w:val="16"/>
          <w:szCs w:val="16"/>
        </w:rPr>
        <w:t>Revenue des études agustiniennes</w:t>
      </w:r>
      <w:r w:rsidRPr="00BD668C">
        <w:rPr>
          <w:rFonts w:ascii="Times New Roman" w:hAnsi="Times New Roman" w:cs="Times New Roman"/>
          <w:sz w:val="16"/>
          <w:szCs w:val="16"/>
        </w:rPr>
        <w:t xml:space="preserve"> 10, 1964, 39-44 y los índices de nombres en la edición de Morson del </w:t>
      </w:r>
      <w:r w:rsidRPr="00BD668C">
        <w:rPr>
          <w:rFonts w:ascii="Times New Roman" w:hAnsi="Times New Roman" w:cs="Times New Roman"/>
          <w:i/>
          <w:sz w:val="16"/>
          <w:szCs w:val="16"/>
        </w:rPr>
        <w:t>De sacramento altaris</w:t>
      </w:r>
      <w:r w:rsidRPr="00BD668C">
        <w:rPr>
          <w:rFonts w:ascii="Times New Roman" w:hAnsi="Times New Roman" w:cs="Times New Roman"/>
          <w:sz w:val="16"/>
          <w:szCs w:val="16"/>
        </w:rPr>
        <w:t xml:space="preserve">, y en la presente traducción, s. v. Augustin/Augustine. </w:t>
      </w:r>
    </w:p>
  </w:footnote>
  <w:footnote w:id="72">
    <w:p w14:paraId="2998BF49"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Cf. </w:t>
      </w:r>
      <w:r w:rsidRPr="00BD668C">
        <w:rPr>
          <w:rFonts w:ascii="Times New Roman" w:hAnsi="Times New Roman" w:cs="Times New Roman"/>
          <w:i/>
          <w:sz w:val="16"/>
          <w:szCs w:val="16"/>
        </w:rPr>
        <w:t>De sacramento altaris</w:t>
      </w:r>
      <w:r w:rsidRPr="00BD668C">
        <w:rPr>
          <w:rFonts w:ascii="Times New Roman" w:hAnsi="Times New Roman" w:cs="Times New Roman"/>
          <w:sz w:val="16"/>
          <w:szCs w:val="16"/>
        </w:rPr>
        <w:t xml:space="preserve">, PL 204, 732C-D; SC 94, 424-426, en donde Balduino está en desacuerdo con Agustín en materia de la exégesis de Éxodo 12, 5. </w:t>
      </w:r>
    </w:p>
  </w:footnote>
  <w:footnote w:id="73">
    <w:p w14:paraId="63EF0A11"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Para la identificación de Máximo, estamos en deuda con Henri de Lubac (ver su </w:t>
      </w:r>
      <w:r w:rsidRPr="00BD668C">
        <w:rPr>
          <w:rFonts w:ascii="Times New Roman" w:hAnsi="Times New Roman" w:cs="Times New Roman"/>
          <w:i/>
          <w:sz w:val="16"/>
          <w:szCs w:val="16"/>
        </w:rPr>
        <w:t>Exégèse médiévale, les quatre sens de l´Écriture</w:t>
      </w:r>
      <w:r w:rsidRPr="00BD668C">
        <w:rPr>
          <w:rFonts w:ascii="Times New Roman" w:hAnsi="Times New Roman" w:cs="Times New Roman"/>
          <w:sz w:val="16"/>
          <w:szCs w:val="16"/>
        </w:rPr>
        <w:t xml:space="preserve">, Paris, 1959-64, 1, 343); para Venancio Fortunato, ver </w:t>
      </w:r>
      <w:r w:rsidRPr="00BD668C">
        <w:rPr>
          <w:rFonts w:ascii="Times New Roman" w:hAnsi="Times New Roman" w:cs="Times New Roman"/>
          <w:i/>
          <w:sz w:val="16"/>
          <w:szCs w:val="16"/>
        </w:rPr>
        <w:t>De sacramento altaris</w:t>
      </w:r>
      <w:r w:rsidRPr="00BD668C">
        <w:rPr>
          <w:rFonts w:ascii="Times New Roman" w:hAnsi="Times New Roman" w:cs="Times New Roman"/>
          <w:sz w:val="16"/>
          <w:szCs w:val="16"/>
        </w:rPr>
        <w:t xml:space="preserve"> 671 SC 93, 180, donde encontramos la frase: </w:t>
      </w:r>
      <w:r w:rsidRPr="00BD668C">
        <w:rPr>
          <w:rFonts w:ascii="Times New Roman" w:hAnsi="Times New Roman" w:cs="Times New Roman"/>
          <w:i/>
          <w:sz w:val="16"/>
          <w:szCs w:val="16"/>
        </w:rPr>
        <w:t>hoc opus nostrae salutis</w:t>
      </w:r>
      <w:r w:rsidRPr="00BD668C">
        <w:rPr>
          <w:rFonts w:ascii="Times New Roman" w:hAnsi="Times New Roman" w:cs="Times New Roman"/>
          <w:sz w:val="16"/>
          <w:szCs w:val="16"/>
        </w:rPr>
        <w:t xml:space="preserve"> del himno </w:t>
      </w:r>
      <w:r w:rsidRPr="00BD668C">
        <w:rPr>
          <w:rFonts w:ascii="Times New Roman" w:hAnsi="Times New Roman" w:cs="Times New Roman"/>
          <w:i/>
          <w:sz w:val="16"/>
          <w:szCs w:val="16"/>
        </w:rPr>
        <w:t>Pange, lingua, gloriosi proelium certaminis</w:t>
      </w:r>
      <w:r w:rsidRPr="00BD668C">
        <w:rPr>
          <w:rFonts w:ascii="Times New Roman" w:hAnsi="Times New Roman" w:cs="Times New Roman"/>
          <w:sz w:val="16"/>
          <w:szCs w:val="16"/>
        </w:rPr>
        <w:t xml:space="preserve">. Balduino estaría familiarizado con este himno, mediante la liturgia de Pascua. En mi nota anterior sobre las fuentes de Balduino (ver mi “B. of F. and Twelfth-Century Theology”, 141) también sugerí que podemos ver huellas de la influencia de Casiodoro (ver SC 93, 130, n. 3), Isidoro de Sevilla (ver Trat. II-3), y Beda, en los escritos de Balduino. En una ulterior lectura y. meditación, pienso que la evidencia es demasiado débil para permitir cierta identificación con estos escritores. El </w:t>
      </w:r>
      <w:r w:rsidRPr="00BD668C">
        <w:rPr>
          <w:rFonts w:ascii="Times New Roman" w:hAnsi="Times New Roman" w:cs="Times New Roman"/>
          <w:i/>
          <w:sz w:val="16"/>
          <w:szCs w:val="16"/>
        </w:rPr>
        <w:t>Registrum</w:t>
      </w:r>
      <w:r w:rsidRPr="00BD668C">
        <w:rPr>
          <w:rFonts w:ascii="Times New Roman" w:hAnsi="Times New Roman" w:cs="Times New Roman"/>
          <w:sz w:val="16"/>
          <w:szCs w:val="16"/>
        </w:rPr>
        <w:t xml:space="preserve"> registra sus trabajos en Ford y Balduino seguramente los conocía, pero todavía no lo he probado satisfactoriamente. </w:t>
      </w:r>
    </w:p>
  </w:footnote>
  <w:footnote w:id="74">
    <w:p w14:paraId="64621101"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Trat. III-6; 15, 16.·El </w:t>
      </w:r>
      <w:r w:rsidRPr="00BD668C">
        <w:rPr>
          <w:rFonts w:ascii="Times New Roman" w:hAnsi="Times New Roman" w:cs="Times New Roman"/>
          <w:i/>
          <w:sz w:val="16"/>
          <w:szCs w:val="16"/>
        </w:rPr>
        <w:t>Registrum</w:t>
      </w:r>
      <w:r w:rsidRPr="00BD668C">
        <w:rPr>
          <w:rFonts w:ascii="Times New Roman" w:hAnsi="Times New Roman" w:cs="Times New Roman"/>
          <w:sz w:val="16"/>
          <w:szCs w:val="16"/>
        </w:rPr>
        <w:t xml:space="preserve">, MS Oxford, Bodleian Library, Tanner 165, ff. 115-116, registra once trabajos en Ford por, o atribuidos a Bernardo. De estos, ocho son genuinos y tres seudónimos. </w:t>
      </w:r>
    </w:p>
  </w:footnote>
  <w:footnote w:id="75">
    <w:p w14:paraId="2133439C"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mi “Heaven on earth” </w:t>
      </w:r>
      <w:r w:rsidRPr="00BD668C">
        <w:rPr>
          <w:rFonts w:ascii="Times New Roman" w:hAnsi="Times New Roman" w:cs="Times New Roman"/>
          <w:i/>
          <w:sz w:val="16"/>
          <w:szCs w:val="16"/>
        </w:rPr>
        <w:t>passim</w:t>
      </w:r>
      <w:r w:rsidRPr="00BD668C">
        <w:rPr>
          <w:rFonts w:ascii="Times New Roman" w:hAnsi="Times New Roman" w:cs="Times New Roman"/>
          <w:sz w:val="16"/>
          <w:szCs w:val="16"/>
        </w:rPr>
        <w:t xml:space="preserve">. Sugerí allí, que las más importantes fuentes directas para la teología de Balduino de la </w:t>
      </w:r>
      <w:r w:rsidRPr="00BD668C">
        <w:rPr>
          <w:rFonts w:ascii="Times New Roman" w:hAnsi="Times New Roman" w:cs="Times New Roman"/>
          <w:i/>
          <w:sz w:val="16"/>
          <w:szCs w:val="16"/>
        </w:rPr>
        <w:t>vita communis</w:t>
      </w:r>
      <w:r w:rsidRPr="00BD668C">
        <w:rPr>
          <w:rFonts w:ascii="Times New Roman" w:hAnsi="Times New Roman" w:cs="Times New Roman"/>
          <w:sz w:val="16"/>
          <w:szCs w:val="16"/>
        </w:rPr>
        <w:t xml:space="preserve">, eran Agustín, Elredo, Bernardo y Benito. </w:t>
      </w:r>
    </w:p>
  </w:footnote>
  <w:footnote w:id="76">
    <w:p w14:paraId="46B56EE5"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fr-FR"/>
        </w:rPr>
        <w:t xml:space="preserve"> Ver J. C.·Didier, </w:t>
      </w:r>
      <w:r w:rsidRPr="00903741">
        <w:rPr>
          <w:rFonts w:ascii="Times New Roman" w:hAnsi="Times New Roman" w:cs="Times New Roman"/>
          <w:i/>
          <w:sz w:val="16"/>
          <w:szCs w:val="16"/>
          <w:lang w:val="fr-FR"/>
        </w:rPr>
        <w:t>“Le De sacramento altaris de B. de F.”</w:t>
      </w:r>
      <w:r w:rsidRPr="00903741">
        <w:rPr>
          <w:rFonts w:ascii="Times New Roman" w:hAnsi="Times New Roman" w:cs="Times New Roman"/>
          <w:sz w:val="16"/>
          <w:szCs w:val="16"/>
          <w:lang w:val="fr-FR"/>
        </w:rPr>
        <w:t xml:space="preserve">, en </w:t>
      </w:r>
      <w:r w:rsidRPr="00903741">
        <w:rPr>
          <w:rFonts w:ascii="Times New Roman" w:hAnsi="Times New Roman" w:cs="Times New Roman"/>
          <w:i/>
          <w:sz w:val="16"/>
          <w:szCs w:val="16"/>
          <w:lang w:val="fr-FR"/>
        </w:rPr>
        <w:t>Cahiers de civilisation médiévale</w:t>
      </w:r>
      <w:r w:rsidRPr="00903741">
        <w:rPr>
          <w:rFonts w:ascii="Times New Roman" w:hAnsi="Times New Roman" w:cs="Times New Roman"/>
          <w:sz w:val="16"/>
          <w:szCs w:val="16"/>
          <w:lang w:val="fr-FR"/>
        </w:rPr>
        <w:t xml:space="preserve"> 8, 1965, 59-60, n. 4. </w:t>
      </w:r>
      <w:r w:rsidRPr="00BD668C">
        <w:rPr>
          <w:rFonts w:ascii="Times New Roman" w:hAnsi="Times New Roman" w:cs="Times New Roman"/>
          <w:sz w:val="16"/>
          <w:szCs w:val="16"/>
        </w:rPr>
        <w:t xml:space="preserve">Los pasajes citados por Didier, se encuentran en la oración de Juan </w:t>
      </w:r>
      <w:r w:rsidRPr="00BD668C">
        <w:rPr>
          <w:rFonts w:ascii="Times New Roman" w:hAnsi="Times New Roman" w:cs="Times New Roman"/>
          <w:i/>
          <w:sz w:val="16"/>
          <w:szCs w:val="16"/>
        </w:rPr>
        <w:t>Summe sacerdos</w:t>
      </w:r>
      <w:r w:rsidRPr="00BD668C">
        <w:rPr>
          <w:rFonts w:ascii="Times New Roman" w:hAnsi="Times New Roman" w:cs="Times New Roman"/>
          <w:sz w:val="16"/>
          <w:szCs w:val="16"/>
        </w:rPr>
        <w:t xml:space="preserve">, y todo sacerdote que celebrara la Misa, debía haber estado familiarizado con ella. Todavía se la· encuentra en el Misal, aunque allí es atribuida a Ambrosio de Milán. Por otra parte, los trabajos de Juan de Fécamp eran ampliamente leídos, y es bastante probable que Balduino conociera más de sus escritos, y no sólo esta oración. </w:t>
      </w:r>
    </w:p>
  </w:footnote>
  <w:footnote w:id="77">
    <w:p w14:paraId="396C1C03"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El </w:t>
      </w:r>
      <w:r w:rsidRPr="00BD668C">
        <w:rPr>
          <w:rFonts w:ascii="Times New Roman" w:hAnsi="Times New Roman" w:cs="Times New Roman"/>
          <w:i/>
          <w:sz w:val="16"/>
          <w:szCs w:val="16"/>
        </w:rPr>
        <w:t>Registrum</w:t>
      </w:r>
      <w:r w:rsidRPr="00BD668C">
        <w:rPr>
          <w:rFonts w:ascii="Times New Roman" w:hAnsi="Times New Roman" w:cs="Times New Roman"/>
          <w:sz w:val="16"/>
          <w:szCs w:val="16"/>
        </w:rPr>
        <w:t xml:space="preserve"> (ff. 119</w:t>
      </w:r>
      <w:r w:rsidRPr="00BD668C">
        <w:rPr>
          <w:rFonts w:ascii="Times New Roman" w:hAnsi="Times New Roman" w:cs="Times New Roman"/>
          <w:sz w:val="16"/>
          <w:szCs w:val="16"/>
          <w:vertAlign w:val="superscript"/>
        </w:rPr>
        <w:t>v</w:t>
      </w:r>
      <w:r w:rsidRPr="00BD668C">
        <w:rPr>
          <w:rFonts w:ascii="Times New Roman" w:hAnsi="Times New Roman" w:cs="Times New Roman"/>
          <w:sz w:val="16"/>
          <w:szCs w:val="16"/>
        </w:rPr>
        <w:t xml:space="preserve"> 120v) registra ocho trabajos en Ford por, o atribuidos a Hugo de San Víctor (cinco de estos son genuinamente de él), y once trabajos por Ricardo de San Víctor, todos los cuales parecen ser genuinos. </w:t>
      </w:r>
    </w:p>
  </w:footnote>
  <w:footnote w:id="78">
    <w:p w14:paraId="037B6A3F" w14:textId="77777777" w:rsidR="005967F5" w:rsidRPr="00BD668C" w:rsidRDefault="005967F5" w:rsidP="00A27B18">
      <w:pPr>
        <w:pStyle w:val="Textonotapie"/>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el </w:t>
      </w:r>
      <w:r w:rsidRPr="00BD668C">
        <w:rPr>
          <w:rFonts w:ascii="Times New Roman" w:hAnsi="Times New Roman" w:cs="Times New Roman"/>
          <w:i/>
          <w:sz w:val="16"/>
          <w:szCs w:val="16"/>
        </w:rPr>
        <w:t>Registrum</w:t>
      </w:r>
      <w:r w:rsidRPr="00BD668C">
        <w:rPr>
          <w:rFonts w:ascii="Times New Roman" w:hAnsi="Times New Roman" w:cs="Times New Roman"/>
          <w:sz w:val="16"/>
          <w:szCs w:val="16"/>
        </w:rPr>
        <w:t>, f. 115</w:t>
      </w:r>
      <w:r w:rsidRPr="00BD668C">
        <w:rPr>
          <w:rFonts w:ascii="Times New Roman" w:hAnsi="Times New Roman" w:cs="Times New Roman"/>
          <w:sz w:val="16"/>
          <w:szCs w:val="16"/>
          <w:vertAlign w:val="superscript"/>
        </w:rPr>
        <w:t>v</w:t>
      </w:r>
      <w:r w:rsidRPr="00BD668C">
        <w:rPr>
          <w:rFonts w:ascii="Times New Roman" w:hAnsi="Times New Roman" w:cs="Times New Roman"/>
          <w:sz w:val="16"/>
          <w:szCs w:val="16"/>
        </w:rPr>
        <w:t xml:space="preserve">, donde encontramos un </w:t>
      </w:r>
      <w:r w:rsidRPr="00BD668C">
        <w:rPr>
          <w:rFonts w:ascii="Times New Roman" w:hAnsi="Times New Roman" w:cs="Times New Roman"/>
          <w:i/>
          <w:sz w:val="16"/>
          <w:szCs w:val="16"/>
        </w:rPr>
        <w:t>De amore Dei</w:t>
      </w:r>
      <w:r w:rsidRPr="00BD668C">
        <w:rPr>
          <w:rFonts w:ascii="Times New Roman" w:hAnsi="Times New Roman" w:cs="Times New Roman"/>
          <w:sz w:val="16"/>
          <w:szCs w:val="16"/>
        </w:rPr>
        <w:t xml:space="preserve"> atribuido a Bernardo de Claraval. Esta es una designación común en los catálogos medievales (y también en muchos manuscritos) para el </w:t>
      </w:r>
      <w:r w:rsidRPr="00BD668C">
        <w:rPr>
          <w:rFonts w:ascii="Times New Roman" w:hAnsi="Times New Roman" w:cs="Times New Roman"/>
          <w:i/>
          <w:sz w:val="16"/>
          <w:szCs w:val="16"/>
        </w:rPr>
        <w:t>De contemplando Deo</w:t>
      </w:r>
      <w:r w:rsidRPr="00BD668C">
        <w:rPr>
          <w:rFonts w:ascii="Times New Roman" w:hAnsi="Times New Roman" w:cs="Times New Roman"/>
          <w:sz w:val="16"/>
          <w:szCs w:val="16"/>
        </w:rPr>
        <w:t xml:space="preserve"> y </w:t>
      </w:r>
      <w:r w:rsidRPr="00BD668C">
        <w:rPr>
          <w:rFonts w:ascii="Times New Roman" w:hAnsi="Times New Roman" w:cs="Times New Roman"/>
          <w:i/>
          <w:sz w:val="16"/>
          <w:szCs w:val="16"/>
        </w:rPr>
        <w:t>De natura et dignitate amor</w:t>
      </w:r>
      <w:r w:rsidRPr="00BD668C">
        <w:rPr>
          <w:rFonts w:ascii="Times New Roman" w:hAnsi="Times New Roman" w:cs="Times New Roman"/>
          <w:sz w:val="16"/>
          <w:szCs w:val="16"/>
        </w:rPr>
        <w:t xml:space="preserve"> de Guillermo de Saint-Thierry.</w:t>
      </w:r>
    </w:p>
  </w:footnote>
  <w:footnote w:id="79">
    <w:p w14:paraId="30A7AD7B"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Para Cicerón, ver Trat. VI-7; para Ovidio; .Virgilio, y Lucano, ver Trats. VIII-10, IX/II-30, 32, XIV-2, XV-42, XVI 8 y mi '”B. of F. and Twelfth-Century Theology” 148, nn. 82-84. </w:t>
      </w:r>
    </w:p>
  </w:footnote>
  <w:footnote w:id="80">
    <w:p w14:paraId="2BB7232C"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Stubbs, </w:t>
      </w:r>
      <w:r w:rsidRPr="00BD668C">
        <w:rPr>
          <w:rFonts w:ascii="Times New Roman" w:hAnsi="Times New Roman" w:cs="Times New Roman"/>
          <w:i/>
          <w:sz w:val="16"/>
          <w:szCs w:val="16"/>
        </w:rPr>
        <w:t>Epistolae Cahtuarienses</w:t>
      </w:r>
      <w:r w:rsidRPr="00BD668C">
        <w:rPr>
          <w:rFonts w:ascii="Times New Roman" w:hAnsi="Times New Roman" w:cs="Times New Roman"/>
          <w:sz w:val="16"/>
          <w:szCs w:val="16"/>
        </w:rPr>
        <w:t xml:space="preserve"> 60, 69, 96, 151, 193 (Ovidio); 32 (Lucano); 68 (Juvenal); 116-157; 309 (Horacio). </w:t>
      </w:r>
    </w:p>
  </w:footnote>
  <w:footnote w:id="81">
    <w:p w14:paraId="2BCD2082"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Tertuliano, </w:t>
      </w:r>
      <w:r w:rsidRPr="00BD668C">
        <w:rPr>
          <w:rFonts w:ascii="Times New Roman" w:hAnsi="Times New Roman" w:cs="Times New Roman"/>
          <w:i/>
          <w:sz w:val="16"/>
          <w:szCs w:val="16"/>
        </w:rPr>
        <w:t>De praescriptione Haereticorum</w:t>
      </w:r>
      <w:r>
        <w:rPr>
          <w:rFonts w:ascii="Times New Roman" w:hAnsi="Times New Roman" w:cs="Times New Roman"/>
          <w:sz w:val="16"/>
          <w:szCs w:val="16"/>
        </w:rPr>
        <w:t xml:space="preserve"> VII</w:t>
      </w:r>
      <w:r w:rsidRPr="00BD668C">
        <w:rPr>
          <w:rFonts w:ascii="Times New Roman" w:hAnsi="Times New Roman" w:cs="Times New Roman"/>
          <w:sz w:val="16"/>
          <w:szCs w:val="16"/>
        </w:rPr>
        <w:t xml:space="preserve">, PL 2, 20B-21 A. Podemos comparar el </w:t>
      </w:r>
      <w:r w:rsidRPr="00BD668C">
        <w:rPr>
          <w:rFonts w:ascii="Times New Roman" w:hAnsi="Times New Roman" w:cs="Times New Roman"/>
          <w:i/>
          <w:sz w:val="16"/>
          <w:szCs w:val="16"/>
        </w:rPr>
        <w:t xml:space="preserve">De Commendatione Fidei </w:t>
      </w:r>
      <w:r w:rsidRPr="00BD668C">
        <w:rPr>
          <w:rFonts w:ascii="Times New Roman" w:hAnsi="Times New Roman" w:cs="Times New Roman"/>
          <w:sz w:val="16"/>
          <w:szCs w:val="16"/>
        </w:rPr>
        <w:t xml:space="preserve">de Balduino, PL 204, 591 A, en el cual nuestro autor pone en· claro que no tiene tiempo para Platón y sabiduría mundana (“B. of F. and Twelfth-Century Theology”, 142). </w:t>
      </w:r>
    </w:p>
  </w:footnote>
  <w:footnote w:id="82">
    <w:p w14:paraId="7764E6AD"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mi “The Corpus of the Works of B. of F.” para la identificación y localizaciones de estos manuscritos. No me sorprendería en lo más mínimo si esta lista necesitara ser extendida como resultado de ulteriores investigaciones. </w:t>
      </w:r>
    </w:p>
  </w:footnote>
  <w:footnote w:id="83">
    <w:p w14:paraId="74F277AD" w14:textId="77777777" w:rsidR="005967F5" w:rsidRPr="00BD668C" w:rsidRDefault="005967F5" w:rsidP="00A27B18">
      <w:pPr>
        <w:pStyle w:val="Textonotapie"/>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903741">
        <w:rPr>
          <w:rFonts w:ascii="Times New Roman" w:hAnsi="Times New Roman" w:cs="Times New Roman"/>
          <w:sz w:val="16"/>
          <w:szCs w:val="16"/>
          <w:lang w:val="en-US"/>
        </w:rPr>
        <w:t xml:space="preserve"> Ver A. Landgraf, “The Commentary on St Paul of the Codex Paris Arsenal, lat. 534 and Baldwin of Canterbury”, en </w:t>
      </w:r>
      <w:r w:rsidRPr="00903741">
        <w:rPr>
          <w:rFonts w:ascii="Times New Roman" w:hAnsi="Times New Roman" w:cs="Times New Roman"/>
          <w:i/>
          <w:sz w:val="16"/>
          <w:szCs w:val="16"/>
          <w:lang w:val="en-US"/>
        </w:rPr>
        <w:t>Catholic Biblical Quarterly</w:t>
      </w:r>
      <w:r w:rsidRPr="00903741">
        <w:rPr>
          <w:rFonts w:ascii="Times New Roman" w:hAnsi="Times New Roman" w:cs="Times New Roman"/>
          <w:sz w:val="16"/>
          <w:szCs w:val="16"/>
          <w:lang w:val="en-US"/>
        </w:rPr>
        <w:t xml:space="preserve"> 10, 1948, 61-62. </w:t>
      </w:r>
      <w:r w:rsidRPr="00BD668C">
        <w:rPr>
          <w:rFonts w:ascii="Times New Roman" w:hAnsi="Times New Roman" w:cs="Times New Roman"/>
          <w:sz w:val="16"/>
          <w:szCs w:val="16"/>
        </w:rPr>
        <w:t>En mi estudio anterior (“B. of F. and Twelfth-Century Theology”, 141), por razones que ahora se me escapan, sugerí que Pedro era una de las fuentes de Balduino y no viceversa. Esa sugerencia era incorrecta.</w:t>
      </w:r>
    </w:p>
  </w:footnote>
  <w:footnote w:id="84">
    <w:p w14:paraId="14E6195E"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la introducción de Leclercq a la edición de Morson del </w:t>
      </w:r>
      <w:r w:rsidRPr="00BD668C">
        <w:rPr>
          <w:rFonts w:ascii="Times New Roman" w:hAnsi="Times New Roman" w:cs="Times New Roman"/>
          <w:i/>
          <w:sz w:val="16"/>
          <w:szCs w:val="16"/>
        </w:rPr>
        <w:t>De sacramento altaris</w:t>
      </w:r>
      <w:r w:rsidRPr="00BD668C">
        <w:rPr>
          <w:rFonts w:ascii="Times New Roman" w:hAnsi="Times New Roman" w:cs="Times New Roman"/>
          <w:sz w:val="16"/>
          <w:szCs w:val="16"/>
        </w:rPr>
        <w:t xml:space="preserve">, SC 93, 46, n, 1, que se refiere a “Les écrits de Geoffroy d'Auxerre” de Leclercq, en Revue Bénédictine 62, 1952,289 (=J. Leclercq, </w:t>
      </w:r>
      <w:r w:rsidRPr="00BD668C">
        <w:rPr>
          <w:rFonts w:ascii="Times New Roman" w:hAnsi="Times New Roman" w:cs="Times New Roman"/>
          <w:i/>
          <w:sz w:val="16"/>
          <w:szCs w:val="16"/>
        </w:rPr>
        <w:t>Recueil d'études sur Saint Bernard et ses écrits</w:t>
      </w:r>
      <w:r w:rsidRPr="00BD668C">
        <w:rPr>
          <w:rFonts w:ascii="Times New Roman" w:hAnsi="Times New Roman" w:cs="Times New Roman"/>
          <w:sz w:val="16"/>
          <w:szCs w:val="16"/>
        </w:rPr>
        <w:t xml:space="preserve">, Rome, 1962, I, 42-43. Los manuscritos en cuestión son Troyes 1423 y 1696. </w:t>
      </w:r>
    </w:p>
  </w:footnote>
  <w:footnote w:id="85">
    <w:p w14:paraId="5A67E5D1"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T. M. Kiippeli, “Eine aus frühscholastischen Werken exzerpierte Bibelkaterie”, en Divus Thomas Ser. 3, vol. 9, 1931, 309-319.</w:t>
      </w:r>
    </w:p>
  </w:footnote>
  <w:footnote w:id="86">
    <w:p w14:paraId="5EE86561"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Para el comentario encontrado en 1928, ver A. Landgraf, “Familienbildung bei Paulinenkommentaren des 12. Jahrhunderts” en Biblica 13, 1932, 169-193, y del mismo autor “Untersuchungen zu den Paulinenkommentaren des 12. Jahrhunderts” en RTAM 8, 1936, 254; para el comentario descubierto en 1935, ver su artículo citado en n. 83 arriba, 55-62. Leclercq acepta incorrectamente estos pasajes como evidencia de la influencia de Balduino (ver SC 93, 46, n. 1). </w:t>
      </w:r>
    </w:p>
  </w:footnote>
  <w:footnote w:id="87">
    <w:p w14:paraId="14862E01"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Ver la discusión en SC 93, 23, n. 1 (Leclercq) y 59-60 (Morson). Las dudas de Landgraf están expresadas en su “The Commentary on St Paul...”, 59. </w:t>
      </w:r>
    </w:p>
  </w:footnote>
  <w:footnote w:id="88">
    <w:p w14:paraId="7A9FA830"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Cambridge, </w:t>
      </w:r>
      <w:r w:rsidRPr="00BD668C">
        <w:rPr>
          <w:rFonts w:ascii="Times New Roman" w:hAnsi="Times New Roman" w:cs="Times New Roman"/>
          <w:i/>
          <w:sz w:val="16"/>
          <w:szCs w:val="16"/>
        </w:rPr>
        <w:t>Corpus Christi</w:t>
      </w:r>
      <w:r w:rsidRPr="00BD668C">
        <w:rPr>
          <w:rFonts w:ascii="Times New Roman" w:hAnsi="Times New Roman" w:cs="Times New Roman"/>
          <w:sz w:val="16"/>
          <w:szCs w:val="16"/>
        </w:rPr>
        <w:t xml:space="preserve"> 331 y el magnífico manuscrito en Bruselas, Bibl. Royale 5277, fechado 1453. Ambos contienen el </w:t>
      </w:r>
      <w:r w:rsidRPr="00BD668C">
        <w:rPr>
          <w:rFonts w:ascii="Times New Roman" w:hAnsi="Times New Roman" w:cs="Times New Roman"/>
          <w:i/>
          <w:sz w:val="16"/>
          <w:szCs w:val="16"/>
        </w:rPr>
        <w:t>De sacramento altaris</w:t>
      </w:r>
      <w:r w:rsidRPr="00BD668C">
        <w:rPr>
          <w:rFonts w:ascii="Times New Roman" w:hAnsi="Times New Roman" w:cs="Times New Roman"/>
          <w:sz w:val="16"/>
          <w:szCs w:val="16"/>
        </w:rPr>
        <w:t xml:space="preserve">. Se encontrará una posterior discusión sobre estos manuscritos en mi “The Corpus of the Works of B. of F.”. </w:t>
      </w:r>
    </w:p>
  </w:footnote>
  <w:footnote w:id="89">
    <w:p w14:paraId="5A0432BF" w14:textId="77777777" w:rsidR="005967F5" w:rsidRPr="00BD668C" w:rsidRDefault="005967F5" w:rsidP="00A27B18">
      <w:pPr>
        <w:autoSpaceDE w:val="0"/>
        <w:autoSpaceDN w:val="0"/>
        <w:adjustRightInd w:val="0"/>
        <w:spacing w:after="0" w:line="240" w:lineRule="auto"/>
        <w:jc w:val="both"/>
        <w:rPr>
          <w:rFonts w:ascii="Times New Roman" w:hAnsi="Times New Roman" w:cs="Times New Roman"/>
          <w:sz w:val="16"/>
          <w:szCs w:val="16"/>
        </w:rPr>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w:t>
      </w:r>
      <w:r w:rsidRPr="00BD668C">
        <w:rPr>
          <w:rFonts w:ascii="Times New Roman" w:hAnsi="Times New Roman" w:cs="Times New Roman"/>
          <w:i/>
          <w:sz w:val="16"/>
          <w:szCs w:val="16"/>
        </w:rPr>
        <w:t>Reverendissimi in Christo patris, ac domini, dni Balduini, Cantuariensis archiepiscopi, de venerabili, ac divinissimo altaris sacramento, sermo devotissimus, sacraeque scripturae floribus undiquaque respersus,</w:t>
      </w:r>
      <w:r w:rsidRPr="00BD668C">
        <w:rPr>
          <w:rFonts w:ascii="Times New Roman" w:hAnsi="Times New Roman" w:cs="Times New Roman"/>
          <w:sz w:val="16"/>
          <w:szCs w:val="16"/>
        </w:rPr>
        <w:t xml:space="preserve"> Cambridge, 1521. El volumen fue impreso por Juan Siberch. </w:t>
      </w:r>
    </w:p>
  </w:footnote>
  <w:footnote w:id="90">
    <w:p w14:paraId="6E1BA638" w14:textId="77777777" w:rsidR="005967F5" w:rsidRPr="00BD668C" w:rsidRDefault="005967F5" w:rsidP="00A27B18">
      <w:pPr>
        <w:autoSpaceDE w:val="0"/>
        <w:autoSpaceDN w:val="0"/>
        <w:adjustRightInd w:val="0"/>
        <w:spacing w:after="0" w:line="240" w:lineRule="auto"/>
        <w:jc w:val="both"/>
      </w:pPr>
      <w:r w:rsidRPr="00BD668C">
        <w:rPr>
          <w:rStyle w:val="Refdenotaalpie"/>
          <w:rFonts w:ascii="Times New Roman" w:hAnsi="Times New Roman" w:cs="Times New Roman"/>
          <w:sz w:val="16"/>
          <w:szCs w:val="16"/>
        </w:rPr>
        <w:footnoteRef/>
      </w:r>
      <w:r w:rsidRPr="00BD668C">
        <w:rPr>
          <w:rFonts w:ascii="Times New Roman" w:hAnsi="Times New Roman" w:cs="Times New Roman"/>
          <w:sz w:val="16"/>
          <w:szCs w:val="16"/>
        </w:rPr>
        <w:t xml:space="preserve"> Para los Tratados, ver n. 47 arriba; para el </w:t>
      </w:r>
      <w:r w:rsidRPr="00BD668C">
        <w:rPr>
          <w:rFonts w:ascii="Times New Roman" w:hAnsi="Times New Roman" w:cs="Times New Roman"/>
          <w:i/>
          <w:sz w:val="16"/>
          <w:szCs w:val="16"/>
        </w:rPr>
        <w:t>De sacramento altaris</w:t>
      </w:r>
      <w:r w:rsidRPr="00BD668C">
        <w:rPr>
          <w:rFonts w:ascii="Times New Roman" w:hAnsi="Times New Roman" w:cs="Times New Roman"/>
          <w:sz w:val="16"/>
          <w:szCs w:val="16"/>
        </w:rPr>
        <w:t xml:space="preserve">, ver n. 13 arriba, y B. de F., </w:t>
      </w:r>
      <w:r w:rsidRPr="00BD668C">
        <w:rPr>
          <w:rFonts w:ascii="Times New Roman" w:hAnsi="Times New Roman" w:cs="Times New Roman"/>
          <w:i/>
          <w:sz w:val="16"/>
          <w:szCs w:val="16"/>
        </w:rPr>
        <w:t>Sacramento del Altar</w:t>
      </w:r>
      <w:r w:rsidRPr="00BD668C">
        <w:rPr>
          <w:rFonts w:ascii="Times New Roman" w:hAnsi="Times New Roman" w:cs="Times New Roman"/>
          <w:sz w:val="16"/>
          <w:szCs w:val="16"/>
        </w:rPr>
        <w:t>, ed. Monasterio Ntra. Sra. de los Ángeles, Azul, Argentina, 1978.</w:t>
      </w:r>
      <w:r w:rsidRPr="00BD668C">
        <w:t xml:space="preserve"> </w:t>
      </w:r>
    </w:p>
  </w:footnote>
  <w:footnote w:id="91">
    <w:p w14:paraId="4B92463D" w14:textId="77777777" w:rsidR="005967F5" w:rsidRPr="00CE39BB" w:rsidRDefault="005967F5" w:rsidP="007A02AA">
      <w:pPr>
        <w:pStyle w:val="Textonotapie"/>
        <w:jc w:val="both"/>
        <w:rPr>
          <w:rFonts w:ascii="Times New Roman" w:hAnsi="Times New Roman" w:cs="Times New Roman"/>
          <w:sz w:val="16"/>
          <w:szCs w:val="16"/>
        </w:rPr>
      </w:pPr>
      <w:r w:rsidRPr="00CE39BB">
        <w:rPr>
          <w:rFonts w:ascii="Times New Roman" w:hAnsi="Times New Roman" w:cs="Times New Roman"/>
          <w:sz w:val="16"/>
          <w:szCs w:val="16"/>
        </w:rPr>
        <w:t xml:space="preserve">La traducción de estos Tratados fue realizada según el texto latino presentado por Robert Thomas, ocso en </w:t>
      </w:r>
      <w:r w:rsidRPr="00CE39BB">
        <w:rPr>
          <w:rFonts w:ascii="Times New Roman" w:hAnsi="Times New Roman" w:cs="Times New Roman"/>
          <w:i/>
          <w:sz w:val="16"/>
          <w:szCs w:val="16"/>
        </w:rPr>
        <w:t>Baudouin de·Ford, Traités</w:t>
      </w:r>
      <w:r w:rsidRPr="00CE39BB">
        <w:rPr>
          <w:rFonts w:ascii="Times New Roman" w:hAnsi="Times New Roman" w:cs="Times New Roman"/>
          <w:sz w:val="16"/>
          <w:szCs w:val="16"/>
        </w:rPr>
        <w:t>, “Pain de Cîteaux 36” Chimay, Belgique, 1973, quien sigue el MS Troyes 433, del siglo XIII. La división y los subtítulos provienen básicamente de esta buena edición.</w:t>
      </w:r>
    </w:p>
    <w:p w14:paraId="459D815B" w14:textId="77777777" w:rsidR="005967F5" w:rsidRPr="00CE39BB" w:rsidRDefault="005967F5" w:rsidP="007A02AA">
      <w:pPr>
        <w:pStyle w:val="Textonotapie"/>
        <w:jc w:val="both"/>
        <w:rPr>
          <w:rFonts w:ascii="Times New Roman" w:hAnsi="Times New Roman" w:cs="Times New Roman"/>
          <w:sz w:val="16"/>
          <w:szCs w:val="16"/>
        </w:rPr>
      </w:pPr>
      <w:r w:rsidRPr="00CE39BB">
        <w:rPr>
          <w:rStyle w:val="Refdenotaalpie"/>
          <w:rFonts w:ascii="Times New Roman" w:hAnsi="Times New Roman" w:cs="Times New Roman"/>
          <w:sz w:val="16"/>
          <w:szCs w:val="16"/>
        </w:rPr>
        <w:footnoteRef/>
      </w:r>
      <w:r w:rsidRPr="00CE39BB">
        <w:rPr>
          <w:rFonts w:ascii="Times New Roman" w:hAnsi="Times New Roman" w:cs="Times New Roman"/>
          <w:sz w:val="16"/>
          <w:szCs w:val="16"/>
        </w:rPr>
        <w:t xml:space="preserve"> El Cuerpo de Cristo inmolado en la cruz, con su Sangre derramada, ha sido el precio, el rescate que ha comprado la salvación del hombre; él lo ha rescatado.</w:t>
      </w:r>
    </w:p>
  </w:footnote>
  <w:footnote w:id="92">
    <w:p w14:paraId="467848D0" w14:textId="77777777" w:rsidR="005967F5" w:rsidRPr="00CE39BB" w:rsidRDefault="005967F5" w:rsidP="007A02AA">
      <w:pPr>
        <w:pStyle w:val="Textonotapie"/>
        <w:rPr>
          <w:rFonts w:ascii="Times New Roman" w:hAnsi="Times New Roman" w:cs="Times New Roman"/>
          <w:sz w:val="16"/>
          <w:szCs w:val="16"/>
        </w:rPr>
      </w:pPr>
      <w:r w:rsidRPr="00CE39BB">
        <w:rPr>
          <w:rStyle w:val="Refdenotaalpie"/>
          <w:rFonts w:ascii="Times New Roman" w:hAnsi="Times New Roman" w:cs="Times New Roman"/>
          <w:sz w:val="16"/>
          <w:szCs w:val="16"/>
        </w:rPr>
        <w:footnoteRef/>
      </w:r>
      <w:r w:rsidRPr="00CE39BB">
        <w:rPr>
          <w:rFonts w:ascii="Times New Roman" w:hAnsi="Times New Roman" w:cs="Times New Roman"/>
          <w:sz w:val="16"/>
          <w:szCs w:val="16"/>
        </w:rPr>
        <w:t xml:space="preserve"> Migne sugiere agregar aquí: “Lo que permanece oculto es el verdadero Cuerpo y Sangre de Cristo”. Pero· ninguno de los dos manuscritos menciona este inciso.</w:t>
      </w:r>
    </w:p>
  </w:footnote>
  <w:footnote w:id="93">
    <w:p w14:paraId="0F8E3BB7" w14:textId="77777777" w:rsidR="005967F5" w:rsidRPr="00F5493D" w:rsidRDefault="005967F5" w:rsidP="007A02AA">
      <w:pPr>
        <w:pStyle w:val="Textonotapie"/>
        <w:jc w:val="both"/>
        <w:rPr>
          <w:rFonts w:ascii="Times New Roman" w:hAnsi="Times New Roman" w:cs="Times New Roman"/>
          <w:sz w:val="16"/>
          <w:szCs w:val="16"/>
        </w:rPr>
      </w:pPr>
      <w:r w:rsidRPr="00F5493D">
        <w:rPr>
          <w:rStyle w:val="Refdenotaalpie"/>
          <w:rFonts w:ascii="Times New Roman" w:hAnsi="Times New Roman" w:cs="Times New Roman"/>
          <w:sz w:val="16"/>
          <w:szCs w:val="16"/>
        </w:rPr>
        <w:footnoteRef/>
      </w:r>
      <w:r w:rsidRPr="00F5493D">
        <w:rPr>
          <w:rFonts w:ascii="Times New Roman" w:hAnsi="Times New Roman" w:cs="Times New Roman"/>
          <w:sz w:val="16"/>
          <w:szCs w:val="16"/>
        </w:rPr>
        <w:t xml:space="preserve"> Cf. Sal 15, 11.</w:t>
      </w:r>
    </w:p>
  </w:footnote>
  <w:footnote w:id="94">
    <w:p w14:paraId="5E95A163" w14:textId="77777777" w:rsidR="005967F5" w:rsidRPr="00F5493D" w:rsidRDefault="005967F5" w:rsidP="007A02AA">
      <w:pPr>
        <w:pStyle w:val="Textonotapie"/>
        <w:jc w:val="both"/>
        <w:rPr>
          <w:rFonts w:ascii="Times New Roman" w:hAnsi="Times New Roman" w:cs="Times New Roman"/>
          <w:sz w:val="16"/>
          <w:szCs w:val="16"/>
        </w:rPr>
      </w:pPr>
      <w:r w:rsidRPr="00F5493D">
        <w:rPr>
          <w:rStyle w:val="Refdenotaalpie"/>
          <w:rFonts w:ascii="Times New Roman" w:hAnsi="Times New Roman" w:cs="Times New Roman"/>
          <w:sz w:val="16"/>
          <w:szCs w:val="16"/>
        </w:rPr>
        <w:footnoteRef/>
      </w:r>
      <w:r w:rsidRPr="00F5493D">
        <w:rPr>
          <w:rFonts w:ascii="Times New Roman" w:hAnsi="Times New Roman" w:cs="Times New Roman"/>
          <w:sz w:val="16"/>
          <w:szCs w:val="16"/>
        </w:rPr>
        <w:t xml:space="preserve"> La palabra de Isaías que se repite con frecuencia en la liturgia de Navidad es: “Un Hijo nos ha sido dado” (9, 6). El pensamiento de Balduino se expresa en el </w:t>
      </w:r>
      <w:r w:rsidRPr="00F5493D">
        <w:rPr>
          <w:rFonts w:ascii="Times New Roman" w:hAnsi="Times New Roman" w:cs="Times New Roman"/>
          <w:i/>
          <w:sz w:val="16"/>
          <w:szCs w:val="16"/>
        </w:rPr>
        <w:t>Hijo</w:t>
      </w:r>
      <w:r w:rsidRPr="00F5493D">
        <w:rPr>
          <w:rFonts w:ascii="Times New Roman" w:hAnsi="Times New Roman" w:cs="Times New Roman"/>
          <w:sz w:val="16"/>
          <w:szCs w:val="16"/>
        </w:rPr>
        <w:t xml:space="preserve"> que nos ha sido dado.</w:t>
      </w:r>
    </w:p>
  </w:footnote>
  <w:footnote w:id="95">
    <w:p w14:paraId="2D5D3EDD" w14:textId="77777777" w:rsidR="005967F5" w:rsidRPr="00F5493D" w:rsidRDefault="005967F5" w:rsidP="007A02AA">
      <w:pPr>
        <w:pStyle w:val="Textonotapie"/>
        <w:jc w:val="both"/>
        <w:rPr>
          <w:rFonts w:ascii="Times New Roman" w:hAnsi="Times New Roman" w:cs="Times New Roman"/>
          <w:sz w:val="16"/>
          <w:szCs w:val="16"/>
        </w:rPr>
      </w:pPr>
      <w:r w:rsidRPr="00F5493D">
        <w:rPr>
          <w:rStyle w:val="Refdenotaalpie"/>
          <w:rFonts w:ascii="Times New Roman" w:hAnsi="Times New Roman" w:cs="Times New Roman"/>
          <w:sz w:val="16"/>
          <w:szCs w:val="16"/>
        </w:rPr>
        <w:footnoteRef/>
      </w:r>
      <w:r w:rsidRPr="00F5493D">
        <w:rPr>
          <w:rFonts w:ascii="Times New Roman" w:hAnsi="Times New Roman" w:cs="Times New Roman"/>
          <w:sz w:val="16"/>
          <w:szCs w:val="16"/>
        </w:rPr>
        <w:t xml:space="preserve"> El texto de Habacuc dice simplemente: “en Dios mi Salvador”. Balduino ·sigue el texto latino que hace del nombre “Jesús” un nombre propio.</w:t>
      </w:r>
    </w:p>
  </w:footnote>
  <w:footnote w:id="96">
    <w:p w14:paraId="6D416D56" w14:textId="77777777" w:rsidR="005967F5" w:rsidRPr="00F5493D" w:rsidRDefault="005967F5" w:rsidP="007A02AA">
      <w:pPr>
        <w:pStyle w:val="Textonotapie"/>
        <w:jc w:val="both"/>
        <w:rPr>
          <w:rFonts w:ascii="Times New Roman" w:hAnsi="Times New Roman" w:cs="Times New Roman"/>
          <w:sz w:val="16"/>
          <w:szCs w:val="16"/>
        </w:rPr>
      </w:pPr>
      <w:r w:rsidRPr="00F5493D">
        <w:rPr>
          <w:rStyle w:val="Refdenotaalpie"/>
          <w:rFonts w:ascii="Times New Roman" w:hAnsi="Times New Roman" w:cs="Times New Roman"/>
          <w:sz w:val="16"/>
          <w:szCs w:val="16"/>
        </w:rPr>
        <w:footnoteRef/>
      </w:r>
      <w:r w:rsidRPr="00F5493D">
        <w:rPr>
          <w:rFonts w:ascii="Times New Roman" w:hAnsi="Times New Roman" w:cs="Times New Roman"/>
          <w:sz w:val="16"/>
          <w:szCs w:val="16"/>
        </w:rPr>
        <w:t>. Cf. Rm 8,32</w:t>
      </w:r>
    </w:p>
  </w:footnote>
  <w:footnote w:id="97">
    <w:p w14:paraId="020C8045" w14:textId="77777777" w:rsidR="005967F5" w:rsidRPr="00F5493D" w:rsidRDefault="005967F5" w:rsidP="007A02AA">
      <w:pPr>
        <w:pStyle w:val="Textonotapie"/>
        <w:jc w:val="both"/>
        <w:rPr>
          <w:rFonts w:ascii="Times New Roman" w:hAnsi="Times New Roman" w:cs="Times New Roman"/>
          <w:sz w:val="16"/>
          <w:szCs w:val="16"/>
        </w:rPr>
      </w:pPr>
      <w:r w:rsidRPr="00F5493D">
        <w:rPr>
          <w:rStyle w:val="Refdenotaalpie"/>
          <w:rFonts w:ascii="Times New Roman" w:hAnsi="Times New Roman" w:cs="Times New Roman"/>
          <w:sz w:val="16"/>
          <w:szCs w:val="16"/>
        </w:rPr>
        <w:footnoteRef/>
      </w:r>
      <w:r w:rsidRPr="00F5493D">
        <w:rPr>
          <w:rFonts w:ascii="Times New Roman" w:hAnsi="Times New Roman" w:cs="Times New Roman"/>
          <w:sz w:val="16"/>
          <w:szCs w:val="16"/>
        </w:rPr>
        <w:t xml:space="preserve"> Cf. Hch 1, 3.</w:t>
      </w:r>
    </w:p>
  </w:footnote>
  <w:footnote w:id="98">
    <w:p w14:paraId="34A18CA4" w14:textId="77777777" w:rsidR="005967F5" w:rsidRPr="00F5493D" w:rsidRDefault="005967F5" w:rsidP="007A02AA">
      <w:pPr>
        <w:pStyle w:val="Textonotapie"/>
        <w:jc w:val="both"/>
        <w:rPr>
          <w:rFonts w:ascii="Times New Roman" w:hAnsi="Times New Roman" w:cs="Times New Roman"/>
          <w:sz w:val="16"/>
          <w:szCs w:val="16"/>
        </w:rPr>
      </w:pPr>
      <w:r w:rsidRPr="00F5493D">
        <w:rPr>
          <w:rStyle w:val="Refdenotaalpie"/>
          <w:rFonts w:ascii="Times New Roman" w:hAnsi="Times New Roman" w:cs="Times New Roman"/>
          <w:sz w:val="16"/>
          <w:szCs w:val="16"/>
        </w:rPr>
        <w:footnoteRef/>
      </w:r>
      <w:r w:rsidRPr="00F5493D">
        <w:rPr>
          <w:rFonts w:ascii="Times New Roman" w:hAnsi="Times New Roman" w:cs="Times New Roman"/>
          <w:sz w:val="16"/>
          <w:szCs w:val="16"/>
        </w:rPr>
        <w:t xml:space="preserve"> Estas palabras recuerdan las de san Bernardo: “¡Cuánto me amas, mi Dios, mi amor, cuánto me amas!”.</w:t>
      </w:r>
    </w:p>
  </w:footnote>
  <w:footnote w:id="99">
    <w:p w14:paraId="349D448D" w14:textId="77777777" w:rsidR="005967F5" w:rsidRPr="00F5493D" w:rsidRDefault="005967F5" w:rsidP="007A02AA">
      <w:pPr>
        <w:pStyle w:val="Textonotapie"/>
        <w:jc w:val="both"/>
        <w:rPr>
          <w:rFonts w:ascii="Times New Roman" w:hAnsi="Times New Roman" w:cs="Times New Roman"/>
          <w:sz w:val="16"/>
          <w:szCs w:val="16"/>
        </w:rPr>
      </w:pPr>
      <w:r w:rsidRPr="00F5493D">
        <w:rPr>
          <w:rStyle w:val="Refdenotaalpie"/>
          <w:rFonts w:ascii="Times New Roman" w:hAnsi="Times New Roman" w:cs="Times New Roman"/>
          <w:sz w:val="16"/>
          <w:szCs w:val="16"/>
        </w:rPr>
        <w:footnoteRef/>
      </w:r>
      <w:r w:rsidRPr="00F5493D">
        <w:rPr>
          <w:rFonts w:ascii="Times New Roman" w:hAnsi="Times New Roman" w:cs="Times New Roman"/>
          <w:sz w:val="16"/>
          <w:szCs w:val="16"/>
        </w:rPr>
        <w:t xml:space="preserve"> Cf. Rm 8, 38-39.</w:t>
      </w:r>
    </w:p>
  </w:footnote>
  <w:footnote w:id="100">
    <w:p w14:paraId="105B9EF5" w14:textId="77777777" w:rsidR="005967F5" w:rsidRPr="00FF18D2" w:rsidRDefault="005967F5" w:rsidP="007A02AA">
      <w:pPr>
        <w:pStyle w:val="Textonotapie"/>
        <w:jc w:val="both"/>
        <w:rPr>
          <w:rFonts w:ascii="Times New Roman" w:hAnsi="Times New Roman" w:cs="Times New Roman"/>
          <w:sz w:val="16"/>
          <w:szCs w:val="16"/>
        </w:rPr>
      </w:pPr>
      <w:r w:rsidRPr="00FF18D2">
        <w:rPr>
          <w:rStyle w:val="Refdenotaalpie"/>
          <w:rFonts w:ascii="Times New Roman" w:hAnsi="Times New Roman" w:cs="Times New Roman"/>
          <w:sz w:val="16"/>
          <w:szCs w:val="16"/>
        </w:rPr>
        <w:footnoteRef/>
      </w:r>
      <w:r w:rsidRPr="00FF18D2">
        <w:rPr>
          <w:rFonts w:ascii="Times New Roman" w:hAnsi="Times New Roman" w:cs="Times New Roman"/>
          <w:sz w:val="16"/>
          <w:szCs w:val="16"/>
        </w:rPr>
        <w:t xml:space="preserve"> Jacob, “el hombre que suplanta”, según la etimología bíblica. Jacob ha luchado contra Dios, y el nombre Israel; que recibe se traduce: “Fuerte contra Dios”.</w:t>
      </w:r>
    </w:p>
  </w:footnote>
  <w:footnote w:id="101">
    <w:p w14:paraId="25EDC64B" w14:textId="77777777" w:rsidR="005967F5" w:rsidRPr="00FF18D2" w:rsidRDefault="005967F5" w:rsidP="007A02AA">
      <w:pPr>
        <w:pStyle w:val="Textonotapie"/>
        <w:jc w:val="both"/>
        <w:rPr>
          <w:rFonts w:ascii="Times New Roman" w:hAnsi="Times New Roman" w:cs="Times New Roman"/>
          <w:sz w:val="16"/>
          <w:szCs w:val="16"/>
        </w:rPr>
      </w:pPr>
      <w:r w:rsidRPr="00FF18D2">
        <w:rPr>
          <w:rStyle w:val="Refdenotaalpie"/>
          <w:rFonts w:ascii="Times New Roman" w:hAnsi="Times New Roman" w:cs="Times New Roman"/>
          <w:sz w:val="16"/>
          <w:szCs w:val="16"/>
        </w:rPr>
        <w:footnoteRef/>
      </w:r>
      <w:r w:rsidRPr="00FF18D2">
        <w:rPr>
          <w:rFonts w:ascii="Times New Roman" w:hAnsi="Times New Roman" w:cs="Times New Roman"/>
          <w:sz w:val="16"/>
          <w:szCs w:val="16"/>
        </w:rPr>
        <w:t xml:space="preserve"> .Cf. Col 3, 3.</w:t>
      </w:r>
    </w:p>
  </w:footnote>
  <w:footnote w:id="102">
    <w:p w14:paraId="2DDCE1F2" w14:textId="77777777" w:rsidR="005967F5" w:rsidRPr="00FF18D2" w:rsidRDefault="005967F5" w:rsidP="007A02AA">
      <w:pPr>
        <w:pStyle w:val="Textonotapie"/>
        <w:jc w:val="both"/>
        <w:rPr>
          <w:rFonts w:ascii="Times New Roman" w:hAnsi="Times New Roman" w:cs="Times New Roman"/>
          <w:sz w:val="16"/>
          <w:szCs w:val="16"/>
        </w:rPr>
      </w:pPr>
      <w:r w:rsidRPr="00FF18D2">
        <w:rPr>
          <w:rStyle w:val="Refdenotaalpie"/>
          <w:rFonts w:ascii="Times New Roman" w:hAnsi="Times New Roman" w:cs="Times New Roman"/>
          <w:sz w:val="16"/>
          <w:szCs w:val="16"/>
        </w:rPr>
        <w:footnoteRef/>
      </w:r>
      <w:r w:rsidRPr="00FF18D2">
        <w:rPr>
          <w:rFonts w:ascii="Times New Roman" w:hAnsi="Times New Roman" w:cs="Times New Roman"/>
          <w:sz w:val="16"/>
          <w:szCs w:val="16"/>
        </w:rPr>
        <w:t xml:space="preserve"> Literalmente: la verdad del antiguo designio nos ha sido... en este sacramento, designio del cual el Profeta dice: “Señor, haz verdad tu antiguo designio'” (no se sabe qué texto cita aquí Balduino). Todo este pasaje está centrado en la verdad significada; dicho de otro modo; en la realidad que significan las figuras.</w:t>
      </w:r>
    </w:p>
  </w:footnote>
  <w:footnote w:id="103">
    <w:p w14:paraId="0DD4CB52" w14:textId="77777777" w:rsidR="005967F5" w:rsidRPr="00FF18D2" w:rsidRDefault="005967F5" w:rsidP="007A02AA">
      <w:pPr>
        <w:pStyle w:val="Textonotapie"/>
        <w:jc w:val="both"/>
        <w:rPr>
          <w:rFonts w:ascii="Times New Roman" w:hAnsi="Times New Roman" w:cs="Times New Roman"/>
          <w:sz w:val="16"/>
          <w:szCs w:val="16"/>
        </w:rPr>
      </w:pPr>
      <w:r w:rsidRPr="00FF18D2">
        <w:rPr>
          <w:rStyle w:val="Refdenotaalpie"/>
          <w:rFonts w:ascii="Times New Roman" w:hAnsi="Times New Roman" w:cs="Times New Roman"/>
          <w:sz w:val="16"/>
          <w:szCs w:val="16"/>
        </w:rPr>
        <w:footnoteRef/>
      </w:r>
      <w:r w:rsidRPr="00FF18D2">
        <w:rPr>
          <w:rFonts w:ascii="Times New Roman" w:hAnsi="Times New Roman" w:cs="Times New Roman"/>
          <w:sz w:val="16"/>
          <w:szCs w:val="16"/>
        </w:rPr>
        <w:t xml:space="preserve"> En Migne, el pasaje: “Teniendo fe ... de Dios” ha sido salteado pasando la vista del primer “Dios” al segundo,</w:t>
      </w:r>
    </w:p>
  </w:footnote>
  <w:footnote w:id="104">
    <w:p w14:paraId="3788CA6D" w14:textId="77777777" w:rsidR="005967F5" w:rsidRPr="00E75719" w:rsidRDefault="005967F5" w:rsidP="007A02AA">
      <w:pPr>
        <w:pStyle w:val="Textonotapie"/>
        <w:jc w:val="both"/>
        <w:rPr>
          <w:rFonts w:ascii="Times New Roman" w:hAnsi="Times New Roman" w:cs="Times New Roman"/>
          <w:sz w:val="16"/>
          <w:szCs w:val="16"/>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rPr>
        <w:t xml:space="preserve"> Cf. Rm 1, 20.</w:t>
      </w:r>
    </w:p>
  </w:footnote>
  <w:footnote w:id="105">
    <w:p w14:paraId="15CA95EF" w14:textId="77777777" w:rsidR="005967F5" w:rsidRPr="00E75719" w:rsidRDefault="005967F5" w:rsidP="007A02AA">
      <w:pPr>
        <w:pStyle w:val="Textonotapie"/>
        <w:jc w:val="both"/>
        <w:rPr>
          <w:rFonts w:ascii="Times New Roman" w:hAnsi="Times New Roman" w:cs="Times New Roman"/>
          <w:sz w:val="16"/>
          <w:szCs w:val="16"/>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rPr>
        <w:t xml:space="preserve"> La “virtud” de este sacramento proviene de su fuerza íntima, su dinamismo, su energía; no de la materia muerta. </w:t>
      </w:r>
    </w:p>
  </w:footnote>
  <w:footnote w:id="106">
    <w:p w14:paraId="17E6BF9A" w14:textId="77777777" w:rsidR="005967F5" w:rsidRPr="00E75719" w:rsidRDefault="005967F5" w:rsidP="007A02AA">
      <w:pPr>
        <w:pStyle w:val="Textonotapie"/>
        <w:jc w:val="both"/>
        <w:rPr>
          <w:rFonts w:ascii="Times New Roman" w:hAnsi="Times New Roman" w:cs="Times New Roman"/>
          <w:sz w:val="16"/>
          <w:szCs w:val="16"/>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rPr>
        <w:t xml:space="preserve"> En los Padres Cistercienses del siglo XII se advierte, con frecuencia, la desconfianza, e incluso la hostilidad, hacia la ciencia. San Bernardo y Guillermo de Saint-Thierry se levantaron contra la intromisión de la razón en el campo de la fe. Querían que el misterio fuera respetado.</w:t>
      </w:r>
    </w:p>
  </w:footnote>
  <w:footnote w:id="107">
    <w:p w14:paraId="0A513F41" w14:textId="77777777" w:rsidR="005967F5" w:rsidRPr="00E75719" w:rsidRDefault="005967F5" w:rsidP="007A02AA">
      <w:pPr>
        <w:pStyle w:val="Textonotapie"/>
        <w:jc w:val="both"/>
        <w:rPr>
          <w:rFonts w:ascii="Times New Roman" w:hAnsi="Times New Roman" w:cs="Times New Roman"/>
          <w:sz w:val="16"/>
          <w:szCs w:val="16"/>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rPr>
        <w:t xml:space="preserve"> Cf. Mt 16, 17.</w:t>
      </w:r>
    </w:p>
  </w:footnote>
  <w:footnote w:id="108">
    <w:p w14:paraId="69F45EF4" w14:textId="77777777" w:rsidR="005967F5" w:rsidRPr="0042449C" w:rsidRDefault="005967F5" w:rsidP="007A02AA">
      <w:pPr>
        <w:pStyle w:val="Textonotapie"/>
        <w:jc w:val="both"/>
        <w:rPr>
          <w:rFonts w:ascii="Times New Roman" w:hAnsi="Times New Roman" w:cs="Times New Roman"/>
          <w:sz w:val="16"/>
          <w:szCs w:val="16"/>
        </w:rPr>
      </w:pPr>
      <w:r w:rsidRPr="00E75719">
        <w:rPr>
          <w:rStyle w:val="Refdenotaalpie"/>
          <w:rFonts w:ascii="Times New Roman" w:hAnsi="Times New Roman" w:cs="Times New Roman"/>
          <w:sz w:val="16"/>
          <w:szCs w:val="16"/>
        </w:rPr>
        <w:footnoteRef/>
      </w:r>
      <w:r w:rsidRPr="0042449C">
        <w:rPr>
          <w:rFonts w:ascii="Times New Roman" w:hAnsi="Times New Roman" w:cs="Times New Roman"/>
          <w:sz w:val="16"/>
          <w:szCs w:val="16"/>
        </w:rPr>
        <w:t xml:space="preserve"> Cf. Gn 3, 3.</w:t>
      </w:r>
    </w:p>
  </w:footnote>
  <w:footnote w:id="109">
    <w:p w14:paraId="5EEB9546" w14:textId="77777777" w:rsidR="005967F5" w:rsidRPr="00E75719" w:rsidRDefault="005967F5" w:rsidP="007A02AA">
      <w:pPr>
        <w:pStyle w:val="Textonotapie"/>
        <w:jc w:val="both"/>
        <w:rPr>
          <w:rFonts w:ascii="Times New Roman" w:hAnsi="Times New Roman" w:cs="Times New Roman"/>
          <w:sz w:val="16"/>
          <w:szCs w:val="16"/>
          <w:lang w:val="en-US"/>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lang w:val="en-US"/>
        </w:rPr>
        <w:t xml:space="preserve"> Cf. Sal 61, 4.</w:t>
      </w:r>
    </w:p>
  </w:footnote>
  <w:footnote w:id="110">
    <w:p w14:paraId="0ECA8815" w14:textId="77777777" w:rsidR="005967F5" w:rsidRPr="00E75719" w:rsidRDefault="005967F5" w:rsidP="007A02AA">
      <w:pPr>
        <w:pStyle w:val="Textonotapie"/>
        <w:jc w:val="both"/>
        <w:rPr>
          <w:rFonts w:ascii="Times New Roman" w:hAnsi="Times New Roman" w:cs="Times New Roman"/>
          <w:sz w:val="16"/>
          <w:szCs w:val="16"/>
          <w:lang w:val="en-US"/>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lang w:val="en-US"/>
        </w:rPr>
        <w:t xml:space="preserve"> Cf. Gn 3, 6</w:t>
      </w:r>
    </w:p>
  </w:footnote>
  <w:footnote w:id="111">
    <w:p w14:paraId="0AD34574" w14:textId="77777777" w:rsidR="005967F5" w:rsidRPr="00E75719" w:rsidRDefault="005967F5" w:rsidP="007A02AA">
      <w:pPr>
        <w:pStyle w:val="Textonotapie"/>
        <w:jc w:val="both"/>
        <w:rPr>
          <w:rFonts w:ascii="Times New Roman" w:hAnsi="Times New Roman" w:cs="Times New Roman"/>
          <w:sz w:val="16"/>
          <w:szCs w:val="16"/>
          <w:lang w:val="en-US"/>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lang w:val="en-US"/>
        </w:rPr>
        <w:t xml:space="preserve"> Cf. Sal 54, 21.</w:t>
      </w:r>
    </w:p>
  </w:footnote>
  <w:footnote w:id="112">
    <w:p w14:paraId="661C32FA" w14:textId="77777777" w:rsidR="005967F5" w:rsidRPr="0042449C" w:rsidRDefault="005967F5" w:rsidP="007A02AA">
      <w:pPr>
        <w:pStyle w:val="Textonotapie"/>
        <w:jc w:val="both"/>
        <w:rPr>
          <w:rFonts w:ascii="Times New Roman" w:hAnsi="Times New Roman" w:cs="Times New Roman"/>
          <w:sz w:val="16"/>
          <w:szCs w:val="16"/>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lang w:val="fr-FR"/>
        </w:rPr>
        <w:t xml:space="preserve"> El ms. 875 dice aquí : </w:t>
      </w:r>
      <w:r w:rsidRPr="00E75719">
        <w:rPr>
          <w:rFonts w:ascii="Times New Roman" w:hAnsi="Times New Roman" w:cs="Times New Roman"/>
          <w:i/>
          <w:sz w:val="16"/>
          <w:szCs w:val="16"/>
          <w:lang w:val="fr-FR"/>
        </w:rPr>
        <w:t>ut qui vident non videant.</w:t>
      </w:r>
      <w:r w:rsidRPr="00E75719">
        <w:rPr>
          <w:rFonts w:ascii="Times New Roman" w:hAnsi="Times New Roman" w:cs="Times New Roman"/>
          <w:sz w:val="16"/>
          <w:szCs w:val="16"/>
          <w:lang w:val="fr-FR"/>
        </w:rPr>
        <w:t xml:space="preserve"> </w:t>
      </w:r>
      <w:r w:rsidRPr="00E75719">
        <w:rPr>
          <w:rFonts w:ascii="Times New Roman" w:hAnsi="Times New Roman" w:cs="Times New Roman"/>
          <w:sz w:val="16"/>
          <w:szCs w:val="16"/>
        </w:rPr>
        <w:t xml:space="preserve">Es mejor leer aquí con ms. </w:t>
      </w:r>
      <w:r w:rsidRPr="0042449C">
        <w:rPr>
          <w:rFonts w:ascii="Times New Roman" w:hAnsi="Times New Roman" w:cs="Times New Roman"/>
          <w:sz w:val="16"/>
          <w:szCs w:val="16"/>
        </w:rPr>
        <w:t xml:space="preserve">Troyes 433: </w:t>
      </w:r>
      <w:r w:rsidRPr="0042449C">
        <w:rPr>
          <w:rFonts w:ascii="Times New Roman" w:hAnsi="Times New Roman" w:cs="Times New Roman"/>
          <w:i/>
          <w:sz w:val="16"/>
          <w:szCs w:val="16"/>
        </w:rPr>
        <w:t>ut qui non vident videat.</w:t>
      </w:r>
    </w:p>
  </w:footnote>
  <w:footnote w:id="113">
    <w:p w14:paraId="62DC97BB" w14:textId="77777777" w:rsidR="005967F5" w:rsidRPr="00E75719" w:rsidRDefault="005967F5" w:rsidP="007A02AA">
      <w:pPr>
        <w:pStyle w:val="Textonotapie"/>
        <w:jc w:val="both"/>
        <w:rPr>
          <w:rFonts w:ascii="Times New Roman" w:hAnsi="Times New Roman" w:cs="Times New Roman"/>
          <w:sz w:val="16"/>
          <w:szCs w:val="16"/>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rPr>
        <w:t xml:space="preserve"> Interpretación libre de las palabras del Sal 77, 8.</w:t>
      </w:r>
    </w:p>
  </w:footnote>
  <w:footnote w:id="114">
    <w:p w14:paraId="43B5C4E3" w14:textId="77777777" w:rsidR="005967F5" w:rsidRPr="00E75719" w:rsidRDefault="005967F5" w:rsidP="007A02AA">
      <w:pPr>
        <w:pStyle w:val="Textonotapie"/>
        <w:jc w:val="both"/>
        <w:rPr>
          <w:rFonts w:ascii="Times New Roman" w:hAnsi="Times New Roman" w:cs="Times New Roman"/>
          <w:sz w:val="16"/>
          <w:szCs w:val="16"/>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rPr>
        <w:t xml:space="preserve"> Alusión a un texto que, además, es sensiblemente diferente en la Vulgata: </w:t>
      </w:r>
      <w:r w:rsidRPr="00E75719">
        <w:rPr>
          <w:rFonts w:ascii="Times New Roman" w:hAnsi="Times New Roman" w:cs="Times New Roman"/>
          <w:i/>
          <w:sz w:val="16"/>
          <w:szCs w:val="16"/>
        </w:rPr>
        <w:t xml:space="preserve">Por el juicio él </w:t>
      </w:r>
      <w:r w:rsidRPr="00E75719">
        <w:rPr>
          <w:rFonts w:ascii="Times New Roman" w:hAnsi="Times New Roman" w:cs="Times New Roman"/>
          <w:sz w:val="16"/>
          <w:szCs w:val="16"/>
        </w:rPr>
        <w:t xml:space="preserve">-el Servidor- </w:t>
      </w:r>
      <w:r w:rsidRPr="00E75719">
        <w:rPr>
          <w:rFonts w:ascii="Times New Roman" w:hAnsi="Times New Roman" w:cs="Times New Roman"/>
          <w:i/>
          <w:sz w:val="16"/>
          <w:szCs w:val="16"/>
        </w:rPr>
        <w:t>ha sido exaltado (Is 53, 8).</w:t>
      </w:r>
    </w:p>
  </w:footnote>
  <w:footnote w:id="115">
    <w:p w14:paraId="2F4F1E25" w14:textId="77777777" w:rsidR="005967F5" w:rsidRPr="00E75719" w:rsidRDefault="005967F5" w:rsidP="007A02AA">
      <w:pPr>
        <w:pStyle w:val="Textonotapie"/>
        <w:jc w:val="both"/>
        <w:rPr>
          <w:rFonts w:ascii="Times New Roman" w:hAnsi="Times New Roman" w:cs="Times New Roman"/>
          <w:sz w:val="16"/>
          <w:szCs w:val="16"/>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rPr>
        <w:t xml:space="preserve"> Cf. Lv 23; 27 y 16, 27.</w:t>
      </w:r>
    </w:p>
  </w:footnote>
  <w:footnote w:id="116">
    <w:p w14:paraId="09443794" w14:textId="77777777" w:rsidR="005967F5" w:rsidRPr="00E75719" w:rsidRDefault="005967F5" w:rsidP="007A02AA">
      <w:pPr>
        <w:pStyle w:val="Textonotapie"/>
        <w:jc w:val="both"/>
        <w:rPr>
          <w:rFonts w:ascii="Times New Roman" w:hAnsi="Times New Roman" w:cs="Times New Roman"/>
          <w:sz w:val="16"/>
          <w:szCs w:val="16"/>
        </w:rPr>
      </w:pPr>
      <w:r w:rsidRPr="00E75719">
        <w:rPr>
          <w:rStyle w:val="Refdenotaalpie"/>
          <w:rFonts w:ascii="Times New Roman" w:hAnsi="Times New Roman" w:cs="Times New Roman"/>
          <w:sz w:val="16"/>
          <w:szCs w:val="16"/>
        </w:rPr>
        <w:footnoteRef/>
      </w:r>
      <w:r w:rsidRPr="00E75719">
        <w:rPr>
          <w:rFonts w:ascii="Times New Roman" w:hAnsi="Times New Roman" w:cs="Times New Roman"/>
          <w:sz w:val="16"/>
          <w:szCs w:val="16"/>
        </w:rPr>
        <w:t xml:space="preserve"> Cf. Sal 2, 12.</w:t>
      </w:r>
    </w:p>
  </w:footnote>
  <w:footnote w:id="117">
    <w:p w14:paraId="1914DCD8" w14:textId="77777777" w:rsidR="005967F5" w:rsidRPr="007527EF" w:rsidRDefault="005967F5" w:rsidP="007A02AA">
      <w:pPr>
        <w:pStyle w:val="Textonotapie"/>
        <w:jc w:val="both"/>
        <w:rPr>
          <w:rFonts w:ascii="Times New Roman" w:hAnsi="Times New Roman" w:cs="Times New Roman"/>
          <w:sz w:val="16"/>
          <w:szCs w:val="16"/>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rPr>
        <w:t xml:space="preserve"> Cf. Hb 12, 8.</w:t>
      </w:r>
    </w:p>
  </w:footnote>
  <w:footnote w:id="118">
    <w:p w14:paraId="50690729" w14:textId="77777777" w:rsidR="005967F5" w:rsidRPr="007527EF" w:rsidRDefault="005967F5" w:rsidP="007A02AA">
      <w:pPr>
        <w:pStyle w:val="Textonotapie"/>
        <w:jc w:val="both"/>
        <w:rPr>
          <w:rFonts w:ascii="Times New Roman" w:hAnsi="Times New Roman" w:cs="Times New Roman"/>
          <w:sz w:val="16"/>
          <w:szCs w:val="16"/>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rPr>
        <w:t xml:space="preserve"> Se puede traducir así: lejos del rostro del Señor, lejos de la gloria de su majestad.</w:t>
      </w:r>
    </w:p>
  </w:footnote>
  <w:footnote w:id="119">
    <w:p w14:paraId="68448EAD" w14:textId="77777777" w:rsidR="005967F5" w:rsidRPr="007527EF" w:rsidRDefault="005967F5" w:rsidP="007A02AA">
      <w:pPr>
        <w:pStyle w:val="Textonotapie"/>
        <w:jc w:val="both"/>
        <w:rPr>
          <w:rFonts w:ascii="Times New Roman" w:hAnsi="Times New Roman" w:cs="Times New Roman"/>
          <w:sz w:val="16"/>
          <w:szCs w:val="16"/>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rPr>
        <w:t xml:space="preserve"> Cf. Sb 11, 24.</w:t>
      </w:r>
    </w:p>
  </w:footnote>
  <w:footnote w:id="120">
    <w:p w14:paraId="29227A6F" w14:textId="77777777" w:rsidR="005967F5" w:rsidRPr="007527EF" w:rsidRDefault="005967F5" w:rsidP="007A02AA">
      <w:pPr>
        <w:pStyle w:val="Textonotapie"/>
        <w:jc w:val="both"/>
        <w:rPr>
          <w:rFonts w:ascii="Times New Roman" w:hAnsi="Times New Roman" w:cs="Times New Roman"/>
          <w:sz w:val="16"/>
          <w:szCs w:val="16"/>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rPr>
        <w:t xml:space="preserve"> “Disciplina”: mortificación, vida estrictamente reglamentada, prácticas ascéticas.</w:t>
      </w:r>
    </w:p>
  </w:footnote>
  <w:footnote w:id="121">
    <w:p w14:paraId="2ABFCA45" w14:textId="77777777" w:rsidR="005967F5" w:rsidRPr="007527EF" w:rsidRDefault="005967F5" w:rsidP="007A02AA">
      <w:pPr>
        <w:pStyle w:val="Textonotapie"/>
        <w:jc w:val="both"/>
        <w:rPr>
          <w:rFonts w:ascii="Times New Roman" w:hAnsi="Times New Roman" w:cs="Times New Roman"/>
          <w:sz w:val="16"/>
          <w:szCs w:val="16"/>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rPr>
        <w:t xml:space="preserve"> Cf. Rm 13, 14.</w:t>
      </w:r>
    </w:p>
  </w:footnote>
  <w:footnote w:id="122">
    <w:p w14:paraId="1ABF79A8" w14:textId="77777777" w:rsidR="005967F5" w:rsidRPr="007527EF" w:rsidRDefault="005967F5" w:rsidP="007A02AA">
      <w:pPr>
        <w:pStyle w:val="Textonotapie"/>
        <w:jc w:val="both"/>
        <w:rPr>
          <w:rFonts w:ascii="Times New Roman" w:hAnsi="Times New Roman" w:cs="Times New Roman"/>
          <w:sz w:val="16"/>
          <w:szCs w:val="16"/>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rPr>
        <w:t xml:space="preserve"> Cf. Lc 21, 34.</w:t>
      </w:r>
    </w:p>
  </w:footnote>
  <w:footnote w:id="123">
    <w:p w14:paraId="3EAAEB89" w14:textId="77777777" w:rsidR="005967F5" w:rsidRPr="007527EF" w:rsidRDefault="005967F5" w:rsidP="007A02AA">
      <w:pPr>
        <w:pStyle w:val="Textonotapie"/>
        <w:jc w:val="both"/>
        <w:rPr>
          <w:rFonts w:ascii="Times New Roman" w:hAnsi="Times New Roman" w:cs="Times New Roman"/>
          <w:sz w:val="16"/>
          <w:szCs w:val="16"/>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rPr>
        <w:t xml:space="preserve"> Literalmente: Este juego no es por partes iguales.</w:t>
      </w:r>
    </w:p>
  </w:footnote>
  <w:footnote w:id="124">
    <w:p w14:paraId="3E1AC7E1" w14:textId="77777777" w:rsidR="005967F5" w:rsidRPr="007527EF" w:rsidRDefault="005967F5" w:rsidP="007A02AA">
      <w:pPr>
        <w:pStyle w:val="Textonotapie"/>
        <w:jc w:val="both"/>
        <w:rPr>
          <w:rFonts w:ascii="Times New Roman" w:hAnsi="Times New Roman" w:cs="Times New Roman"/>
          <w:sz w:val="16"/>
          <w:szCs w:val="16"/>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rPr>
        <w:t xml:space="preserve"> Los dos manuscritos dicen </w:t>
      </w:r>
      <w:r w:rsidRPr="007527EF">
        <w:rPr>
          <w:rFonts w:ascii="Times New Roman" w:hAnsi="Times New Roman" w:cs="Times New Roman"/>
          <w:i/>
          <w:sz w:val="16"/>
          <w:szCs w:val="16"/>
        </w:rPr>
        <w:t>“dicunt”</w:t>
      </w:r>
      <w:r w:rsidRPr="007527EF">
        <w:rPr>
          <w:rFonts w:ascii="Times New Roman" w:hAnsi="Times New Roman" w:cs="Times New Roman"/>
          <w:sz w:val="16"/>
          <w:szCs w:val="16"/>
        </w:rPr>
        <w:t xml:space="preserve"> y no </w:t>
      </w:r>
      <w:r w:rsidRPr="007527EF">
        <w:rPr>
          <w:rFonts w:ascii="Times New Roman" w:hAnsi="Times New Roman" w:cs="Times New Roman"/>
          <w:i/>
          <w:sz w:val="16"/>
          <w:szCs w:val="16"/>
        </w:rPr>
        <w:t>“ducunt”</w:t>
      </w:r>
      <w:r w:rsidRPr="007527EF">
        <w:rPr>
          <w:rFonts w:ascii="Times New Roman" w:hAnsi="Times New Roman" w:cs="Times New Roman"/>
          <w:sz w:val="16"/>
          <w:szCs w:val="16"/>
        </w:rPr>
        <w:t xml:space="preserve"> como en la Vulgata.</w:t>
      </w:r>
    </w:p>
  </w:footnote>
  <w:footnote w:id="125">
    <w:p w14:paraId="2472C5CD" w14:textId="77777777" w:rsidR="005967F5" w:rsidRPr="007527EF" w:rsidRDefault="005967F5" w:rsidP="007A02AA">
      <w:pPr>
        <w:pStyle w:val="Textonotapie"/>
        <w:jc w:val="both"/>
        <w:rPr>
          <w:rFonts w:ascii="Times New Roman" w:hAnsi="Times New Roman" w:cs="Times New Roman"/>
          <w:sz w:val="16"/>
          <w:szCs w:val="16"/>
          <w:lang w:val="en-US"/>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lang w:val="en-US"/>
        </w:rPr>
        <w:t xml:space="preserve"> Cf. Hb 10, 29.</w:t>
      </w:r>
    </w:p>
  </w:footnote>
  <w:footnote w:id="126">
    <w:p w14:paraId="621B12C0" w14:textId="77777777" w:rsidR="005967F5" w:rsidRPr="007527EF" w:rsidRDefault="005967F5" w:rsidP="007A02AA">
      <w:pPr>
        <w:pStyle w:val="Textonotapie"/>
        <w:jc w:val="both"/>
        <w:rPr>
          <w:rFonts w:ascii="Times New Roman" w:hAnsi="Times New Roman" w:cs="Times New Roman"/>
          <w:sz w:val="16"/>
          <w:szCs w:val="16"/>
          <w:lang w:val="en-US"/>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lang w:val="en-US"/>
        </w:rPr>
        <w:t xml:space="preserve"> Cf. Sal 2, 12.</w:t>
      </w:r>
    </w:p>
  </w:footnote>
  <w:footnote w:id="127">
    <w:p w14:paraId="43AB4251" w14:textId="77777777" w:rsidR="005967F5" w:rsidRPr="007527EF" w:rsidRDefault="005967F5" w:rsidP="007A02AA">
      <w:pPr>
        <w:pStyle w:val="Textonotapie"/>
        <w:jc w:val="both"/>
        <w:rPr>
          <w:rFonts w:ascii="Times New Roman" w:hAnsi="Times New Roman" w:cs="Times New Roman"/>
          <w:sz w:val="16"/>
          <w:szCs w:val="16"/>
          <w:lang w:val="en-US"/>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lang w:val="en-US"/>
        </w:rPr>
        <w:t xml:space="preserve"> </w:t>
      </w:r>
      <w:r w:rsidRPr="007A02AA">
        <w:rPr>
          <w:rFonts w:ascii="Times New Roman" w:hAnsi="Times New Roman" w:cs="Times New Roman"/>
          <w:sz w:val="16"/>
          <w:szCs w:val="16"/>
          <w:lang w:val="en-US"/>
        </w:rPr>
        <w:t>Cf. 2 Co 4, 10.</w:t>
      </w:r>
    </w:p>
  </w:footnote>
  <w:footnote w:id="128">
    <w:p w14:paraId="1C1BECDA" w14:textId="77777777" w:rsidR="005967F5" w:rsidRPr="007A02AA" w:rsidRDefault="005967F5" w:rsidP="007A02AA">
      <w:pPr>
        <w:pStyle w:val="Textonotapie"/>
        <w:jc w:val="both"/>
        <w:rPr>
          <w:rFonts w:ascii="Times New Roman" w:hAnsi="Times New Roman" w:cs="Times New Roman"/>
          <w:sz w:val="16"/>
          <w:szCs w:val="16"/>
          <w:lang w:val="en-US"/>
        </w:rPr>
      </w:pPr>
      <w:r w:rsidRPr="007527EF">
        <w:rPr>
          <w:rStyle w:val="Refdenotaalpie"/>
          <w:rFonts w:ascii="Times New Roman" w:hAnsi="Times New Roman" w:cs="Times New Roman"/>
          <w:sz w:val="16"/>
          <w:szCs w:val="16"/>
        </w:rPr>
        <w:footnoteRef/>
      </w:r>
      <w:r w:rsidRPr="007A02AA">
        <w:rPr>
          <w:rFonts w:ascii="Times New Roman" w:hAnsi="Times New Roman" w:cs="Times New Roman"/>
          <w:sz w:val="16"/>
          <w:szCs w:val="16"/>
          <w:lang w:val="en-US"/>
        </w:rPr>
        <w:t xml:space="preserve"> Cf. Ga 6, 17.</w:t>
      </w:r>
    </w:p>
  </w:footnote>
  <w:footnote w:id="129">
    <w:p w14:paraId="765A2F59" w14:textId="77777777" w:rsidR="005967F5" w:rsidRPr="007A02AA" w:rsidRDefault="005967F5" w:rsidP="007A02AA">
      <w:pPr>
        <w:pStyle w:val="Textonotapie"/>
        <w:jc w:val="both"/>
        <w:rPr>
          <w:rFonts w:ascii="Times New Roman" w:hAnsi="Times New Roman" w:cs="Times New Roman"/>
          <w:sz w:val="16"/>
          <w:szCs w:val="16"/>
          <w:lang w:val="en-US"/>
        </w:rPr>
      </w:pPr>
      <w:r w:rsidRPr="007527EF">
        <w:rPr>
          <w:rStyle w:val="Refdenotaalpie"/>
          <w:rFonts w:ascii="Times New Roman" w:hAnsi="Times New Roman" w:cs="Times New Roman"/>
          <w:sz w:val="16"/>
          <w:szCs w:val="16"/>
        </w:rPr>
        <w:footnoteRef/>
      </w:r>
      <w:r w:rsidRPr="007A02AA">
        <w:rPr>
          <w:rFonts w:ascii="Times New Roman" w:hAnsi="Times New Roman" w:cs="Times New Roman"/>
          <w:sz w:val="16"/>
          <w:szCs w:val="16"/>
          <w:lang w:val="en-US"/>
        </w:rPr>
        <w:t xml:space="preserve"> Cf. 2 Co 6, 3.</w:t>
      </w:r>
    </w:p>
  </w:footnote>
  <w:footnote w:id="130">
    <w:p w14:paraId="7CD76675" w14:textId="77777777" w:rsidR="005967F5" w:rsidRPr="007A02AA" w:rsidRDefault="005967F5" w:rsidP="007A02AA">
      <w:pPr>
        <w:pStyle w:val="Textonotapie"/>
        <w:jc w:val="both"/>
        <w:rPr>
          <w:rFonts w:ascii="Times New Roman" w:hAnsi="Times New Roman" w:cs="Times New Roman"/>
          <w:sz w:val="16"/>
          <w:szCs w:val="16"/>
          <w:lang w:val="en-US"/>
        </w:rPr>
      </w:pPr>
      <w:r w:rsidRPr="007527EF">
        <w:rPr>
          <w:rStyle w:val="Refdenotaalpie"/>
          <w:rFonts w:ascii="Times New Roman" w:hAnsi="Times New Roman" w:cs="Times New Roman"/>
          <w:sz w:val="16"/>
          <w:szCs w:val="16"/>
        </w:rPr>
        <w:footnoteRef/>
      </w:r>
      <w:r w:rsidRPr="007A02AA">
        <w:rPr>
          <w:rFonts w:ascii="Times New Roman" w:hAnsi="Times New Roman" w:cs="Times New Roman"/>
          <w:sz w:val="16"/>
          <w:szCs w:val="16"/>
          <w:lang w:val="en-US"/>
        </w:rPr>
        <w:t xml:space="preserve"> Cf. Flp 2, 15.</w:t>
      </w:r>
    </w:p>
  </w:footnote>
  <w:footnote w:id="131">
    <w:p w14:paraId="6E82A3E4" w14:textId="77777777" w:rsidR="005967F5" w:rsidRPr="007527EF" w:rsidRDefault="005967F5" w:rsidP="007A02AA">
      <w:pPr>
        <w:pStyle w:val="Textonotapie"/>
        <w:jc w:val="both"/>
        <w:rPr>
          <w:rFonts w:ascii="Times New Roman" w:hAnsi="Times New Roman" w:cs="Times New Roman"/>
          <w:sz w:val="16"/>
          <w:szCs w:val="16"/>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rPr>
        <w:t xml:space="preserve"> Literalmente: Realmente, estos son sacerdotes del Señor.</w:t>
      </w:r>
    </w:p>
  </w:footnote>
  <w:footnote w:id="132">
    <w:p w14:paraId="24D658BE" w14:textId="77777777" w:rsidR="005967F5" w:rsidRPr="007A02AA" w:rsidRDefault="005967F5" w:rsidP="007A02AA">
      <w:pPr>
        <w:pStyle w:val="Textonotapie"/>
        <w:jc w:val="both"/>
        <w:rPr>
          <w:rFonts w:ascii="Times New Roman" w:hAnsi="Times New Roman" w:cs="Times New Roman"/>
          <w:sz w:val="16"/>
          <w:szCs w:val="16"/>
          <w:lang w:val="en-US"/>
        </w:rPr>
      </w:pPr>
      <w:r w:rsidRPr="007527EF">
        <w:rPr>
          <w:rStyle w:val="Refdenotaalpie"/>
          <w:rFonts w:ascii="Times New Roman" w:hAnsi="Times New Roman" w:cs="Times New Roman"/>
          <w:sz w:val="16"/>
          <w:szCs w:val="16"/>
        </w:rPr>
        <w:footnoteRef/>
      </w:r>
      <w:r w:rsidRPr="007A02AA">
        <w:rPr>
          <w:rFonts w:ascii="Times New Roman" w:hAnsi="Times New Roman" w:cs="Times New Roman"/>
          <w:sz w:val="16"/>
          <w:szCs w:val="16"/>
          <w:lang w:val="en-US"/>
        </w:rPr>
        <w:t xml:space="preserve"> Cf. Is 61, 9.</w:t>
      </w:r>
    </w:p>
  </w:footnote>
  <w:footnote w:id="133">
    <w:p w14:paraId="4E172EB0" w14:textId="77777777" w:rsidR="005967F5" w:rsidRPr="007527EF" w:rsidRDefault="005967F5" w:rsidP="007A02AA">
      <w:pPr>
        <w:pStyle w:val="Textonotapie"/>
        <w:jc w:val="both"/>
        <w:rPr>
          <w:rFonts w:ascii="Times New Roman" w:hAnsi="Times New Roman" w:cs="Times New Roman"/>
          <w:sz w:val="16"/>
          <w:szCs w:val="16"/>
          <w:lang w:val="en-US"/>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lang w:val="en-US"/>
        </w:rPr>
        <w:t xml:space="preserve"> Cf. Sal 33, 9.</w:t>
      </w:r>
    </w:p>
  </w:footnote>
  <w:footnote w:id="134">
    <w:p w14:paraId="6A670295" w14:textId="77777777" w:rsidR="005967F5" w:rsidRPr="007527EF" w:rsidRDefault="005967F5" w:rsidP="007A02AA">
      <w:pPr>
        <w:pStyle w:val="Textonotapie"/>
        <w:jc w:val="both"/>
        <w:rPr>
          <w:rFonts w:ascii="Times New Roman" w:hAnsi="Times New Roman" w:cs="Times New Roman"/>
          <w:sz w:val="16"/>
          <w:szCs w:val="16"/>
          <w:lang w:val="en-US"/>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lang w:val="en-US"/>
        </w:rPr>
        <w:t xml:space="preserve"> Cf. Jn 6, 33.</w:t>
      </w:r>
    </w:p>
  </w:footnote>
  <w:footnote w:id="135">
    <w:p w14:paraId="0CDAF682" w14:textId="77777777" w:rsidR="005967F5" w:rsidRPr="007A02AA" w:rsidRDefault="005967F5" w:rsidP="007A02AA">
      <w:pPr>
        <w:pStyle w:val="Textonotapie"/>
        <w:jc w:val="both"/>
        <w:rPr>
          <w:rFonts w:ascii="Times New Roman" w:hAnsi="Times New Roman" w:cs="Times New Roman"/>
          <w:sz w:val="16"/>
          <w:szCs w:val="16"/>
        </w:rPr>
      </w:pPr>
      <w:r w:rsidRPr="007527EF">
        <w:rPr>
          <w:rStyle w:val="Refdenotaalpie"/>
          <w:rFonts w:ascii="Times New Roman" w:hAnsi="Times New Roman" w:cs="Times New Roman"/>
          <w:sz w:val="16"/>
          <w:szCs w:val="16"/>
        </w:rPr>
        <w:footnoteRef/>
      </w:r>
      <w:r w:rsidRPr="007A02AA">
        <w:rPr>
          <w:rFonts w:ascii="Times New Roman" w:hAnsi="Times New Roman" w:cs="Times New Roman"/>
          <w:sz w:val="16"/>
          <w:szCs w:val="16"/>
        </w:rPr>
        <w:t xml:space="preserve"> Cf. 1 Tm 2, 1.</w:t>
      </w:r>
    </w:p>
  </w:footnote>
  <w:footnote w:id="136">
    <w:p w14:paraId="472F8DAD" w14:textId="77777777" w:rsidR="005967F5" w:rsidRPr="007527EF" w:rsidRDefault="005967F5" w:rsidP="007A02AA">
      <w:pPr>
        <w:pStyle w:val="Textonotapie"/>
        <w:jc w:val="both"/>
        <w:rPr>
          <w:rFonts w:ascii="Times New Roman" w:hAnsi="Times New Roman" w:cs="Times New Roman"/>
          <w:sz w:val="16"/>
          <w:szCs w:val="16"/>
        </w:rPr>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rPr>
        <w:t xml:space="preserve"> Cf. 2 Mac 12, 45.</w:t>
      </w:r>
    </w:p>
  </w:footnote>
  <w:footnote w:id="137">
    <w:p w14:paraId="065B0563" w14:textId="77777777" w:rsidR="005967F5" w:rsidRPr="00E56274" w:rsidRDefault="005967F5" w:rsidP="007A02AA">
      <w:pPr>
        <w:pStyle w:val="Textonotapie"/>
        <w:jc w:val="both"/>
      </w:pPr>
      <w:r w:rsidRPr="007527EF">
        <w:rPr>
          <w:rStyle w:val="Refdenotaalpie"/>
          <w:rFonts w:ascii="Times New Roman" w:hAnsi="Times New Roman" w:cs="Times New Roman"/>
          <w:sz w:val="16"/>
          <w:szCs w:val="16"/>
        </w:rPr>
        <w:footnoteRef/>
      </w:r>
      <w:r w:rsidRPr="007527EF">
        <w:rPr>
          <w:rFonts w:ascii="Times New Roman" w:hAnsi="Times New Roman" w:cs="Times New Roman"/>
          <w:sz w:val="16"/>
          <w:szCs w:val="16"/>
        </w:rPr>
        <w:t xml:space="preserve"> Fórmula tomada del canon de la Misa</w:t>
      </w:r>
      <w:r>
        <w:rPr>
          <w:rFonts w:ascii="Times New Roman" w:hAnsi="Times New Roman" w:cs="Times New Roman"/>
          <w:sz w:val="16"/>
          <w:szCs w:val="16"/>
        </w:rPr>
        <w:t>.</w:t>
      </w:r>
    </w:p>
  </w:footnote>
  <w:footnote w:id="138">
    <w:p w14:paraId="3B2A8C70"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Sal 52, 2.</w:t>
      </w:r>
    </w:p>
  </w:footnote>
  <w:footnote w:id="139">
    <w:p w14:paraId="6A5A8797"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Sal 17, 5.</w:t>
      </w:r>
    </w:p>
  </w:footnote>
  <w:footnote w:id="140">
    <w:p w14:paraId="2E10A311"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Sal 31, 6.</w:t>
      </w:r>
    </w:p>
  </w:footnote>
  <w:footnote w:id="141">
    <w:p w14:paraId="4F4C9CA4"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Sal 41, 8.</w:t>
      </w:r>
    </w:p>
  </w:footnote>
  <w:footnote w:id="142">
    <w:p w14:paraId="492214C5"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Sal 17, 7.</w:t>
      </w:r>
    </w:p>
  </w:footnote>
  <w:footnote w:id="143">
    <w:p w14:paraId="3B83B790"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Lc 12, 49</w:t>
      </w:r>
    </w:p>
  </w:footnote>
  <w:footnote w:id="144">
    <w:p w14:paraId="4725DBAA" w14:textId="77777777" w:rsidR="005967F5" w:rsidRPr="004C16ED" w:rsidRDefault="005967F5" w:rsidP="00D92FD8">
      <w:pPr>
        <w:pStyle w:val="Textonotapie"/>
        <w:jc w:val="both"/>
        <w:rPr>
          <w:rFonts w:ascii="Times New Roman" w:hAnsi="Times New Roman" w:cs="Times New Roman"/>
          <w:sz w:val="16"/>
          <w:szCs w:val="16"/>
        </w:rPr>
      </w:pPr>
      <w:r w:rsidRPr="004C16ED">
        <w:rPr>
          <w:rStyle w:val="Refdenotaalpie"/>
          <w:rFonts w:ascii="Times New Roman" w:hAnsi="Times New Roman" w:cs="Times New Roman"/>
          <w:sz w:val="16"/>
          <w:szCs w:val="16"/>
        </w:rPr>
        <w:footnoteRef/>
      </w:r>
      <w:r w:rsidRPr="004C16ED">
        <w:rPr>
          <w:rFonts w:ascii="Times New Roman" w:hAnsi="Times New Roman" w:cs="Times New Roman"/>
          <w:sz w:val="16"/>
          <w:szCs w:val="16"/>
        </w:rPr>
        <w:t xml:space="preserve"> Cf. Is. 31, 9.</w:t>
      </w:r>
    </w:p>
  </w:footnote>
  <w:footnote w:id="145">
    <w:p w14:paraId="1268E61F" w14:textId="77777777" w:rsidR="005967F5" w:rsidRPr="004C16ED" w:rsidRDefault="005967F5" w:rsidP="00D92FD8">
      <w:pPr>
        <w:pStyle w:val="Textonotapie"/>
        <w:jc w:val="both"/>
        <w:rPr>
          <w:rFonts w:ascii="Times New Roman" w:hAnsi="Times New Roman" w:cs="Times New Roman"/>
          <w:sz w:val="16"/>
          <w:szCs w:val="16"/>
        </w:rPr>
      </w:pPr>
      <w:r w:rsidRPr="004C16ED">
        <w:rPr>
          <w:rStyle w:val="Refdenotaalpie"/>
          <w:rFonts w:ascii="Times New Roman" w:hAnsi="Times New Roman" w:cs="Times New Roman"/>
          <w:sz w:val="16"/>
          <w:szCs w:val="16"/>
        </w:rPr>
        <w:footnoteRef/>
      </w:r>
      <w:r w:rsidRPr="004C16ED">
        <w:rPr>
          <w:rFonts w:ascii="Times New Roman" w:hAnsi="Times New Roman" w:cs="Times New Roman"/>
          <w:sz w:val="16"/>
          <w:szCs w:val="16"/>
        </w:rPr>
        <w:t xml:space="preserve"> “Serafín” quiere decir, etimológicamente, “ardiente”.</w:t>
      </w:r>
    </w:p>
  </w:footnote>
  <w:footnote w:id="146">
    <w:p w14:paraId="5D50F32D" w14:textId="77777777" w:rsidR="005967F5" w:rsidRPr="004C16ED" w:rsidRDefault="005967F5" w:rsidP="00D92FD8">
      <w:pPr>
        <w:pStyle w:val="Textonotapie"/>
        <w:jc w:val="both"/>
        <w:rPr>
          <w:rFonts w:ascii="Times New Roman" w:hAnsi="Times New Roman" w:cs="Times New Roman"/>
          <w:sz w:val="16"/>
          <w:szCs w:val="16"/>
        </w:rPr>
      </w:pPr>
      <w:r w:rsidRPr="004C16ED">
        <w:rPr>
          <w:rStyle w:val="Refdenotaalpie"/>
          <w:rFonts w:ascii="Times New Roman" w:hAnsi="Times New Roman" w:cs="Times New Roman"/>
          <w:sz w:val="16"/>
          <w:szCs w:val="16"/>
        </w:rPr>
        <w:footnoteRef/>
      </w:r>
      <w:r w:rsidRPr="004C16ED">
        <w:rPr>
          <w:rFonts w:ascii="Times New Roman" w:hAnsi="Times New Roman" w:cs="Times New Roman"/>
          <w:sz w:val="16"/>
          <w:szCs w:val="16"/>
        </w:rPr>
        <w:t xml:space="preserve"> Cf. Mt 13, 43.</w:t>
      </w:r>
    </w:p>
  </w:footnote>
  <w:footnote w:id="147">
    <w:p w14:paraId="058DDCDE" w14:textId="77777777" w:rsidR="005967F5" w:rsidRPr="004C16ED" w:rsidRDefault="005967F5" w:rsidP="00D92FD8">
      <w:pPr>
        <w:pStyle w:val="Textonotapie"/>
        <w:jc w:val="both"/>
        <w:rPr>
          <w:rFonts w:ascii="Times New Roman" w:hAnsi="Times New Roman" w:cs="Times New Roman"/>
          <w:sz w:val="16"/>
          <w:szCs w:val="16"/>
        </w:rPr>
      </w:pPr>
      <w:r w:rsidRPr="004C16ED">
        <w:rPr>
          <w:rStyle w:val="Refdenotaalpie"/>
          <w:rFonts w:ascii="Times New Roman" w:hAnsi="Times New Roman" w:cs="Times New Roman"/>
          <w:sz w:val="16"/>
          <w:szCs w:val="16"/>
        </w:rPr>
        <w:footnoteRef/>
      </w:r>
      <w:r w:rsidRPr="004C16ED">
        <w:rPr>
          <w:rFonts w:ascii="Times New Roman" w:hAnsi="Times New Roman" w:cs="Times New Roman"/>
          <w:sz w:val="16"/>
          <w:szCs w:val="16"/>
        </w:rPr>
        <w:t xml:space="preserve"> Cf. Sal 109, 3.</w:t>
      </w:r>
    </w:p>
  </w:footnote>
  <w:footnote w:id="148">
    <w:p w14:paraId="2E5EEA1F" w14:textId="77777777" w:rsidR="005967F5" w:rsidRPr="004C16ED" w:rsidRDefault="005967F5" w:rsidP="00D92FD8">
      <w:pPr>
        <w:pStyle w:val="Textonotapie"/>
        <w:jc w:val="both"/>
        <w:rPr>
          <w:rFonts w:ascii="Times New Roman" w:hAnsi="Times New Roman" w:cs="Times New Roman"/>
          <w:sz w:val="16"/>
          <w:szCs w:val="16"/>
        </w:rPr>
      </w:pPr>
      <w:r w:rsidRPr="004C16ED">
        <w:rPr>
          <w:rStyle w:val="Refdenotaalpie"/>
          <w:rFonts w:ascii="Times New Roman" w:hAnsi="Times New Roman" w:cs="Times New Roman"/>
          <w:sz w:val="16"/>
          <w:szCs w:val="16"/>
        </w:rPr>
        <w:footnoteRef/>
      </w:r>
      <w:r w:rsidRPr="004C16ED">
        <w:rPr>
          <w:rFonts w:ascii="Times New Roman" w:hAnsi="Times New Roman" w:cs="Times New Roman"/>
          <w:sz w:val="16"/>
          <w:szCs w:val="16"/>
        </w:rPr>
        <w:t xml:space="preserve"> Los manuscritos no tienen el “sol intelligentiae” de la Vulgata.</w:t>
      </w:r>
    </w:p>
  </w:footnote>
  <w:footnote w:id="149">
    <w:p w14:paraId="0A4866F4" w14:textId="77777777" w:rsidR="005967F5" w:rsidRPr="004C16ED" w:rsidRDefault="005967F5" w:rsidP="00D92FD8">
      <w:pPr>
        <w:pStyle w:val="Textonotapie"/>
        <w:jc w:val="both"/>
        <w:rPr>
          <w:rFonts w:ascii="Times New Roman" w:hAnsi="Times New Roman" w:cs="Times New Roman"/>
          <w:sz w:val="16"/>
          <w:szCs w:val="16"/>
        </w:rPr>
      </w:pPr>
      <w:r w:rsidRPr="004C16ED">
        <w:rPr>
          <w:rStyle w:val="Refdenotaalpie"/>
          <w:rFonts w:ascii="Times New Roman" w:hAnsi="Times New Roman" w:cs="Times New Roman"/>
          <w:sz w:val="16"/>
          <w:szCs w:val="16"/>
        </w:rPr>
        <w:footnoteRef/>
      </w:r>
      <w:r w:rsidRPr="004C16ED">
        <w:rPr>
          <w:rFonts w:ascii="Times New Roman" w:hAnsi="Times New Roman" w:cs="Times New Roman"/>
          <w:sz w:val="16"/>
          <w:szCs w:val="16"/>
        </w:rPr>
        <w:t xml:space="preserve"> Literalmente: subordinados.</w:t>
      </w:r>
    </w:p>
  </w:footnote>
  <w:footnote w:id="150">
    <w:p w14:paraId="16A26141" w14:textId="77777777" w:rsidR="005967F5" w:rsidRPr="004C16ED" w:rsidRDefault="005967F5" w:rsidP="00D92FD8">
      <w:pPr>
        <w:pStyle w:val="Textonotapie"/>
        <w:jc w:val="both"/>
        <w:rPr>
          <w:rFonts w:ascii="Times New Roman" w:hAnsi="Times New Roman" w:cs="Times New Roman"/>
          <w:sz w:val="16"/>
          <w:szCs w:val="16"/>
        </w:rPr>
      </w:pPr>
      <w:r w:rsidRPr="004C16ED">
        <w:rPr>
          <w:rStyle w:val="Refdenotaalpie"/>
          <w:rFonts w:ascii="Times New Roman" w:hAnsi="Times New Roman" w:cs="Times New Roman"/>
          <w:sz w:val="16"/>
          <w:szCs w:val="16"/>
        </w:rPr>
        <w:footnoteRef/>
      </w:r>
      <w:r w:rsidRPr="004C16ED">
        <w:rPr>
          <w:rFonts w:ascii="Times New Roman" w:hAnsi="Times New Roman" w:cs="Times New Roman"/>
          <w:sz w:val="16"/>
          <w:szCs w:val="16"/>
        </w:rPr>
        <w:t xml:space="preserve"> Cf. Mt 15, 14.</w:t>
      </w:r>
    </w:p>
  </w:footnote>
  <w:footnote w:id="151">
    <w:p w14:paraId="6E79C072" w14:textId="77777777" w:rsidR="005967F5" w:rsidRPr="004C16ED" w:rsidRDefault="005967F5" w:rsidP="00D92FD8">
      <w:pPr>
        <w:pStyle w:val="Textonotapie"/>
        <w:jc w:val="both"/>
        <w:rPr>
          <w:rFonts w:ascii="Times New Roman" w:hAnsi="Times New Roman" w:cs="Times New Roman"/>
          <w:sz w:val="16"/>
          <w:szCs w:val="16"/>
        </w:rPr>
      </w:pPr>
      <w:r w:rsidRPr="004C16ED">
        <w:rPr>
          <w:rStyle w:val="Refdenotaalpie"/>
          <w:rFonts w:ascii="Times New Roman" w:hAnsi="Times New Roman" w:cs="Times New Roman"/>
          <w:sz w:val="16"/>
          <w:szCs w:val="16"/>
        </w:rPr>
        <w:footnoteRef/>
      </w:r>
      <w:r w:rsidRPr="004C16ED">
        <w:rPr>
          <w:rFonts w:ascii="Times New Roman" w:hAnsi="Times New Roman" w:cs="Times New Roman"/>
          <w:sz w:val="16"/>
          <w:szCs w:val="16"/>
        </w:rPr>
        <w:t xml:space="preserve"> Cf. Mt 24, 12.</w:t>
      </w:r>
    </w:p>
  </w:footnote>
  <w:footnote w:id="152">
    <w:p w14:paraId="4FD8BA58" w14:textId="77777777" w:rsidR="005967F5" w:rsidRPr="004C16ED" w:rsidRDefault="005967F5" w:rsidP="00D92FD8">
      <w:pPr>
        <w:pStyle w:val="Textonotapie"/>
        <w:jc w:val="both"/>
        <w:rPr>
          <w:rFonts w:ascii="Times New Roman" w:hAnsi="Times New Roman" w:cs="Times New Roman"/>
          <w:sz w:val="16"/>
          <w:szCs w:val="16"/>
        </w:rPr>
      </w:pPr>
      <w:r w:rsidRPr="004C16ED">
        <w:rPr>
          <w:rStyle w:val="Refdenotaalpie"/>
          <w:rFonts w:ascii="Times New Roman" w:hAnsi="Times New Roman" w:cs="Times New Roman"/>
          <w:sz w:val="16"/>
          <w:szCs w:val="16"/>
        </w:rPr>
        <w:footnoteRef/>
      </w:r>
      <w:r w:rsidRPr="004C16ED">
        <w:rPr>
          <w:rFonts w:ascii="Times New Roman" w:hAnsi="Times New Roman" w:cs="Times New Roman"/>
          <w:sz w:val="16"/>
          <w:szCs w:val="16"/>
        </w:rPr>
        <w:t xml:space="preserve"> Posiblemente Balduino aluda a Enrique II, rey de Inglaterra, que fue, en última instancia, el instigador y responsable de la muerte de Tomás.</w:t>
      </w:r>
    </w:p>
  </w:footnote>
  <w:footnote w:id="153">
    <w:p w14:paraId="48718F38"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1 S 22, 18.</w:t>
      </w:r>
    </w:p>
  </w:footnote>
  <w:footnote w:id="154">
    <w:p w14:paraId="47903B99"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Mt 23, 35.</w:t>
      </w:r>
    </w:p>
  </w:footnote>
  <w:footnote w:id="155">
    <w:p w14:paraId="034B37C6"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Sal 122, 2.</w:t>
      </w:r>
    </w:p>
  </w:footnote>
  <w:footnote w:id="156">
    <w:p w14:paraId="77A75C93"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1 Pe 2, 12.</w:t>
      </w:r>
    </w:p>
  </w:footnote>
  <w:footnote w:id="157">
    <w:p w14:paraId="6A9775B4"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Mt 6, 23.</w:t>
      </w:r>
    </w:p>
  </w:footnote>
  <w:footnote w:id="158">
    <w:p w14:paraId="4F8B665D" w14:textId="77777777" w:rsidR="005967F5" w:rsidRPr="00D92FD8" w:rsidRDefault="005967F5" w:rsidP="00D92FD8">
      <w:pPr>
        <w:pStyle w:val="Textonotapie"/>
        <w:jc w:val="both"/>
        <w:rPr>
          <w:rFonts w:ascii="Times New Roman" w:hAnsi="Times New Roman" w:cs="Times New Roman"/>
          <w:sz w:val="16"/>
          <w:szCs w:val="16"/>
          <w:lang w:val="en-US"/>
        </w:rPr>
      </w:pPr>
      <w:r w:rsidRPr="004C16ED">
        <w:rPr>
          <w:rStyle w:val="Refdenotaalpie"/>
          <w:rFonts w:ascii="Times New Roman" w:hAnsi="Times New Roman" w:cs="Times New Roman"/>
          <w:sz w:val="16"/>
          <w:szCs w:val="16"/>
        </w:rPr>
        <w:footnoteRef/>
      </w:r>
      <w:r w:rsidRPr="00D92FD8">
        <w:rPr>
          <w:rFonts w:ascii="Times New Roman" w:hAnsi="Times New Roman" w:cs="Times New Roman"/>
          <w:sz w:val="16"/>
          <w:szCs w:val="16"/>
          <w:lang w:val="en-US"/>
        </w:rPr>
        <w:t xml:space="preserve"> Cf. Gn 9, 5.</w:t>
      </w:r>
    </w:p>
  </w:footnote>
  <w:footnote w:id="159">
    <w:p w14:paraId="31E2CDCF" w14:textId="77777777" w:rsidR="005967F5" w:rsidRPr="004C16ED" w:rsidRDefault="005967F5" w:rsidP="00D92FD8">
      <w:pPr>
        <w:pStyle w:val="Textonotapie"/>
        <w:jc w:val="both"/>
        <w:rPr>
          <w:rFonts w:ascii="Times New Roman" w:hAnsi="Times New Roman" w:cs="Times New Roman"/>
          <w:sz w:val="16"/>
          <w:szCs w:val="16"/>
        </w:rPr>
      </w:pPr>
      <w:r w:rsidRPr="004C16ED">
        <w:rPr>
          <w:rStyle w:val="Refdenotaalpie"/>
          <w:rFonts w:ascii="Times New Roman" w:hAnsi="Times New Roman" w:cs="Times New Roman"/>
          <w:sz w:val="16"/>
          <w:szCs w:val="16"/>
        </w:rPr>
        <w:footnoteRef/>
      </w:r>
      <w:r w:rsidRPr="004C16ED">
        <w:rPr>
          <w:rFonts w:ascii="Times New Roman" w:hAnsi="Times New Roman" w:cs="Times New Roman"/>
          <w:sz w:val="16"/>
          <w:szCs w:val="16"/>
        </w:rPr>
        <w:t xml:space="preserve"> Cf. Gn 4, 10.</w:t>
      </w:r>
    </w:p>
  </w:footnote>
  <w:footnote w:id="160">
    <w:p w14:paraId="64FE57BD" w14:textId="77777777" w:rsidR="005967F5" w:rsidRPr="004C16ED" w:rsidRDefault="005967F5" w:rsidP="00D92FD8">
      <w:pPr>
        <w:pStyle w:val="Textonotapie"/>
        <w:jc w:val="both"/>
        <w:rPr>
          <w:rFonts w:ascii="Times New Roman" w:hAnsi="Times New Roman" w:cs="Times New Roman"/>
          <w:sz w:val="16"/>
          <w:szCs w:val="16"/>
        </w:rPr>
      </w:pPr>
      <w:r w:rsidRPr="004C16ED">
        <w:rPr>
          <w:rStyle w:val="Refdenotaalpie"/>
          <w:rFonts w:ascii="Times New Roman" w:hAnsi="Times New Roman" w:cs="Times New Roman"/>
          <w:sz w:val="16"/>
          <w:szCs w:val="16"/>
        </w:rPr>
        <w:footnoteRef/>
      </w:r>
      <w:r w:rsidRPr="004C16ED">
        <w:rPr>
          <w:rFonts w:ascii="Times New Roman" w:hAnsi="Times New Roman" w:cs="Times New Roman"/>
          <w:sz w:val="16"/>
          <w:szCs w:val="16"/>
        </w:rPr>
        <w:t xml:space="preserve"> Este texto no se encuentra en la Vulgata; aparece tan solo la expresión: </w:t>
      </w:r>
      <w:r w:rsidRPr="004C16ED">
        <w:rPr>
          <w:rFonts w:ascii="Times New Roman" w:hAnsi="Times New Roman" w:cs="Times New Roman"/>
          <w:i/>
          <w:sz w:val="16"/>
          <w:szCs w:val="16"/>
        </w:rPr>
        <w:t>steterunt sol et luna.</w:t>
      </w:r>
      <w:r w:rsidRPr="004C16ED">
        <w:rPr>
          <w:rFonts w:ascii="Times New Roman" w:hAnsi="Times New Roman" w:cs="Times New Roman"/>
          <w:sz w:val="16"/>
          <w:szCs w:val="16"/>
        </w:rPr>
        <w:t xml:space="preserve"> (se detuvieron el sol y la luna) </w:t>
      </w:r>
      <w:r w:rsidRPr="004C16ED">
        <w:rPr>
          <w:rFonts w:ascii="Times New Roman" w:hAnsi="Times New Roman" w:cs="Times New Roman"/>
          <w:i/>
          <w:sz w:val="16"/>
          <w:szCs w:val="16"/>
        </w:rPr>
        <w:t>(Josué 10, 13)</w:t>
      </w:r>
      <w:r w:rsidRPr="004C16ED">
        <w:rPr>
          <w:rFonts w:ascii="Times New Roman" w:hAnsi="Times New Roman" w:cs="Times New Roman"/>
          <w:sz w:val="16"/>
          <w:szCs w:val="16"/>
        </w:rPr>
        <w:t xml:space="preserve">. </w:t>
      </w:r>
      <w:r w:rsidRPr="004C16ED">
        <w:rPr>
          <w:rFonts w:ascii="Times New Roman" w:hAnsi="Times New Roman" w:cs="Times New Roman"/>
          <w:i/>
          <w:sz w:val="16"/>
          <w:szCs w:val="16"/>
        </w:rPr>
        <w:t>Sol et luna steterunt (Habacuc 3, 11)</w:t>
      </w:r>
      <w:r w:rsidRPr="004C16ED">
        <w:rPr>
          <w:rFonts w:ascii="Times New Roman" w:hAnsi="Times New Roman" w:cs="Times New Roman"/>
          <w:sz w:val="16"/>
          <w:szCs w:val="16"/>
        </w:rPr>
        <w:t xml:space="preserve">, pero no: </w:t>
      </w:r>
      <w:r w:rsidRPr="004C16ED">
        <w:rPr>
          <w:rFonts w:ascii="Times New Roman" w:hAnsi="Times New Roman" w:cs="Times New Roman"/>
          <w:i/>
          <w:sz w:val="16"/>
          <w:szCs w:val="16"/>
        </w:rPr>
        <w:t>Elevatus est sol et luna stetit in ordine suo</w:t>
      </w:r>
      <w:r w:rsidRPr="004C16ED">
        <w:rPr>
          <w:rFonts w:ascii="Times New Roman" w:hAnsi="Times New Roman" w:cs="Times New Roman"/>
          <w:sz w:val="16"/>
          <w:szCs w:val="16"/>
        </w:rPr>
        <w:t>, (se elevó el sol y la luna se detuvo en su curso). Quizás Balduino haya leído este texto. en, la vieja versión latina, en el libro de Josué, que relata el episodio del sol que brilló durante dos días sin ocultarse.</w:t>
      </w:r>
    </w:p>
  </w:footnote>
  <w:footnote w:id="161">
    <w:p w14:paraId="228C6BE6" w14:textId="77777777" w:rsidR="005967F5" w:rsidRPr="000A23C7" w:rsidRDefault="005967F5" w:rsidP="00255E8A">
      <w:pPr>
        <w:pStyle w:val="Textonotapie"/>
        <w:jc w:val="both"/>
        <w:rPr>
          <w:rFonts w:ascii="Times New Roman" w:hAnsi="Times New Roman" w:cs="Times New Roman"/>
          <w:sz w:val="16"/>
          <w:szCs w:val="16"/>
          <w:lang w:val="en-US"/>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lang w:val="en-US"/>
        </w:rPr>
        <w:t xml:space="preserve"> Cf. Mt 5, 18.</w:t>
      </w:r>
    </w:p>
  </w:footnote>
  <w:footnote w:id="162">
    <w:p w14:paraId="00142D7A" w14:textId="77777777" w:rsidR="005967F5" w:rsidRPr="000A23C7" w:rsidRDefault="005967F5" w:rsidP="00255E8A">
      <w:pPr>
        <w:pStyle w:val="Textonotapie"/>
        <w:jc w:val="both"/>
        <w:rPr>
          <w:rFonts w:ascii="Times New Roman" w:hAnsi="Times New Roman" w:cs="Times New Roman"/>
          <w:sz w:val="16"/>
          <w:szCs w:val="16"/>
          <w:lang w:val="en-US"/>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lang w:val="en-US"/>
        </w:rPr>
        <w:t xml:space="preserve"> Cf. Sal 118, 4.</w:t>
      </w:r>
    </w:p>
  </w:footnote>
  <w:footnote w:id="163">
    <w:p w14:paraId="21214969" w14:textId="77777777" w:rsidR="005967F5" w:rsidRPr="000A23C7" w:rsidRDefault="005967F5" w:rsidP="00255E8A">
      <w:pPr>
        <w:pStyle w:val="Textonotapie"/>
        <w:jc w:val="both"/>
        <w:rPr>
          <w:rFonts w:ascii="Times New Roman" w:hAnsi="Times New Roman" w:cs="Times New Roman"/>
          <w:sz w:val="16"/>
          <w:szCs w:val="16"/>
          <w:lang w:val="en-US"/>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lang w:val="en-US"/>
        </w:rPr>
        <w:t xml:space="preserve"> Cf. Jn 12, 31.</w:t>
      </w:r>
    </w:p>
  </w:footnote>
  <w:footnote w:id="164">
    <w:p w14:paraId="1509FB71" w14:textId="77777777" w:rsidR="005967F5" w:rsidRPr="000A23C7" w:rsidRDefault="005967F5" w:rsidP="00255E8A">
      <w:pPr>
        <w:pStyle w:val="Textonotapie"/>
        <w:jc w:val="both"/>
        <w:rPr>
          <w:rFonts w:ascii="Times New Roman" w:hAnsi="Times New Roman" w:cs="Times New Roman"/>
          <w:sz w:val="16"/>
          <w:szCs w:val="16"/>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rPr>
        <w:t xml:space="preserve"> Cf. Sal 21, 28.</w:t>
      </w:r>
    </w:p>
  </w:footnote>
  <w:footnote w:id="165">
    <w:p w14:paraId="3AFFEB4D" w14:textId="77777777" w:rsidR="005967F5" w:rsidRPr="000A23C7" w:rsidRDefault="005967F5" w:rsidP="00255E8A">
      <w:pPr>
        <w:pStyle w:val="Textonotapie"/>
        <w:jc w:val="both"/>
        <w:rPr>
          <w:rFonts w:ascii="Times New Roman" w:hAnsi="Times New Roman" w:cs="Times New Roman"/>
          <w:sz w:val="16"/>
          <w:szCs w:val="16"/>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rPr>
        <w:t xml:space="preserve"> Este título y los siguientes, escritos en mayúsculas, se encuentran en el manuscrito</w:t>
      </w:r>
    </w:p>
  </w:footnote>
  <w:footnote w:id="166">
    <w:p w14:paraId="06F2CD3B" w14:textId="77777777" w:rsidR="005967F5" w:rsidRPr="000A23C7" w:rsidRDefault="005967F5" w:rsidP="00255E8A">
      <w:pPr>
        <w:pStyle w:val="Textonotapie"/>
        <w:jc w:val="both"/>
        <w:rPr>
          <w:rFonts w:ascii="Times New Roman" w:hAnsi="Times New Roman" w:cs="Times New Roman"/>
          <w:sz w:val="16"/>
          <w:szCs w:val="16"/>
          <w:lang w:val="en-US"/>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lang w:val="en-US"/>
        </w:rPr>
        <w:t xml:space="preserve"> Cf. 1 Co 13, 9.</w:t>
      </w:r>
    </w:p>
  </w:footnote>
  <w:footnote w:id="167">
    <w:p w14:paraId="2BB80542" w14:textId="77777777" w:rsidR="005967F5" w:rsidRPr="000A23C7" w:rsidRDefault="005967F5" w:rsidP="00255E8A">
      <w:pPr>
        <w:pStyle w:val="Textonotapie"/>
        <w:jc w:val="both"/>
        <w:rPr>
          <w:rFonts w:ascii="Times New Roman" w:hAnsi="Times New Roman" w:cs="Times New Roman"/>
          <w:sz w:val="16"/>
          <w:szCs w:val="16"/>
          <w:lang w:val="en-US"/>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lang w:val="en-US"/>
        </w:rPr>
        <w:t xml:space="preserve"> Cf. Sal 101, 17.</w:t>
      </w:r>
    </w:p>
  </w:footnote>
  <w:footnote w:id="168">
    <w:p w14:paraId="4DAE90FD" w14:textId="77777777" w:rsidR="005967F5" w:rsidRPr="000A23C7" w:rsidRDefault="005967F5" w:rsidP="00255E8A">
      <w:pPr>
        <w:pStyle w:val="Textonotapie"/>
        <w:jc w:val="both"/>
        <w:rPr>
          <w:rFonts w:ascii="Times New Roman" w:hAnsi="Times New Roman" w:cs="Times New Roman"/>
          <w:sz w:val="16"/>
          <w:szCs w:val="16"/>
          <w:lang w:val="en-US"/>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lang w:val="en-US"/>
        </w:rPr>
        <w:t xml:space="preserve"> Cf. Sal 79, 4.</w:t>
      </w:r>
    </w:p>
  </w:footnote>
  <w:footnote w:id="169">
    <w:p w14:paraId="3CFD15D9" w14:textId="77777777" w:rsidR="005967F5" w:rsidRPr="000A23C7" w:rsidRDefault="005967F5" w:rsidP="00255E8A">
      <w:pPr>
        <w:pStyle w:val="Textonotapie"/>
        <w:jc w:val="both"/>
        <w:rPr>
          <w:rFonts w:ascii="Times New Roman" w:hAnsi="Times New Roman" w:cs="Times New Roman"/>
          <w:sz w:val="16"/>
          <w:szCs w:val="16"/>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rPr>
        <w:t xml:space="preserve"> Cf. Ap 1, 16,</w:t>
      </w:r>
    </w:p>
  </w:footnote>
  <w:footnote w:id="170">
    <w:p w14:paraId="543BFACD" w14:textId="77777777" w:rsidR="005967F5" w:rsidRPr="000A23C7" w:rsidRDefault="005967F5" w:rsidP="00255E8A">
      <w:pPr>
        <w:pStyle w:val="Textonotapie"/>
        <w:jc w:val="both"/>
        <w:rPr>
          <w:rFonts w:ascii="Times New Roman" w:hAnsi="Times New Roman" w:cs="Times New Roman"/>
          <w:sz w:val="16"/>
          <w:szCs w:val="16"/>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rPr>
        <w:t xml:space="preserve"> “Serafines” quiere decir, etimológicamente, “ardientes”, “brillantes”.</w:t>
      </w:r>
    </w:p>
  </w:footnote>
  <w:footnote w:id="171">
    <w:p w14:paraId="1C116391" w14:textId="77777777" w:rsidR="005967F5" w:rsidRPr="000A23C7" w:rsidRDefault="005967F5" w:rsidP="00255E8A">
      <w:pPr>
        <w:pStyle w:val="Textonotapie"/>
        <w:jc w:val="both"/>
        <w:rPr>
          <w:rFonts w:ascii="Times New Roman" w:hAnsi="Times New Roman" w:cs="Times New Roman"/>
          <w:sz w:val="16"/>
          <w:szCs w:val="16"/>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rPr>
        <w:t xml:space="preserve"> Cf. Is 31, 9.</w:t>
      </w:r>
    </w:p>
  </w:footnote>
  <w:footnote w:id="172">
    <w:p w14:paraId="62256407" w14:textId="77777777" w:rsidR="005967F5" w:rsidRPr="000A23C7" w:rsidRDefault="005967F5" w:rsidP="00255E8A">
      <w:pPr>
        <w:pStyle w:val="Textonotapie"/>
        <w:jc w:val="both"/>
        <w:rPr>
          <w:rFonts w:ascii="Times New Roman" w:hAnsi="Times New Roman" w:cs="Times New Roman"/>
          <w:sz w:val="16"/>
          <w:szCs w:val="16"/>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rPr>
        <w:t xml:space="preserve"> “Affectiones” son los movimientos, los impulsos del amor.</w:t>
      </w:r>
    </w:p>
  </w:footnote>
  <w:footnote w:id="173">
    <w:p w14:paraId="4F7B3CC7" w14:textId="77777777" w:rsidR="005967F5" w:rsidRPr="000A23C7" w:rsidRDefault="005967F5" w:rsidP="00255E8A">
      <w:pPr>
        <w:pStyle w:val="Textonotapie"/>
        <w:jc w:val="both"/>
        <w:rPr>
          <w:rFonts w:ascii="Times New Roman" w:hAnsi="Times New Roman" w:cs="Times New Roman"/>
          <w:sz w:val="16"/>
          <w:szCs w:val="16"/>
        </w:rPr>
      </w:pPr>
      <w:r w:rsidRPr="000A23C7">
        <w:rPr>
          <w:rStyle w:val="Refdenotaalpie"/>
          <w:rFonts w:ascii="Times New Roman" w:hAnsi="Times New Roman" w:cs="Times New Roman"/>
          <w:sz w:val="16"/>
          <w:szCs w:val="16"/>
        </w:rPr>
        <w:footnoteRef/>
      </w:r>
      <w:r w:rsidRPr="000A23C7">
        <w:rPr>
          <w:rFonts w:ascii="Times New Roman" w:hAnsi="Times New Roman" w:cs="Times New Roman"/>
          <w:sz w:val="16"/>
          <w:szCs w:val="16"/>
        </w:rPr>
        <w:t xml:space="preserve">  En el siglo XII la palabra “sacramento" tenía una acepción mucho más amplia que hoy: englobaba las realidades naturales cargadas de sentido divino, de virtud divina.</w:t>
      </w:r>
    </w:p>
  </w:footnote>
  <w:footnote w:id="174">
    <w:p w14:paraId="45D78F23" w14:textId="77777777" w:rsidR="005967F5" w:rsidRPr="00370064" w:rsidRDefault="005967F5" w:rsidP="00255E8A">
      <w:pPr>
        <w:pStyle w:val="Textonotapie"/>
        <w:jc w:val="both"/>
        <w:rPr>
          <w:rFonts w:ascii="Times New Roman" w:hAnsi="Times New Roman" w:cs="Times New Roman"/>
          <w:sz w:val="16"/>
          <w:szCs w:val="16"/>
        </w:rPr>
      </w:pPr>
      <w:r w:rsidRPr="00370064">
        <w:rPr>
          <w:rStyle w:val="Refdenotaalpie"/>
          <w:rFonts w:ascii="Times New Roman" w:hAnsi="Times New Roman" w:cs="Times New Roman"/>
          <w:sz w:val="16"/>
          <w:szCs w:val="16"/>
        </w:rPr>
        <w:footnoteRef/>
      </w:r>
      <w:r w:rsidRPr="00370064">
        <w:rPr>
          <w:rFonts w:ascii="Times New Roman" w:hAnsi="Times New Roman" w:cs="Times New Roman"/>
          <w:sz w:val="16"/>
          <w:szCs w:val="16"/>
        </w:rPr>
        <w:t xml:space="preserve"> “Concordes”: etimológicamente significa tener los mismos corazones.</w:t>
      </w:r>
    </w:p>
  </w:footnote>
  <w:footnote w:id="175">
    <w:p w14:paraId="799AFA51" w14:textId="77777777" w:rsidR="005967F5" w:rsidRPr="00370064" w:rsidRDefault="005967F5" w:rsidP="00255E8A">
      <w:pPr>
        <w:pStyle w:val="Textonotapie"/>
        <w:jc w:val="both"/>
        <w:rPr>
          <w:rFonts w:ascii="Times New Roman" w:hAnsi="Times New Roman" w:cs="Times New Roman"/>
          <w:sz w:val="16"/>
          <w:szCs w:val="16"/>
        </w:rPr>
      </w:pPr>
      <w:r w:rsidRPr="00370064">
        <w:rPr>
          <w:rStyle w:val="Refdenotaalpie"/>
          <w:rFonts w:ascii="Times New Roman" w:hAnsi="Times New Roman" w:cs="Times New Roman"/>
          <w:sz w:val="16"/>
          <w:szCs w:val="16"/>
        </w:rPr>
        <w:footnoteRef/>
      </w:r>
      <w:r w:rsidRPr="00370064">
        <w:rPr>
          <w:rFonts w:ascii="Times New Roman" w:hAnsi="Times New Roman" w:cs="Times New Roman"/>
          <w:sz w:val="16"/>
          <w:szCs w:val="16"/>
        </w:rPr>
        <w:t xml:space="preserve"> Cf. Lc 1, 73.</w:t>
      </w:r>
    </w:p>
  </w:footnote>
  <w:footnote w:id="176">
    <w:p w14:paraId="4981F601" w14:textId="77777777" w:rsidR="005967F5" w:rsidRPr="00370064" w:rsidRDefault="005967F5" w:rsidP="00255E8A">
      <w:pPr>
        <w:pStyle w:val="Textonotapie"/>
        <w:jc w:val="both"/>
        <w:rPr>
          <w:rFonts w:ascii="Times New Roman" w:hAnsi="Times New Roman" w:cs="Times New Roman"/>
          <w:sz w:val="16"/>
          <w:szCs w:val="16"/>
        </w:rPr>
      </w:pPr>
      <w:r w:rsidRPr="00370064">
        <w:rPr>
          <w:rStyle w:val="Refdenotaalpie"/>
          <w:rFonts w:ascii="Times New Roman" w:hAnsi="Times New Roman" w:cs="Times New Roman"/>
          <w:sz w:val="16"/>
          <w:szCs w:val="16"/>
        </w:rPr>
        <w:footnoteRef/>
      </w:r>
      <w:r w:rsidRPr="00370064">
        <w:rPr>
          <w:rFonts w:ascii="Times New Roman" w:hAnsi="Times New Roman" w:cs="Times New Roman"/>
          <w:sz w:val="16"/>
          <w:szCs w:val="16"/>
        </w:rPr>
        <w:t xml:space="preserve"> En este pasaje se repite la palabra</w:t>
      </w:r>
      <w:r w:rsidRPr="00370064">
        <w:rPr>
          <w:rFonts w:ascii="Times New Roman" w:hAnsi="Times New Roman" w:cs="Times New Roman"/>
          <w:i/>
          <w:sz w:val="16"/>
          <w:szCs w:val="16"/>
        </w:rPr>
        <w:t xml:space="preserve"> modus</w:t>
      </w:r>
      <w:r w:rsidRPr="00370064">
        <w:rPr>
          <w:rFonts w:ascii="Times New Roman" w:hAnsi="Times New Roman" w:cs="Times New Roman"/>
          <w:sz w:val="16"/>
          <w:szCs w:val="16"/>
        </w:rPr>
        <w:t>, y Balduino juega con sus diversos significados. Es necesario traducir primero como “manera” o “forma particular”; después como “medida”. Balduino toma la célebre frase que encuentra en san Bernardo: “La medida del amor a Dios es amarlo sin medida” (</w:t>
      </w:r>
      <w:r w:rsidRPr="00370064">
        <w:rPr>
          <w:rFonts w:ascii="Times New Roman" w:hAnsi="Times New Roman" w:cs="Times New Roman"/>
          <w:i/>
          <w:sz w:val="16"/>
          <w:szCs w:val="16"/>
        </w:rPr>
        <w:t>Am D</w:t>
      </w:r>
      <w:r w:rsidRPr="00370064">
        <w:rPr>
          <w:rFonts w:ascii="Times New Roman" w:hAnsi="Times New Roman" w:cs="Times New Roman"/>
          <w:sz w:val="16"/>
          <w:szCs w:val="16"/>
        </w:rPr>
        <w:t>. I 1, ed. BAC, 444, p, 300).</w:t>
      </w:r>
    </w:p>
  </w:footnote>
  <w:footnote w:id="177">
    <w:p w14:paraId="19C75284" w14:textId="77777777" w:rsidR="005967F5" w:rsidRPr="00370064" w:rsidRDefault="005967F5" w:rsidP="00255E8A">
      <w:pPr>
        <w:pStyle w:val="Textonotapie"/>
        <w:jc w:val="both"/>
        <w:rPr>
          <w:rFonts w:ascii="Times New Roman" w:hAnsi="Times New Roman" w:cs="Times New Roman"/>
          <w:sz w:val="16"/>
          <w:szCs w:val="16"/>
        </w:rPr>
      </w:pPr>
      <w:r w:rsidRPr="00370064">
        <w:rPr>
          <w:rStyle w:val="Refdenotaalpie"/>
          <w:rFonts w:ascii="Times New Roman" w:hAnsi="Times New Roman" w:cs="Times New Roman"/>
          <w:sz w:val="16"/>
          <w:szCs w:val="16"/>
        </w:rPr>
        <w:footnoteRef/>
      </w:r>
      <w:r w:rsidRPr="00370064">
        <w:rPr>
          <w:rFonts w:ascii="Times New Roman" w:hAnsi="Times New Roman" w:cs="Times New Roman"/>
          <w:sz w:val="16"/>
          <w:szCs w:val="16"/>
        </w:rPr>
        <w:t xml:space="preserve"> Cf. Pr 18,14.</w:t>
      </w:r>
    </w:p>
  </w:footnote>
  <w:footnote w:id="178">
    <w:p w14:paraId="0EB556BE" w14:textId="77777777" w:rsidR="005967F5" w:rsidRPr="00370064" w:rsidRDefault="005967F5" w:rsidP="00255E8A">
      <w:pPr>
        <w:pStyle w:val="Textonotapie"/>
        <w:jc w:val="both"/>
        <w:rPr>
          <w:rFonts w:ascii="Times New Roman" w:hAnsi="Times New Roman" w:cs="Times New Roman"/>
          <w:sz w:val="16"/>
          <w:szCs w:val="16"/>
        </w:rPr>
      </w:pPr>
      <w:r w:rsidRPr="00370064">
        <w:rPr>
          <w:rStyle w:val="Refdenotaalpie"/>
          <w:rFonts w:ascii="Times New Roman" w:hAnsi="Times New Roman" w:cs="Times New Roman"/>
          <w:sz w:val="16"/>
          <w:szCs w:val="16"/>
        </w:rPr>
        <w:footnoteRef/>
      </w:r>
      <w:r w:rsidRPr="00370064">
        <w:rPr>
          <w:rFonts w:ascii="Times New Roman" w:hAnsi="Times New Roman" w:cs="Times New Roman"/>
          <w:sz w:val="16"/>
          <w:szCs w:val="16"/>
        </w:rPr>
        <w:t xml:space="preserve"> Al final de este parágrafo, Balduino no demostrará la relación entre “fuerzas” y “juicios”, como ha hecho con las palabras “corazón” y “alma”. Pero el pensamiento es claro: es necesario el esfuerzo para amar los juicios de Dios.</w:t>
      </w:r>
    </w:p>
  </w:footnote>
  <w:footnote w:id="179">
    <w:p w14:paraId="5DCD60C2" w14:textId="77777777" w:rsidR="005967F5" w:rsidRPr="00C06D85" w:rsidRDefault="005967F5" w:rsidP="00255E8A">
      <w:pPr>
        <w:pStyle w:val="Textonotapie"/>
        <w:jc w:val="both"/>
        <w:rPr>
          <w:rFonts w:ascii="Times New Roman" w:hAnsi="Times New Roman" w:cs="Times New Roman"/>
          <w:sz w:val="16"/>
          <w:szCs w:val="16"/>
          <w:lang w:val="en-US"/>
        </w:rPr>
      </w:pPr>
      <w:r w:rsidRPr="00C06D85">
        <w:rPr>
          <w:rStyle w:val="Refdenotaalpie"/>
          <w:rFonts w:ascii="Times New Roman" w:hAnsi="Times New Roman" w:cs="Times New Roman"/>
          <w:sz w:val="16"/>
          <w:szCs w:val="16"/>
        </w:rPr>
        <w:footnoteRef/>
      </w:r>
      <w:r w:rsidRPr="00C06D85">
        <w:rPr>
          <w:rFonts w:ascii="Times New Roman" w:hAnsi="Times New Roman" w:cs="Times New Roman"/>
          <w:sz w:val="16"/>
          <w:szCs w:val="16"/>
          <w:lang w:val="en-US"/>
        </w:rPr>
        <w:t xml:space="preserve"> Cf. Sal 72, 5.</w:t>
      </w:r>
    </w:p>
  </w:footnote>
  <w:footnote w:id="180">
    <w:p w14:paraId="2B05D2FC" w14:textId="77777777" w:rsidR="005967F5" w:rsidRPr="00C06D85" w:rsidRDefault="005967F5" w:rsidP="00255E8A">
      <w:pPr>
        <w:pStyle w:val="Textonotapie"/>
        <w:jc w:val="both"/>
        <w:rPr>
          <w:rFonts w:ascii="Times New Roman" w:hAnsi="Times New Roman" w:cs="Times New Roman"/>
          <w:sz w:val="16"/>
          <w:szCs w:val="16"/>
          <w:lang w:val="en-US"/>
        </w:rPr>
      </w:pPr>
      <w:r w:rsidRPr="00C06D85">
        <w:rPr>
          <w:rStyle w:val="Refdenotaalpie"/>
          <w:rFonts w:ascii="Times New Roman" w:hAnsi="Times New Roman" w:cs="Times New Roman"/>
          <w:sz w:val="16"/>
          <w:szCs w:val="16"/>
        </w:rPr>
        <w:footnoteRef/>
      </w:r>
      <w:r w:rsidRPr="00C06D85">
        <w:rPr>
          <w:rFonts w:ascii="Times New Roman" w:hAnsi="Times New Roman" w:cs="Times New Roman"/>
          <w:sz w:val="16"/>
          <w:szCs w:val="16"/>
          <w:lang w:val="en-US"/>
        </w:rPr>
        <w:t xml:space="preserve"> Cf. Sal 68, 28.</w:t>
      </w:r>
    </w:p>
  </w:footnote>
  <w:footnote w:id="181">
    <w:p w14:paraId="197BE597" w14:textId="77777777" w:rsidR="005967F5" w:rsidRPr="00C06D85" w:rsidRDefault="005967F5" w:rsidP="00255E8A">
      <w:pPr>
        <w:pStyle w:val="Textonotapie"/>
        <w:jc w:val="both"/>
        <w:rPr>
          <w:rFonts w:ascii="Times New Roman" w:hAnsi="Times New Roman" w:cs="Times New Roman"/>
          <w:sz w:val="16"/>
          <w:szCs w:val="16"/>
          <w:lang w:val="en-US"/>
        </w:rPr>
      </w:pPr>
      <w:r w:rsidRPr="00C06D85">
        <w:rPr>
          <w:rStyle w:val="Refdenotaalpie"/>
          <w:rFonts w:ascii="Times New Roman" w:hAnsi="Times New Roman" w:cs="Times New Roman"/>
          <w:sz w:val="16"/>
          <w:szCs w:val="16"/>
        </w:rPr>
        <w:footnoteRef/>
      </w:r>
      <w:r w:rsidRPr="00C06D85">
        <w:rPr>
          <w:rFonts w:ascii="Times New Roman" w:hAnsi="Times New Roman" w:cs="Times New Roman"/>
          <w:sz w:val="16"/>
          <w:szCs w:val="16"/>
          <w:lang w:val="en-US"/>
        </w:rPr>
        <w:t xml:space="preserve"> Cf. Ap 22, 11.</w:t>
      </w:r>
    </w:p>
  </w:footnote>
  <w:footnote w:id="182">
    <w:p w14:paraId="412395BE" w14:textId="77777777" w:rsidR="005967F5" w:rsidRPr="00C06D85" w:rsidRDefault="005967F5" w:rsidP="00255E8A">
      <w:pPr>
        <w:pStyle w:val="Textonotapie"/>
        <w:jc w:val="both"/>
        <w:rPr>
          <w:rFonts w:ascii="Times New Roman" w:hAnsi="Times New Roman" w:cs="Times New Roman"/>
          <w:sz w:val="16"/>
          <w:szCs w:val="16"/>
          <w:lang w:val="en-US"/>
        </w:rPr>
      </w:pPr>
      <w:r w:rsidRPr="00C06D85">
        <w:rPr>
          <w:rStyle w:val="Refdenotaalpie"/>
          <w:rFonts w:ascii="Times New Roman" w:hAnsi="Times New Roman" w:cs="Times New Roman"/>
          <w:sz w:val="16"/>
          <w:szCs w:val="16"/>
        </w:rPr>
        <w:footnoteRef/>
      </w:r>
      <w:r w:rsidRPr="00C06D85">
        <w:rPr>
          <w:rFonts w:ascii="Times New Roman" w:hAnsi="Times New Roman" w:cs="Times New Roman"/>
          <w:sz w:val="16"/>
          <w:szCs w:val="16"/>
          <w:lang w:val="en-US"/>
        </w:rPr>
        <w:t xml:space="preserve"> Cf. Sal 91, 8.</w:t>
      </w:r>
    </w:p>
  </w:footnote>
  <w:footnote w:id="183">
    <w:p w14:paraId="0D34633B" w14:textId="77777777" w:rsidR="005967F5" w:rsidRPr="00A02103" w:rsidRDefault="005967F5" w:rsidP="00255E8A">
      <w:pPr>
        <w:pStyle w:val="Textonotapie"/>
        <w:jc w:val="both"/>
        <w:rPr>
          <w:rFonts w:ascii="Times New Roman" w:hAnsi="Times New Roman" w:cs="Times New Roman"/>
          <w:sz w:val="16"/>
          <w:szCs w:val="16"/>
          <w:lang w:val="en-US"/>
        </w:rPr>
      </w:pPr>
      <w:r w:rsidRPr="00C06D85">
        <w:rPr>
          <w:rStyle w:val="Refdenotaalpie"/>
          <w:rFonts w:ascii="Times New Roman" w:hAnsi="Times New Roman" w:cs="Times New Roman"/>
          <w:sz w:val="16"/>
          <w:szCs w:val="16"/>
        </w:rPr>
        <w:footnoteRef/>
      </w:r>
      <w:r w:rsidRPr="00A02103">
        <w:rPr>
          <w:rFonts w:ascii="Times New Roman" w:hAnsi="Times New Roman" w:cs="Times New Roman"/>
          <w:sz w:val="16"/>
          <w:szCs w:val="16"/>
          <w:lang w:val="en-US"/>
        </w:rPr>
        <w:t xml:space="preserve"> Cf. Sal 72, 5.</w:t>
      </w:r>
    </w:p>
  </w:footnote>
  <w:footnote w:id="184">
    <w:p w14:paraId="2DCF93AB" w14:textId="77777777" w:rsidR="005967F5" w:rsidRPr="00A02103" w:rsidRDefault="005967F5" w:rsidP="00255E8A">
      <w:pPr>
        <w:pStyle w:val="Textonotapie"/>
        <w:jc w:val="both"/>
        <w:rPr>
          <w:rFonts w:ascii="Times New Roman" w:hAnsi="Times New Roman" w:cs="Times New Roman"/>
          <w:sz w:val="16"/>
          <w:szCs w:val="16"/>
          <w:lang w:val="en-US"/>
        </w:rPr>
      </w:pPr>
      <w:r w:rsidRPr="00C06D85">
        <w:rPr>
          <w:rStyle w:val="Refdenotaalpie"/>
          <w:rFonts w:ascii="Times New Roman" w:hAnsi="Times New Roman" w:cs="Times New Roman"/>
          <w:sz w:val="16"/>
          <w:szCs w:val="16"/>
        </w:rPr>
        <w:footnoteRef/>
      </w:r>
      <w:r w:rsidRPr="00A02103">
        <w:rPr>
          <w:rFonts w:ascii="Times New Roman" w:hAnsi="Times New Roman" w:cs="Times New Roman"/>
          <w:sz w:val="16"/>
          <w:szCs w:val="16"/>
          <w:lang w:val="en-US"/>
        </w:rPr>
        <w:t xml:space="preserve"> Cf. Rm 12, 12.</w:t>
      </w:r>
    </w:p>
  </w:footnote>
  <w:footnote w:id="185">
    <w:p w14:paraId="0F60DAAB" w14:textId="77777777" w:rsidR="005967F5" w:rsidRPr="00C06D85" w:rsidRDefault="005967F5" w:rsidP="00255E8A">
      <w:pPr>
        <w:pStyle w:val="Textonotapie"/>
        <w:jc w:val="both"/>
        <w:rPr>
          <w:rFonts w:ascii="Times New Roman" w:hAnsi="Times New Roman" w:cs="Times New Roman"/>
          <w:sz w:val="16"/>
          <w:szCs w:val="16"/>
        </w:rPr>
      </w:pPr>
      <w:r w:rsidRPr="00C06D85">
        <w:rPr>
          <w:rStyle w:val="Refdenotaalpie"/>
          <w:rFonts w:ascii="Times New Roman" w:hAnsi="Times New Roman" w:cs="Times New Roman"/>
          <w:sz w:val="16"/>
          <w:szCs w:val="16"/>
        </w:rPr>
        <w:footnoteRef/>
      </w:r>
      <w:r w:rsidRPr="00C06D85">
        <w:rPr>
          <w:rFonts w:ascii="Times New Roman" w:hAnsi="Times New Roman" w:cs="Times New Roman"/>
          <w:sz w:val="16"/>
          <w:szCs w:val="16"/>
        </w:rPr>
        <w:t xml:space="preserve"> Amalgama de tres versos de Daniel: </w:t>
      </w:r>
      <w:r w:rsidRPr="00C06D85">
        <w:rPr>
          <w:rFonts w:ascii="Times New Roman" w:hAnsi="Times New Roman" w:cs="Times New Roman"/>
          <w:i/>
          <w:sz w:val="16"/>
          <w:szCs w:val="16"/>
        </w:rPr>
        <w:t>3</w:t>
      </w:r>
      <w:r w:rsidRPr="00C06D85">
        <w:rPr>
          <w:rFonts w:ascii="Times New Roman" w:hAnsi="Times New Roman" w:cs="Times New Roman"/>
          <w:sz w:val="16"/>
          <w:szCs w:val="16"/>
        </w:rPr>
        <w:t>, 31·29-42.</w:t>
      </w:r>
    </w:p>
  </w:footnote>
  <w:footnote w:id="186">
    <w:p w14:paraId="11B199E8" w14:textId="77777777" w:rsidR="005967F5" w:rsidRPr="00C06D85" w:rsidRDefault="005967F5" w:rsidP="00255E8A">
      <w:pPr>
        <w:pStyle w:val="Textonotapie"/>
        <w:jc w:val="both"/>
        <w:rPr>
          <w:rFonts w:ascii="Times New Roman" w:hAnsi="Times New Roman" w:cs="Times New Roman"/>
          <w:sz w:val="16"/>
          <w:szCs w:val="16"/>
        </w:rPr>
      </w:pPr>
      <w:r w:rsidRPr="00C06D85">
        <w:rPr>
          <w:rStyle w:val="Refdenotaalpie"/>
          <w:rFonts w:ascii="Times New Roman" w:hAnsi="Times New Roman" w:cs="Times New Roman"/>
          <w:sz w:val="16"/>
          <w:szCs w:val="16"/>
        </w:rPr>
        <w:footnoteRef/>
      </w:r>
      <w:r w:rsidRPr="00C06D85">
        <w:rPr>
          <w:rFonts w:ascii="Times New Roman" w:hAnsi="Times New Roman" w:cs="Times New Roman"/>
          <w:sz w:val="16"/>
          <w:szCs w:val="16"/>
        </w:rPr>
        <w:t xml:space="preserve"> Cf. Jn 12, 25.</w:t>
      </w:r>
    </w:p>
  </w:footnote>
  <w:footnote w:id="187">
    <w:p w14:paraId="656A0D34" w14:textId="77777777" w:rsidR="005967F5" w:rsidRPr="00735A7C" w:rsidRDefault="005967F5" w:rsidP="00255E8A">
      <w:pPr>
        <w:pStyle w:val="Textonotapie"/>
        <w:jc w:val="both"/>
        <w:rPr>
          <w:rFonts w:ascii="Times New Roman" w:hAnsi="Times New Roman" w:cs="Times New Roman"/>
          <w:sz w:val="16"/>
          <w:szCs w:val="16"/>
        </w:rPr>
      </w:pPr>
      <w:r w:rsidRPr="00735A7C">
        <w:rPr>
          <w:rStyle w:val="Refdenotaalpie"/>
          <w:rFonts w:ascii="Times New Roman" w:hAnsi="Times New Roman" w:cs="Times New Roman"/>
          <w:sz w:val="16"/>
          <w:szCs w:val="16"/>
        </w:rPr>
        <w:footnoteRef/>
      </w:r>
      <w:r w:rsidRPr="00735A7C">
        <w:rPr>
          <w:rFonts w:ascii="Times New Roman" w:hAnsi="Times New Roman" w:cs="Times New Roman"/>
          <w:sz w:val="16"/>
          <w:szCs w:val="16"/>
        </w:rPr>
        <w:t xml:space="preserve"> Cf. St 1, 2.</w:t>
      </w:r>
    </w:p>
  </w:footnote>
  <w:footnote w:id="188">
    <w:p w14:paraId="30897F60" w14:textId="77777777" w:rsidR="005967F5" w:rsidRPr="00735A7C" w:rsidRDefault="005967F5" w:rsidP="00255E8A">
      <w:pPr>
        <w:pStyle w:val="Textonotapie"/>
        <w:jc w:val="both"/>
        <w:rPr>
          <w:rFonts w:ascii="Times New Roman" w:hAnsi="Times New Roman" w:cs="Times New Roman"/>
          <w:sz w:val="16"/>
          <w:szCs w:val="16"/>
        </w:rPr>
      </w:pPr>
      <w:r w:rsidRPr="00735A7C">
        <w:rPr>
          <w:rStyle w:val="Refdenotaalpie"/>
          <w:rFonts w:ascii="Times New Roman" w:hAnsi="Times New Roman" w:cs="Times New Roman"/>
          <w:sz w:val="16"/>
          <w:szCs w:val="16"/>
        </w:rPr>
        <w:footnoteRef/>
      </w:r>
      <w:r w:rsidRPr="00735A7C">
        <w:rPr>
          <w:rFonts w:ascii="Times New Roman" w:hAnsi="Times New Roman" w:cs="Times New Roman"/>
          <w:sz w:val="16"/>
          <w:szCs w:val="16"/>
        </w:rPr>
        <w:t xml:space="preserve"> La criatura no se contenta entonces con querer lo que Dios quiere, porque él lo quiere; sino que está de tal modo de acuerdo con la voluntad divina que ella quiere plenamente, sin la menor reticencia, lo que Dios quiere. Ella quiere que Dios quiera lo que él quiere. </w:t>
      </w:r>
    </w:p>
  </w:footnote>
  <w:footnote w:id="189">
    <w:p w14:paraId="386A9429" w14:textId="10BDAFDB" w:rsidR="005967F5" w:rsidRPr="006A4A0B" w:rsidRDefault="005967F5" w:rsidP="00FF01C9">
      <w:pPr>
        <w:pStyle w:val="Textonotapie"/>
        <w:jc w:val="both"/>
        <w:rPr>
          <w:rFonts w:ascii="Times New Roman" w:hAnsi="Times New Roman" w:cs="Times New Roman"/>
          <w:sz w:val="16"/>
          <w:szCs w:val="16"/>
        </w:rPr>
      </w:pPr>
      <w:r w:rsidRPr="006A4A0B">
        <w:rPr>
          <w:rStyle w:val="Refdenotaalpie"/>
          <w:rFonts w:ascii="Times New Roman" w:hAnsi="Times New Roman" w:cs="Times New Roman"/>
          <w:sz w:val="16"/>
          <w:szCs w:val="16"/>
        </w:rPr>
        <w:footnoteRef/>
      </w:r>
      <w:r>
        <w:rPr>
          <w:rFonts w:ascii="Times New Roman" w:hAnsi="Times New Roman" w:cs="Times New Roman"/>
          <w:sz w:val="16"/>
          <w:szCs w:val="16"/>
        </w:rPr>
        <w:t xml:space="preserve"> </w:t>
      </w:r>
      <w:r w:rsidRPr="006A4A0B">
        <w:rPr>
          <w:rFonts w:ascii="Times New Roman" w:hAnsi="Times New Roman" w:cs="Times New Roman"/>
          <w:sz w:val="16"/>
          <w:szCs w:val="16"/>
        </w:rPr>
        <w:t>Cf. Jn 11, 25.</w:t>
      </w:r>
    </w:p>
  </w:footnote>
  <w:footnote w:id="190">
    <w:p w14:paraId="6BC2C73A" w14:textId="77777777" w:rsidR="005967F5" w:rsidRPr="00B51C22" w:rsidRDefault="005967F5" w:rsidP="00FF01C9">
      <w:pPr>
        <w:pStyle w:val="Textonotapie"/>
        <w:jc w:val="both"/>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B51C22">
        <w:rPr>
          <w:rFonts w:ascii="Times New Roman" w:hAnsi="Times New Roman" w:cs="Times New Roman"/>
          <w:sz w:val="16"/>
          <w:szCs w:val="16"/>
          <w:lang w:val="en-US"/>
        </w:rPr>
        <w:t xml:space="preserve"> Cf. Rm 8, 23 y Flp 3, 21.</w:t>
      </w:r>
    </w:p>
  </w:footnote>
  <w:footnote w:id="191">
    <w:p w14:paraId="2A61F036" w14:textId="77777777" w:rsidR="005967F5" w:rsidRPr="006A4A0B" w:rsidRDefault="005967F5" w:rsidP="00FF01C9">
      <w:pPr>
        <w:pStyle w:val="Textonotapie"/>
        <w:jc w:val="both"/>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1 Co 9, 24.</w:t>
      </w:r>
    </w:p>
  </w:footnote>
  <w:footnote w:id="192">
    <w:p w14:paraId="0A491014" w14:textId="77777777" w:rsidR="005967F5" w:rsidRPr="006A4A0B" w:rsidRDefault="005967F5" w:rsidP="00FF01C9">
      <w:pPr>
        <w:pStyle w:val="Textonotapie"/>
        <w:jc w:val="both"/>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Pr 31, 19.</w:t>
      </w:r>
    </w:p>
  </w:footnote>
  <w:footnote w:id="193">
    <w:p w14:paraId="2FFA752E" w14:textId="77777777" w:rsidR="005967F5" w:rsidRPr="006A4A0B" w:rsidRDefault="005967F5" w:rsidP="00FF01C9">
      <w:pPr>
        <w:pStyle w:val="Textonotapie"/>
        <w:jc w:val="both"/>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Sal 118, 16.</w:t>
      </w:r>
    </w:p>
  </w:footnote>
  <w:footnote w:id="194">
    <w:p w14:paraId="366E3C1B" w14:textId="77777777" w:rsidR="005967F5" w:rsidRPr="006A4A0B" w:rsidRDefault="005967F5" w:rsidP="00FF01C9">
      <w:pPr>
        <w:pStyle w:val="Textonotapie"/>
        <w:jc w:val="both"/>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Flp 2, 8.</w:t>
      </w:r>
    </w:p>
  </w:footnote>
  <w:footnote w:id="195">
    <w:p w14:paraId="3E049BD8" w14:textId="77777777" w:rsidR="005967F5" w:rsidRPr="006A4A0B" w:rsidRDefault="005967F5" w:rsidP="00FF01C9">
      <w:pPr>
        <w:pStyle w:val="Textonotapie"/>
        <w:jc w:val="both"/>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Lc 10, 18.</w:t>
      </w:r>
    </w:p>
  </w:footnote>
  <w:footnote w:id="196">
    <w:p w14:paraId="51DB849C" w14:textId="77777777" w:rsidR="005967F5" w:rsidRPr="006A4A0B" w:rsidRDefault="005967F5" w:rsidP="00FF01C9">
      <w:pPr>
        <w:pStyle w:val="Textonotapie"/>
        <w:jc w:val="both"/>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Ap 12, 4.</w:t>
      </w:r>
    </w:p>
  </w:footnote>
  <w:footnote w:id="197">
    <w:p w14:paraId="6D7B3806" w14:textId="77777777" w:rsidR="005967F5" w:rsidRPr="006A4A0B" w:rsidRDefault="005967F5" w:rsidP="00FF01C9">
      <w:pPr>
        <w:pStyle w:val="Textonotapie"/>
        <w:jc w:val="both"/>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Jn 11, 25.</w:t>
      </w:r>
    </w:p>
  </w:footnote>
  <w:footnote w:id="198">
    <w:p w14:paraId="2B2138D7" w14:textId="77777777" w:rsidR="005967F5" w:rsidRPr="006A4A0B" w:rsidRDefault="005967F5" w:rsidP="00FF01C9">
      <w:pPr>
        <w:pStyle w:val="Textonotapie"/>
        <w:jc w:val="both"/>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w:t>
      </w:r>
      <w:r>
        <w:rPr>
          <w:rFonts w:ascii="Times New Roman" w:hAnsi="Times New Roman" w:cs="Times New Roman"/>
          <w:sz w:val="16"/>
          <w:szCs w:val="16"/>
          <w:lang w:val="en-US"/>
        </w:rPr>
        <w:t>Cf. Sal 137,</w:t>
      </w:r>
      <w:r w:rsidRPr="006A4A0B">
        <w:rPr>
          <w:rFonts w:ascii="Times New Roman" w:hAnsi="Times New Roman" w:cs="Times New Roman"/>
          <w:sz w:val="16"/>
          <w:szCs w:val="16"/>
          <w:lang w:val="en-US"/>
        </w:rPr>
        <w:t xml:space="preserve"> 5.</w:t>
      </w:r>
    </w:p>
  </w:footnote>
  <w:footnote w:id="199">
    <w:p w14:paraId="348E50EB" w14:textId="77777777" w:rsidR="005967F5" w:rsidRPr="006A4A0B" w:rsidRDefault="005967F5" w:rsidP="00FF01C9">
      <w:pPr>
        <w:pStyle w:val="Textonotapie"/>
        <w:jc w:val="both"/>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Sal 136, 2.</w:t>
      </w:r>
    </w:p>
  </w:footnote>
  <w:footnote w:id="200">
    <w:p w14:paraId="52C325C8"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1 Jn 2, 15.</w:t>
      </w:r>
    </w:p>
  </w:footnote>
  <w:footnote w:id="201">
    <w:p w14:paraId="238D3E67"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Sof 3, 9.</w:t>
      </w:r>
    </w:p>
  </w:footnote>
  <w:footnote w:id="202">
    <w:p w14:paraId="7C9FB999"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Ibid.</w:t>
      </w:r>
    </w:p>
  </w:footnote>
  <w:footnote w:id="203">
    <w:p w14:paraId="16A02E07"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1 Co 15, 54.</w:t>
      </w:r>
    </w:p>
  </w:footnote>
  <w:footnote w:id="204">
    <w:p w14:paraId="1A12775F" w14:textId="77777777" w:rsidR="005967F5" w:rsidRPr="006A4A0B" w:rsidRDefault="005967F5" w:rsidP="00FF01C9">
      <w:pPr>
        <w:pStyle w:val="Textonotapie"/>
        <w:jc w:val="both"/>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Rm 1, 17.</w:t>
      </w:r>
    </w:p>
  </w:footnote>
  <w:footnote w:id="205">
    <w:p w14:paraId="517A2D29"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Sal 50, 18 </w:t>
      </w:r>
    </w:p>
  </w:footnote>
  <w:footnote w:id="206">
    <w:p w14:paraId="572359D5"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2 Re </w:t>
      </w:r>
      <w:r w:rsidRPr="006A4A0B">
        <w:rPr>
          <w:rFonts w:ascii="Times New Roman" w:hAnsi="Times New Roman" w:cs="Times New Roman"/>
          <w:i/>
          <w:iCs/>
          <w:sz w:val="16"/>
          <w:szCs w:val="16"/>
          <w:lang w:val="en-US"/>
        </w:rPr>
        <w:t xml:space="preserve">5, </w:t>
      </w:r>
      <w:r>
        <w:rPr>
          <w:rFonts w:ascii="Times New Roman" w:hAnsi="Times New Roman" w:cs="Times New Roman"/>
          <w:sz w:val="16"/>
          <w:szCs w:val="16"/>
          <w:lang w:val="en-US"/>
        </w:rPr>
        <w:t>11</w:t>
      </w:r>
    </w:p>
  </w:footnote>
  <w:footnote w:id="207">
    <w:p w14:paraId="023A155A"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Cant 1, 9.</w:t>
      </w:r>
    </w:p>
  </w:footnote>
  <w:footnote w:id="208">
    <w:p w14:paraId="0951D06D"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Cant </w:t>
      </w:r>
      <w:r w:rsidRPr="006A4A0B">
        <w:rPr>
          <w:rFonts w:ascii="Times New Roman" w:hAnsi="Times New Roman" w:cs="Times New Roman"/>
          <w:i/>
          <w:iCs/>
          <w:sz w:val="16"/>
          <w:szCs w:val="16"/>
          <w:lang w:val="en-US"/>
        </w:rPr>
        <w:t xml:space="preserve">5, </w:t>
      </w:r>
      <w:r w:rsidRPr="006A4A0B">
        <w:rPr>
          <w:rFonts w:ascii="Times New Roman" w:hAnsi="Times New Roman" w:cs="Times New Roman"/>
          <w:sz w:val="16"/>
          <w:szCs w:val="16"/>
          <w:lang w:val="en-US"/>
        </w:rPr>
        <w:t>4.</w:t>
      </w:r>
    </w:p>
  </w:footnote>
  <w:footnote w:id="209">
    <w:p w14:paraId="22B597F4"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l Re 19, 10.</w:t>
      </w:r>
    </w:p>
  </w:footnote>
  <w:footnote w:id="210">
    <w:p w14:paraId="2B933882"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Rm 12. 1</w:t>
      </w:r>
    </w:p>
  </w:footnote>
  <w:footnote w:id="211">
    <w:p w14:paraId="49EBABC1" w14:textId="77777777" w:rsidR="005967F5" w:rsidRPr="006A4A0B" w:rsidRDefault="005967F5" w:rsidP="00FF01C9">
      <w:pPr>
        <w:autoSpaceDE w:val="0"/>
        <w:autoSpaceDN w:val="0"/>
        <w:adjustRightInd w:val="0"/>
        <w:spacing w:after="0" w:line="240" w:lineRule="auto"/>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Ap 8, 4. </w:t>
      </w:r>
    </w:p>
  </w:footnote>
  <w:footnote w:id="212">
    <w:p w14:paraId="7128E91C"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Gn 8, 21</w:t>
      </w:r>
    </w:p>
  </w:footnote>
  <w:footnote w:id="213">
    <w:p w14:paraId="4983BF2C" w14:textId="77777777" w:rsidR="005967F5" w:rsidRPr="006A4A0B"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Sal 81, </w:t>
      </w:r>
      <w:r w:rsidRPr="006A4A0B">
        <w:rPr>
          <w:rFonts w:ascii="Times New Roman" w:hAnsi="Times New Roman" w:cs="Times New Roman"/>
          <w:i/>
          <w:iCs/>
          <w:sz w:val="16"/>
          <w:szCs w:val="16"/>
          <w:lang w:val="en-US"/>
        </w:rPr>
        <w:t>5.</w:t>
      </w:r>
    </w:p>
  </w:footnote>
  <w:footnote w:id="214">
    <w:p w14:paraId="5E49D951" w14:textId="77777777" w:rsidR="005967F5" w:rsidRPr="00FF01C9" w:rsidRDefault="005967F5" w:rsidP="00FF01C9">
      <w:pPr>
        <w:pStyle w:val="Textonotapie"/>
        <w:rPr>
          <w:rFonts w:ascii="Times New Roman" w:hAnsi="Times New Roman" w:cs="Times New Roman"/>
          <w:sz w:val="16"/>
          <w:szCs w:val="16"/>
          <w:lang w:val="en-US"/>
        </w:rPr>
      </w:pPr>
      <w:r w:rsidRPr="006A4A0B">
        <w:rPr>
          <w:rStyle w:val="Refdenotaalpie"/>
          <w:rFonts w:ascii="Times New Roman" w:hAnsi="Times New Roman" w:cs="Times New Roman"/>
          <w:sz w:val="16"/>
          <w:szCs w:val="16"/>
        </w:rPr>
        <w:footnoteRef/>
      </w:r>
      <w:r w:rsidRPr="006A4A0B">
        <w:rPr>
          <w:rFonts w:ascii="Times New Roman" w:hAnsi="Times New Roman" w:cs="Times New Roman"/>
          <w:sz w:val="16"/>
          <w:szCs w:val="16"/>
          <w:lang w:val="en-US"/>
        </w:rPr>
        <w:t xml:space="preserve"> Cf. Jn 3, 8.</w:t>
      </w:r>
    </w:p>
  </w:footnote>
  <w:footnote w:id="215">
    <w:p w14:paraId="60CA9823" w14:textId="77777777" w:rsidR="005967F5" w:rsidRPr="00376871" w:rsidRDefault="005967F5" w:rsidP="00B51C22">
      <w:pPr>
        <w:pStyle w:val="Textonotapie"/>
        <w:rPr>
          <w:rFonts w:ascii="Times New Roman" w:hAnsi="Times New Roman" w:cs="Times New Roman"/>
          <w:sz w:val="16"/>
          <w:szCs w:val="16"/>
          <w:lang w:val="en-US"/>
        </w:rPr>
      </w:pPr>
      <w:r w:rsidRPr="00376871">
        <w:rPr>
          <w:rStyle w:val="Refdenotaalpie"/>
          <w:rFonts w:ascii="Times New Roman" w:hAnsi="Times New Roman" w:cs="Times New Roman"/>
          <w:sz w:val="16"/>
          <w:szCs w:val="16"/>
        </w:rPr>
        <w:footnoteRef/>
      </w:r>
      <w:r w:rsidRPr="00376871">
        <w:rPr>
          <w:rFonts w:ascii="Times New Roman" w:hAnsi="Times New Roman" w:cs="Times New Roman"/>
          <w:sz w:val="16"/>
          <w:szCs w:val="16"/>
          <w:lang w:val="en-US"/>
        </w:rPr>
        <w:t xml:space="preserve"> Cf. Gn 2, 15.</w:t>
      </w:r>
    </w:p>
  </w:footnote>
  <w:footnote w:id="216">
    <w:p w14:paraId="573B683B" w14:textId="77777777" w:rsidR="005967F5" w:rsidRPr="00622052" w:rsidRDefault="005967F5" w:rsidP="00B51C22">
      <w:pPr>
        <w:pStyle w:val="Textonotapie"/>
        <w:rPr>
          <w:rFonts w:ascii="Times New Roman" w:hAnsi="Times New Roman" w:cs="Times New Roman"/>
          <w:sz w:val="16"/>
          <w:szCs w:val="16"/>
          <w:lang w:val="en-US"/>
        </w:rPr>
      </w:pPr>
      <w:r w:rsidRPr="00622052">
        <w:rPr>
          <w:rStyle w:val="Refdenotaalpie"/>
          <w:rFonts w:ascii="Times New Roman" w:hAnsi="Times New Roman" w:cs="Times New Roman"/>
          <w:sz w:val="16"/>
          <w:szCs w:val="16"/>
        </w:rPr>
        <w:footnoteRef/>
      </w:r>
      <w:r w:rsidRPr="00622052">
        <w:rPr>
          <w:rFonts w:ascii="Times New Roman" w:hAnsi="Times New Roman" w:cs="Times New Roman"/>
          <w:sz w:val="16"/>
          <w:szCs w:val="16"/>
          <w:lang w:val="en-US"/>
        </w:rPr>
        <w:t>Cf. Sal 73, 12.</w:t>
      </w:r>
    </w:p>
  </w:footnote>
  <w:footnote w:id="217">
    <w:p w14:paraId="1D1A8065" w14:textId="77777777" w:rsidR="005967F5" w:rsidRPr="00622052" w:rsidRDefault="005967F5" w:rsidP="00B51C22">
      <w:pPr>
        <w:pStyle w:val="Textonotapie"/>
        <w:rPr>
          <w:rFonts w:ascii="Times New Roman" w:hAnsi="Times New Roman" w:cs="Times New Roman"/>
          <w:sz w:val="16"/>
          <w:szCs w:val="16"/>
          <w:lang w:val="en-US"/>
        </w:rPr>
      </w:pPr>
      <w:r w:rsidRPr="00622052">
        <w:rPr>
          <w:rStyle w:val="Refdenotaalpie"/>
          <w:rFonts w:ascii="Times New Roman" w:hAnsi="Times New Roman" w:cs="Times New Roman"/>
          <w:sz w:val="16"/>
          <w:szCs w:val="16"/>
        </w:rPr>
        <w:footnoteRef/>
      </w:r>
      <w:r w:rsidRPr="00622052">
        <w:rPr>
          <w:rFonts w:ascii="Times New Roman" w:hAnsi="Times New Roman" w:cs="Times New Roman"/>
          <w:sz w:val="16"/>
          <w:szCs w:val="16"/>
          <w:lang w:val="en-US"/>
        </w:rPr>
        <w:t xml:space="preserve"> Cf. 1 Pe 5, 6.</w:t>
      </w:r>
    </w:p>
  </w:footnote>
  <w:footnote w:id="218">
    <w:p w14:paraId="1CBC57D1" w14:textId="77777777" w:rsidR="005967F5" w:rsidRPr="00622052" w:rsidRDefault="005967F5" w:rsidP="00B51C22">
      <w:pPr>
        <w:pStyle w:val="Textonotapie"/>
        <w:rPr>
          <w:rFonts w:ascii="Times New Roman" w:hAnsi="Times New Roman" w:cs="Times New Roman"/>
          <w:sz w:val="16"/>
          <w:szCs w:val="16"/>
          <w:lang w:val="en-US"/>
        </w:rPr>
      </w:pPr>
      <w:r w:rsidRPr="00622052">
        <w:rPr>
          <w:rStyle w:val="Refdenotaalpie"/>
          <w:rFonts w:ascii="Times New Roman" w:hAnsi="Times New Roman" w:cs="Times New Roman"/>
          <w:sz w:val="16"/>
          <w:szCs w:val="16"/>
        </w:rPr>
        <w:footnoteRef/>
      </w:r>
      <w:r w:rsidRPr="00622052">
        <w:rPr>
          <w:rFonts w:ascii="Times New Roman" w:hAnsi="Times New Roman" w:cs="Times New Roman"/>
          <w:sz w:val="16"/>
          <w:szCs w:val="16"/>
          <w:lang w:val="en-US"/>
        </w:rPr>
        <w:t xml:space="preserve"> Cf. 2 Co 5, 19.</w:t>
      </w:r>
    </w:p>
  </w:footnote>
  <w:footnote w:id="219">
    <w:p w14:paraId="0081BE74" w14:textId="77777777" w:rsidR="005967F5" w:rsidRPr="00531204" w:rsidRDefault="005967F5" w:rsidP="00B51C22">
      <w:pPr>
        <w:pStyle w:val="Textonotapie"/>
        <w:rPr>
          <w:rFonts w:ascii="Times New Roman" w:hAnsi="Times New Roman" w:cs="Times New Roman"/>
          <w:sz w:val="16"/>
          <w:szCs w:val="16"/>
          <w:lang w:val="en-US"/>
        </w:rPr>
      </w:pPr>
      <w:r w:rsidRPr="00622052">
        <w:rPr>
          <w:rStyle w:val="Refdenotaalpie"/>
          <w:rFonts w:ascii="Times New Roman" w:hAnsi="Times New Roman" w:cs="Times New Roman"/>
          <w:sz w:val="16"/>
          <w:szCs w:val="16"/>
        </w:rPr>
        <w:footnoteRef/>
      </w:r>
      <w:r w:rsidRPr="00531204">
        <w:rPr>
          <w:rFonts w:ascii="Times New Roman" w:hAnsi="Times New Roman" w:cs="Times New Roman"/>
          <w:sz w:val="16"/>
          <w:szCs w:val="16"/>
          <w:lang w:val="en-US"/>
        </w:rPr>
        <w:t xml:space="preserve"> Cf. 1 Co 3, 9.</w:t>
      </w:r>
    </w:p>
  </w:footnote>
  <w:footnote w:id="220">
    <w:p w14:paraId="0C740D3C" w14:textId="77777777" w:rsidR="005967F5" w:rsidRPr="00931294" w:rsidRDefault="005967F5" w:rsidP="00B51C22">
      <w:pPr>
        <w:pStyle w:val="Textonotapie"/>
        <w:rPr>
          <w:rFonts w:ascii="Times New Roman" w:hAnsi="Times New Roman" w:cs="Times New Roman"/>
          <w:sz w:val="16"/>
          <w:szCs w:val="16"/>
          <w:lang w:val="en-US"/>
        </w:rPr>
      </w:pPr>
      <w:r w:rsidRPr="00531204">
        <w:rPr>
          <w:rStyle w:val="Refdenotaalpie"/>
          <w:rFonts w:ascii="Times New Roman" w:hAnsi="Times New Roman" w:cs="Times New Roman"/>
          <w:sz w:val="16"/>
          <w:szCs w:val="16"/>
        </w:rPr>
        <w:footnoteRef/>
      </w:r>
      <w:r w:rsidRPr="00931294">
        <w:rPr>
          <w:rFonts w:ascii="Times New Roman" w:hAnsi="Times New Roman" w:cs="Times New Roman"/>
          <w:sz w:val="16"/>
          <w:szCs w:val="16"/>
          <w:lang w:val="en-US"/>
        </w:rPr>
        <w:t xml:space="preserve"> Cf. Sal 86, 5.</w:t>
      </w:r>
    </w:p>
  </w:footnote>
  <w:footnote w:id="221">
    <w:p w14:paraId="5B2C66E7" w14:textId="77777777" w:rsidR="005967F5" w:rsidRPr="00931294" w:rsidRDefault="005967F5" w:rsidP="00B51C22">
      <w:pPr>
        <w:pStyle w:val="Textonotapie"/>
        <w:rPr>
          <w:rFonts w:ascii="Times New Roman" w:hAnsi="Times New Roman" w:cs="Times New Roman"/>
          <w:sz w:val="16"/>
          <w:szCs w:val="16"/>
          <w:lang w:val="en-US"/>
        </w:rPr>
      </w:pPr>
      <w:r w:rsidRPr="00531204">
        <w:rPr>
          <w:rStyle w:val="Refdenotaalpie"/>
          <w:rFonts w:ascii="Times New Roman" w:hAnsi="Times New Roman" w:cs="Times New Roman"/>
          <w:sz w:val="16"/>
          <w:szCs w:val="16"/>
        </w:rPr>
        <w:footnoteRef/>
      </w:r>
      <w:r w:rsidRPr="00931294">
        <w:rPr>
          <w:rFonts w:ascii="Times New Roman" w:hAnsi="Times New Roman" w:cs="Times New Roman"/>
          <w:sz w:val="16"/>
          <w:szCs w:val="16"/>
          <w:lang w:val="en-US"/>
        </w:rPr>
        <w:t xml:space="preserve"> Cf Rm 12, 18.</w:t>
      </w:r>
    </w:p>
  </w:footnote>
  <w:footnote w:id="222">
    <w:p w14:paraId="5174826C" w14:textId="77777777" w:rsidR="005967F5" w:rsidRPr="00931294" w:rsidRDefault="005967F5" w:rsidP="00B51C22">
      <w:pPr>
        <w:pStyle w:val="Textonotapie"/>
        <w:rPr>
          <w:rFonts w:ascii="Times New Roman" w:hAnsi="Times New Roman" w:cs="Times New Roman"/>
          <w:sz w:val="16"/>
          <w:szCs w:val="16"/>
          <w:lang w:val="en-US"/>
        </w:rPr>
      </w:pPr>
      <w:r w:rsidRPr="00531204">
        <w:rPr>
          <w:rStyle w:val="Refdenotaalpie"/>
          <w:rFonts w:ascii="Times New Roman" w:hAnsi="Times New Roman" w:cs="Times New Roman"/>
          <w:sz w:val="16"/>
          <w:szCs w:val="16"/>
        </w:rPr>
        <w:footnoteRef/>
      </w:r>
      <w:r w:rsidRPr="00931294">
        <w:rPr>
          <w:rFonts w:ascii="Times New Roman" w:hAnsi="Times New Roman" w:cs="Times New Roman"/>
          <w:sz w:val="16"/>
          <w:szCs w:val="16"/>
          <w:lang w:val="en-US"/>
        </w:rPr>
        <w:t xml:space="preserve"> Cf. Pr 20, 21.</w:t>
      </w:r>
    </w:p>
  </w:footnote>
  <w:footnote w:id="223">
    <w:p w14:paraId="7DBC4AF0" w14:textId="77777777" w:rsidR="005967F5" w:rsidRPr="00931294" w:rsidRDefault="005967F5" w:rsidP="00B51C22">
      <w:pPr>
        <w:pStyle w:val="Textonotapie"/>
        <w:rPr>
          <w:rFonts w:ascii="Times New Roman" w:hAnsi="Times New Roman" w:cs="Times New Roman"/>
          <w:sz w:val="16"/>
          <w:szCs w:val="16"/>
          <w:lang w:val="en-US"/>
        </w:rPr>
      </w:pPr>
      <w:r w:rsidRPr="005423E7">
        <w:rPr>
          <w:rStyle w:val="Refdenotaalpie"/>
          <w:rFonts w:ascii="Times New Roman" w:hAnsi="Times New Roman" w:cs="Times New Roman"/>
          <w:sz w:val="16"/>
          <w:szCs w:val="16"/>
        </w:rPr>
        <w:footnoteRef/>
      </w:r>
      <w:r w:rsidRPr="00931294">
        <w:rPr>
          <w:rFonts w:ascii="Times New Roman" w:hAnsi="Times New Roman" w:cs="Times New Roman"/>
          <w:sz w:val="16"/>
          <w:szCs w:val="16"/>
          <w:lang w:val="en-US"/>
        </w:rPr>
        <w:t xml:space="preserve"> Cf. Sal 14, 5.</w:t>
      </w:r>
    </w:p>
  </w:footnote>
  <w:footnote w:id="224">
    <w:p w14:paraId="3B93D3FF" w14:textId="77777777" w:rsidR="005967F5" w:rsidRPr="00931294" w:rsidRDefault="005967F5" w:rsidP="00B51C22">
      <w:pPr>
        <w:pStyle w:val="Textonotapie"/>
        <w:rPr>
          <w:rFonts w:ascii="Times New Roman" w:hAnsi="Times New Roman" w:cs="Times New Roman"/>
          <w:sz w:val="16"/>
          <w:szCs w:val="16"/>
          <w:lang w:val="en-US"/>
        </w:rPr>
      </w:pPr>
      <w:r w:rsidRPr="001E7568">
        <w:rPr>
          <w:rStyle w:val="Refdenotaalpie"/>
          <w:rFonts w:ascii="Times New Roman" w:hAnsi="Times New Roman" w:cs="Times New Roman"/>
          <w:sz w:val="16"/>
          <w:szCs w:val="16"/>
        </w:rPr>
        <w:footnoteRef/>
      </w:r>
      <w:r w:rsidRPr="00931294">
        <w:rPr>
          <w:rFonts w:ascii="Times New Roman" w:hAnsi="Times New Roman" w:cs="Times New Roman"/>
          <w:sz w:val="16"/>
          <w:szCs w:val="16"/>
          <w:lang w:val="en-US"/>
        </w:rPr>
        <w:t xml:space="preserve"> Cf. Sal 126, 2.</w:t>
      </w:r>
    </w:p>
  </w:footnote>
  <w:footnote w:id="225">
    <w:p w14:paraId="3138AC63" w14:textId="77777777" w:rsidR="005967F5" w:rsidRPr="00A51FEB" w:rsidRDefault="005967F5" w:rsidP="00B51C22">
      <w:pPr>
        <w:pStyle w:val="Textonotapie"/>
        <w:rPr>
          <w:rFonts w:ascii="Times New Roman" w:hAnsi="Times New Roman" w:cs="Times New Roman"/>
          <w:sz w:val="16"/>
          <w:szCs w:val="16"/>
          <w:lang w:val="en-US"/>
        </w:rPr>
      </w:pPr>
      <w:r w:rsidRPr="001E7568">
        <w:rPr>
          <w:rStyle w:val="Refdenotaalpie"/>
          <w:rFonts w:ascii="Times New Roman" w:hAnsi="Times New Roman" w:cs="Times New Roman"/>
          <w:sz w:val="16"/>
          <w:szCs w:val="16"/>
        </w:rPr>
        <w:footnoteRef/>
      </w:r>
      <w:r w:rsidRPr="00A51FEB">
        <w:rPr>
          <w:rFonts w:ascii="Times New Roman" w:hAnsi="Times New Roman" w:cs="Times New Roman"/>
          <w:sz w:val="16"/>
          <w:szCs w:val="16"/>
          <w:lang w:val="en-US"/>
        </w:rPr>
        <w:t xml:space="preserve"> Cf. Mt 10, 22.</w:t>
      </w:r>
    </w:p>
  </w:footnote>
  <w:footnote w:id="226">
    <w:p w14:paraId="663A2821" w14:textId="77777777" w:rsidR="005967F5" w:rsidRPr="00BB5B07" w:rsidRDefault="005967F5" w:rsidP="00B51C22">
      <w:pPr>
        <w:pStyle w:val="Textonotapie"/>
        <w:rPr>
          <w:rFonts w:ascii="Times New Roman" w:hAnsi="Times New Roman" w:cs="Times New Roman"/>
          <w:sz w:val="16"/>
          <w:szCs w:val="16"/>
          <w:lang w:val="en-US"/>
        </w:rPr>
      </w:pPr>
      <w:r w:rsidRPr="00BB5B07">
        <w:rPr>
          <w:rStyle w:val="Refdenotaalpie"/>
          <w:rFonts w:ascii="Times New Roman" w:hAnsi="Times New Roman" w:cs="Times New Roman"/>
          <w:sz w:val="16"/>
          <w:szCs w:val="16"/>
        </w:rPr>
        <w:footnoteRef/>
      </w:r>
      <w:r w:rsidRPr="00BB5B07">
        <w:rPr>
          <w:rFonts w:ascii="Times New Roman" w:hAnsi="Times New Roman" w:cs="Times New Roman"/>
          <w:sz w:val="16"/>
          <w:szCs w:val="16"/>
          <w:lang w:val="en-US"/>
        </w:rPr>
        <w:t xml:space="preserve"> Cf. Dt 32, 24.</w:t>
      </w:r>
    </w:p>
  </w:footnote>
  <w:footnote w:id="227">
    <w:p w14:paraId="602275D8" w14:textId="77777777" w:rsidR="005967F5" w:rsidRPr="00B51C22" w:rsidRDefault="005967F5" w:rsidP="00B51C22">
      <w:pPr>
        <w:pStyle w:val="Textonotapie"/>
        <w:rPr>
          <w:rFonts w:ascii="Times New Roman" w:hAnsi="Times New Roman" w:cs="Times New Roman"/>
          <w:sz w:val="16"/>
          <w:szCs w:val="16"/>
          <w:lang w:val="en-US"/>
        </w:rPr>
      </w:pPr>
      <w:r w:rsidRPr="00BB5B07">
        <w:rPr>
          <w:rStyle w:val="Refdenotaalpie"/>
          <w:rFonts w:ascii="Times New Roman" w:hAnsi="Times New Roman" w:cs="Times New Roman"/>
          <w:sz w:val="16"/>
          <w:szCs w:val="16"/>
        </w:rPr>
        <w:footnoteRef/>
      </w:r>
      <w:r w:rsidRPr="00BB5B07">
        <w:rPr>
          <w:rFonts w:ascii="Times New Roman" w:hAnsi="Times New Roman" w:cs="Times New Roman"/>
          <w:sz w:val="16"/>
          <w:szCs w:val="16"/>
          <w:lang w:val="en-US"/>
        </w:rPr>
        <w:t xml:space="preserve"> Cf. Sal 45, 6. </w:t>
      </w:r>
      <w:r w:rsidRPr="00B51C22">
        <w:rPr>
          <w:rFonts w:ascii="Times New Roman" w:hAnsi="Times New Roman" w:cs="Times New Roman"/>
          <w:sz w:val="16"/>
          <w:szCs w:val="16"/>
          <w:lang w:val="en-US"/>
        </w:rPr>
        <w:t>8.</w:t>
      </w:r>
    </w:p>
  </w:footnote>
  <w:footnote w:id="228">
    <w:p w14:paraId="250FC2FA" w14:textId="77777777" w:rsidR="005967F5" w:rsidRPr="00B51C22" w:rsidRDefault="005967F5" w:rsidP="00B51C22">
      <w:pPr>
        <w:pStyle w:val="Textonotapie"/>
        <w:rPr>
          <w:rFonts w:ascii="Times New Roman" w:hAnsi="Times New Roman" w:cs="Times New Roman"/>
          <w:sz w:val="16"/>
          <w:szCs w:val="16"/>
          <w:lang w:val="en-US"/>
        </w:rPr>
      </w:pPr>
      <w:r w:rsidRPr="00BB5B07">
        <w:rPr>
          <w:rStyle w:val="Refdenotaalpie"/>
          <w:rFonts w:ascii="Times New Roman" w:hAnsi="Times New Roman" w:cs="Times New Roman"/>
          <w:sz w:val="16"/>
          <w:szCs w:val="16"/>
        </w:rPr>
        <w:footnoteRef/>
      </w:r>
      <w:r w:rsidRPr="00B51C22">
        <w:rPr>
          <w:rFonts w:ascii="Times New Roman" w:hAnsi="Times New Roman" w:cs="Times New Roman"/>
          <w:sz w:val="16"/>
          <w:szCs w:val="16"/>
          <w:lang w:val="en-US"/>
        </w:rPr>
        <w:t xml:space="preserve"> Cf. Ecle 4, 16.</w:t>
      </w:r>
    </w:p>
  </w:footnote>
  <w:footnote w:id="229">
    <w:p w14:paraId="0084AB45" w14:textId="77777777" w:rsidR="005967F5" w:rsidRPr="00501619"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01619">
        <w:rPr>
          <w:rFonts w:ascii="Times New Roman" w:hAnsi="Times New Roman" w:cs="Times New Roman"/>
          <w:sz w:val="16"/>
          <w:szCs w:val="16"/>
          <w:lang w:val="en-US"/>
        </w:rPr>
        <w:t xml:space="preserve"> Cf. 1 Co 1, 24.</w:t>
      </w:r>
    </w:p>
  </w:footnote>
  <w:footnote w:id="230">
    <w:p w14:paraId="7CAB1B01" w14:textId="77777777" w:rsidR="005967F5" w:rsidRPr="00501619"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01619">
        <w:rPr>
          <w:rFonts w:ascii="Times New Roman" w:hAnsi="Times New Roman" w:cs="Times New Roman"/>
          <w:sz w:val="16"/>
          <w:szCs w:val="16"/>
          <w:lang w:val="en-US"/>
        </w:rPr>
        <w:t xml:space="preserve"> Cf. Rm 10, 17.</w:t>
      </w:r>
    </w:p>
  </w:footnote>
  <w:footnote w:id="231">
    <w:p w14:paraId="4B37E442" w14:textId="77777777" w:rsidR="005967F5" w:rsidRPr="00501619"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01619">
        <w:rPr>
          <w:rFonts w:ascii="Times New Roman" w:hAnsi="Times New Roman" w:cs="Times New Roman"/>
          <w:sz w:val="16"/>
          <w:szCs w:val="16"/>
          <w:lang w:val="en-US"/>
        </w:rPr>
        <w:t xml:space="preserve"> Cf. 1 Co 14, 11.</w:t>
      </w:r>
    </w:p>
  </w:footnote>
  <w:footnote w:id="232">
    <w:p w14:paraId="3A3C96C3" w14:textId="77777777" w:rsidR="005967F5" w:rsidRPr="00501619"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01619">
        <w:rPr>
          <w:rFonts w:ascii="Times New Roman" w:hAnsi="Times New Roman" w:cs="Times New Roman"/>
          <w:sz w:val="16"/>
          <w:szCs w:val="16"/>
          <w:lang w:val="en-US"/>
        </w:rPr>
        <w:t xml:space="preserve"> Cf. Hb 5, 14. </w:t>
      </w:r>
    </w:p>
  </w:footnote>
  <w:footnote w:id="233">
    <w:p w14:paraId="41708810" w14:textId="77777777" w:rsidR="005967F5" w:rsidRPr="00501619"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01619">
        <w:rPr>
          <w:rFonts w:ascii="Times New Roman" w:hAnsi="Times New Roman" w:cs="Times New Roman"/>
          <w:sz w:val="16"/>
          <w:szCs w:val="16"/>
          <w:lang w:val="en-US"/>
        </w:rPr>
        <w:t xml:space="preserve"> Cf. 1 Pe 3, 15.</w:t>
      </w:r>
    </w:p>
  </w:footnote>
  <w:footnote w:id="234">
    <w:p w14:paraId="1520A3C2" w14:textId="77777777" w:rsidR="005967F5" w:rsidRPr="00501619"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01619">
        <w:rPr>
          <w:rFonts w:ascii="Times New Roman" w:hAnsi="Times New Roman" w:cs="Times New Roman"/>
          <w:sz w:val="16"/>
          <w:szCs w:val="16"/>
          <w:lang w:val="en-US"/>
        </w:rPr>
        <w:t xml:space="preserve"> Cf. Jn 5, 26.</w:t>
      </w:r>
    </w:p>
  </w:footnote>
  <w:footnote w:id="235">
    <w:p w14:paraId="20370A11" w14:textId="77777777" w:rsidR="005967F5" w:rsidRPr="00501619"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01619">
        <w:rPr>
          <w:rFonts w:ascii="Times New Roman" w:hAnsi="Times New Roman" w:cs="Times New Roman"/>
          <w:sz w:val="16"/>
          <w:szCs w:val="16"/>
          <w:lang w:val="en-US"/>
        </w:rPr>
        <w:t xml:space="preserve"> Cf. Sal 67, 34.</w:t>
      </w:r>
    </w:p>
  </w:footnote>
  <w:footnote w:id="236">
    <w:p w14:paraId="7A89F7AD" w14:textId="77777777" w:rsidR="005967F5" w:rsidRPr="00501619"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01619">
        <w:rPr>
          <w:rFonts w:ascii="Times New Roman" w:hAnsi="Times New Roman" w:cs="Times New Roman"/>
          <w:sz w:val="16"/>
          <w:szCs w:val="16"/>
          <w:lang w:val="en-US"/>
        </w:rPr>
        <w:t xml:space="preserve"> Cf. Mt 3, 9.</w:t>
      </w:r>
    </w:p>
  </w:footnote>
  <w:footnote w:id="237">
    <w:p w14:paraId="19EFAF52" w14:textId="77777777" w:rsidR="005967F5" w:rsidRPr="00501619"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01619">
        <w:rPr>
          <w:rFonts w:ascii="Times New Roman" w:hAnsi="Times New Roman" w:cs="Times New Roman"/>
          <w:sz w:val="16"/>
          <w:szCs w:val="16"/>
          <w:lang w:val="en-US"/>
        </w:rPr>
        <w:t xml:space="preserve"> Cf. Sal 147, 15.</w:t>
      </w:r>
    </w:p>
  </w:footnote>
  <w:footnote w:id="238">
    <w:p w14:paraId="1B259FDA" w14:textId="77777777" w:rsidR="005967F5" w:rsidRPr="00501619"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01619">
        <w:rPr>
          <w:rFonts w:ascii="Times New Roman" w:hAnsi="Times New Roman" w:cs="Times New Roman"/>
          <w:sz w:val="16"/>
          <w:szCs w:val="16"/>
          <w:lang w:val="en-US"/>
        </w:rPr>
        <w:t xml:space="preserve"> Cf. Lc 1, 37.</w:t>
      </w:r>
    </w:p>
  </w:footnote>
  <w:footnote w:id="239">
    <w:p w14:paraId="0D72377B" w14:textId="77777777" w:rsidR="005967F5" w:rsidRPr="00501619"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01619">
        <w:rPr>
          <w:rFonts w:ascii="Times New Roman" w:hAnsi="Times New Roman" w:cs="Times New Roman"/>
          <w:sz w:val="16"/>
          <w:szCs w:val="16"/>
          <w:lang w:val="en-US"/>
        </w:rPr>
        <w:t xml:space="preserve"> Cf. Mc 9, 22.</w:t>
      </w:r>
    </w:p>
  </w:footnote>
  <w:footnote w:id="240">
    <w:p w14:paraId="71C70F85" w14:textId="77777777" w:rsidR="005967F5" w:rsidRPr="005E77AA" w:rsidRDefault="005967F5" w:rsidP="00BD2035">
      <w:pPr>
        <w:pStyle w:val="Textonotapie"/>
        <w:rPr>
          <w:rFonts w:ascii="Times New Roman" w:hAnsi="Times New Roman" w:cs="Times New Roman"/>
          <w:sz w:val="16"/>
          <w:szCs w:val="16"/>
          <w:lang w:val="en-US"/>
        </w:rPr>
      </w:pPr>
      <w:r w:rsidRPr="00501619">
        <w:rPr>
          <w:rStyle w:val="Refdenotaalpie"/>
          <w:rFonts w:ascii="Times New Roman" w:hAnsi="Times New Roman" w:cs="Times New Roman"/>
          <w:sz w:val="16"/>
          <w:szCs w:val="16"/>
        </w:rPr>
        <w:footnoteRef/>
      </w:r>
      <w:r w:rsidRPr="005E77AA">
        <w:rPr>
          <w:rFonts w:ascii="Times New Roman" w:hAnsi="Times New Roman" w:cs="Times New Roman"/>
          <w:sz w:val="16"/>
          <w:szCs w:val="16"/>
          <w:lang w:val="en-US"/>
        </w:rPr>
        <w:t xml:space="preserve"> Cf. Sal 126, 4.</w:t>
      </w:r>
    </w:p>
  </w:footnote>
  <w:footnote w:id="241">
    <w:p w14:paraId="7CAB571A" w14:textId="77777777" w:rsidR="005967F5" w:rsidRPr="005E77AA" w:rsidRDefault="005967F5" w:rsidP="00BD2035">
      <w:pPr>
        <w:pStyle w:val="Textonotapie"/>
        <w:rPr>
          <w:rFonts w:ascii="Times New Roman" w:hAnsi="Times New Roman" w:cs="Times New Roman"/>
          <w:sz w:val="16"/>
          <w:szCs w:val="16"/>
          <w:lang w:val="en-US"/>
        </w:rPr>
      </w:pPr>
      <w:r w:rsidRPr="006400C6">
        <w:rPr>
          <w:rStyle w:val="Refdenotaalpie"/>
          <w:rFonts w:ascii="Times New Roman" w:hAnsi="Times New Roman" w:cs="Times New Roman"/>
          <w:sz w:val="16"/>
          <w:szCs w:val="16"/>
        </w:rPr>
        <w:footnoteRef/>
      </w:r>
      <w:r w:rsidRPr="005E77AA">
        <w:rPr>
          <w:rFonts w:ascii="Times New Roman" w:hAnsi="Times New Roman" w:cs="Times New Roman"/>
          <w:sz w:val="16"/>
          <w:szCs w:val="16"/>
          <w:lang w:val="en-US"/>
        </w:rPr>
        <w:t xml:space="preserve"> Cf. Col 3, 3.</w:t>
      </w:r>
    </w:p>
  </w:footnote>
  <w:footnote w:id="242">
    <w:p w14:paraId="54396EF7" w14:textId="77777777" w:rsidR="005967F5" w:rsidRPr="005E77AA" w:rsidRDefault="005967F5" w:rsidP="00BD2035">
      <w:pPr>
        <w:pStyle w:val="Textonotapie"/>
        <w:rPr>
          <w:rFonts w:ascii="Times New Roman" w:hAnsi="Times New Roman" w:cs="Times New Roman"/>
          <w:sz w:val="16"/>
          <w:szCs w:val="16"/>
          <w:lang w:val="en-US"/>
        </w:rPr>
      </w:pPr>
      <w:r w:rsidRPr="006400C6">
        <w:rPr>
          <w:rStyle w:val="Refdenotaalpie"/>
          <w:rFonts w:ascii="Times New Roman" w:hAnsi="Times New Roman" w:cs="Times New Roman"/>
          <w:sz w:val="16"/>
          <w:szCs w:val="16"/>
        </w:rPr>
        <w:footnoteRef/>
      </w:r>
      <w:r w:rsidRPr="005E77AA">
        <w:rPr>
          <w:rFonts w:ascii="Times New Roman" w:hAnsi="Times New Roman" w:cs="Times New Roman"/>
          <w:sz w:val="16"/>
          <w:szCs w:val="16"/>
          <w:lang w:val="en-US"/>
        </w:rPr>
        <w:t xml:space="preserve"> Cf. Mt 10, 28.</w:t>
      </w:r>
    </w:p>
  </w:footnote>
  <w:footnote w:id="243">
    <w:p w14:paraId="3A62D093"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Ef 5, 29.</w:t>
      </w:r>
    </w:p>
  </w:footnote>
  <w:footnote w:id="244">
    <w:p w14:paraId="7BE85EE1"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Lc 1, 47.</w:t>
      </w:r>
    </w:p>
  </w:footnote>
  <w:footnote w:id="245">
    <w:p w14:paraId="1C8CE8E2"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Pr 1, 5.</w:t>
      </w:r>
    </w:p>
  </w:footnote>
  <w:footnote w:id="246">
    <w:p w14:paraId="64CEE56A"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1 S 15, 33.</w:t>
      </w:r>
    </w:p>
  </w:footnote>
  <w:footnote w:id="247">
    <w:p w14:paraId="70440000"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Rm 2, 4.</w:t>
      </w:r>
    </w:p>
  </w:footnote>
  <w:footnote w:id="248">
    <w:p w14:paraId="7BC100CC"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Rm 1, 18.</w:t>
      </w:r>
    </w:p>
  </w:footnote>
  <w:footnote w:id="249">
    <w:p w14:paraId="36489B9B"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Sal 19, 4,</w:t>
      </w:r>
    </w:p>
  </w:footnote>
  <w:footnote w:id="250">
    <w:p w14:paraId="1A8648C7"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1 Tm 6, 8.</w:t>
      </w:r>
    </w:p>
  </w:footnote>
  <w:footnote w:id="251">
    <w:p w14:paraId="2CA2A800"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Sal 108, 18.</w:t>
      </w:r>
    </w:p>
  </w:footnote>
  <w:footnote w:id="252">
    <w:p w14:paraId="7713DA31"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Ga 5, 17.</w:t>
      </w:r>
    </w:p>
  </w:footnote>
  <w:footnote w:id="253">
    <w:p w14:paraId="4FA693F8"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Lc 9, 53.</w:t>
      </w:r>
    </w:p>
  </w:footnote>
  <w:footnote w:id="254">
    <w:p w14:paraId="448768D6"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Mt 12, 32.</w:t>
      </w:r>
    </w:p>
  </w:footnote>
  <w:footnote w:id="255">
    <w:p w14:paraId="19CDA81F"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Sal 68, 16.</w:t>
      </w:r>
    </w:p>
  </w:footnote>
  <w:footnote w:id="256">
    <w:p w14:paraId="01B76097" w14:textId="77777777" w:rsidR="005967F5" w:rsidRPr="00BD2035"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BD2035">
        <w:rPr>
          <w:rFonts w:ascii="Times New Roman" w:hAnsi="Times New Roman" w:cs="Times New Roman"/>
          <w:sz w:val="16"/>
          <w:szCs w:val="16"/>
          <w:lang w:val="en-US"/>
        </w:rPr>
        <w:t xml:space="preserve"> Cf. Sal 74, 11.</w:t>
      </w:r>
    </w:p>
  </w:footnote>
  <w:footnote w:id="257">
    <w:p w14:paraId="73014496" w14:textId="77777777" w:rsidR="005967F5" w:rsidRPr="00BD2035"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BD2035">
        <w:rPr>
          <w:rFonts w:ascii="Times New Roman" w:hAnsi="Times New Roman" w:cs="Times New Roman"/>
          <w:sz w:val="16"/>
          <w:szCs w:val="16"/>
          <w:lang w:val="en-US"/>
        </w:rPr>
        <w:t xml:space="preserve"> Cf. Sal 147, 5-6.</w:t>
      </w:r>
    </w:p>
  </w:footnote>
  <w:footnote w:id="258">
    <w:p w14:paraId="12B1367E" w14:textId="77777777" w:rsidR="005967F5" w:rsidRPr="00BD2035"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BD2035">
        <w:rPr>
          <w:rFonts w:ascii="Times New Roman" w:hAnsi="Times New Roman" w:cs="Times New Roman"/>
          <w:sz w:val="16"/>
          <w:szCs w:val="16"/>
          <w:lang w:val="en-US"/>
        </w:rPr>
        <w:t xml:space="preserve"> Cf. Sal 67, 7.</w:t>
      </w:r>
    </w:p>
  </w:footnote>
  <w:footnote w:id="259">
    <w:p w14:paraId="33843DE4" w14:textId="77777777" w:rsidR="005967F5" w:rsidRPr="00BD2035"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BD2035">
        <w:rPr>
          <w:rFonts w:ascii="Times New Roman" w:hAnsi="Times New Roman" w:cs="Times New Roman"/>
          <w:sz w:val="16"/>
          <w:szCs w:val="16"/>
          <w:lang w:val="en-US"/>
        </w:rPr>
        <w:t xml:space="preserve"> Cf. Mt 6, 22.</w:t>
      </w:r>
    </w:p>
  </w:footnote>
  <w:footnote w:id="260">
    <w:p w14:paraId="73471D8E"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Jn 12, 35.</w:t>
      </w:r>
    </w:p>
  </w:footnote>
  <w:footnote w:id="261">
    <w:p w14:paraId="0A45C69A" w14:textId="77777777" w:rsidR="005967F5" w:rsidRPr="001914F2"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Sal 103, 25.</w:t>
      </w:r>
    </w:p>
  </w:footnote>
  <w:footnote w:id="262">
    <w:p w14:paraId="31E0B8B8" w14:textId="77777777" w:rsidR="005967F5" w:rsidRPr="00844B67" w:rsidRDefault="005967F5" w:rsidP="00BD2035">
      <w:pPr>
        <w:pStyle w:val="Textonotapie"/>
        <w:rPr>
          <w:rFonts w:ascii="Times New Roman" w:hAnsi="Times New Roman" w:cs="Times New Roman"/>
          <w:sz w:val="16"/>
          <w:szCs w:val="16"/>
          <w:lang w:val="en-US"/>
        </w:rPr>
      </w:pPr>
      <w:r w:rsidRPr="001914F2">
        <w:rPr>
          <w:rStyle w:val="Refdenotaalpie"/>
          <w:rFonts w:ascii="Times New Roman" w:hAnsi="Times New Roman" w:cs="Times New Roman"/>
          <w:sz w:val="16"/>
          <w:szCs w:val="16"/>
        </w:rPr>
        <w:footnoteRef/>
      </w:r>
      <w:r w:rsidRPr="001914F2">
        <w:rPr>
          <w:rFonts w:ascii="Times New Roman" w:hAnsi="Times New Roman" w:cs="Times New Roman"/>
          <w:sz w:val="16"/>
          <w:szCs w:val="16"/>
          <w:lang w:val="en-US"/>
        </w:rPr>
        <w:t xml:space="preserve"> Cf. 1 Co 4, 5.</w:t>
      </w:r>
    </w:p>
  </w:footnote>
  <w:footnote w:id="263">
    <w:p w14:paraId="2095C76A" w14:textId="77777777" w:rsidR="005967F5" w:rsidRPr="00F4376C" w:rsidRDefault="005967F5" w:rsidP="0018327E">
      <w:pPr>
        <w:pStyle w:val="Textonotapie"/>
        <w:rPr>
          <w:rFonts w:ascii="Times New Roman" w:hAnsi="Times New Roman" w:cs="Times New Roman"/>
          <w:sz w:val="16"/>
          <w:szCs w:val="16"/>
          <w:lang w:val="en-US"/>
        </w:rPr>
      </w:pPr>
      <w:r w:rsidRPr="00F4376C">
        <w:rPr>
          <w:rStyle w:val="Refdenotaalpie"/>
          <w:rFonts w:ascii="Times New Roman" w:hAnsi="Times New Roman" w:cs="Times New Roman"/>
          <w:sz w:val="16"/>
          <w:szCs w:val="16"/>
        </w:rPr>
        <w:footnoteRef/>
      </w:r>
      <w:r w:rsidRPr="00F4376C">
        <w:rPr>
          <w:rFonts w:ascii="Times New Roman" w:hAnsi="Times New Roman" w:cs="Times New Roman"/>
          <w:sz w:val="16"/>
          <w:szCs w:val="16"/>
          <w:lang w:val="en-US"/>
        </w:rPr>
        <w:t xml:space="preserve"> Cf. Sal 69, 3.</w:t>
      </w:r>
    </w:p>
  </w:footnote>
  <w:footnote w:id="264">
    <w:p w14:paraId="2D0FE0C3" w14:textId="77777777" w:rsidR="005967F5" w:rsidRPr="00F4376C" w:rsidRDefault="005967F5" w:rsidP="0018327E">
      <w:pPr>
        <w:pStyle w:val="Textonotapie"/>
        <w:rPr>
          <w:rFonts w:ascii="Times New Roman" w:hAnsi="Times New Roman" w:cs="Times New Roman"/>
          <w:sz w:val="16"/>
          <w:szCs w:val="16"/>
          <w:lang w:val="en-US"/>
        </w:rPr>
      </w:pPr>
      <w:r w:rsidRPr="00F4376C">
        <w:rPr>
          <w:rStyle w:val="Refdenotaalpie"/>
          <w:rFonts w:ascii="Times New Roman" w:hAnsi="Times New Roman" w:cs="Times New Roman"/>
          <w:sz w:val="16"/>
          <w:szCs w:val="16"/>
        </w:rPr>
        <w:footnoteRef/>
      </w:r>
      <w:r w:rsidRPr="00F4376C">
        <w:rPr>
          <w:rFonts w:ascii="Times New Roman" w:hAnsi="Times New Roman" w:cs="Times New Roman"/>
          <w:sz w:val="16"/>
          <w:szCs w:val="16"/>
          <w:lang w:val="en-US"/>
        </w:rPr>
        <w:t xml:space="preserve"> Cf. Mt 23, 7.</w:t>
      </w:r>
    </w:p>
  </w:footnote>
  <w:footnote w:id="265">
    <w:p w14:paraId="552E559B" w14:textId="77777777" w:rsidR="005967F5" w:rsidRPr="00F4376C" w:rsidRDefault="005967F5" w:rsidP="0018327E">
      <w:pPr>
        <w:pStyle w:val="Textonotapie"/>
        <w:rPr>
          <w:rFonts w:ascii="Times New Roman" w:hAnsi="Times New Roman" w:cs="Times New Roman"/>
          <w:sz w:val="16"/>
          <w:szCs w:val="16"/>
          <w:lang w:val="en-US"/>
        </w:rPr>
      </w:pPr>
      <w:r w:rsidRPr="00F4376C">
        <w:rPr>
          <w:rStyle w:val="Refdenotaalpie"/>
          <w:rFonts w:ascii="Times New Roman" w:hAnsi="Times New Roman" w:cs="Times New Roman"/>
          <w:sz w:val="16"/>
          <w:szCs w:val="16"/>
        </w:rPr>
        <w:footnoteRef/>
      </w:r>
      <w:r w:rsidRPr="00F4376C">
        <w:rPr>
          <w:rFonts w:ascii="Times New Roman" w:hAnsi="Times New Roman" w:cs="Times New Roman"/>
          <w:sz w:val="16"/>
          <w:szCs w:val="16"/>
          <w:lang w:val="en-US"/>
        </w:rPr>
        <w:t xml:space="preserve"> Cf. 2</w:t>
      </w:r>
      <w:r>
        <w:rPr>
          <w:rFonts w:ascii="Times New Roman" w:hAnsi="Times New Roman" w:cs="Times New Roman"/>
          <w:sz w:val="16"/>
          <w:szCs w:val="16"/>
          <w:lang w:val="en-US"/>
        </w:rPr>
        <w:t xml:space="preserve"> </w:t>
      </w:r>
      <w:r w:rsidRPr="00F4376C">
        <w:rPr>
          <w:rFonts w:ascii="Times New Roman" w:hAnsi="Times New Roman" w:cs="Times New Roman"/>
          <w:sz w:val="16"/>
          <w:szCs w:val="16"/>
          <w:lang w:val="en-US"/>
        </w:rPr>
        <w:t>Co 1, 12.</w:t>
      </w:r>
    </w:p>
  </w:footnote>
  <w:footnote w:id="266">
    <w:p w14:paraId="6D97010F" w14:textId="77777777" w:rsidR="005967F5" w:rsidRPr="00F4376C" w:rsidRDefault="005967F5" w:rsidP="0018327E">
      <w:pPr>
        <w:pStyle w:val="Textonotapie"/>
        <w:rPr>
          <w:rFonts w:ascii="Times New Roman" w:hAnsi="Times New Roman" w:cs="Times New Roman"/>
          <w:sz w:val="16"/>
          <w:szCs w:val="16"/>
          <w:lang w:val="en-US"/>
        </w:rPr>
      </w:pPr>
      <w:r w:rsidRPr="00F4376C">
        <w:rPr>
          <w:rStyle w:val="Refdenotaalpie"/>
          <w:rFonts w:ascii="Times New Roman" w:hAnsi="Times New Roman" w:cs="Times New Roman"/>
          <w:sz w:val="16"/>
          <w:szCs w:val="16"/>
        </w:rPr>
        <w:footnoteRef/>
      </w:r>
      <w:r w:rsidRPr="00F4376C">
        <w:rPr>
          <w:rFonts w:ascii="Times New Roman" w:hAnsi="Times New Roman" w:cs="Times New Roman"/>
          <w:sz w:val="16"/>
          <w:szCs w:val="16"/>
          <w:lang w:val="en-US"/>
        </w:rPr>
        <w:t xml:space="preserve"> Cf. Sal 88, 38.</w:t>
      </w:r>
    </w:p>
  </w:footnote>
  <w:footnote w:id="267">
    <w:p w14:paraId="55108FEA" w14:textId="77777777" w:rsidR="005967F5" w:rsidRPr="003B79D6" w:rsidRDefault="005967F5" w:rsidP="0018327E">
      <w:pPr>
        <w:pStyle w:val="Textonotapie"/>
        <w:rPr>
          <w:rFonts w:ascii="Times New Roman" w:hAnsi="Times New Roman" w:cs="Times New Roman"/>
          <w:sz w:val="16"/>
          <w:szCs w:val="16"/>
          <w:lang w:val="en-US"/>
        </w:rPr>
      </w:pPr>
      <w:r w:rsidRPr="003B79D6">
        <w:rPr>
          <w:rStyle w:val="Refdenotaalpie"/>
          <w:rFonts w:ascii="Times New Roman" w:hAnsi="Times New Roman" w:cs="Times New Roman"/>
          <w:sz w:val="16"/>
          <w:szCs w:val="16"/>
        </w:rPr>
        <w:footnoteRef/>
      </w:r>
      <w:r w:rsidRPr="003B79D6">
        <w:rPr>
          <w:rFonts w:ascii="Times New Roman" w:hAnsi="Times New Roman" w:cs="Times New Roman"/>
          <w:sz w:val="16"/>
          <w:szCs w:val="16"/>
          <w:lang w:val="en-US"/>
        </w:rPr>
        <w:t xml:space="preserve"> Cf. Sal 76, 10.</w:t>
      </w:r>
    </w:p>
  </w:footnote>
  <w:footnote w:id="268">
    <w:p w14:paraId="776DDA66" w14:textId="77777777" w:rsidR="005967F5" w:rsidRPr="003B79D6" w:rsidRDefault="005967F5" w:rsidP="0018327E">
      <w:pPr>
        <w:pStyle w:val="Textonotapie"/>
        <w:rPr>
          <w:rFonts w:ascii="Times New Roman" w:hAnsi="Times New Roman" w:cs="Times New Roman"/>
          <w:sz w:val="16"/>
          <w:szCs w:val="16"/>
          <w:lang w:val="en-US"/>
        </w:rPr>
      </w:pPr>
      <w:r w:rsidRPr="003B79D6">
        <w:rPr>
          <w:rStyle w:val="Refdenotaalpie"/>
          <w:rFonts w:ascii="Times New Roman" w:hAnsi="Times New Roman" w:cs="Times New Roman"/>
          <w:sz w:val="16"/>
          <w:szCs w:val="16"/>
        </w:rPr>
        <w:footnoteRef/>
      </w:r>
      <w:r w:rsidRPr="003B79D6">
        <w:rPr>
          <w:rFonts w:ascii="Times New Roman" w:hAnsi="Times New Roman" w:cs="Times New Roman"/>
          <w:sz w:val="16"/>
          <w:szCs w:val="16"/>
          <w:lang w:val="en-US"/>
        </w:rPr>
        <w:t xml:space="preserve"> Cf. 1 Re 17, 12ss.</w:t>
      </w:r>
    </w:p>
  </w:footnote>
  <w:footnote w:id="269">
    <w:p w14:paraId="4C606574" w14:textId="77777777" w:rsidR="005967F5" w:rsidRPr="003B79D6" w:rsidRDefault="005967F5" w:rsidP="0018327E">
      <w:pPr>
        <w:pStyle w:val="Textonotapie"/>
        <w:rPr>
          <w:rFonts w:ascii="Times New Roman" w:hAnsi="Times New Roman" w:cs="Times New Roman"/>
          <w:sz w:val="16"/>
          <w:szCs w:val="16"/>
          <w:lang w:val="en-US"/>
        </w:rPr>
      </w:pPr>
      <w:r w:rsidRPr="003B79D6">
        <w:rPr>
          <w:rStyle w:val="Refdenotaalpie"/>
          <w:rFonts w:ascii="Times New Roman" w:hAnsi="Times New Roman" w:cs="Times New Roman"/>
          <w:sz w:val="16"/>
          <w:szCs w:val="16"/>
        </w:rPr>
        <w:footnoteRef/>
      </w:r>
      <w:r w:rsidRPr="003B79D6">
        <w:rPr>
          <w:rFonts w:ascii="Times New Roman" w:hAnsi="Times New Roman" w:cs="Times New Roman"/>
          <w:sz w:val="16"/>
          <w:szCs w:val="16"/>
          <w:lang w:val="en-US"/>
        </w:rPr>
        <w:t xml:space="preserve"> Cf. Jc 6, 38.</w:t>
      </w:r>
    </w:p>
  </w:footnote>
  <w:footnote w:id="270">
    <w:p w14:paraId="2920EA49" w14:textId="77777777" w:rsidR="005967F5" w:rsidRPr="003B79D6" w:rsidRDefault="005967F5" w:rsidP="0018327E">
      <w:pPr>
        <w:pStyle w:val="Textonotapie"/>
        <w:rPr>
          <w:rFonts w:ascii="Times New Roman" w:hAnsi="Times New Roman" w:cs="Times New Roman"/>
          <w:sz w:val="16"/>
          <w:szCs w:val="16"/>
          <w:lang w:val="en-US"/>
        </w:rPr>
      </w:pPr>
      <w:r w:rsidRPr="003B79D6">
        <w:rPr>
          <w:rStyle w:val="Refdenotaalpie"/>
          <w:rFonts w:ascii="Times New Roman" w:hAnsi="Times New Roman" w:cs="Times New Roman"/>
          <w:sz w:val="16"/>
          <w:szCs w:val="16"/>
        </w:rPr>
        <w:footnoteRef/>
      </w:r>
      <w:r w:rsidRPr="003B79D6">
        <w:rPr>
          <w:rFonts w:ascii="Times New Roman" w:hAnsi="Times New Roman" w:cs="Times New Roman"/>
          <w:sz w:val="16"/>
          <w:szCs w:val="16"/>
          <w:lang w:val="en-US"/>
        </w:rPr>
        <w:t xml:space="preserve"> Cf. Hb 9, 4.</w:t>
      </w:r>
    </w:p>
  </w:footnote>
  <w:footnote w:id="271">
    <w:p w14:paraId="6EC8AF82" w14:textId="77777777" w:rsidR="005967F5" w:rsidRPr="003B79D6" w:rsidRDefault="005967F5" w:rsidP="0018327E">
      <w:pPr>
        <w:pStyle w:val="Textonotapie"/>
        <w:rPr>
          <w:rFonts w:ascii="Times New Roman" w:hAnsi="Times New Roman" w:cs="Times New Roman"/>
          <w:sz w:val="16"/>
          <w:szCs w:val="16"/>
          <w:lang w:val="en-US"/>
        </w:rPr>
      </w:pPr>
      <w:r w:rsidRPr="003B79D6">
        <w:rPr>
          <w:rStyle w:val="Refdenotaalpie"/>
          <w:rFonts w:ascii="Times New Roman" w:hAnsi="Times New Roman" w:cs="Times New Roman"/>
          <w:sz w:val="16"/>
          <w:szCs w:val="16"/>
        </w:rPr>
        <w:footnoteRef/>
      </w:r>
      <w:r w:rsidRPr="003B79D6">
        <w:rPr>
          <w:rFonts w:ascii="Times New Roman" w:hAnsi="Times New Roman" w:cs="Times New Roman"/>
          <w:sz w:val="16"/>
          <w:szCs w:val="16"/>
          <w:lang w:val="en-US"/>
        </w:rPr>
        <w:t xml:space="preserve"> Cf. Jn 1, 14.</w:t>
      </w:r>
    </w:p>
  </w:footnote>
  <w:footnote w:id="272">
    <w:p w14:paraId="240208E3" w14:textId="77777777" w:rsidR="005967F5" w:rsidRPr="003B79D6" w:rsidRDefault="005967F5" w:rsidP="0018327E">
      <w:pPr>
        <w:pStyle w:val="Textonotapie"/>
        <w:rPr>
          <w:rFonts w:ascii="Times New Roman" w:hAnsi="Times New Roman" w:cs="Times New Roman"/>
          <w:sz w:val="16"/>
          <w:szCs w:val="16"/>
          <w:lang w:val="en-US"/>
        </w:rPr>
      </w:pPr>
      <w:r w:rsidRPr="003B79D6">
        <w:rPr>
          <w:rStyle w:val="Refdenotaalpie"/>
          <w:rFonts w:ascii="Times New Roman" w:hAnsi="Times New Roman" w:cs="Times New Roman"/>
          <w:sz w:val="16"/>
          <w:szCs w:val="16"/>
        </w:rPr>
        <w:footnoteRef/>
      </w:r>
      <w:r w:rsidRPr="003B79D6">
        <w:rPr>
          <w:rFonts w:ascii="Times New Roman" w:hAnsi="Times New Roman" w:cs="Times New Roman"/>
          <w:sz w:val="16"/>
          <w:szCs w:val="16"/>
          <w:lang w:val="en-US"/>
        </w:rPr>
        <w:t xml:space="preserve"> Cf. Hch 6, 8.</w:t>
      </w:r>
    </w:p>
  </w:footnote>
  <w:footnote w:id="273">
    <w:p w14:paraId="7D1BAD46" w14:textId="77777777" w:rsidR="005967F5" w:rsidRPr="003B79D6" w:rsidRDefault="005967F5" w:rsidP="0018327E">
      <w:pPr>
        <w:pStyle w:val="Textonotapie"/>
        <w:rPr>
          <w:rFonts w:ascii="Times New Roman" w:hAnsi="Times New Roman" w:cs="Times New Roman"/>
          <w:sz w:val="16"/>
          <w:szCs w:val="16"/>
          <w:lang w:val="en-US"/>
        </w:rPr>
      </w:pPr>
      <w:r w:rsidRPr="003B79D6">
        <w:rPr>
          <w:rStyle w:val="Refdenotaalpie"/>
          <w:rFonts w:ascii="Times New Roman" w:hAnsi="Times New Roman" w:cs="Times New Roman"/>
          <w:sz w:val="16"/>
          <w:szCs w:val="16"/>
        </w:rPr>
        <w:footnoteRef/>
      </w:r>
      <w:r w:rsidRPr="003B79D6">
        <w:rPr>
          <w:rFonts w:ascii="Times New Roman" w:hAnsi="Times New Roman" w:cs="Times New Roman"/>
          <w:sz w:val="16"/>
          <w:szCs w:val="16"/>
          <w:lang w:val="en-US"/>
        </w:rPr>
        <w:t xml:space="preserve"> Cf. Lc 1, 41.</w:t>
      </w:r>
    </w:p>
  </w:footnote>
  <w:footnote w:id="274">
    <w:p w14:paraId="29D35B34" w14:textId="77777777" w:rsidR="005967F5" w:rsidRPr="003B79D6" w:rsidRDefault="005967F5" w:rsidP="0018327E">
      <w:pPr>
        <w:pStyle w:val="Textonotapie"/>
        <w:rPr>
          <w:rFonts w:ascii="Times New Roman" w:hAnsi="Times New Roman" w:cs="Times New Roman"/>
          <w:sz w:val="16"/>
          <w:szCs w:val="16"/>
          <w:lang w:val="en-US"/>
        </w:rPr>
      </w:pPr>
      <w:r w:rsidRPr="003B79D6">
        <w:rPr>
          <w:rStyle w:val="Refdenotaalpie"/>
          <w:rFonts w:ascii="Times New Roman" w:hAnsi="Times New Roman" w:cs="Times New Roman"/>
          <w:sz w:val="16"/>
          <w:szCs w:val="16"/>
        </w:rPr>
        <w:footnoteRef/>
      </w:r>
      <w:r w:rsidRPr="003B79D6">
        <w:rPr>
          <w:rFonts w:ascii="Times New Roman" w:hAnsi="Times New Roman" w:cs="Times New Roman"/>
          <w:sz w:val="16"/>
          <w:szCs w:val="16"/>
          <w:lang w:val="en-US"/>
        </w:rPr>
        <w:t xml:space="preserve"> Cf. Sal 143, 10.</w:t>
      </w:r>
    </w:p>
  </w:footnote>
  <w:footnote w:id="275">
    <w:p w14:paraId="2C5EAEA3" w14:textId="77777777" w:rsidR="005967F5" w:rsidRPr="00274E2A" w:rsidRDefault="005967F5" w:rsidP="0018327E">
      <w:pPr>
        <w:pStyle w:val="Textonotapie"/>
        <w:rPr>
          <w:rFonts w:ascii="Times New Roman" w:hAnsi="Times New Roman" w:cs="Times New Roman"/>
          <w:sz w:val="16"/>
          <w:szCs w:val="16"/>
          <w:lang w:val="en-US"/>
        </w:rPr>
      </w:pPr>
      <w:r w:rsidRPr="003B79D6">
        <w:rPr>
          <w:rStyle w:val="Refdenotaalpie"/>
          <w:rFonts w:ascii="Times New Roman" w:hAnsi="Times New Roman" w:cs="Times New Roman"/>
          <w:sz w:val="16"/>
          <w:szCs w:val="16"/>
        </w:rPr>
        <w:footnoteRef/>
      </w:r>
      <w:r w:rsidRPr="00274E2A">
        <w:rPr>
          <w:rFonts w:ascii="Times New Roman" w:hAnsi="Times New Roman" w:cs="Times New Roman"/>
          <w:sz w:val="16"/>
          <w:szCs w:val="16"/>
          <w:lang w:val="en-US"/>
        </w:rPr>
        <w:t xml:space="preserve"> Cf. Sal 43, 6.</w:t>
      </w:r>
    </w:p>
  </w:footnote>
  <w:footnote w:id="276">
    <w:p w14:paraId="475E6766" w14:textId="77777777" w:rsidR="005967F5" w:rsidRPr="00274E2A"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274E2A">
        <w:rPr>
          <w:rFonts w:ascii="Times New Roman" w:hAnsi="Times New Roman" w:cs="Times New Roman"/>
          <w:sz w:val="16"/>
          <w:szCs w:val="16"/>
          <w:lang w:val="en-US"/>
        </w:rPr>
        <w:t xml:space="preserve"> Cf. Jn 13, 13.</w:t>
      </w:r>
    </w:p>
  </w:footnote>
  <w:footnote w:id="277">
    <w:p w14:paraId="0BB19923" w14:textId="77777777" w:rsidR="005967F5" w:rsidRPr="00274E2A"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274E2A">
        <w:rPr>
          <w:rFonts w:ascii="Times New Roman" w:hAnsi="Times New Roman" w:cs="Times New Roman"/>
          <w:sz w:val="16"/>
          <w:szCs w:val="16"/>
          <w:lang w:val="en-US"/>
        </w:rPr>
        <w:t xml:space="preserve"> Cf. Is 66, 1.</w:t>
      </w:r>
    </w:p>
  </w:footnote>
  <w:footnote w:id="278">
    <w:p w14:paraId="374C8877" w14:textId="77777777" w:rsidR="005967F5" w:rsidRPr="00B658CB"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B658CB">
        <w:rPr>
          <w:rFonts w:ascii="Times New Roman" w:hAnsi="Times New Roman" w:cs="Times New Roman"/>
          <w:sz w:val="16"/>
          <w:szCs w:val="16"/>
          <w:lang w:val="en-US"/>
        </w:rPr>
        <w:t xml:space="preserve"> Cf. 1 Pe 2, 21.</w:t>
      </w:r>
    </w:p>
  </w:footnote>
  <w:footnote w:id="279">
    <w:p w14:paraId="0E1C1247" w14:textId="77777777" w:rsidR="005967F5" w:rsidRPr="00B658CB"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B658CB">
        <w:rPr>
          <w:rFonts w:ascii="Times New Roman" w:hAnsi="Times New Roman" w:cs="Times New Roman"/>
          <w:sz w:val="16"/>
          <w:szCs w:val="16"/>
          <w:lang w:val="en-US"/>
        </w:rPr>
        <w:t xml:space="preserve"> Cf. Sal 131, 7.</w:t>
      </w:r>
    </w:p>
  </w:footnote>
  <w:footnote w:id="280">
    <w:p w14:paraId="65F5E77C" w14:textId="77777777" w:rsidR="005967F5" w:rsidRPr="00B658CB"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B658CB">
        <w:rPr>
          <w:rFonts w:ascii="Times New Roman" w:hAnsi="Times New Roman" w:cs="Times New Roman"/>
          <w:sz w:val="16"/>
          <w:szCs w:val="16"/>
          <w:lang w:val="en-US"/>
        </w:rPr>
        <w:t xml:space="preserve"> Cf. Sal 94, 6.</w:t>
      </w:r>
    </w:p>
  </w:footnote>
  <w:footnote w:id="281">
    <w:p w14:paraId="25BE7B02" w14:textId="77777777" w:rsidR="005967F5" w:rsidRPr="00B658CB"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B658CB">
        <w:rPr>
          <w:rFonts w:ascii="Times New Roman" w:hAnsi="Times New Roman" w:cs="Times New Roman"/>
          <w:sz w:val="16"/>
          <w:szCs w:val="16"/>
          <w:lang w:val="en-US"/>
        </w:rPr>
        <w:t xml:space="preserve"> Cf. 1 Pe 5, 6 o Gn 16, 9.</w:t>
      </w:r>
    </w:p>
  </w:footnote>
  <w:footnote w:id="282">
    <w:p w14:paraId="1781B1FA" w14:textId="77777777" w:rsidR="005967F5" w:rsidRPr="00B658CB"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B658CB">
        <w:rPr>
          <w:rFonts w:ascii="Times New Roman" w:hAnsi="Times New Roman" w:cs="Times New Roman"/>
          <w:sz w:val="16"/>
          <w:szCs w:val="16"/>
          <w:lang w:val="en-US"/>
        </w:rPr>
        <w:t xml:space="preserve"> Cf. Sal 33, 19.</w:t>
      </w:r>
    </w:p>
  </w:footnote>
  <w:footnote w:id="283">
    <w:p w14:paraId="65958AC7" w14:textId="77777777" w:rsidR="005967F5" w:rsidRPr="00B658CB"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B658CB">
        <w:rPr>
          <w:rFonts w:ascii="Times New Roman" w:hAnsi="Times New Roman" w:cs="Times New Roman"/>
          <w:sz w:val="16"/>
          <w:szCs w:val="16"/>
          <w:lang w:val="en-US"/>
        </w:rPr>
        <w:t xml:space="preserve"> Cf. Jn 4, 24.</w:t>
      </w:r>
    </w:p>
  </w:footnote>
  <w:footnote w:id="284">
    <w:p w14:paraId="34F9CEA8" w14:textId="77777777" w:rsidR="005967F5" w:rsidRPr="00274E2A"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274E2A">
        <w:rPr>
          <w:rFonts w:ascii="Times New Roman" w:hAnsi="Times New Roman" w:cs="Times New Roman"/>
          <w:sz w:val="16"/>
          <w:szCs w:val="16"/>
          <w:lang w:val="en-US"/>
        </w:rPr>
        <w:t xml:space="preserve"> Cf. Mt 5, 28.</w:t>
      </w:r>
    </w:p>
  </w:footnote>
  <w:footnote w:id="285">
    <w:p w14:paraId="6E79DF1E" w14:textId="77777777" w:rsidR="005967F5" w:rsidRPr="00274E2A"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274E2A">
        <w:rPr>
          <w:rFonts w:ascii="Times New Roman" w:hAnsi="Times New Roman" w:cs="Times New Roman"/>
          <w:sz w:val="16"/>
          <w:szCs w:val="16"/>
          <w:lang w:val="en-US"/>
        </w:rPr>
        <w:t xml:space="preserve"> Cf. Hb 1, 9.</w:t>
      </w:r>
    </w:p>
  </w:footnote>
  <w:footnote w:id="286">
    <w:p w14:paraId="547164CE" w14:textId="77777777" w:rsidR="005967F5" w:rsidRPr="00274E2A"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274E2A">
        <w:rPr>
          <w:rFonts w:ascii="Times New Roman" w:hAnsi="Times New Roman" w:cs="Times New Roman"/>
          <w:sz w:val="16"/>
          <w:szCs w:val="16"/>
          <w:lang w:val="en-US"/>
        </w:rPr>
        <w:t xml:space="preserve"> Cf. Sal 148, 2.</w:t>
      </w:r>
    </w:p>
  </w:footnote>
  <w:footnote w:id="287">
    <w:p w14:paraId="1D3503B0" w14:textId="77777777" w:rsidR="005967F5" w:rsidRPr="0018327E" w:rsidRDefault="005967F5" w:rsidP="0018327E">
      <w:pPr>
        <w:pStyle w:val="Textonotapie"/>
        <w:rPr>
          <w:rFonts w:ascii="Times New Roman" w:hAnsi="Times New Roman" w:cs="Times New Roman"/>
          <w:sz w:val="16"/>
          <w:szCs w:val="16"/>
          <w:lang w:val="en-US"/>
        </w:rPr>
      </w:pPr>
      <w:r w:rsidRPr="00B658CB">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Lc 1, 47.</w:t>
      </w:r>
    </w:p>
  </w:footnote>
  <w:footnote w:id="288">
    <w:p w14:paraId="15DB2A0B" w14:textId="77777777" w:rsidR="005967F5" w:rsidRPr="0018327E" w:rsidRDefault="005967F5" w:rsidP="0018327E">
      <w:pPr>
        <w:pStyle w:val="Textonotapie"/>
        <w:rPr>
          <w:rFonts w:ascii="Times New Roman" w:hAnsi="Times New Roman" w:cs="Times New Roman"/>
          <w:sz w:val="16"/>
          <w:szCs w:val="16"/>
          <w:lang w:val="en-US"/>
        </w:rPr>
      </w:pPr>
      <w:r w:rsidRPr="00C25519">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Sal 45, 11.</w:t>
      </w:r>
    </w:p>
  </w:footnote>
  <w:footnote w:id="289">
    <w:p w14:paraId="13E896D4" w14:textId="77777777" w:rsidR="005967F5" w:rsidRPr="0018327E" w:rsidRDefault="005967F5" w:rsidP="0018327E">
      <w:pPr>
        <w:pStyle w:val="Textonotapie"/>
        <w:rPr>
          <w:rFonts w:ascii="Times New Roman" w:hAnsi="Times New Roman" w:cs="Times New Roman"/>
          <w:sz w:val="16"/>
          <w:szCs w:val="16"/>
          <w:lang w:val="en-US"/>
        </w:rPr>
      </w:pPr>
      <w:r w:rsidRPr="00C25519">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Rm 8, 17.</w:t>
      </w:r>
    </w:p>
  </w:footnote>
  <w:footnote w:id="290">
    <w:p w14:paraId="5CEF0AA5" w14:textId="77777777" w:rsidR="005967F5" w:rsidRPr="0018327E" w:rsidRDefault="005967F5" w:rsidP="0018327E">
      <w:pPr>
        <w:pStyle w:val="Textonotapie"/>
        <w:rPr>
          <w:rFonts w:ascii="Times New Roman" w:hAnsi="Times New Roman" w:cs="Times New Roman"/>
          <w:sz w:val="16"/>
          <w:szCs w:val="16"/>
          <w:lang w:val="en-US"/>
        </w:rPr>
      </w:pPr>
      <w:r w:rsidRPr="00C25519">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Is 9, 4.</w:t>
      </w:r>
    </w:p>
  </w:footnote>
  <w:footnote w:id="291">
    <w:p w14:paraId="59784EA8" w14:textId="77777777" w:rsidR="005967F5" w:rsidRPr="0018327E" w:rsidRDefault="005967F5" w:rsidP="0018327E">
      <w:pPr>
        <w:pStyle w:val="Textonotapie"/>
        <w:rPr>
          <w:rFonts w:ascii="Times New Roman" w:hAnsi="Times New Roman" w:cs="Times New Roman"/>
          <w:sz w:val="16"/>
          <w:szCs w:val="16"/>
          <w:lang w:val="en-US"/>
        </w:rPr>
      </w:pPr>
      <w:r w:rsidRPr="00C25519">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Lc 1, 37.</w:t>
      </w:r>
    </w:p>
  </w:footnote>
  <w:footnote w:id="292">
    <w:p w14:paraId="776E6064" w14:textId="77777777" w:rsidR="005967F5" w:rsidRPr="0018327E" w:rsidRDefault="005967F5" w:rsidP="0018327E">
      <w:pPr>
        <w:pStyle w:val="Textonotapie"/>
        <w:rPr>
          <w:rFonts w:ascii="Times New Roman" w:hAnsi="Times New Roman" w:cs="Times New Roman"/>
          <w:sz w:val="16"/>
          <w:szCs w:val="16"/>
          <w:lang w:val="en-US"/>
        </w:rPr>
      </w:pPr>
      <w:r w:rsidRPr="00C25519">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Hb 11, 26.</w:t>
      </w:r>
    </w:p>
  </w:footnote>
  <w:footnote w:id="293">
    <w:p w14:paraId="6074C29B" w14:textId="77777777" w:rsidR="005967F5" w:rsidRPr="0018327E" w:rsidRDefault="005967F5" w:rsidP="0018327E">
      <w:pPr>
        <w:pStyle w:val="Textonotapie"/>
        <w:rPr>
          <w:rFonts w:ascii="Times New Roman" w:hAnsi="Times New Roman" w:cs="Times New Roman"/>
          <w:sz w:val="16"/>
          <w:szCs w:val="16"/>
          <w:lang w:val="en-US"/>
        </w:rPr>
      </w:pPr>
      <w:r w:rsidRPr="00C25519">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Mt 7, 17.</w:t>
      </w:r>
    </w:p>
  </w:footnote>
  <w:footnote w:id="294">
    <w:p w14:paraId="7A5A8BE6" w14:textId="77777777" w:rsidR="005967F5" w:rsidRPr="0018327E" w:rsidRDefault="005967F5" w:rsidP="0018327E">
      <w:pPr>
        <w:pStyle w:val="Textonotapie"/>
        <w:rPr>
          <w:rFonts w:ascii="Times New Roman" w:hAnsi="Times New Roman" w:cs="Times New Roman"/>
          <w:sz w:val="16"/>
          <w:szCs w:val="16"/>
          <w:lang w:val="en-US"/>
        </w:rPr>
      </w:pPr>
      <w:r w:rsidRPr="00C25519">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Ef 1, 3.</w:t>
      </w:r>
    </w:p>
  </w:footnote>
  <w:footnote w:id="295">
    <w:p w14:paraId="7EB5DD5A" w14:textId="77777777" w:rsidR="005967F5" w:rsidRPr="0018327E" w:rsidRDefault="005967F5" w:rsidP="0018327E">
      <w:pPr>
        <w:pStyle w:val="Textonotapie"/>
        <w:rPr>
          <w:rFonts w:ascii="Times New Roman" w:hAnsi="Times New Roman" w:cs="Times New Roman"/>
          <w:sz w:val="16"/>
          <w:szCs w:val="16"/>
          <w:lang w:val="en-US"/>
        </w:rPr>
      </w:pPr>
      <w:r w:rsidRPr="0060209C">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Ga 4, 4.</w:t>
      </w:r>
    </w:p>
  </w:footnote>
  <w:footnote w:id="296">
    <w:p w14:paraId="21F9CDFE" w14:textId="77777777" w:rsidR="005967F5" w:rsidRPr="0018327E" w:rsidRDefault="005967F5" w:rsidP="0018327E">
      <w:pPr>
        <w:pStyle w:val="Textonotapie"/>
        <w:rPr>
          <w:rFonts w:ascii="Times New Roman" w:hAnsi="Times New Roman" w:cs="Times New Roman"/>
          <w:sz w:val="16"/>
          <w:szCs w:val="16"/>
          <w:lang w:val="en-US"/>
        </w:rPr>
      </w:pPr>
      <w:r w:rsidRPr="0060209C">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Mt 1, 18.</w:t>
      </w:r>
    </w:p>
  </w:footnote>
  <w:footnote w:id="297">
    <w:p w14:paraId="07604C57" w14:textId="77777777" w:rsidR="005967F5" w:rsidRPr="0018327E" w:rsidRDefault="005967F5" w:rsidP="0018327E">
      <w:pPr>
        <w:pStyle w:val="Textonotapie"/>
        <w:rPr>
          <w:rFonts w:ascii="Times New Roman" w:hAnsi="Times New Roman" w:cs="Times New Roman"/>
          <w:sz w:val="16"/>
          <w:szCs w:val="16"/>
          <w:lang w:val="en-US"/>
        </w:rPr>
      </w:pPr>
      <w:r w:rsidRPr="0060209C">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Jn 3, 34.</w:t>
      </w:r>
    </w:p>
  </w:footnote>
  <w:footnote w:id="298">
    <w:p w14:paraId="145D4886" w14:textId="77777777" w:rsidR="005967F5" w:rsidRPr="0018327E" w:rsidRDefault="005967F5" w:rsidP="0018327E">
      <w:pPr>
        <w:pStyle w:val="Textonotapie"/>
        <w:rPr>
          <w:rFonts w:ascii="Times New Roman" w:hAnsi="Times New Roman" w:cs="Times New Roman"/>
          <w:sz w:val="16"/>
          <w:szCs w:val="16"/>
          <w:lang w:val="en-US"/>
        </w:rPr>
      </w:pPr>
      <w:r w:rsidRPr="0060209C">
        <w:rPr>
          <w:rStyle w:val="Refdenotaalpie"/>
          <w:rFonts w:ascii="Times New Roman" w:hAnsi="Times New Roman" w:cs="Times New Roman"/>
          <w:sz w:val="16"/>
          <w:szCs w:val="16"/>
        </w:rPr>
        <w:footnoteRef/>
      </w:r>
      <w:r w:rsidRPr="0018327E">
        <w:rPr>
          <w:rFonts w:ascii="Times New Roman" w:hAnsi="Times New Roman" w:cs="Times New Roman"/>
          <w:sz w:val="16"/>
          <w:szCs w:val="16"/>
          <w:lang w:val="en-US"/>
        </w:rPr>
        <w:t xml:space="preserve"> Cf. Mt 3, 15.</w:t>
      </w:r>
    </w:p>
  </w:footnote>
  <w:footnote w:id="299">
    <w:p w14:paraId="59B408E1" w14:textId="77777777" w:rsidR="005967F5" w:rsidRPr="0060209C" w:rsidRDefault="005967F5" w:rsidP="0018327E">
      <w:pPr>
        <w:pStyle w:val="Textonotapie"/>
        <w:rPr>
          <w:rFonts w:ascii="Times New Roman" w:hAnsi="Times New Roman" w:cs="Times New Roman"/>
          <w:sz w:val="16"/>
          <w:szCs w:val="16"/>
          <w:lang w:val="en-US"/>
        </w:rPr>
      </w:pPr>
      <w:r w:rsidRPr="0060209C">
        <w:rPr>
          <w:rStyle w:val="Refdenotaalpie"/>
          <w:rFonts w:ascii="Times New Roman" w:hAnsi="Times New Roman" w:cs="Times New Roman"/>
          <w:sz w:val="16"/>
          <w:szCs w:val="16"/>
        </w:rPr>
        <w:footnoteRef/>
      </w:r>
      <w:r w:rsidRPr="0060209C">
        <w:rPr>
          <w:rFonts w:ascii="Times New Roman" w:hAnsi="Times New Roman" w:cs="Times New Roman"/>
          <w:sz w:val="16"/>
          <w:szCs w:val="16"/>
          <w:lang w:val="en-US"/>
        </w:rPr>
        <w:t xml:space="preserve"> Cf. F1p 2, 11.</w:t>
      </w:r>
    </w:p>
  </w:footnote>
  <w:footnote w:id="300">
    <w:p w14:paraId="6AC59586" w14:textId="77777777" w:rsidR="005967F5" w:rsidRPr="0060209C" w:rsidRDefault="005967F5" w:rsidP="0018327E">
      <w:pPr>
        <w:pStyle w:val="Textonotapie"/>
        <w:rPr>
          <w:rFonts w:ascii="Times New Roman" w:hAnsi="Times New Roman" w:cs="Times New Roman"/>
          <w:sz w:val="16"/>
          <w:szCs w:val="16"/>
          <w:lang w:val="en-US"/>
        </w:rPr>
      </w:pPr>
      <w:r w:rsidRPr="0060209C">
        <w:rPr>
          <w:rStyle w:val="Refdenotaalpie"/>
          <w:rFonts w:ascii="Times New Roman" w:hAnsi="Times New Roman" w:cs="Times New Roman"/>
          <w:sz w:val="16"/>
          <w:szCs w:val="16"/>
        </w:rPr>
        <w:footnoteRef/>
      </w:r>
      <w:r w:rsidRPr="0060209C">
        <w:rPr>
          <w:rFonts w:ascii="Times New Roman" w:hAnsi="Times New Roman" w:cs="Times New Roman"/>
          <w:sz w:val="16"/>
          <w:szCs w:val="16"/>
          <w:lang w:val="en-US"/>
        </w:rPr>
        <w:t xml:space="preserve"> Cf. Sal 8, 2.</w:t>
      </w:r>
    </w:p>
  </w:footnote>
  <w:footnote w:id="301">
    <w:p w14:paraId="39062433" w14:textId="77777777" w:rsidR="005967F5" w:rsidRPr="0060209C" w:rsidRDefault="005967F5" w:rsidP="0018327E">
      <w:pPr>
        <w:pStyle w:val="Textonotapie"/>
        <w:rPr>
          <w:rFonts w:ascii="Times New Roman" w:hAnsi="Times New Roman" w:cs="Times New Roman"/>
          <w:sz w:val="16"/>
          <w:szCs w:val="16"/>
          <w:lang w:val="en-US"/>
        </w:rPr>
      </w:pPr>
      <w:r w:rsidRPr="0060209C">
        <w:rPr>
          <w:rStyle w:val="Refdenotaalpie"/>
          <w:rFonts w:ascii="Times New Roman" w:hAnsi="Times New Roman" w:cs="Times New Roman"/>
          <w:sz w:val="16"/>
          <w:szCs w:val="16"/>
        </w:rPr>
        <w:footnoteRef/>
      </w:r>
      <w:r w:rsidRPr="0060209C">
        <w:rPr>
          <w:rFonts w:ascii="Times New Roman" w:hAnsi="Times New Roman" w:cs="Times New Roman"/>
          <w:sz w:val="16"/>
          <w:szCs w:val="16"/>
          <w:lang w:val="en-US"/>
        </w:rPr>
        <w:t xml:space="preserve"> Cf. Is 4, 2.</w:t>
      </w:r>
    </w:p>
  </w:footnote>
  <w:footnote w:id="302">
    <w:p w14:paraId="3BA78F5F" w14:textId="77777777" w:rsidR="005967F5" w:rsidRPr="0069383D" w:rsidRDefault="005967F5" w:rsidP="0018327E">
      <w:pPr>
        <w:pStyle w:val="Textonotapie"/>
        <w:rPr>
          <w:rFonts w:ascii="Times New Roman" w:hAnsi="Times New Roman" w:cs="Times New Roman"/>
          <w:sz w:val="16"/>
          <w:szCs w:val="16"/>
          <w:lang w:val="en-US"/>
        </w:rPr>
      </w:pPr>
      <w:r w:rsidRPr="0060209C">
        <w:rPr>
          <w:rStyle w:val="Refdenotaalpie"/>
          <w:rFonts w:ascii="Times New Roman" w:hAnsi="Times New Roman" w:cs="Times New Roman"/>
          <w:sz w:val="16"/>
          <w:szCs w:val="16"/>
        </w:rPr>
        <w:footnoteRef/>
      </w:r>
      <w:r w:rsidRPr="0069383D">
        <w:rPr>
          <w:rFonts w:ascii="Times New Roman" w:hAnsi="Times New Roman" w:cs="Times New Roman"/>
          <w:sz w:val="16"/>
          <w:szCs w:val="16"/>
          <w:lang w:val="en-US"/>
        </w:rPr>
        <w:t xml:space="preserve"> Cf. Sal 71, 19.</w:t>
      </w:r>
    </w:p>
  </w:footnote>
  <w:footnote w:id="303">
    <w:p w14:paraId="19F27C6E" w14:textId="77777777" w:rsidR="005967F5" w:rsidRPr="004067AC" w:rsidRDefault="005967F5" w:rsidP="00844B67">
      <w:pPr>
        <w:pStyle w:val="Textonotapie"/>
        <w:rPr>
          <w:rFonts w:ascii="Times New Roman" w:hAnsi="Times New Roman" w:cs="Times New Roman"/>
          <w:sz w:val="16"/>
          <w:szCs w:val="16"/>
          <w:lang w:val="en-US"/>
        </w:rPr>
      </w:pPr>
      <w:r w:rsidRPr="00F71605">
        <w:rPr>
          <w:rStyle w:val="Refdenotaalpie"/>
          <w:rFonts w:ascii="Times New Roman" w:hAnsi="Times New Roman" w:cs="Times New Roman"/>
          <w:sz w:val="16"/>
          <w:szCs w:val="16"/>
        </w:rPr>
        <w:footnoteRef/>
      </w:r>
      <w:r w:rsidRPr="004067AC">
        <w:rPr>
          <w:rFonts w:ascii="Times New Roman" w:hAnsi="Times New Roman" w:cs="Times New Roman"/>
          <w:sz w:val="16"/>
          <w:szCs w:val="16"/>
          <w:lang w:val="en-US"/>
        </w:rPr>
        <w:t xml:space="preserve"> Cf. Lc 13, 34.</w:t>
      </w:r>
    </w:p>
  </w:footnote>
  <w:footnote w:id="304">
    <w:p w14:paraId="069C506C" w14:textId="77777777" w:rsidR="005967F5" w:rsidRPr="004067AC" w:rsidRDefault="005967F5" w:rsidP="00844B67">
      <w:pPr>
        <w:pStyle w:val="Textonotapie"/>
        <w:rPr>
          <w:rFonts w:ascii="Times New Roman" w:hAnsi="Times New Roman" w:cs="Times New Roman"/>
          <w:sz w:val="16"/>
          <w:szCs w:val="16"/>
          <w:lang w:val="en-US"/>
        </w:rPr>
      </w:pPr>
      <w:r w:rsidRPr="00F71605">
        <w:rPr>
          <w:rStyle w:val="Refdenotaalpie"/>
          <w:rFonts w:ascii="Times New Roman" w:hAnsi="Times New Roman" w:cs="Times New Roman"/>
          <w:sz w:val="16"/>
          <w:szCs w:val="16"/>
        </w:rPr>
        <w:footnoteRef/>
      </w:r>
      <w:r w:rsidRPr="004067AC">
        <w:rPr>
          <w:rFonts w:ascii="Times New Roman" w:hAnsi="Times New Roman" w:cs="Times New Roman"/>
          <w:sz w:val="16"/>
          <w:szCs w:val="16"/>
          <w:lang w:val="en-US"/>
        </w:rPr>
        <w:t xml:space="preserve"> Cf. Is 49, 15</w:t>
      </w:r>
    </w:p>
  </w:footnote>
  <w:footnote w:id="305">
    <w:p w14:paraId="35C5E526" w14:textId="77777777" w:rsidR="005967F5" w:rsidRPr="004067AC" w:rsidRDefault="005967F5" w:rsidP="00844B67">
      <w:pPr>
        <w:pStyle w:val="Textonotapie"/>
        <w:rPr>
          <w:rFonts w:ascii="Times New Roman" w:hAnsi="Times New Roman" w:cs="Times New Roman"/>
          <w:sz w:val="16"/>
          <w:szCs w:val="16"/>
          <w:lang w:val="en-US"/>
        </w:rPr>
      </w:pPr>
      <w:r w:rsidRPr="00F71605">
        <w:rPr>
          <w:rStyle w:val="Refdenotaalpie"/>
          <w:rFonts w:ascii="Times New Roman" w:hAnsi="Times New Roman" w:cs="Times New Roman"/>
          <w:sz w:val="16"/>
          <w:szCs w:val="16"/>
        </w:rPr>
        <w:footnoteRef/>
      </w:r>
      <w:r w:rsidRPr="004067AC">
        <w:rPr>
          <w:rFonts w:ascii="Times New Roman" w:hAnsi="Times New Roman" w:cs="Times New Roman"/>
          <w:sz w:val="16"/>
          <w:szCs w:val="16"/>
          <w:lang w:val="en-US"/>
        </w:rPr>
        <w:t xml:space="preserve"> Cf. Ef 2, 4.</w:t>
      </w:r>
    </w:p>
  </w:footnote>
  <w:footnote w:id="306">
    <w:p w14:paraId="03F4B933" w14:textId="77777777" w:rsidR="005967F5" w:rsidRPr="00D10C0B" w:rsidRDefault="005967F5" w:rsidP="00844B67">
      <w:pPr>
        <w:pStyle w:val="Textonotapie"/>
        <w:rPr>
          <w:rFonts w:ascii="Times New Roman" w:hAnsi="Times New Roman" w:cs="Times New Roman"/>
          <w:sz w:val="16"/>
          <w:szCs w:val="16"/>
          <w:lang w:val="en-US"/>
        </w:rPr>
      </w:pPr>
      <w:r w:rsidRPr="00D10C0B">
        <w:rPr>
          <w:rStyle w:val="Refdenotaalpie"/>
          <w:rFonts w:ascii="Times New Roman" w:hAnsi="Times New Roman" w:cs="Times New Roman"/>
          <w:sz w:val="16"/>
          <w:szCs w:val="16"/>
        </w:rPr>
        <w:footnoteRef/>
      </w:r>
      <w:r w:rsidRPr="00D10C0B">
        <w:rPr>
          <w:rFonts w:ascii="Times New Roman" w:hAnsi="Times New Roman" w:cs="Times New Roman"/>
          <w:sz w:val="16"/>
          <w:szCs w:val="16"/>
          <w:lang w:val="en-US"/>
        </w:rPr>
        <w:t xml:space="preserve"> Cf. Gn 24, 16.</w:t>
      </w:r>
    </w:p>
  </w:footnote>
  <w:footnote w:id="307">
    <w:p w14:paraId="5E719D90" w14:textId="77777777" w:rsidR="005967F5" w:rsidRPr="00D10C0B" w:rsidRDefault="005967F5" w:rsidP="00844B67">
      <w:pPr>
        <w:pStyle w:val="Textonotapie"/>
        <w:rPr>
          <w:rFonts w:ascii="Times New Roman" w:hAnsi="Times New Roman" w:cs="Times New Roman"/>
          <w:sz w:val="16"/>
          <w:szCs w:val="16"/>
          <w:lang w:val="en-US"/>
        </w:rPr>
      </w:pPr>
      <w:r w:rsidRPr="00D10C0B">
        <w:rPr>
          <w:rStyle w:val="Refdenotaalpie"/>
          <w:rFonts w:ascii="Times New Roman" w:hAnsi="Times New Roman" w:cs="Times New Roman"/>
          <w:sz w:val="16"/>
          <w:szCs w:val="16"/>
        </w:rPr>
        <w:footnoteRef/>
      </w:r>
      <w:r w:rsidRPr="00D10C0B">
        <w:rPr>
          <w:rFonts w:ascii="Times New Roman" w:hAnsi="Times New Roman" w:cs="Times New Roman"/>
          <w:sz w:val="16"/>
          <w:szCs w:val="16"/>
          <w:lang w:val="en-US"/>
        </w:rPr>
        <w:t xml:space="preserve"> Cf. Lc 10, 42.</w:t>
      </w:r>
    </w:p>
  </w:footnote>
  <w:footnote w:id="308">
    <w:p w14:paraId="47B67474" w14:textId="77777777" w:rsidR="005967F5" w:rsidRPr="00D10C0B" w:rsidRDefault="005967F5" w:rsidP="00844B67">
      <w:pPr>
        <w:pStyle w:val="Textonotapie"/>
        <w:rPr>
          <w:rFonts w:ascii="Times New Roman" w:hAnsi="Times New Roman" w:cs="Times New Roman"/>
          <w:sz w:val="16"/>
          <w:szCs w:val="16"/>
          <w:lang w:val="en-US"/>
        </w:rPr>
      </w:pPr>
      <w:r w:rsidRPr="00D10C0B">
        <w:rPr>
          <w:rStyle w:val="Refdenotaalpie"/>
          <w:rFonts w:ascii="Times New Roman" w:hAnsi="Times New Roman" w:cs="Times New Roman"/>
          <w:sz w:val="16"/>
          <w:szCs w:val="16"/>
        </w:rPr>
        <w:footnoteRef/>
      </w:r>
      <w:r w:rsidRPr="00D10C0B">
        <w:rPr>
          <w:rFonts w:ascii="Times New Roman" w:hAnsi="Times New Roman" w:cs="Times New Roman"/>
          <w:sz w:val="16"/>
          <w:szCs w:val="16"/>
          <w:lang w:val="en-US"/>
        </w:rPr>
        <w:t xml:space="preserve"> ibid.</w:t>
      </w:r>
    </w:p>
  </w:footnote>
  <w:footnote w:id="309">
    <w:p w14:paraId="3D9E697F" w14:textId="77777777" w:rsidR="005967F5" w:rsidRPr="00D10C0B" w:rsidRDefault="005967F5" w:rsidP="00844B67">
      <w:pPr>
        <w:pStyle w:val="Textonotapie"/>
        <w:rPr>
          <w:rFonts w:ascii="Times New Roman" w:hAnsi="Times New Roman" w:cs="Times New Roman"/>
          <w:sz w:val="16"/>
          <w:szCs w:val="16"/>
          <w:lang w:val="en-US"/>
        </w:rPr>
      </w:pPr>
      <w:r w:rsidRPr="00D10C0B">
        <w:rPr>
          <w:rStyle w:val="Refdenotaalpie"/>
          <w:rFonts w:ascii="Times New Roman" w:hAnsi="Times New Roman" w:cs="Times New Roman"/>
          <w:sz w:val="16"/>
          <w:szCs w:val="16"/>
        </w:rPr>
        <w:footnoteRef/>
      </w:r>
      <w:r w:rsidRPr="00D10C0B">
        <w:rPr>
          <w:rFonts w:ascii="Times New Roman" w:hAnsi="Times New Roman" w:cs="Times New Roman"/>
          <w:sz w:val="16"/>
          <w:szCs w:val="16"/>
          <w:lang w:val="en-US"/>
        </w:rPr>
        <w:t xml:space="preserve"> Cf. Lc 10, 41.</w:t>
      </w:r>
    </w:p>
  </w:footnote>
  <w:footnote w:id="310">
    <w:p w14:paraId="0142016F" w14:textId="77777777" w:rsidR="005967F5" w:rsidRPr="00D10C0B" w:rsidRDefault="005967F5" w:rsidP="00844B67">
      <w:pPr>
        <w:pStyle w:val="Textonotapie"/>
        <w:rPr>
          <w:rFonts w:ascii="Times New Roman" w:hAnsi="Times New Roman" w:cs="Times New Roman"/>
          <w:sz w:val="16"/>
          <w:szCs w:val="16"/>
          <w:lang w:val="en-US"/>
        </w:rPr>
      </w:pPr>
      <w:r w:rsidRPr="00D10C0B">
        <w:rPr>
          <w:rStyle w:val="Refdenotaalpie"/>
          <w:rFonts w:ascii="Times New Roman" w:hAnsi="Times New Roman" w:cs="Times New Roman"/>
          <w:sz w:val="16"/>
          <w:szCs w:val="16"/>
        </w:rPr>
        <w:footnoteRef/>
      </w:r>
      <w:r w:rsidRPr="00D10C0B">
        <w:rPr>
          <w:rFonts w:ascii="Times New Roman" w:hAnsi="Times New Roman" w:cs="Times New Roman"/>
          <w:sz w:val="16"/>
          <w:szCs w:val="16"/>
          <w:lang w:val="en-US"/>
        </w:rPr>
        <w:t xml:space="preserve"> Cf. Gn 2, 24.</w:t>
      </w:r>
    </w:p>
  </w:footnote>
  <w:footnote w:id="311">
    <w:p w14:paraId="5C3DC010" w14:textId="77777777" w:rsidR="005967F5" w:rsidRPr="00A02103" w:rsidRDefault="005967F5" w:rsidP="00844B67">
      <w:pPr>
        <w:pStyle w:val="Textonotapie"/>
        <w:rPr>
          <w:rFonts w:ascii="Times New Roman" w:hAnsi="Times New Roman" w:cs="Times New Roman"/>
          <w:sz w:val="16"/>
          <w:szCs w:val="16"/>
        </w:rPr>
      </w:pPr>
      <w:r w:rsidRPr="00D10C0B">
        <w:rPr>
          <w:rStyle w:val="Refdenotaalpie"/>
          <w:rFonts w:ascii="Times New Roman" w:hAnsi="Times New Roman" w:cs="Times New Roman"/>
          <w:sz w:val="16"/>
          <w:szCs w:val="16"/>
        </w:rPr>
        <w:footnoteRef/>
      </w:r>
      <w:r w:rsidRPr="00A02103">
        <w:rPr>
          <w:rFonts w:ascii="Times New Roman" w:hAnsi="Times New Roman" w:cs="Times New Roman"/>
          <w:sz w:val="16"/>
          <w:szCs w:val="16"/>
        </w:rPr>
        <w:t xml:space="preserve"> Cf. Ga 6, 7.</w:t>
      </w:r>
    </w:p>
  </w:footnote>
  <w:footnote w:id="312">
    <w:p w14:paraId="47FDFD41" w14:textId="77777777" w:rsidR="005967F5" w:rsidRPr="00D10C0B" w:rsidRDefault="005967F5" w:rsidP="00844B67">
      <w:pPr>
        <w:pStyle w:val="Textonotapie"/>
        <w:rPr>
          <w:rFonts w:ascii="Times New Roman" w:hAnsi="Times New Roman" w:cs="Times New Roman"/>
          <w:sz w:val="16"/>
          <w:szCs w:val="16"/>
        </w:rPr>
      </w:pPr>
      <w:r w:rsidRPr="00D10C0B">
        <w:rPr>
          <w:rStyle w:val="Refdenotaalpie"/>
          <w:rFonts w:ascii="Times New Roman" w:hAnsi="Times New Roman" w:cs="Times New Roman"/>
          <w:sz w:val="16"/>
          <w:szCs w:val="16"/>
        </w:rPr>
        <w:footnoteRef/>
      </w:r>
      <w:r w:rsidRPr="00A02103">
        <w:rPr>
          <w:rFonts w:ascii="Times New Roman" w:hAnsi="Times New Roman" w:cs="Times New Roman"/>
          <w:sz w:val="16"/>
          <w:szCs w:val="16"/>
        </w:rPr>
        <w:t xml:space="preserve"> Cf. Sal 106, 6. </w:t>
      </w:r>
      <w:r w:rsidRPr="00D10C0B">
        <w:rPr>
          <w:rFonts w:ascii="Times New Roman" w:hAnsi="Times New Roman" w:cs="Times New Roman"/>
          <w:sz w:val="16"/>
          <w:szCs w:val="16"/>
        </w:rPr>
        <w:t>13; pero el segundo hemistiquio es del salmo 105, 40.</w:t>
      </w:r>
    </w:p>
  </w:footnote>
  <w:footnote w:id="313">
    <w:p w14:paraId="75E98AF0" w14:textId="77777777" w:rsidR="005967F5" w:rsidRPr="00844B67" w:rsidRDefault="005967F5" w:rsidP="00844B67">
      <w:pPr>
        <w:pStyle w:val="Textonotapie"/>
        <w:rPr>
          <w:rFonts w:ascii="Times New Roman" w:hAnsi="Times New Roman" w:cs="Times New Roman"/>
          <w:sz w:val="16"/>
          <w:szCs w:val="16"/>
          <w:lang w:val="en-US"/>
        </w:rPr>
      </w:pPr>
      <w:r w:rsidRPr="00D10C0B">
        <w:rPr>
          <w:rStyle w:val="Refdenotaalpie"/>
          <w:rFonts w:ascii="Times New Roman" w:hAnsi="Times New Roman" w:cs="Times New Roman"/>
          <w:sz w:val="16"/>
          <w:szCs w:val="16"/>
        </w:rPr>
        <w:footnoteRef/>
      </w:r>
      <w:r w:rsidRPr="00844B67">
        <w:rPr>
          <w:rFonts w:ascii="Times New Roman" w:hAnsi="Times New Roman" w:cs="Times New Roman"/>
          <w:sz w:val="16"/>
          <w:szCs w:val="16"/>
          <w:lang w:val="en-US"/>
        </w:rPr>
        <w:t xml:space="preserve"> Cf. Is 3, 24.</w:t>
      </w:r>
    </w:p>
  </w:footnote>
  <w:footnote w:id="314">
    <w:p w14:paraId="1B8421B6" w14:textId="77777777" w:rsidR="005967F5" w:rsidRPr="00844B67" w:rsidRDefault="005967F5" w:rsidP="00844B67">
      <w:pPr>
        <w:pStyle w:val="Textonotapie"/>
        <w:rPr>
          <w:rFonts w:ascii="Times New Roman" w:hAnsi="Times New Roman" w:cs="Times New Roman"/>
          <w:sz w:val="16"/>
          <w:szCs w:val="16"/>
          <w:lang w:val="en-US"/>
        </w:rPr>
      </w:pPr>
      <w:r w:rsidRPr="00D10C0B">
        <w:rPr>
          <w:rStyle w:val="Refdenotaalpie"/>
          <w:rFonts w:ascii="Times New Roman" w:hAnsi="Times New Roman" w:cs="Times New Roman"/>
          <w:sz w:val="16"/>
          <w:szCs w:val="16"/>
        </w:rPr>
        <w:footnoteRef/>
      </w:r>
      <w:r w:rsidRPr="00844B67">
        <w:rPr>
          <w:rFonts w:ascii="Times New Roman" w:hAnsi="Times New Roman" w:cs="Times New Roman"/>
          <w:sz w:val="16"/>
          <w:szCs w:val="16"/>
          <w:lang w:val="en-US"/>
        </w:rPr>
        <w:t xml:space="preserve"> Cf. Mt 10, 30.</w:t>
      </w:r>
    </w:p>
  </w:footnote>
  <w:footnote w:id="315">
    <w:p w14:paraId="370DF4CC" w14:textId="77777777" w:rsidR="005967F5" w:rsidRPr="00844B67" w:rsidRDefault="005967F5" w:rsidP="00844B67">
      <w:pPr>
        <w:pStyle w:val="Textonotapie"/>
        <w:rPr>
          <w:rFonts w:ascii="Times New Roman" w:hAnsi="Times New Roman" w:cs="Times New Roman"/>
          <w:sz w:val="16"/>
          <w:szCs w:val="16"/>
          <w:lang w:val="en-US"/>
        </w:rPr>
      </w:pPr>
      <w:r w:rsidRPr="00D10C0B">
        <w:rPr>
          <w:rStyle w:val="Refdenotaalpie"/>
          <w:rFonts w:ascii="Times New Roman" w:hAnsi="Times New Roman" w:cs="Times New Roman"/>
          <w:sz w:val="16"/>
          <w:szCs w:val="16"/>
        </w:rPr>
        <w:footnoteRef/>
      </w:r>
      <w:r w:rsidRPr="00844B67">
        <w:rPr>
          <w:rFonts w:ascii="Times New Roman" w:hAnsi="Times New Roman" w:cs="Times New Roman"/>
          <w:sz w:val="16"/>
          <w:szCs w:val="16"/>
          <w:lang w:val="en-US"/>
        </w:rPr>
        <w:t xml:space="preserve"> Cf. Sal 18; 10.</w:t>
      </w:r>
    </w:p>
  </w:footnote>
  <w:footnote w:id="316">
    <w:p w14:paraId="2D74F9FF" w14:textId="77777777" w:rsidR="005967F5" w:rsidRPr="00DD352A" w:rsidRDefault="005967F5" w:rsidP="00844B67">
      <w:pPr>
        <w:pStyle w:val="Textonotapie"/>
        <w:rPr>
          <w:rFonts w:ascii="Times New Roman" w:hAnsi="Times New Roman" w:cs="Times New Roman"/>
          <w:sz w:val="16"/>
          <w:szCs w:val="16"/>
          <w:lang w:val="fr-FR"/>
        </w:rPr>
      </w:pPr>
      <w:r w:rsidRPr="00D10C0B">
        <w:rPr>
          <w:rStyle w:val="Refdenotaalpie"/>
          <w:rFonts w:ascii="Times New Roman" w:hAnsi="Times New Roman" w:cs="Times New Roman"/>
          <w:sz w:val="16"/>
          <w:szCs w:val="16"/>
        </w:rPr>
        <w:footnoteRef/>
      </w:r>
      <w:r w:rsidRPr="00DD352A">
        <w:rPr>
          <w:rFonts w:ascii="Times New Roman" w:hAnsi="Times New Roman" w:cs="Times New Roman"/>
          <w:sz w:val="16"/>
          <w:szCs w:val="16"/>
          <w:lang w:val="fr-FR"/>
        </w:rPr>
        <w:t xml:space="preserve"> Cf. 1 Jn 4, 18.</w:t>
      </w:r>
    </w:p>
  </w:footnote>
  <w:footnote w:id="317">
    <w:p w14:paraId="7BA774D7" w14:textId="77777777" w:rsidR="005967F5" w:rsidRPr="00DD352A" w:rsidRDefault="005967F5" w:rsidP="00844B67">
      <w:pPr>
        <w:pStyle w:val="Textonotapie"/>
        <w:rPr>
          <w:rFonts w:ascii="Times New Roman" w:hAnsi="Times New Roman" w:cs="Times New Roman"/>
          <w:sz w:val="16"/>
          <w:szCs w:val="16"/>
          <w:lang w:val="fr-FR"/>
        </w:rPr>
      </w:pPr>
      <w:r w:rsidRPr="00D10C0B">
        <w:rPr>
          <w:rStyle w:val="Refdenotaalpie"/>
          <w:rFonts w:ascii="Times New Roman" w:hAnsi="Times New Roman" w:cs="Times New Roman"/>
          <w:sz w:val="16"/>
          <w:szCs w:val="16"/>
        </w:rPr>
        <w:footnoteRef/>
      </w:r>
      <w:r w:rsidRPr="00DD352A">
        <w:rPr>
          <w:rFonts w:ascii="Times New Roman" w:hAnsi="Times New Roman" w:cs="Times New Roman"/>
          <w:sz w:val="16"/>
          <w:szCs w:val="16"/>
          <w:lang w:val="fr-FR"/>
        </w:rPr>
        <w:t xml:space="preserve"> Cf. Pr 31, 30.</w:t>
      </w:r>
    </w:p>
  </w:footnote>
  <w:footnote w:id="318">
    <w:p w14:paraId="0210ACFA" w14:textId="77777777" w:rsidR="005967F5" w:rsidRPr="00DD352A" w:rsidRDefault="005967F5" w:rsidP="0069383D">
      <w:pPr>
        <w:pStyle w:val="Textonotapie"/>
        <w:rPr>
          <w:rFonts w:ascii="Times New Roman" w:hAnsi="Times New Roman" w:cs="Times New Roman"/>
          <w:sz w:val="16"/>
          <w:szCs w:val="16"/>
          <w:lang w:val="fr-FR"/>
        </w:rPr>
      </w:pPr>
      <w:r w:rsidRPr="00B33DDC">
        <w:rPr>
          <w:rStyle w:val="Refdenotaalpie"/>
          <w:rFonts w:ascii="Times New Roman" w:hAnsi="Times New Roman" w:cs="Times New Roman"/>
          <w:sz w:val="16"/>
          <w:szCs w:val="16"/>
        </w:rPr>
        <w:footnoteRef/>
      </w:r>
      <w:r w:rsidRPr="00DD352A">
        <w:rPr>
          <w:rFonts w:ascii="Times New Roman" w:hAnsi="Times New Roman" w:cs="Times New Roman"/>
          <w:sz w:val="16"/>
          <w:szCs w:val="16"/>
          <w:lang w:val="fr-FR"/>
        </w:rPr>
        <w:t xml:space="preserve"> Cf. 1Pe 1, 4.</w:t>
      </w:r>
    </w:p>
  </w:footnote>
  <w:footnote w:id="319">
    <w:p w14:paraId="54C899B5"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Gn 27, 33.</w:t>
      </w:r>
    </w:p>
  </w:footnote>
  <w:footnote w:id="320">
    <w:p w14:paraId="2EBD9903"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Is 64, 5.</w:t>
      </w:r>
    </w:p>
  </w:footnote>
  <w:footnote w:id="321">
    <w:p w14:paraId="3AA3D3EB"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1 Co 3, 12. 15.</w:t>
      </w:r>
    </w:p>
  </w:footnote>
  <w:footnote w:id="322">
    <w:p w14:paraId="3A05B151"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Rm 8, 14.</w:t>
      </w:r>
    </w:p>
  </w:footnote>
  <w:footnote w:id="323">
    <w:p w14:paraId="07704D31"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Rm 12, 16.</w:t>
      </w:r>
    </w:p>
  </w:footnote>
  <w:footnote w:id="324">
    <w:p w14:paraId="7A4DFF54"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1 S 2, 7.</w:t>
      </w:r>
    </w:p>
  </w:footnote>
  <w:footnote w:id="325">
    <w:p w14:paraId="1D493201"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Gn 1, 2.</w:t>
      </w:r>
    </w:p>
  </w:footnote>
  <w:footnote w:id="326">
    <w:p w14:paraId="1C1006D7"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2 Tm 3, 16.</w:t>
      </w:r>
    </w:p>
  </w:footnote>
  <w:footnote w:id="327">
    <w:p w14:paraId="2DE31B9B"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2 Tm 1, 13.</w:t>
      </w:r>
    </w:p>
  </w:footnote>
  <w:footnote w:id="328">
    <w:p w14:paraId="7CA6D74E"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St 4, 6</w:t>
      </w:r>
    </w:p>
  </w:footnote>
  <w:footnote w:id="329">
    <w:p w14:paraId="279ECEE9"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Sal 77, 11.</w:t>
      </w:r>
    </w:p>
  </w:footnote>
  <w:footnote w:id="330">
    <w:p w14:paraId="127498FD"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Sal 144, 13.</w:t>
      </w:r>
    </w:p>
  </w:footnote>
  <w:footnote w:id="331">
    <w:p w14:paraId="1E1DDB4F"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Rm 8, 16.</w:t>
      </w:r>
    </w:p>
  </w:footnote>
  <w:footnote w:id="332">
    <w:p w14:paraId="7A731E6B" w14:textId="77777777" w:rsidR="005967F5" w:rsidRPr="00B33DDC"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B33DDC">
        <w:rPr>
          <w:rFonts w:ascii="Times New Roman" w:hAnsi="Times New Roman" w:cs="Times New Roman"/>
          <w:sz w:val="16"/>
          <w:szCs w:val="16"/>
          <w:lang w:val="en-US"/>
        </w:rPr>
        <w:t xml:space="preserve"> Cf. Rm 5, 5.</w:t>
      </w:r>
    </w:p>
  </w:footnote>
  <w:footnote w:id="333">
    <w:p w14:paraId="2D62DBF8" w14:textId="77777777" w:rsidR="005967F5" w:rsidRPr="00FD0C95"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FD0C95">
        <w:rPr>
          <w:rFonts w:ascii="Times New Roman" w:hAnsi="Times New Roman" w:cs="Times New Roman"/>
          <w:sz w:val="16"/>
          <w:szCs w:val="16"/>
          <w:lang w:val="en-US"/>
        </w:rPr>
        <w:t xml:space="preserve"> Cf. Sal 118, 16.</w:t>
      </w:r>
    </w:p>
  </w:footnote>
  <w:footnote w:id="334">
    <w:p w14:paraId="449D7E8D" w14:textId="77777777" w:rsidR="005967F5" w:rsidRPr="00FD0C95"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FD0C95">
        <w:rPr>
          <w:rFonts w:ascii="Times New Roman" w:hAnsi="Times New Roman" w:cs="Times New Roman"/>
          <w:sz w:val="16"/>
          <w:szCs w:val="16"/>
          <w:lang w:val="en-US"/>
        </w:rPr>
        <w:t xml:space="preserve"> Cf. Sal 118, 116.</w:t>
      </w:r>
    </w:p>
  </w:footnote>
  <w:footnote w:id="335">
    <w:p w14:paraId="690CCFAC" w14:textId="77777777" w:rsidR="005967F5" w:rsidRPr="00FD0C95"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FD0C95">
        <w:rPr>
          <w:rFonts w:ascii="Times New Roman" w:hAnsi="Times New Roman" w:cs="Times New Roman"/>
          <w:sz w:val="16"/>
          <w:szCs w:val="16"/>
          <w:lang w:val="en-US"/>
        </w:rPr>
        <w:t xml:space="preserve"> Cf. 1 Co 13, 5.</w:t>
      </w:r>
    </w:p>
  </w:footnote>
  <w:footnote w:id="336">
    <w:p w14:paraId="2B87DB44" w14:textId="77777777" w:rsidR="005967F5" w:rsidRPr="00FD0C95" w:rsidRDefault="005967F5" w:rsidP="0069383D">
      <w:pPr>
        <w:pStyle w:val="Textonotapie"/>
        <w:rPr>
          <w:rFonts w:ascii="Times New Roman" w:hAnsi="Times New Roman" w:cs="Times New Roman"/>
          <w:sz w:val="16"/>
          <w:szCs w:val="16"/>
          <w:lang w:val="en-US"/>
        </w:rPr>
      </w:pPr>
      <w:r w:rsidRPr="00B33DDC">
        <w:rPr>
          <w:rStyle w:val="Refdenotaalpie"/>
          <w:rFonts w:ascii="Times New Roman" w:hAnsi="Times New Roman" w:cs="Times New Roman"/>
          <w:sz w:val="16"/>
          <w:szCs w:val="16"/>
        </w:rPr>
        <w:footnoteRef/>
      </w:r>
      <w:r w:rsidRPr="00FD0C95">
        <w:rPr>
          <w:rFonts w:ascii="Times New Roman" w:hAnsi="Times New Roman" w:cs="Times New Roman"/>
          <w:sz w:val="16"/>
          <w:szCs w:val="16"/>
          <w:lang w:val="en-US"/>
        </w:rPr>
        <w:t xml:space="preserve"> Cf. Hb 12, 2.</w:t>
      </w:r>
    </w:p>
  </w:footnote>
  <w:footnote w:id="337">
    <w:p w14:paraId="15F39B1E"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1 Co 7, 30.</w:t>
      </w:r>
    </w:p>
  </w:footnote>
  <w:footnote w:id="338">
    <w:p w14:paraId="3D929874"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Ap 19, 16.</w:t>
      </w:r>
    </w:p>
  </w:footnote>
  <w:footnote w:id="339">
    <w:p w14:paraId="3BEF69B7" w14:textId="77777777" w:rsidR="005967F5" w:rsidRPr="00DD352A"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DD352A">
        <w:rPr>
          <w:rFonts w:ascii="Times New Roman" w:hAnsi="Times New Roman" w:cs="Times New Roman"/>
          <w:sz w:val="16"/>
          <w:szCs w:val="16"/>
          <w:lang w:val="en-US"/>
        </w:rPr>
        <w:t xml:space="preserve"> Cf. Col 3, 2.</w:t>
      </w:r>
    </w:p>
  </w:footnote>
  <w:footnote w:id="340">
    <w:p w14:paraId="6AB76792" w14:textId="77777777" w:rsidR="005967F5" w:rsidRPr="00DD352A"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DD352A">
        <w:rPr>
          <w:rFonts w:ascii="Times New Roman" w:hAnsi="Times New Roman" w:cs="Times New Roman"/>
          <w:sz w:val="16"/>
          <w:szCs w:val="16"/>
          <w:lang w:val="en-US"/>
        </w:rPr>
        <w:t xml:space="preserve"> Cf. Col 3, 3.</w:t>
      </w:r>
    </w:p>
  </w:footnote>
  <w:footnote w:id="341">
    <w:p w14:paraId="190D40EE" w14:textId="77777777" w:rsidR="005967F5" w:rsidRPr="00DD352A"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DD352A">
        <w:rPr>
          <w:rFonts w:ascii="Times New Roman" w:hAnsi="Times New Roman" w:cs="Times New Roman"/>
          <w:sz w:val="16"/>
          <w:szCs w:val="16"/>
          <w:lang w:val="en-US"/>
        </w:rPr>
        <w:t xml:space="preserve"> Cf. Mt 6, 21.</w:t>
      </w:r>
    </w:p>
  </w:footnote>
  <w:footnote w:id="342">
    <w:p w14:paraId="2C80ABBA" w14:textId="77777777" w:rsidR="005967F5" w:rsidRPr="009C00CF"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9C00CF">
        <w:rPr>
          <w:rFonts w:ascii="Times New Roman" w:hAnsi="Times New Roman" w:cs="Times New Roman"/>
          <w:sz w:val="16"/>
          <w:szCs w:val="16"/>
          <w:lang w:val="en-US"/>
        </w:rPr>
        <w:t xml:space="preserve"> Cf. Lc 16, 25.</w:t>
      </w:r>
    </w:p>
  </w:footnote>
  <w:footnote w:id="343">
    <w:p w14:paraId="5F48BA10" w14:textId="77777777" w:rsidR="005967F5" w:rsidRPr="009C00CF"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9C00CF">
        <w:rPr>
          <w:rFonts w:ascii="Times New Roman" w:hAnsi="Times New Roman" w:cs="Times New Roman"/>
          <w:sz w:val="16"/>
          <w:szCs w:val="16"/>
          <w:lang w:val="en-US"/>
        </w:rPr>
        <w:t xml:space="preserve"> Cf. Lc 16, 9.</w:t>
      </w:r>
    </w:p>
  </w:footnote>
  <w:footnote w:id="344">
    <w:p w14:paraId="0416DA33"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Sal 33, 3.</w:t>
      </w:r>
    </w:p>
  </w:footnote>
  <w:footnote w:id="345">
    <w:p w14:paraId="7BBD7698"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Jr 22, 29.</w:t>
      </w:r>
    </w:p>
  </w:footnote>
  <w:footnote w:id="346">
    <w:p w14:paraId="2E7B9B88"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Gn3, 10.</w:t>
      </w:r>
    </w:p>
  </w:footnote>
  <w:footnote w:id="347">
    <w:p w14:paraId="570A830D"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1</w:t>
      </w:r>
      <w:r>
        <w:rPr>
          <w:rFonts w:ascii="Times New Roman" w:hAnsi="Times New Roman" w:cs="Times New Roman"/>
          <w:sz w:val="16"/>
          <w:szCs w:val="16"/>
          <w:lang w:val="en-US"/>
        </w:rPr>
        <w:t xml:space="preserve"> </w:t>
      </w:r>
      <w:r w:rsidRPr="000308D0">
        <w:rPr>
          <w:rFonts w:ascii="Times New Roman" w:hAnsi="Times New Roman" w:cs="Times New Roman"/>
          <w:sz w:val="16"/>
          <w:szCs w:val="16"/>
          <w:lang w:val="en-US"/>
        </w:rPr>
        <w:t>Jn 2, 16.</w:t>
      </w:r>
    </w:p>
  </w:footnote>
  <w:footnote w:id="348">
    <w:p w14:paraId="495270F9"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Sal 48, 3.</w:t>
      </w:r>
    </w:p>
  </w:footnote>
  <w:footnote w:id="349">
    <w:p w14:paraId="7AC4E5D5"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Is 11, 4.</w:t>
      </w:r>
    </w:p>
  </w:footnote>
  <w:footnote w:id="350">
    <w:p w14:paraId="6EB2135D"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Sal 24, 10.</w:t>
      </w:r>
    </w:p>
  </w:footnote>
  <w:footnote w:id="351">
    <w:p w14:paraId="409DC1B5"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Sal 34, 23.</w:t>
      </w:r>
    </w:p>
  </w:footnote>
  <w:footnote w:id="352">
    <w:p w14:paraId="7F1D1E62" w14:textId="77777777" w:rsidR="005967F5" w:rsidRPr="009C00CF"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9C00CF">
        <w:rPr>
          <w:rFonts w:ascii="Times New Roman" w:hAnsi="Times New Roman" w:cs="Times New Roman"/>
          <w:sz w:val="16"/>
          <w:szCs w:val="16"/>
          <w:lang w:val="en-US"/>
        </w:rPr>
        <w:t xml:space="preserve"> Cf. Sal 75, 10.</w:t>
      </w:r>
    </w:p>
  </w:footnote>
  <w:footnote w:id="353">
    <w:p w14:paraId="1B238971"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Rm 9, 7-9.</w:t>
      </w:r>
    </w:p>
  </w:footnote>
  <w:footnote w:id="354">
    <w:p w14:paraId="3D5C86FF"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sidRPr="000308D0">
        <w:rPr>
          <w:rFonts w:ascii="Times New Roman" w:hAnsi="Times New Roman" w:cs="Times New Roman"/>
          <w:sz w:val="16"/>
          <w:szCs w:val="16"/>
          <w:lang w:val="en-US"/>
        </w:rPr>
        <w:t xml:space="preserve"> Cf. Sal 43, 4,</w:t>
      </w:r>
    </w:p>
  </w:footnote>
  <w:footnote w:id="355">
    <w:p w14:paraId="21B3C166" w14:textId="77777777" w:rsidR="005967F5" w:rsidRPr="000308D0" w:rsidRDefault="005967F5" w:rsidP="0069383D">
      <w:pPr>
        <w:pStyle w:val="Textonotapie"/>
        <w:rPr>
          <w:rFonts w:ascii="Times New Roman" w:hAnsi="Times New Roman" w:cs="Times New Roman"/>
          <w:sz w:val="16"/>
          <w:szCs w:val="16"/>
          <w:lang w:val="en-US"/>
        </w:rPr>
      </w:pPr>
      <w:r w:rsidRPr="000308D0">
        <w:rPr>
          <w:rStyle w:val="Refdenotaalpie"/>
          <w:rFonts w:ascii="Times New Roman" w:hAnsi="Times New Roman" w:cs="Times New Roman"/>
          <w:sz w:val="16"/>
          <w:szCs w:val="16"/>
        </w:rPr>
        <w:footnoteRef/>
      </w:r>
      <w:r>
        <w:rPr>
          <w:rFonts w:ascii="Times New Roman" w:hAnsi="Times New Roman" w:cs="Times New Roman"/>
          <w:sz w:val="16"/>
          <w:szCs w:val="16"/>
          <w:lang w:val="en-US"/>
        </w:rPr>
        <w:t xml:space="preserve"> Cf. Sal 77, 55</w:t>
      </w:r>
      <w:r w:rsidRPr="000308D0">
        <w:rPr>
          <w:rFonts w:ascii="Times New Roman" w:hAnsi="Times New Roman" w:cs="Times New Roman"/>
          <w:sz w:val="16"/>
          <w:szCs w:val="16"/>
          <w:lang w:val="en-US"/>
        </w:rPr>
        <w:t>.</w:t>
      </w:r>
    </w:p>
  </w:footnote>
  <w:footnote w:id="356">
    <w:p w14:paraId="080F3AF4" w14:textId="77777777" w:rsidR="005967F5" w:rsidRPr="00C662E6"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C662E6">
        <w:rPr>
          <w:rFonts w:ascii="Times New Roman" w:hAnsi="Times New Roman" w:cs="Times New Roman"/>
          <w:sz w:val="16"/>
          <w:szCs w:val="16"/>
          <w:lang w:val="en-US"/>
        </w:rPr>
        <w:t xml:space="preserve"> </w:t>
      </w:r>
      <w:r w:rsidRPr="00C662E6">
        <w:rPr>
          <w:rFonts w:ascii="Times New Roman" w:hAnsi="Times New Roman" w:cs="Times New Roman"/>
          <w:bCs/>
          <w:sz w:val="16"/>
          <w:szCs w:val="16"/>
          <w:lang w:val="en-US"/>
        </w:rPr>
        <w:t xml:space="preserve">Cf. Ga 5, </w:t>
      </w:r>
      <w:r w:rsidRPr="00C662E6">
        <w:rPr>
          <w:rFonts w:ascii="Times New Roman" w:hAnsi="Times New Roman" w:cs="Times New Roman"/>
          <w:sz w:val="16"/>
          <w:szCs w:val="16"/>
          <w:lang w:val="en-US"/>
        </w:rPr>
        <w:t>17.</w:t>
      </w:r>
    </w:p>
  </w:footnote>
  <w:footnote w:id="357">
    <w:p w14:paraId="4B554E66"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Sal 87, 5.</w:t>
      </w:r>
    </w:p>
  </w:footnote>
  <w:footnote w:id="358">
    <w:p w14:paraId="22AD7BE5"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Sal 103, 33.</w:t>
      </w:r>
    </w:p>
  </w:footnote>
  <w:footnote w:id="359">
    <w:p w14:paraId="7476B5B0"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Sal 113, 7.</w:t>
      </w:r>
    </w:p>
  </w:footnote>
  <w:footnote w:id="360">
    <w:p w14:paraId="0925154E"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Lc 2, 14.</w:t>
      </w:r>
    </w:p>
  </w:footnote>
  <w:footnote w:id="361">
    <w:p w14:paraId="6EAF0841"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Is 46, 8.</w:t>
      </w:r>
    </w:p>
  </w:footnote>
  <w:footnote w:id="362">
    <w:p w14:paraId="4BDCAB49"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Pr>
          <w:rFonts w:ascii="Times New Roman" w:hAnsi="Times New Roman" w:cs="Times New Roman"/>
          <w:sz w:val="16"/>
          <w:szCs w:val="16"/>
          <w:lang w:val="en-US"/>
        </w:rPr>
        <w:t xml:space="preserve"> Cf. </w:t>
      </w:r>
      <w:r w:rsidRPr="00090F70">
        <w:rPr>
          <w:rFonts w:ascii="Times New Roman" w:hAnsi="Times New Roman" w:cs="Times New Roman"/>
          <w:sz w:val="16"/>
          <w:szCs w:val="16"/>
          <w:lang w:val="en-US"/>
        </w:rPr>
        <w:t>1 Mac 14, 12.</w:t>
      </w:r>
    </w:p>
  </w:footnote>
  <w:footnote w:id="363">
    <w:p w14:paraId="6BA3EB28"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Sal 136, 4.</w:t>
      </w:r>
    </w:p>
  </w:footnote>
  <w:footnote w:id="364">
    <w:p w14:paraId="0A813CFE" w14:textId="77777777" w:rsidR="005967F5" w:rsidRPr="00090F70" w:rsidRDefault="005967F5" w:rsidP="0069383D">
      <w:pPr>
        <w:autoSpaceDE w:val="0"/>
        <w:autoSpaceDN w:val="0"/>
        <w:adjustRightInd w:val="0"/>
        <w:spacing w:after="0" w:line="240" w:lineRule="auto"/>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Sal 12, 4. </w:t>
      </w:r>
    </w:p>
  </w:footnote>
  <w:footnote w:id="365">
    <w:p w14:paraId="1B0D9FA3"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Lc 11, 21.</w:t>
      </w:r>
    </w:p>
  </w:footnote>
  <w:footnote w:id="366">
    <w:p w14:paraId="74B1EF00"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Sal 36, 34.</w:t>
      </w:r>
    </w:p>
  </w:footnote>
  <w:footnote w:id="367">
    <w:p w14:paraId="692ADB71"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Sal 36, 11.</w:t>
      </w:r>
    </w:p>
  </w:footnote>
  <w:footnote w:id="368">
    <w:p w14:paraId="2C31756A"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Sal 36, 3.</w:t>
      </w:r>
    </w:p>
  </w:footnote>
  <w:footnote w:id="369">
    <w:p w14:paraId="0072248D" w14:textId="77777777" w:rsidR="005967F5" w:rsidRPr="00C662E6"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C662E6">
        <w:rPr>
          <w:rFonts w:ascii="Times New Roman" w:hAnsi="Times New Roman" w:cs="Times New Roman"/>
          <w:sz w:val="16"/>
          <w:szCs w:val="16"/>
          <w:lang w:val="en-US"/>
        </w:rPr>
        <w:t xml:space="preserve"> Cf. Rm 4, 13.</w:t>
      </w:r>
    </w:p>
  </w:footnote>
  <w:footnote w:id="370">
    <w:p w14:paraId="35F0DBD0" w14:textId="77777777" w:rsidR="005967F5" w:rsidRPr="00C662E6"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C662E6">
        <w:rPr>
          <w:rFonts w:ascii="Times New Roman" w:hAnsi="Times New Roman" w:cs="Times New Roman"/>
          <w:sz w:val="16"/>
          <w:szCs w:val="16"/>
          <w:lang w:val="en-US"/>
        </w:rPr>
        <w:t xml:space="preserve"> Cf. Rm 4, 17.</w:t>
      </w:r>
    </w:p>
  </w:footnote>
  <w:footnote w:id="371">
    <w:p w14:paraId="742D82F1"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Sal 121, 3:</w:t>
      </w:r>
    </w:p>
  </w:footnote>
  <w:footnote w:id="372">
    <w:p w14:paraId="11054EB1"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Is 52, L</w:t>
      </w:r>
    </w:p>
  </w:footnote>
  <w:footnote w:id="373">
    <w:p w14:paraId="13A88896"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Hch 8, 21.</w:t>
      </w:r>
    </w:p>
  </w:footnote>
  <w:footnote w:id="374">
    <w:p w14:paraId="438CA361"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w:t>
      </w:r>
      <w:r w:rsidRPr="00C662E6">
        <w:rPr>
          <w:rFonts w:ascii="Times New Roman" w:hAnsi="Times New Roman" w:cs="Times New Roman"/>
          <w:bCs/>
          <w:sz w:val="16"/>
          <w:szCs w:val="16"/>
          <w:lang w:val="en-US"/>
        </w:rPr>
        <w:t xml:space="preserve">Cf. Jr </w:t>
      </w:r>
      <w:r w:rsidRPr="00C662E6">
        <w:rPr>
          <w:rFonts w:ascii="Times New Roman" w:hAnsi="Times New Roman" w:cs="Times New Roman"/>
          <w:sz w:val="16"/>
          <w:szCs w:val="16"/>
          <w:lang w:val="en-US"/>
        </w:rPr>
        <w:t>31, 18.</w:t>
      </w:r>
    </w:p>
  </w:footnote>
  <w:footnote w:id="375">
    <w:p w14:paraId="0564A59F" w14:textId="77777777" w:rsidR="005967F5" w:rsidRPr="00090F70" w:rsidRDefault="005967F5" w:rsidP="0069383D">
      <w:pPr>
        <w:pStyle w:val="Textonotapie"/>
        <w:rPr>
          <w:rFonts w:ascii="Times New Roman" w:hAnsi="Times New Roman" w:cs="Times New Roman"/>
          <w:sz w:val="16"/>
          <w:szCs w:val="16"/>
          <w:lang w:val="en-US"/>
        </w:rPr>
      </w:pPr>
      <w:r w:rsidRPr="00090F70">
        <w:rPr>
          <w:rStyle w:val="Refdenotaalpie"/>
          <w:rFonts w:ascii="Times New Roman" w:hAnsi="Times New Roman" w:cs="Times New Roman"/>
          <w:sz w:val="16"/>
          <w:szCs w:val="16"/>
        </w:rPr>
        <w:footnoteRef/>
      </w:r>
      <w:r w:rsidRPr="00090F70">
        <w:rPr>
          <w:rFonts w:ascii="Times New Roman" w:hAnsi="Times New Roman" w:cs="Times New Roman"/>
          <w:sz w:val="16"/>
          <w:szCs w:val="16"/>
          <w:lang w:val="en-US"/>
        </w:rPr>
        <w:t xml:space="preserve"> Cf. Sal 8, 3.</w:t>
      </w:r>
    </w:p>
  </w:footnote>
  <w:footnote w:id="376">
    <w:p w14:paraId="01326F07" w14:textId="77777777" w:rsidR="005967F5" w:rsidRPr="00C70CCA" w:rsidRDefault="005967F5" w:rsidP="0069383D">
      <w:pPr>
        <w:pStyle w:val="Textonotapie"/>
        <w:rPr>
          <w:rFonts w:ascii="Times New Roman" w:hAnsi="Times New Roman" w:cs="Times New Roman"/>
          <w:sz w:val="16"/>
          <w:szCs w:val="16"/>
          <w:lang w:val="en-US"/>
        </w:rPr>
      </w:pPr>
      <w:r w:rsidRPr="00C70CCA">
        <w:rPr>
          <w:rStyle w:val="Refdenotaalpie"/>
          <w:rFonts w:ascii="Times New Roman" w:hAnsi="Times New Roman" w:cs="Times New Roman"/>
          <w:sz w:val="16"/>
          <w:szCs w:val="16"/>
        </w:rPr>
        <w:footnoteRef/>
      </w:r>
      <w:r w:rsidRPr="00C70CCA">
        <w:rPr>
          <w:rFonts w:ascii="Times New Roman" w:hAnsi="Times New Roman" w:cs="Times New Roman"/>
          <w:sz w:val="16"/>
          <w:szCs w:val="16"/>
          <w:lang w:val="en-US"/>
        </w:rPr>
        <w:t xml:space="preserve"> Cf.. Rm 12, 21.</w:t>
      </w:r>
    </w:p>
  </w:footnote>
  <w:footnote w:id="377">
    <w:p w14:paraId="06D9FDBE" w14:textId="77777777" w:rsidR="005967F5" w:rsidRPr="00C70CCA" w:rsidRDefault="005967F5" w:rsidP="0069383D">
      <w:pPr>
        <w:pStyle w:val="Textonotapie"/>
        <w:rPr>
          <w:rFonts w:ascii="Times New Roman" w:hAnsi="Times New Roman" w:cs="Times New Roman"/>
          <w:sz w:val="16"/>
          <w:szCs w:val="16"/>
          <w:lang w:val="en-US"/>
        </w:rPr>
      </w:pPr>
      <w:r w:rsidRPr="00C70CCA">
        <w:rPr>
          <w:rStyle w:val="Refdenotaalpie"/>
          <w:rFonts w:ascii="Times New Roman" w:hAnsi="Times New Roman" w:cs="Times New Roman"/>
          <w:sz w:val="16"/>
          <w:szCs w:val="16"/>
        </w:rPr>
        <w:footnoteRef/>
      </w:r>
      <w:r w:rsidRPr="00C70CCA">
        <w:rPr>
          <w:rFonts w:ascii="Times New Roman" w:hAnsi="Times New Roman" w:cs="Times New Roman"/>
          <w:sz w:val="16"/>
          <w:szCs w:val="16"/>
          <w:lang w:val="en-US"/>
        </w:rPr>
        <w:t xml:space="preserve"> Cf. l Pe 2, 23.</w:t>
      </w:r>
    </w:p>
  </w:footnote>
  <w:footnote w:id="378">
    <w:p w14:paraId="73E81D37" w14:textId="77777777" w:rsidR="005967F5" w:rsidRPr="00F31F9C" w:rsidRDefault="005967F5" w:rsidP="0069383D">
      <w:pPr>
        <w:pStyle w:val="Textonotapie"/>
        <w:rPr>
          <w:rFonts w:ascii="Times New Roman" w:hAnsi="Times New Roman" w:cs="Times New Roman"/>
          <w:sz w:val="16"/>
          <w:szCs w:val="16"/>
          <w:lang w:val="en-US"/>
        </w:rPr>
      </w:pPr>
      <w:r w:rsidRPr="00C70CCA">
        <w:rPr>
          <w:rStyle w:val="Refdenotaalpie"/>
          <w:rFonts w:ascii="Times New Roman" w:hAnsi="Times New Roman" w:cs="Times New Roman"/>
          <w:sz w:val="16"/>
          <w:szCs w:val="16"/>
        </w:rPr>
        <w:footnoteRef/>
      </w:r>
      <w:r w:rsidRPr="00F31F9C">
        <w:rPr>
          <w:rFonts w:ascii="Times New Roman" w:hAnsi="Times New Roman" w:cs="Times New Roman"/>
          <w:sz w:val="16"/>
          <w:szCs w:val="16"/>
          <w:lang w:val="en-US"/>
        </w:rPr>
        <w:t xml:space="preserve"> Cf. Sal 149, 4.</w:t>
      </w:r>
    </w:p>
  </w:footnote>
  <w:footnote w:id="379">
    <w:p w14:paraId="2AB5BF5B" w14:textId="77777777" w:rsidR="005967F5" w:rsidRPr="00C662E6" w:rsidRDefault="005967F5" w:rsidP="0069383D">
      <w:pPr>
        <w:pStyle w:val="Textonotapie"/>
        <w:rPr>
          <w:rFonts w:ascii="Times New Roman" w:hAnsi="Times New Roman" w:cs="Times New Roman"/>
          <w:sz w:val="16"/>
          <w:szCs w:val="16"/>
          <w:lang w:val="fr-FR"/>
        </w:rPr>
      </w:pPr>
      <w:r w:rsidRPr="00C70CCA">
        <w:rPr>
          <w:rStyle w:val="Refdenotaalpie"/>
          <w:rFonts w:ascii="Times New Roman" w:hAnsi="Times New Roman" w:cs="Times New Roman"/>
          <w:sz w:val="16"/>
          <w:szCs w:val="16"/>
        </w:rPr>
        <w:footnoteRef/>
      </w:r>
      <w:r w:rsidRPr="00C662E6">
        <w:rPr>
          <w:rFonts w:ascii="Times New Roman" w:hAnsi="Times New Roman" w:cs="Times New Roman"/>
          <w:sz w:val="16"/>
          <w:szCs w:val="16"/>
          <w:lang w:val="fr-FR"/>
        </w:rPr>
        <w:t xml:space="preserve"> Cf. Ef 4, 3. </w:t>
      </w:r>
    </w:p>
  </w:footnote>
  <w:footnote w:id="380">
    <w:p w14:paraId="197AC560" w14:textId="77777777" w:rsidR="005967F5" w:rsidRPr="00C662E6" w:rsidRDefault="005967F5" w:rsidP="0069383D">
      <w:pPr>
        <w:pStyle w:val="Textonotapie"/>
        <w:rPr>
          <w:rFonts w:ascii="Times New Roman" w:hAnsi="Times New Roman" w:cs="Times New Roman"/>
          <w:sz w:val="16"/>
          <w:szCs w:val="16"/>
          <w:lang w:val="fr-FR"/>
        </w:rPr>
      </w:pPr>
      <w:r w:rsidRPr="00C70CCA">
        <w:rPr>
          <w:rStyle w:val="Refdenotaalpie"/>
          <w:rFonts w:ascii="Times New Roman" w:hAnsi="Times New Roman" w:cs="Times New Roman"/>
          <w:sz w:val="16"/>
          <w:szCs w:val="16"/>
        </w:rPr>
        <w:footnoteRef/>
      </w:r>
      <w:r w:rsidRPr="00C662E6">
        <w:rPr>
          <w:rFonts w:ascii="Times New Roman" w:hAnsi="Times New Roman" w:cs="Times New Roman"/>
          <w:sz w:val="16"/>
          <w:szCs w:val="16"/>
          <w:lang w:val="fr-FR"/>
        </w:rPr>
        <w:t xml:space="preserve"> Cf. Sa1</w:t>
      </w:r>
      <w:r>
        <w:rPr>
          <w:rFonts w:ascii="Times New Roman" w:hAnsi="Times New Roman" w:cs="Times New Roman"/>
          <w:sz w:val="16"/>
          <w:szCs w:val="16"/>
          <w:lang w:val="fr-FR"/>
        </w:rPr>
        <w:t xml:space="preserve"> </w:t>
      </w:r>
      <w:r w:rsidRPr="00C662E6">
        <w:rPr>
          <w:rFonts w:ascii="Times New Roman" w:hAnsi="Times New Roman" w:cs="Times New Roman"/>
          <w:sz w:val="16"/>
          <w:szCs w:val="16"/>
          <w:lang w:val="fr-FR"/>
        </w:rPr>
        <w:t>121, 7.</w:t>
      </w:r>
    </w:p>
  </w:footnote>
  <w:footnote w:id="381">
    <w:p w14:paraId="15F2BA03" w14:textId="77777777" w:rsidR="005967F5" w:rsidRPr="00EA366A" w:rsidRDefault="005967F5" w:rsidP="0069383D">
      <w:pPr>
        <w:pStyle w:val="Textonotapie"/>
        <w:rPr>
          <w:rFonts w:ascii="Times New Roman" w:hAnsi="Times New Roman" w:cs="Times New Roman"/>
          <w:sz w:val="16"/>
          <w:szCs w:val="16"/>
          <w:lang w:val="fr-FR"/>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fr-FR"/>
        </w:rPr>
        <w:t xml:space="preserve"> Cf. Col 2, 9 y Jn 1, 14. </w:t>
      </w:r>
    </w:p>
  </w:footnote>
  <w:footnote w:id="382">
    <w:p w14:paraId="1BD6B92B"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Hb 7, 26.</w:t>
      </w:r>
    </w:p>
  </w:footnote>
  <w:footnote w:id="383">
    <w:p w14:paraId="178A6351"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2 Co </w:t>
      </w:r>
      <w:r w:rsidRPr="00EA366A">
        <w:rPr>
          <w:rFonts w:ascii="Times New Roman" w:hAnsi="Times New Roman" w:cs="Times New Roman"/>
          <w:i/>
          <w:iCs/>
          <w:sz w:val="16"/>
          <w:szCs w:val="16"/>
          <w:lang w:val="en-US"/>
        </w:rPr>
        <w:t xml:space="preserve">5, </w:t>
      </w:r>
      <w:r w:rsidRPr="00EA366A">
        <w:rPr>
          <w:rFonts w:ascii="Times New Roman" w:hAnsi="Times New Roman" w:cs="Times New Roman"/>
          <w:sz w:val="16"/>
          <w:szCs w:val="16"/>
          <w:lang w:val="en-US"/>
        </w:rPr>
        <w:t>21.</w:t>
      </w:r>
    </w:p>
  </w:footnote>
  <w:footnote w:id="384">
    <w:p w14:paraId="3310D2D9"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71, 8.</w:t>
      </w:r>
    </w:p>
  </w:footnote>
  <w:footnote w:id="385">
    <w:p w14:paraId="2775A00E"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79, 2.</w:t>
      </w:r>
    </w:p>
  </w:footnote>
  <w:footnote w:id="386">
    <w:p w14:paraId="668A0F07"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Mt 21, 5.</w:t>
      </w:r>
    </w:p>
  </w:footnote>
  <w:footnote w:id="387">
    <w:p w14:paraId="596F667E"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2 Pe 2, 16.</w:t>
      </w:r>
    </w:p>
  </w:footnote>
  <w:footnote w:id="388">
    <w:p w14:paraId="21BBDFA5"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146, 6.</w:t>
      </w:r>
    </w:p>
  </w:footnote>
  <w:footnote w:id="389">
    <w:p w14:paraId="3F7F77B0" w14:textId="77777777" w:rsidR="005967F5" w:rsidRPr="00EA366A" w:rsidRDefault="005967F5" w:rsidP="0069383D">
      <w:pPr>
        <w:autoSpaceDE w:val="0"/>
        <w:autoSpaceDN w:val="0"/>
        <w:adjustRightInd w:val="0"/>
        <w:spacing w:after="0" w:line="240" w:lineRule="auto"/>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35, 9. </w:t>
      </w:r>
    </w:p>
  </w:footnote>
  <w:footnote w:id="390">
    <w:p w14:paraId="181F5E00"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Rm 9, 23.</w:t>
      </w:r>
    </w:p>
  </w:footnote>
  <w:footnote w:id="391">
    <w:p w14:paraId="0665EF49"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Pr 25, 27.</w:t>
      </w:r>
    </w:p>
  </w:footnote>
  <w:footnote w:id="392">
    <w:p w14:paraId="0F99695D"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132, 3.</w:t>
      </w:r>
    </w:p>
  </w:footnote>
  <w:footnote w:id="393">
    <w:p w14:paraId="0B6BBDD9"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33, 9.</w:t>
      </w:r>
    </w:p>
  </w:footnote>
  <w:footnote w:id="394">
    <w:p w14:paraId="3F5EF5FD"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Is 66, 11.</w:t>
      </w:r>
    </w:p>
  </w:footnote>
  <w:footnote w:id="395">
    <w:p w14:paraId="390FC1AE"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l Co 3, 19</w:t>
      </w:r>
    </w:p>
  </w:footnote>
  <w:footnote w:id="396">
    <w:p w14:paraId="2C85F0BA"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l Co 1, 18.</w:t>
      </w:r>
    </w:p>
  </w:footnote>
  <w:footnote w:id="397">
    <w:p w14:paraId="2970D21C"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39, 6.</w:t>
      </w:r>
    </w:p>
  </w:footnote>
  <w:footnote w:id="398">
    <w:p w14:paraId="68393B09"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1 Co 1, 21.</w:t>
      </w:r>
    </w:p>
  </w:footnote>
  <w:footnote w:id="399">
    <w:p w14:paraId="769AB151"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1 Co 2, 14.</w:t>
      </w:r>
    </w:p>
  </w:footnote>
  <w:footnote w:id="400">
    <w:p w14:paraId="27916398"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Mt 24, 24.</w:t>
      </w:r>
    </w:p>
  </w:footnote>
  <w:footnote w:id="401">
    <w:p w14:paraId="0FA678BE"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Mt 12, 42.</w:t>
      </w:r>
    </w:p>
  </w:footnote>
  <w:footnote w:id="402">
    <w:p w14:paraId="0072BF2F"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1 Co 15, 17.</w:t>
      </w:r>
    </w:p>
  </w:footnote>
  <w:footnote w:id="403">
    <w:p w14:paraId="4D1D1D5A" w14:textId="77777777" w:rsidR="005967F5" w:rsidRPr="0069383D"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69383D">
        <w:rPr>
          <w:rFonts w:ascii="Times New Roman" w:hAnsi="Times New Roman" w:cs="Times New Roman"/>
          <w:sz w:val="16"/>
          <w:szCs w:val="16"/>
          <w:lang w:val="en-US"/>
        </w:rPr>
        <w:t xml:space="preserve"> Cf. Sal 105, 6.</w:t>
      </w:r>
    </w:p>
  </w:footnote>
  <w:footnote w:id="404">
    <w:p w14:paraId="70FBF723"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Gn 7, 11.</w:t>
      </w:r>
    </w:p>
  </w:footnote>
  <w:footnote w:id="405">
    <w:p w14:paraId="0D44DF2C"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Gn 8, 21.</w:t>
      </w:r>
    </w:p>
  </w:footnote>
  <w:footnote w:id="406">
    <w:p w14:paraId="26324C5D"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77, 7.</w:t>
      </w:r>
    </w:p>
  </w:footnote>
  <w:footnote w:id="407">
    <w:p w14:paraId="72A85A28"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72, 16.</w:t>
      </w:r>
    </w:p>
  </w:footnote>
  <w:footnote w:id="408">
    <w:p w14:paraId="3F97B096"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7, 15.</w:t>
      </w:r>
    </w:p>
  </w:footnote>
  <w:footnote w:id="409">
    <w:p w14:paraId="395E2E4E"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6, 7; 40, 4.</w:t>
      </w:r>
    </w:p>
  </w:footnote>
  <w:footnote w:id="410">
    <w:p w14:paraId="6D232892"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Mt 6, 4.</w:t>
      </w:r>
    </w:p>
  </w:footnote>
  <w:footnote w:id="411">
    <w:p w14:paraId="78D858C1"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Lc 18, 11.</w:t>
      </w:r>
    </w:p>
  </w:footnote>
  <w:footnote w:id="412">
    <w:p w14:paraId="1ED1DDB9" w14:textId="77777777" w:rsidR="005967F5" w:rsidRPr="0069383D"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69383D">
        <w:rPr>
          <w:rFonts w:ascii="Times New Roman" w:hAnsi="Times New Roman" w:cs="Times New Roman"/>
          <w:sz w:val="16"/>
          <w:szCs w:val="16"/>
          <w:lang w:val="en-US"/>
        </w:rPr>
        <w:t xml:space="preserve"> Cf. Sal 17, 32.</w:t>
      </w:r>
    </w:p>
  </w:footnote>
  <w:footnote w:id="413">
    <w:p w14:paraId="7433D48D" w14:textId="77777777" w:rsidR="005967F5" w:rsidRPr="0069383D"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69383D">
        <w:rPr>
          <w:rFonts w:ascii="Times New Roman" w:hAnsi="Times New Roman" w:cs="Times New Roman"/>
          <w:sz w:val="16"/>
          <w:szCs w:val="16"/>
          <w:lang w:val="en-US"/>
        </w:rPr>
        <w:t xml:space="preserve"> Cf. Sal 114, 8.</w:t>
      </w:r>
    </w:p>
  </w:footnote>
  <w:footnote w:id="414">
    <w:p w14:paraId="036E16F8" w14:textId="77777777" w:rsidR="005967F5" w:rsidRPr="0069383D"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69383D">
        <w:rPr>
          <w:rFonts w:ascii="Times New Roman" w:hAnsi="Times New Roman" w:cs="Times New Roman"/>
          <w:sz w:val="16"/>
          <w:szCs w:val="16"/>
          <w:lang w:val="en-US"/>
        </w:rPr>
        <w:t xml:space="preserve"> Cf. 1 Re 19, 4.</w:t>
      </w:r>
    </w:p>
  </w:footnote>
  <w:footnote w:id="415">
    <w:p w14:paraId="3173D161" w14:textId="77777777" w:rsidR="005967F5" w:rsidRPr="0069383D"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69383D">
        <w:rPr>
          <w:rFonts w:ascii="Times New Roman" w:hAnsi="Times New Roman" w:cs="Times New Roman"/>
          <w:sz w:val="16"/>
          <w:szCs w:val="16"/>
          <w:lang w:val="en-US"/>
        </w:rPr>
        <w:t xml:space="preserve"> Cf. Rm 12, 12.</w:t>
      </w:r>
    </w:p>
  </w:footnote>
  <w:footnote w:id="416">
    <w:p w14:paraId="4334534D"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2 Co 12, 9.</w:t>
      </w:r>
    </w:p>
  </w:footnote>
  <w:footnote w:id="417">
    <w:p w14:paraId="496C7B60"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1 Tm 5, 23.</w:t>
      </w:r>
    </w:p>
  </w:footnote>
  <w:footnote w:id="418">
    <w:p w14:paraId="61C5F9E0"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Is 19, 14.</w:t>
      </w:r>
    </w:p>
  </w:footnote>
  <w:footnote w:id="419">
    <w:p w14:paraId="030FE4B7" w14:textId="77777777" w:rsidR="005967F5" w:rsidRPr="0069383D"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69383D">
        <w:rPr>
          <w:rFonts w:ascii="Times New Roman" w:hAnsi="Times New Roman" w:cs="Times New Roman"/>
          <w:sz w:val="16"/>
          <w:szCs w:val="16"/>
          <w:lang w:val="en-US"/>
        </w:rPr>
        <w:t xml:space="preserve"> Cf. Is 33, 14.</w:t>
      </w:r>
    </w:p>
  </w:footnote>
  <w:footnote w:id="420">
    <w:p w14:paraId="13C5E7E5"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2 Co 1, 9.</w:t>
      </w:r>
    </w:p>
  </w:footnote>
  <w:footnote w:id="421">
    <w:p w14:paraId="2A5E0480"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Jn 2, 6.</w:t>
      </w:r>
    </w:p>
  </w:footnote>
  <w:footnote w:id="422">
    <w:p w14:paraId="73DF77D7"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79, 6.</w:t>
      </w:r>
    </w:p>
  </w:footnote>
  <w:footnote w:id="423">
    <w:p w14:paraId="5F056F09" w14:textId="77777777" w:rsidR="005967F5" w:rsidRPr="0069383D"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69383D">
        <w:rPr>
          <w:rFonts w:ascii="Times New Roman" w:hAnsi="Times New Roman" w:cs="Times New Roman"/>
          <w:sz w:val="16"/>
          <w:szCs w:val="16"/>
          <w:lang w:val="en-US"/>
        </w:rPr>
        <w:t xml:space="preserve"> Cf. Rm 8, 26.</w:t>
      </w:r>
    </w:p>
  </w:footnote>
  <w:footnote w:id="424">
    <w:p w14:paraId="6E8196E4" w14:textId="77777777" w:rsidR="005967F5" w:rsidRPr="0069383D"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69383D">
        <w:rPr>
          <w:rFonts w:ascii="Times New Roman" w:hAnsi="Times New Roman" w:cs="Times New Roman"/>
          <w:sz w:val="16"/>
          <w:szCs w:val="16"/>
          <w:lang w:val="en-US"/>
        </w:rPr>
        <w:t xml:space="preserve"> Cf. Mt 27, 3.</w:t>
      </w:r>
    </w:p>
  </w:footnote>
  <w:footnote w:id="425">
    <w:p w14:paraId="7C8694DF" w14:textId="77777777" w:rsidR="005967F5" w:rsidRPr="0069383D"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69383D">
        <w:rPr>
          <w:rFonts w:ascii="Times New Roman" w:hAnsi="Times New Roman" w:cs="Times New Roman"/>
          <w:sz w:val="16"/>
          <w:szCs w:val="16"/>
          <w:lang w:val="en-US"/>
        </w:rPr>
        <w:t xml:space="preserve">  Cf. Sal 5, 10.</w:t>
      </w:r>
    </w:p>
  </w:footnote>
  <w:footnote w:id="426">
    <w:p w14:paraId="520A2C84"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Is 12, 3.</w:t>
      </w:r>
    </w:p>
  </w:footnote>
  <w:footnote w:id="427">
    <w:p w14:paraId="6B5AA761"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54, 22.</w:t>
      </w:r>
    </w:p>
  </w:footnote>
  <w:footnote w:id="428">
    <w:p w14:paraId="0FD435DE"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64, 11.</w:t>
      </w:r>
    </w:p>
  </w:footnote>
  <w:footnote w:id="429">
    <w:p w14:paraId="5B23426A" w14:textId="77777777" w:rsidR="005967F5" w:rsidRPr="0069383D"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69383D">
        <w:rPr>
          <w:rFonts w:ascii="Times New Roman" w:hAnsi="Times New Roman" w:cs="Times New Roman"/>
          <w:sz w:val="16"/>
          <w:szCs w:val="16"/>
          <w:lang w:val="en-US"/>
        </w:rPr>
        <w:t xml:space="preserve"> Cf. Sal 67, 10.</w:t>
      </w:r>
    </w:p>
  </w:footnote>
  <w:footnote w:id="430">
    <w:p w14:paraId="72B7C242"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106, 25.</w:t>
      </w:r>
    </w:p>
  </w:footnote>
  <w:footnote w:id="431">
    <w:p w14:paraId="0EA45172"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Am 4, 7.</w:t>
      </w:r>
    </w:p>
  </w:footnote>
  <w:footnote w:id="432">
    <w:p w14:paraId="50D53271"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.2 S 1, 21.</w:t>
      </w:r>
    </w:p>
  </w:footnote>
  <w:footnote w:id="433">
    <w:p w14:paraId="1DFD0374"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93, 17.</w:t>
      </w:r>
    </w:p>
  </w:footnote>
  <w:footnote w:id="434">
    <w:p w14:paraId="0E7A29EC"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76, 9.</w:t>
      </w:r>
    </w:p>
  </w:footnote>
  <w:footnote w:id="435">
    <w:p w14:paraId="7FA6FFB9"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Ap 21, 4.</w:t>
      </w:r>
    </w:p>
  </w:footnote>
  <w:footnote w:id="436">
    <w:p w14:paraId="44AD56DD"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Sal 125, 2.</w:t>
      </w:r>
    </w:p>
  </w:footnote>
  <w:footnote w:id="437">
    <w:p w14:paraId="48EA4376" w14:textId="77777777" w:rsidR="005967F5" w:rsidRPr="00EA366A" w:rsidRDefault="005967F5" w:rsidP="0069383D">
      <w:pPr>
        <w:pStyle w:val="Textonotapie"/>
        <w:rPr>
          <w:rFonts w:ascii="Times New Roman" w:hAnsi="Times New Roman" w:cs="Times New Roman"/>
          <w:sz w:val="16"/>
          <w:szCs w:val="16"/>
          <w:lang w:val="en-US"/>
        </w:rPr>
      </w:pPr>
      <w:r w:rsidRPr="00EA366A">
        <w:rPr>
          <w:rStyle w:val="Refdenotaalpie"/>
          <w:rFonts w:ascii="Times New Roman" w:hAnsi="Times New Roman" w:cs="Times New Roman"/>
          <w:sz w:val="16"/>
          <w:szCs w:val="16"/>
        </w:rPr>
        <w:footnoteRef/>
      </w:r>
      <w:r w:rsidRPr="00EA366A">
        <w:rPr>
          <w:rFonts w:ascii="Times New Roman" w:hAnsi="Times New Roman" w:cs="Times New Roman"/>
          <w:sz w:val="16"/>
          <w:szCs w:val="16"/>
          <w:lang w:val="en-US"/>
        </w:rPr>
        <w:t xml:space="preserve"> Cf. 2 Co 11, 31.</w:t>
      </w:r>
    </w:p>
  </w:footnote>
  <w:footnote w:id="438">
    <w:p w14:paraId="2950EB23"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Gn 1, 27.</w:t>
      </w:r>
    </w:p>
  </w:footnote>
  <w:footnote w:id="439">
    <w:p w14:paraId="20596DD1"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Sb 8, 17.</w:t>
      </w:r>
    </w:p>
  </w:footnote>
  <w:footnote w:id="440">
    <w:p w14:paraId="21D6A513"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Sal 48, 13.</w:t>
      </w:r>
    </w:p>
  </w:footnote>
  <w:footnote w:id="441">
    <w:p w14:paraId="42877B94"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1 Co 15, 56.</w:t>
      </w:r>
    </w:p>
  </w:footnote>
  <w:footnote w:id="442">
    <w:p w14:paraId="629CC703"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Rm 6, 23.</w:t>
      </w:r>
    </w:p>
  </w:footnote>
  <w:footnote w:id="443">
    <w:p w14:paraId="338BADA9"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Is 47, 13 y Jb 5, 13.</w:t>
      </w:r>
    </w:p>
  </w:footnote>
  <w:footnote w:id="444">
    <w:p w14:paraId="1091F1A2"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Dt 32, 29.</w:t>
      </w:r>
    </w:p>
  </w:footnote>
  <w:footnote w:id="445">
    <w:p w14:paraId="49EF8108"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1 Co 15, 55.</w:t>
      </w:r>
    </w:p>
  </w:footnote>
  <w:footnote w:id="446">
    <w:p w14:paraId="0435FE0E"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Cant 8, 6.</w:t>
      </w:r>
    </w:p>
  </w:footnote>
  <w:footnote w:id="447">
    <w:p w14:paraId="26601303"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1 Jn 4, 10.</w:t>
      </w:r>
    </w:p>
  </w:footnote>
  <w:footnote w:id="448">
    <w:p w14:paraId="4EC62F35"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1 Co 15, 49.</w:t>
      </w:r>
    </w:p>
  </w:footnote>
  <w:footnote w:id="449">
    <w:p w14:paraId="240DEB48"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1 Pe:2, 2b</w:t>
      </w:r>
    </w:p>
  </w:footnote>
  <w:footnote w:id="450">
    <w:p w14:paraId="4507F9A1"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Sal 8, 6-8.</w:t>
      </w:r>
    </w:p>
  </w:footnote>
  <w:footnote w:id="451">
    <w:p w14:paraId="5E007279"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1 Jn 3, 18.</w:t>
      </w:r>
    </w:p>
  </w:footnote>
  <w:footnote w:id="452">
    <w:p w14:paraId="523475C1"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Jn 16, 33.</w:t>
      </w:r>
    </w:p>
  </w:footnote>
  <w:footnote w:id="453">
    <w:p w14:paraId="4196593C"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Sal 43, 4.</w:t>
      </w:r>
    </w:p>
  </w:footnote>
  <w:footnote w:id="454">
    <w:p w14:paraId="3FEA30C2"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1 Co 9, 26-27.</w:t>
      </w:r>
    </w:p>
  </w:footnote>
  <w:footnote w:id="455">
    <w:p w14:paraId="165D53C7"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1 Co 9, 25.</w:t>
      </w:r>
    </w:p>
  </w:footnote>
  <w:footnote w:id="456">
    <w:p w14:paraId="1563AFD8"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Mc 10, 39.</w:t>
      </w:r>
    </w:p>
  </w:footnote>
  <w:footnote w:id="457">
    <w:p w14:paraId="2C5DADF0"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Hch 2, 24.</w:t>
      </w:r>
    </w:p>
  </w:footnote>
  <w:footnote w:id="458">
    <w:p w14:paraId="20E69A12"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Jr 17, 5.</w:t>
      </w:r>
    </w:p>
  </w:footnote>
  <w:footnote w:id="459">
    <w:p w14:paraId="49B15BC3" w14:textId="77777777" w:rsidR="005967F5" w:rsidRPr="00681583"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681583">
        <w:rPr>
          <w:rFonts w:ascii="Times New Roman" w:hAnsi="Times New Roman" w:cs="Times New Roman"/>
          <w:sz w:val="16"/>
          <w:szCs w:val="16"/>
          <w:lang w:val="en-US"/>
        </w:rPr>
        <w:t xml:space="preserve"> Cf. Sal 54, 2.</w:t>
      </w:r>
    </w:p>
  </w:footnote>
  <w:footnote w:id="460">
    <w:p w14:paraId="341A1CA9" w14:textId="77777777" w:rsidR="005967F5" w:rsidRPr="00D50072"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D50072">
        <w:rPr>
          <w:rFonts w:ascii="Times New Roman" w:hAnsi="Times New Roman" w:cs="Times New Roman"/>
          <w:sz w:val="16"/>
          <w:szCs w:val="16"/>
          <w:lang w:val="en-US"/>
        </w:rPr>
        <w:t xml:space="preserve"> Cf. Sal 54, 2.</w:t>
      </w:r>
    </w:p>
  </w:footnote>
  <w:footnote w:id="461">
    <w:p w14:paraId="68CA4A8C" w14:textId="77777777" w:rsidR="005967F5" w:rsidRPr="00D50072"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D50072">
        <w:rPr>
          <w:rFonts w:ascii="Times New Roman" w:hAnsi="Times New Roman" w:cs="Times New Roman"/>
          <w:sz w:val="16"/>
          <w:szCs w:val="16"/>
          <w:lang w:val="en-US"/>
        </w:rPr>
        <w:t xml:space="preserve"> Cf: Sal 33, 11.</w:t>
      </w:r>
    </w:p>
  </w:footnote>
  <w:footnote w:id="462">
    <w:p w14:paraId="339ABDD1" w14:textId="77777777" w:rsidR="005967F5" w:rsidRPr="00D50072" w:rsidRDefault="005967F5" w:rsidP="00D50072">
      <w:pPr>
        <w:pStyle w:val="Textonotapie"/>
        <w:rPr>
          <w:rFonts w:ascii="Times New Roman" w:hAnsi="Times New Roman" w:cs="Times New Roman"/>
          <w:sz w:val="16"/>
          <w:szCs w:val="16"/>
          <w:lang w:val="en-US"/>
        </w:rPr>
      </w:pPr>
      <w:r w:rsidRPr="00681583">
        <w:rPr>
          <w:rStyle w:val="Refdenotaalpie"/>
          <w:rFonts w:ascii="Times New Roman" w:hAnsi="Times New Roman" w:cs="Times New Roman"/>
          <w:sz w:val="16"/>
          <w:szCs w:val="16"/>
        </w:rPr>
        <w:footnoteRef/>
      </w:r>
      <w:r w:rsidRPr="00D50072">
        <w:rPr>
          <w:rFonts w:ascii="Times New Roman" w:hAnsi="Times New Roman" w:cs="Times New Roman"/>
          <w:sz w:val="16"/>
          <w:szCs w:val="16"/>
          <w:lang w:val="en-US"/>
        </w:rPr>
        <w:t xml:space="preserve"> Cf. Jn 10, 35.</w:t>
      </w:r>
    </w:p>
  </w:footnote>
  <w:footnote w:id="463">
    <w:p w14:paraId="101CA3FD"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Lc 23, 41.</w:t>
      </w:r>
    </w:p>
  </w:footnote>
  <w:footnote w:id="464">
    <w:p w14:paraId="35CBC9F9"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Sal 87, 4.</w:t>
      </w:r>
    </w:p>
  </w:footnote>
  <w:footnote w:id="465">
    <w:p w14:paraId="66101D9C"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Hb 2, 14.</w:t>
      </w:r>
    </w:p>
  </w:footnote>
  <w:footnote w:id="466">
    <w:p w14:paraId="134CE6CE" w14:textId="77777777" w:rsidR="005967F5" w:rsidRPr="00A02103"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A02103">
        <w:rPr>
          <w:rFonts w:ascii="Times New Roman" w:hAnsi="Times New Roman" w:cs="Times New Roman"/>
          <w:sz w:val="16"/>
          <w:szCs w:val="16"/>
          <w:lang w:val="en-US"/>
        </w:rPr>
        <w:t xml:space="preserve"> Cf. Jn 14, 30.</w:t>
      </w:r>
    </w:p>
  </w:footnote>
  <w:footnote w:id="467">
    <w:p w14:paraId="083F2D5A" w14:textId="77777777" w:rsidR="005967F5" w:rsidRPr="00A02103"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A02103">
        <w:rPr>
          <w:rFonts w:ascii="Times New Roman" w:hAnsi="Times New Roman" w:cs="Times New Roman"/>
          <w:sz w:val="16"/>
          <w:szCs w:val="16"/>
          <w:lang w:val="en-US"/>
        </w:rPr>
        <w:t xml:space="preserve"> Cf. Sal 70, 20:</w:t>
      </w:r>
    </w:p>
  </w:footnote>
  <w:footnote w:id="468">
    <w:p w14:paraId="7ABB983A" w14:textId="77777777" w:rsidR="005967F5" w:rsidRPr="00A02103" w:rsidRDefault="005967F5" w:rsidP="00B5378D">
      <w:pPr>
        <w:pStyle w:val="Textonotapie"/>
        <w:rPr>
          <w:rFonts w:ascii="Times New Roman" w:hAnsi="Times New Roman" w:cs="Times New Roman"/>
          <w:sz w:val="16"/>
          <w:szCs w:val="16"/>
        </w:rPr>
      </w:pPr>
      <w:r w:rsidRPr="00500534">
        <w:rPr>
          <w:rStyle w:val="Refdenotaalpie"/>
          <w:rFonts w:ascii="Times New Roman" w:hAnsi="Times New Roman" w:cs="Times New Roman"/>
          <w:sz w:val="16"/>
          <w:szCs w:val="16"/>
        </w:rPr>
        <w:footnoteRef/>
      </w:r>
      <w:r w:rsidRPr="00A02103">
        <w:rPr>
          <w:rFonts w:ascii="Times New Roman" w:hAnsi="Times New Roman" w:cs="Times New Roman"/>
          <w:sz w:val="16"/>
          <w:szCs w:val="16"/>
        </w:rPr>
        <w:t xml:space="preserve"> Cf. Os 10, 11.</w:t>
      </w:r>
    </w:p>
  </w:footnote>
  <w:footnote w:id="469">
    <w:p w14:paraId="09CBF4AA" w14:textId="77777777" w:rsidR="005967F5" w:rsidRPr="00500534" w:rsidRDefault="005967F5" w:rsidP="00B5378D">
      <w:pPr>
        <w:pStyle w:val="Textonotapie"/>
        <w:rPr>
          <w:rFonts w:ascii="Times New Roman" w:hAnsi="Times New Roman" w:cs="Times New Roman"/>
          <w:sz w:val="16"/>
          <w:szCs w:val="16"/>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rPr>
        <w:t xml:space="preserve"> Cf. Sal 48, 13 y 31, 9.</w:t>
      </w:r>
    </w:p>
  </w:footnote>
  <w:footnote w:id="470">
    <w:p w14:paraId="7075E084" w14:textId="77777777" w:rsidR="005967F5" w:rsidRPr="00A02103"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A02103">
        <w:rPr>
          <w:rFonts w:ascii="Times New Roman" w:hAnsi="Times New Roman" w:cs="Times New Roman"/>
          <w:sz w:val="16"/>
          <w:szCs w:val="16"/>
          <w:lang w:val="en-US"/>
        </w:rPr>
        <w:t xml:space="preserve"> Cf. Mt 6, 30.</w:t>
      </w:r>
    </w:p>
  </w:footnote>
  <w:footnote w:id="471">
    <w:p w14:paraId="75332215"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Sal 72, 9.</w:t>
      </w:r>
    </w:p>
  </w:footnote>
  <w:footnote w:id="472">
    <w:p w14:paraId="45AF82D4"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Ef 2, 19.</w:t>
      </w:r>
    </w:p>
  </w:footnote>
  <w:footnote w:id="473">
    <w:p w14:paraId="793ADAF3"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Sal 119, 5.</w:t>
      </w:r>
    </w:p>
  </w:footnote>
  <w:footnote w:id="474">
    <w:p w14:paraId="61EE979C" w14:textId="77777777" w:rsidR="005967F5" w:rsidRPr="002A67D6"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2A67D6">
        <w:rPr>
          <w:rFonts w:ascii="Times New Roman" w:hAnsi="Times New Roman" w:cs="Times New Roman"/>
          <w:sz w:val="16"/>
          <w:szCs w:val="16"/>
          <w:lang w:val="en-US"/>
        </w:rPr>
        <w:t xml:space="preserve"> Cf. Sal 39, 15.</w:t>
      </w:r>
    </w:p>
  </w:footnote>
  <w:footnote w:id="475">
    <w:p w14:paraId="193B14EA" w14:textId="77777777" w:rsidR="005967F5" w:rsidRPr="002A67D6"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2A67D6">
        <w:rPr>
          <w:rFonts w:ascii="Times New Roman" w:hAnsi="Times New Roman" w:cs="Times New Roman"/>
          <w:sz w:val="16"/>
          <w:szCs w:val="16"/>
          <w:lang w:val="en-US"/>
        </w:rPr>
        <w:t xml:space="preserve"> Cf. Sal 61, 5.</w:t>
      </w:r>
    </w:p>
  </w:footnote>
  <w:footnote w:id="476">
    <w:p w14:paraId="0A9E154D"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Mc 14, 21.</w:t>
      </w:r>
    </w:p>
  </w:footnote>
  <w:footnote w:id="477">
    <w:p w14:paraId="6DA3D89A"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Sal 117, l.</w:t>
      </w:r>
    </w:p>
  </w:footnote>
  <w:footnote w:id="478">
    <w:p w14:paraId="41B97D89"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Jb 10, 1-2.</w:t>
      </w:r>
    </w:p>
  </w:footnote>
  <w:footnote w:id="479">
    <w:p w14:paraId="0411D8B3"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Mt 21, 41.</w:t>
      </w:r>
    </w:p>
  </w:footnote>
  <w:footnote w:id="480">
    <w:p w14:paraId="3BB2FC08"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Jb 7, 15.</w:t>
      </w:r>
    </w:p>
  </w:footnote>
  <w:footnote w:id="481">
    <w:p w14:paraId="5C7B90CD"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Cf.1 Co2, 14.</w:t>
      </w:r>
    </w:p>
  </w:footnote>
  <w:footnote w:id="482">
    <w:p w14:paraId="0B6EF6C5"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Sal 55, 5-6.</w:t>
      </w:r>
    </w:p>
  </w:footnote>
  <w:footnote w:id="483">
    <w:p w14:paraId="3AFDA56E" w14:textId="77777777" w:rsidR="005967F5" w:rsidRPr="00500534"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500534">
        <w:rPr>
          <w:rFonts w:ascii="Times New Roman" w:hAnsi="Times New Roman" w:cs="Times New Roman"/>
          <w:sz w:val="16"/>
          <w:szCs w:val="16"/>
          <w:lang w:val="en-US"/>
        </w:rPr>
        <w:t xml:space="preserve"> Cf. Sal 37, 20.</w:t>
      </w:r>
    </w:p>
  </w:footnote>
  <w:footnote w:id="484">
    <w:p w14:paraId="2FC039D7" w14:textId="77777777" w:rsidR="005967F5" w:rsidRPr="002A67D6" w:rsidRDefault="005967F5" w:rsidP="00B5378D">
      <w:pPr>
        <w:pStyle w:val="Textonotapie"/>
        <w:rPr>
          <w:rFonts w:ascii="Times New Roman" w:hAnsi="Times New Roman" w:cs="Times New Roman"/>
          <w:sz w:val="16"/>
          <w:szCs w:val="16"/>
          <w:lang w:val="en-US"/>
        </w:rPr>
      </w:pPr>
      <w:r w:rsidRPr="00500534">
        <w:rPr>
          <w:rStyle w:val="Refdenotaalpie"/>
          <w:rFonts w:ascii="Times New Roman" w:hAnsi="Times New Roman" w:cs="Times New Roman"/>
          <w:sz w:val="16"/>
          <w:szCs w:val="16"/>
        </w:rPr>
        <w:footnoteRef/>
      </w:r>
      <w:r w:rsidRPr="002A67D6">
        <w:rPr>
          <w:rFonts w:ascii="Times New Roman" w:hAnsi="Times New Roman" w:cs="Times New Roman"/>
          <w:sz w:val="16"/>
          <w:szCs w:val="16"/>
          <w:lang w:val="en-US"/>
        </w:rPr>
        <w:t xml:space="preserve"> Cf. 1 Pe 2, 24.</w:t>
      </w:r>
    </w:p>
  </w:footnote>
  <w:footnote w:id="485">
    <w:p w14:paraId="7C77AE84" w14:textId="77777777" w:rsidR="005967F5" w:rsidRPr="005A3AA0" w:rsidRDefault="005967F5" w:rsidP="00B5378D">
      <w:pPr>
        <w:pStyle w:val="Textonotapie"/>
        <w:rPr>
          <w:rFonts w:ascii="Times New Roman" w:hAnsi="Times New Roman" w:cs="Times New Roman"/>
          <w:sz w:val="16"/>
          <w:szCs w:val="16"/>
          <w:lang w:val="en-US"/>
        </w:rPr>
      </w:pPr>
      <w:r w:rsidRPr="005A3AA0">
        <w:rPr>
          <w:rStyle w:val="Refdenotaalpie"/>
          <w:rFonts w:ascii="Times New Roman" w:hAnsi="Times New Roman" w:cs="Times New Roman"/>
          <w:sz w:val="16"/>
          <w:szCs w:val="16"/>
        </w:rPr>
        <w:footnoteRef/>
      </w:r>
      <w:r w:rsidRPr="005A3AA0">
        <w:rPr>
          <w:rFonts w:ascii="Times New Roman" w:hAnsi="Times New Roman" w:cs="Times New Roman"/>
          <w:sz w:val="16"/>
          <w:szCs w:val="16"/>
          <w:lang w:val="en-US"/>
        </w:rPr>
        <w:t xml:space="preserve"> Cf. Sal 38, 7.</w:t>
      </w:r>
    </w:p>
  </w:footnote>
  <w:footnote w:id="486">
    <w:p w14:paraId="166EEDC0" w14:textId="77777777" w:rsidR="005967F5" w:rsidRPr="005A3AA0" w:rsidRDefault="005967F5" w:rsidP="00B5378D">
      <w:pPr>
        <w:pStyle w:val="Textonotapie"/>
        <w:rPr>
          <w:rFonts w:ascii="Times New Roman" w:hAnsi="Times New Roman" w:cs="Times New Roman"/>
          <w:sz w:val="16"/>
          <w:szCs w:val="16"/>
          <w:lang w:val="en-US"/>
        </w:rPr>
      </w:pPr>
      <w:r w:rsidRPr="005A3AA0">
        <w:rPr>
          <w:rStyle w:val="Refdenotaalpie"/>
          <w:rFonts w:ascii="Times New Roman" w:hAnsi="Times New Roman" w:cs="Times New Roman"/>
          <w:sz w:val="16"/>
          <w:szCs w:val="16"/>
        </w:rPr>
        <w:footnoteRef/>
      </w:r>
      <w:r w:rsidRPr="005A3AA0">
        <w:rPr>
          <w:rFonts w:ascii="Times New Roman" w:hAnsi="Times New Roman" w:cs="Times New Roman"/>
          <w:sz w:val="16"/>
          <w:szCs w:val="16"/>
          <w:lang w:val="en-US"/>
        </w:rPr>
        <w:t xml:space="preserve"> Cf. Ef 5, 5.</w:t>
      </w:r>
    </w:p>
  </w:footnote>
  <w:footnote w:id="487">
    <w:p w14:paraId="38A39287" w14:textId="77777777" w:rsidR="005967F5" w:rsidRPr="005A3AA0" w:rsidRDefault="005967F5" w:rsidP="00B5378D">
      <w:pPr>
        <w:pStyle w:val="Textonotapie"/>
        <w:rPr>
          <w:rFonts w:ascii="Times New Roman" w:hAnsi="Times New Roman" w:cs="Times New Roman"/>
          <w:sz w:val="16"/>
          <w:szCs w:val="16"/>
          <w:lang w:val="en-US"/>
        </w:rPr>
      </w:pPr>
      <w:r w:rsidRPr="005A3AA0">
        <w:rPr>
          <w:rStyle w:val="Refdenotaalpie"/>
          <w:rFonts w:ascii="Times New Roman" w:hAnsi="Times New Roman" w:cs="Times New Roman"/>
          <w:sz w:val="16"/>
          <w:szCs w:val="16"/>
        </w:rPr>
        <w:footnoteRef/>
      </w:r>
      <w:r w:rsidRPr="005A3AA0">
        <w:rPr>
          <w:rFonts w:ascii="Times New Roman" w:hAnsi="Times New Roman" w:cs="Times New Roman"/>
          <w:sz w:val="16"/>
          <w:szCs w:val="16"/>
          <w:lang w:val="en-US"/>
        </w:rPr>
        <w:t xml:space="preserve"> Cf. Sal 113, 4.</w:t>
      </w:r>
    </w:p>
  </w:footnote>
  <w:footnote w:id="488">
    <w:p w14:paraId="76390C39" w14:textId="77777777" w:rsidR="005967F5" w:rsidRPr="005A3AA0" w:rsidRDefault="005967F5" w:rsidP="00B5378D">
      <w:pPr>
        <w:pStyle w:val="Textonotapie"/>
        <w:rPr>
          <w:rFonts w:ascii="Times New Roman" w:hAnsi="Times New Roman" w:cs="Times New Roman"/>
          <w:sz w:val="16"/>
          <w:szCs w:val="16"/>
          <w:lang w:val="en-US"/>
        </w:rPr>
      </w:pPr>
      <w:r w:rsidRPr="005A3AA0">
        <w:rPr>
          <w:rStyle w:val="Refdenotaalpie"/>
          <w:rFonts w:ascii="Times New Roman" w:hAnsi="Times New Roman" w:cs="Times New Roman"/>
          <w:sz w:val="16"/>
          <w:szCs w:val="16"/>
        </w:rPr>
        <w:footnoteRef/>
      </w:r>
      <w:r w:rsidRPr="005A3AA0">
        <w:rPr>
          <w:rFonts w:ascii="Times New Roman" w:hAnsi="Times New Roman" w:cs="Times New Roman"/>
          <w:sz w:val="16"/>
          <w:szCs w:val="16"/>
          <w:lang w:val="en-US"/>
        </w:rPr>
        <w:t xml:space="preserve"> Cf. Flp 3, 20.</w:t>
      </w:r>
    </w:p>
  </w:footnote>
  <w:footnote w:id="489">
    <w:p w14:paraId="0596D5FB" w14:textId="77777777" w:rsidR="005967F5" w:rsidRPr="005A3AA0" w:rsidRDefault="005967F5" w:rsidP="00B5378D">
      <w:pPr>
        <w:pStyle w:val="Textonotapie"/>
        <w:rPr>
          <w:rFonts w:ascii="Times New Roman" w:hAnsi="Times New Roman" w:cs="Times New Roman"/>
          <w:sz w:val="16"/>
          <w:szCs w:val="16"/>
          <w:lang w:val="en-US"/>
        </w:rPr>
      </w:pPr>
      <w:r w:rsidRPr="005A3AA0">
        <w:rPr>
          <w:rStyle w:val="Refdenotaalpie"/>
          <w:rFonts w:ascii="Times New Roman" w:hAnsi="Times New Roman" w:cs="Times New Roman"/>
          <w:sz w:val="16"/>
          <w:szCs w:val="16"/>
        </w:rPr>
        <w:footnoteRef/>
      </w:r>
      <w:r w:rsidRPr="005A3AA0">
        <w:rPr>
          <w:rFonts w:ascii="Times New Roman" w:hAnsi="Times New Roman" w:cs="Times New Roman"/>
          <w:sz w:val="16"/>
          <w:szCs w:val="16"/>
          <w:lang w:val="en-US"/>
        </w:rPr>
        <w:t xml:space="preserve"> Cf. Dn 13, 9.</w:t>
      </w:r>
    </w:p>
  </w:footnote>
  <w:footnote w:id="490">
    <w:p w14:paraId="069BA79F" w14:textId="77777777" w:rsidR="005967F5" w:rsidRPr="005A3AA0" w:rsidRDefault="005967F5" w:rsidP="00B5378D">
      <w:pPr>
        <w:pStyle w:val="Textonotapie"/>
        <w:rPr>
          <w:rFonts w:ascii="Times New Roman" w:hAnsi="Times New Roman" w:cs="Times New Roman"/>
          <w:sz w:val="16"/>
          <w:szCs w:val="16"/>
          <w:lang w:val="en-US"/>
        </w:rPr>
      </w:pPr>
      <w:r w:rsidRPr="005A3AA0">
        <w:rPr>
          <w:rStyle w:val="Refdenotaalpie"/>
          <w:rFonts w:ascii="Times New Roman" w:hAnsi="Times New Roman" w:cs="Times New Roman"/>
          <w:sz w:val="16"/>
          <w:szCs w:val="16"/>
        </w:rPr>
        <w:footnoteRef/>
      </w:r>
      <w:r w:rsidRPr="005A3AA0">
        <w:rPr>
          <w:rFonts w:ascii="Times New Roman" w:hAnsi="Times New Roman" w:cs="Times New Roman"/>
          <w:sz w:val="16"/>
          <w:szCs w:val="16"/>
          <w:lang w:val="en-US"/>
        </w:rPr>
        <w:t xml:space="preserve"> Cf. Sal 112, 6.</w:t>
      </w:r>
    </w:p>
  </w:footnote>
  <w:footnote w:id="491">
    <w:p w14:paraId="1C7A4366" w14:textId="77777777" w:rsidR="005967F5" w:rsidRPr="005A3AA0" w:rsidRDefault="005967F5" w:rsidP="00B5378D">
      <w:pPr>
        <w:pStyle w:val="Textonotapie"/>
        <w:rPr>
          <w:rFonts w:ascii="Times New Roman" w:hAnsi="Times New Roman" w:cs="Times New Roman"/>
          <w:sz w:val="16"/>
          <w:szCs w:val="16"/>
          <w:lang w:val="en-US"/>
        </w:rPr>
      </w:pPr>
      <w:r w:rsidRPr="005A3AA0">
        <w:rPr>
          <w:rStyle w:val="Refdenotaalpie"/>
          <w:rFonts w:ascii="Times New Roman" w:hAnsi="Times New Roman" w:cs="Times New Roman"/>
          <w:sz w:val="16"/>
          <w:szCs w:val="16"/>
        </w:rPr>
        <w:footnoteRef/>
      </w:r>
      <w:r w:rsidRPr="005A3AA0">
        <w:rPr>
          <w:rFonts w:ascii="Times New Roman" w:hAnsi="Times New Roman" w:cs="Times New Roman"/>
          <w:sz w:val="16"/>
          <w:szCs w:val="16"/>
          <w:lang w:val="en-US"/>
        </w:rPr>
        <w:t xml:space="preserve"> </w:t>
      </w:r>
      <w:r>
        <w:rPr>
          <w:rFonts w:ascii="Times New Roman" w:hAnsi="Times New Roman" w:cs="Times New Roman"/>
          <w:sz w:val="16"/>
          <w:szCs w:val="16"/>
          <w:lang w:val="en-US"/>
        </w:rPr>
        <w:t>Cf.</w:t>
      </w:r>
      <w:r w:rsidRPr="005A3AA0">
        <w:rPr>
          <w:rFonts w:ascii="Times New Roman" w:hAnsi="Times New Roman" w:cs="Times New Roman"/>
          <w:sz w:val="16"/>
          <w:szCs w:val="16"/>
          <w:lang w:val="en-US"/>
        </w:rPr>
        <w:t xml:space="preserve"> Sal 71; 9 </w:t>
      </w:r>
    </w:p>
  </w:footnote>
  <w:footnote w:id="492">
    <w:p w14:paraId="19786238" w14:textId="77777777" w:rsidR="005967F5" w:rsidRPr="005A3AA0" w:rsidRDefault="005967F5" w:rsidP="00B5378D">
      <w:pPr>
        <w:pStyle w:val="Textonotapie"/>
        <w:rPr>
          <w:rFonts w:ascii="Times New Roman" w:hAnsi="Times New Roman" w:cs="Times New Roman"/>
          <w:sz w:val="16"/>
          <w:szCs w:val="16"/>
          <w:lang w:val="en-US"/>
        </w:rPr>
      </w:pPr>
      <w:r w:rsidRPr="005A3AA0">
        <w:rPr>
          <w:rStyle w:val="Refdenotaalpie"/>
          <w:rFonts w:ascii="Times New Roman" w:hAnsi="Times New Roman" w:cs="Times New Roman"/>
          <w:sz w:val="16"/>
          <w:szCs w:val="16"/>
        </w:rPr>
        <w:footnoteRef/>
      </w:r>
      <w:r w:rsidRPr="005A3AA0">
        <w:rPr>
          <w:rFonts w:ascii="Times New Roman" w:hAnsi="Times New Roman" w:cs="Times New Roman"/>
          <w:sz w:val="16"/>
          <w:szCs w:val="16"/>
          <w:lang w:val="en-US"/>
        </w:rPr>
        <w:t xml:space="preserve"> Cf. Gn 3, 14.</w:t>
      </w:r>
    </w:p>
  </w:footnote>
  <w:footnote w:id="493">
    <w:p w14:paraId="3A5CC0BB" w14:textId="77777777" w:rsidR="005967F5" w:rsidRPr="005A3AA0" w:rsidRDefault="005967F5" w:rsidP="00B5378D">
      <w:pPr>
        <w:pStyle w:val="Textonotapie"/>
        <w:rPr>
          <w:rFonts w:ascii="Times New Roman" w:hAnsi="Times New Roman" w:cs="Times New Roman"/>
          <w:sz w:val="16"/>
          <w:szCs w:val="16"/>
          <w:lang w:val="en-US"/>
        </w:rPr>
      </w:pPr>
      <w:r w:rsidRPr="005A3AA0">
        <w:rPr>
          <w:rStyle w:val="Refdenotaalpie"/>
          <w:rFonts w:ascii="Times New Roman" w:hAnsi="Times New Roman" w:cs="Times New Roman"/>
          <w:sz w:val="16"/>
          <w:szCs w:val="16"/>
        </w:rPr>
        <w:footnoteRef/>
      </w:r>
      <w:r w:rsidRPr="005A3AA0">
        <w:rPr>
          <w:rFonts w:ascii="Times New Roman" w:hAnsi="Times New Roman" w:cs="Times New Roman"/>
          <w:sz w:val="16"/>
          <w:szCs w:val="16"/>
          <w:lang w:val="en-US"/>
        </w:rPr>
        <w:t xml:space="preserve"> Cf. Sal 43, 26.</w:t>
      </w:r>
    </w:p>
  </w:footnote>
  <w:footnote w:id="494">
    <w:p w14:paraId="135A9D3A" w14:textId="77777777" w:rsidR="005967F5" w:rsidRPr="005A3AA0" w:rsidRDefault="005967F5" w:rsidP="00B5378D">
      <w:pPr>
        <w:pStyle w:val="Textonotapie"/>
        <w:rPr>
          <w:rFonts w:ascii="Times New Roman" w:hAnsi="Times New Roman" w:cs="Times New Roman"/>
          <w:sz w:val="16"/>
          <w:szCs w:val="16"/>
          <w:lang w:val="en-US"/>
        </w:rPr>
      </w:pPr>
      <w:r w:rsidRPr="005A3AA0">
        <w:rPr>
          <w:rStyle w:val="Refdenotaalpie"/>
          <w:rFonts w:ascii="Times New Roman" w:hAnsi="Times New Roman" w:cs="Times New Roman"/>
          <w:sz w:val="16"/>
          <w:szCs w:val="16"/>
        </w:rPr>
        <w:footnoteRef/>
      </w:r>
      <w:r w:rsidRPr="005A3AA0">
        <w:rPr>
          <w:rFonts w:ascii="Times New Roman" w:hAnsi="Times New Roman" w:cs="Times New Roman"/>
          <w:sz w:val="16"/>
          <w:szCs w:val="16"/>
          <w:lang w:val="en-US"/>
        </w:rPr>
        <w:t xml:space="preserve"> Cf. Sal 68, 3.</w:t>
      </w:r>
    </w:p>
  </w:footnote>
  <w:footnote w:id="495">
    <w:p w14:paraId="164E8500" w14:textId="77777777" w:rsidR="005967F5" w:rsidRPr="00A02103" w:rsidRDefault="005967F5" w:rsidP="00B5378D">
      <w:pPr>
        <w:pStyle w:val="Textonotapie"/>
        <w:rPr>
          <w:rFonts w:ascii="Times New Roman" w:hAnsi="Times New Roman" w:cs="Times New Roman"/>
          <w:sz w:val="16"/>
          <w:szCs w:val="16"/>
          <w:lang w:val="en-US"/>
        </w:rPr>
      </w:pPr>
      <w:r w:rsidRPr="005A3AA0">
        <w:rPr>
          <w:rStyle w:val="Refdenotaalpie"/>
          <w:rFonts w:ascii="Times New Roman" w:hAnsi="Times New Roman" w:cs="Times New Roman"/>
          <w:sz w:val="16"/>
          <w:szCs w:val="16"/>
        </w:rPr>
        <w:footnoteRef/>
      </w:r>
      <w:r w:rsidRPr="00A02103">
        <w:rPr>
          <w:rFonts w:ascii="Times New Roman" w:hAnsi="Times New Roman" w:cs="Times New Roman"/>
          <w:sz w:val="16"/>
          <w:szCs w:val="16"/>
          <w:lang w:val="en-US"/>
        </w:rPr>
        <w:t xml:space="preserve"> Cf. Sal 39, 3.</w:t>
      </w:r>
    </w:p>
  </w:footnote>
  <w:footnote w:id="496">
    <w:p w14:paraId="5D511D0D" w14:textId="77777777" w:rsidR="005967F5" w:rsidRPr="00602C3C" w:rsidRDefault="005967F5" w:rsidP="00B5378D">
      <w:pPr>
        <w:pStyle w:val="Textonotapie"/>
        <w:rPr>
          <w:rFonts w:ascii="Times New Roman" w:hAnsi="Times New Roman" w:cs="Times New Roman"/>
          <w:sz w:val="16"/>
          <w:szCs w:val="16"/>
          <w:lang w:val="pt-BR"/>
        </w:rPr>
      </w:pPr>
      <w:r w:rsidRPr="005A3AA0">
        <w:rPr>
          <w:rStyle w:val="Refdenotaalpie"/>
          <w:rFonts w:ascii="Times New Roman" w:hAnsi="Times New Roman" w:cs="Times New Roman"/>
          <w:sz w:val="16"/>
          <w:szCs w:val="16"/>
        </w:rPr>
        <w:footnoteRef/>
      </w:r>
      <w:r w:rsidRPr="00602C3C">
        <w:rPr>
          <w:rFonts w:ascii="Times New Roman" w:hAnsi="Times New Roman" w:cs="Times New Roman"/>
          <w:sz w:val="16"/>
          <w:szCs w:val="16"/>
          <w:lang w:val="pt-BR"/>
        </w:rPr>
        <w:t xml:space="preserve"> Cf. Sal 62, 10.</w:t>
      </w:r>
    </w:p>
  </w:footnote>
  <w:footnote w:id="497">
    <w:p w14:paraId="0BD46394" w14:textId="77777777" w:rsidR="005967F5" w:rsidRPr="005A3AA0" w:rsidRDefault="005967F5" w:rsidP="00B5378D">
      <w:pPr>
        <w:pStyle w:val="Textonotapie"/>
        <w:rPr>
          <w:rFonts w:ascii="Times New Roman" w:hAnsi="Times New Roman" w:cs="Times New Roman"/>
          <w:sz w:val="16"/>
          <w:szCs w:val="16"/>
          <w:lang w:val="pt-BR"/>
        </w:rPr>
      </w:pPr>
      <w:r w:rsidRPr="005A3AA0">
        <w:rPr>
          <w:rStyle w:val="Refdenotaalpie"/>
          <w:rFonts w:ascii="Times New Roman" w:hAnsi="Times New Roman" w:cs="Times New Roman"/>
          <w:sz w:val="16"/>
          <w:szCs w:val="16"/>
        </w:rPr>
        <w:footnoteRef/>
      </w:r>
      <w:r w:rsidRPr="005A3AA0">
        <w:rPr>
          <w:rFonts w:ascii="Times New Roman" w:hAnsi="Times New Roman" w:cs="Times New Roman"/>
          <w:sz w:val="16"/>
          <w:szCs w:val="16"/>
          <w:lang w:val="pt-BR"/>
        </w:rPr>
        <w:t xml:space="preserve"> Cf. Num 16, 32.</w:t>
      </w:r>
    </w:p>
  </w:footnote>
  <w:footnote w:id="498">
    <w:p w14:paraId="6DFCCECC" w14:textId="77777777" w:rsidR="005967F5" w:rsidRPr="00A02103" w:rsidRDefault="005967F5" w:rsidP="00B5378D">
      <w:pPr>
        <w:pStyle w:val="Textonotapie"/>
        <w:rPr>
          <w:rFonts w:ascii="Times New Roman" w:hAnsi="Times New Roman" w:cs="Times New Roman"/>
          <w:sz w:val="16"/>
          <w:szCs w:val="16"/>
          <w:lang w:val="pt-BR"/>
        </w:rPr>
      </w:pPr>
      <w:r w:rsidRPr="00375B58">
        <w:rPr>
          <w:rStyle w:val="Refdenotaalpie"/>
          <w:rFonts w:ascii="Times New Roman" w:hAnsi="Times New Roman" w:cs="Times New Roman"/>
          <w:sz w:val="16"/>
          <w:szCs w:val="16"/>
        </w:rPr>
        <w:footnoteRef/>
      </w:r>
      <w:r w:rsidRPr="00A02103">
        <w:rPr>
          <w:rFonts w:ascii="Times New Roman" w:hAnsi="Times New Roman" w:cs="Times New Roman"/>
          <w:sz w:val="16"/>
          <w:szCs w:val="16"/>
          <w:lang w:val="pt-BR"/>
        </w:rPr>
        <w:t xml:space="preserve"> Cf. Sal 93, 13.</w:t>
      </w:r>
    </w:p>
  </w:footnote>
  <w:footnote w:id="499">
    <w:p w14:paraId="1696647E" w14:textId="77777777" w:rsidR="005967F5" w:rsidRPr="00602C3C"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602C3C">
        <w:rPr>
          <w:rFonts w:ascii="Times New Roman" w:hAnsi="Times New Roman" w:cs="Times New Roman"/>
          <w:sz w:val="16"/>
          <w:szCs w:val="16"/>
          <w:lang w:val="en-US"/>
        </w:rPr>
        <w:t xml:space="preserve"> Cf. Gn 3, 19.</w:t>
      </w:r>
    </w:p>
  </w:footnote>
  <w:footnote w:id="500">
    <w:p w14:paraId="2299FD55" w14:textId="77777777" w:rsidR="005967F5" w:rsidRPr="00375B58"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375B58">
        <w:rPr>
          <w:rFonts w:ascii="Times New Roman" w:hAnsi="Times New Roman" w:cs="Times New Roman"/>
          <w:sz w:val="16"/>
          <w:szCs w:val="16"/>
          <w:lang w:val="en-US"/>
        </w:rPr>
        <w:t xml:space="preserve"> Cf. Sal 4, 3.</w:t>
      </w:r>
    </w:p>
  </w:footnote>
  <w:footnote w:id="501">
    <w:p w14:paraId="08986B44" w14:textId="77777777" w:rsidR="005967F5" w:rsidRPr="00375B58"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375B58">
        <w:rPr>
          <w:rFonts w:ascii="Times New Roman" w:hAnsi="Times New Roman" w:cs="Times New Roman"/>
          <w:sz w:val="16"/>
          <w:szCs w:val="16"/>
          <w:lang w:val="en-US"/>
        </w:rPr>
        <w:t xml:space="preserve"> Cf. Sal 49, 20.</w:t>
      </w:r>
    </w:p>
  </w:footnote>
  <w:footnote w:id="502">
    <w:p w14:paraId="5A57CAD2" w14:textId="77777777" w:rsidR="005967F5" w:rsidRPr="00375B58"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375B58">
        <w:rPr>
          <w:rFonts w:ascii="Times New Roman" w:hAnsi="Times New Roman" w:cs="Times New Roman"/>
          <w:sz w:val="16"/>
          <w:szCs w:val="16"/>
          <w:lang w:val="en-US"/>
        </w:rPr>
        <w:t xml:space="preserve"> Cf. Sal 25, 10.</w:t>
      </w:r>
    </w:p>
  </w:footnote>
  <w:footnote w:id="503">
    <w:p w14:paraId="750CC030" w14:textId="77777777" w:rsidR="005967F5" w:rsidRPr="002A67D6"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2A67D6">
        <w:rPr>
          <w:rFonts w:ascii="Times New Roman" w:hAnsi="Times New Roman" w:cs="Times New Roman"/>
          <w:sz w:val="16"/>
          <w:szCs w:val="16"/>
          <w:lang w:val="en-US"/>
        </w:rPr>
        <w:t xml:space="preserve"> Cf. Sal 48, 18.</w:t>
      </w:r>
    </w:p>
  </w:footnote>
  <w:footnote w:id="504">
    <w:p w14:paraId="0535F2D8" w14:textId="77777777" w:rsidR="005967F5" w:rsidRPr="002A67D6"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2A67D6">
        <w:rPr>
          <w:rFonts w:ascii="Times New Roman" w:hAnsi="Times New Roman" w:cs="Times New Roman"/>
          <w:sz w:val="16"/>
          <w:szCs w:val="16"/>
          <w:lang w:val="en-US"/>
        </w:rPr>
        <w:t xml:space="preserve"> Cf. St 4, 4.</w:t>
      </w:r>
    </w:p>
  </w:footnote>
  <w:footnote w:id="505">
    <w:p w14:paraId="01B1F043" w14:textId="77777777" w:rsidR="005967F5" w:rsidRPr="002A67D6"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2A67D6">
        <w:rPr>
          <w:rFonts w:ascii="Times New Roman" w:hAnsi="Times New Roman" w:cs="Times New Roman"/>
          <w:sz w:val="16"/>
          <w:szCs w:val="16"/>
          <w:lang w:val="en-US"/>
        </w:rPr>
        <w:t xml:space="preserve"> Cf. Jn 18, 29.</w:t>
      </w:r>
    </w:p>
  </w:footnote>
  <w:footnote w:id="506">
    <w:p w14:paraId="225AD8C3" w14:textId="77777777" w:rsidR="005967F5" w:rsidRPr="002A67D6"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2A67D6">
        <w:rPr>
          <w:rFonts w:ascii="Times New Roman" w:hAnsi="Times New Roman" w:cs="Times New Roman"/>
          <w:sz w:val="16"/>
          <w:szCs w:val="16"/>
          <w:lang w:val="en-US"/>
        </w:rPr>
        <w:t xml:space="preserve"> Cf. Jn 19, 12.</w:t>
      </w:r>
    </w:p>
  </w:footnote>
  <w:footnote w:id="507">
    <w:p w14:paraId="123A80F2" w14:textId="77777777" w:rsidR="005967F5" w:rsidRPr="002A67D6"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2A67D6">
        <w:rPr>
          <w:rFonts w:ascii="Times New Roman" w:hAnsi="Times New Roman" w:cs="Times New Roman"/>
          <w:sz w:val="16"/>
          <w:szCs w:val="16"/>
          <w:lang w:val="en-US"/>
        </w:rPr>
        <w:t xml:space="preserve"> Cf. Mt 27, 43. </w:t>
      </w:r>
    </w:p>
  </w:footnote>
  <w:footnote w:id="508">
    <w:p w14:paraId="69716EB2" w14:textId="77777777" w:rsidR="005967F5" w:rsidRPr="002A67D6"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2A67D6">
        <w:rPr>
          <w:rFonts w:ascii="Times New Roman" w:hAnsi="Times New Roman" w:cs="Times New Roman"/>
          <w:sz w:val="16"/>
          <w:szCs w:val="16"/>
          <w:lang w:val="en-US"/>
        </w:rPr>
        <w:t xml:space="preserve"> Cf. Sal 40, 9.</w:t>
      </w:r>
    </w:p>
  </w:footnote>
  <w:footnote w:id="509">
    <w:p w14:paraId="3FB09801" w14:textId="77777777" w:rsidR="005967F5" w:rsidRPr="002A67D6"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2A67D6">
        <w:rPr>
          <w:rFonts w:ascii="Times New Roman" w:hAnsi="Times New Roman" w:cs="Times New Roman"/>
          <w:sz w:val="16"/>
          <w:szCs w:val="16"/>
          <w:lang w:val="en-US"/>
        </w:rPr>
        <w:t xml:space="preserve"> Cf. Sal 51, 7.</w:t>
      </w:r>
    </w:p>
  </w:footnote>
  <w:footnote w:id="510">
    <w:p w14:paraId="74C42312" w14:textId="77777777" w:rsidR="005967F5" w:rsidRPr="00375B58" w:rsidRDefault="005967F5" w:rsidP="00B5378D">
      <w:pPr>
        <w:pStyle w:val="Textonotapie"/>
        <w:rPr>
          <w:rFonts w:ascii="Times New Roman" w:hAnsi="Times New Roman" w:cs="Times New Roman"/>
          <w:sz w:val="16"/>
          <w:szCs w:val="16"/>
          <w:lang w:val="en-US"/>
        </w:rPr>
      </w:pPr>
      <w:r w:rsidRPr="00375B58">
        <w:rPr>
          <w:rStyle w:val="Refdenotaalpie"/>
          <w:rFonts w:ascii="Times New Roman" w:hAnsi="Times New Roman" w:cs="Times New Roman"/>
          <w:sz w:val="16"/>
          <w:szCs w:val="16"/>
        </w:rPr>
        <w:footnoteRef/>
      </w:r>
      <w:r w:rsidRPr="00375B58">
        <w:rPr>
          <w:rFonts w:ascii="Times New Roman" w:hAnsi="Times New Roman" w:cs="Times New Roman"/>
          <w:sz w:val="16"/>
          <w:szCs w:val="16"/>
          <w:lang w:val="en-US"/>
        </w:rPr>
        <w:t xml:space="preserve"> Cf. Sal 108, 15-16.</w:t>
      </w:r>
    </w:p>
  </w:footnote>
  <w:footnote w:id="511">
    <w:p w14:paraId="23825909" w14:textId="77777777" w:rsidR="005967F5" w:rsidRPr="005D02A8" w:rsidRDefault="005967F5" w:rsidP="00B5378D">
      <w:pPr>
        <w:pStyle w:val="Textonotapie"/>
        <w:rPr>
          <w:rFonts w:ascii="Times New Roman" w:hAnsi="Times New Roman" w:cs="Times New Roman"/>
          <w:sz w:val="16"/>
          <w:szCs w:val="16"/>
          <w:lang w:val="en-US"/>
        </w:rPr>
      </w:pPr>
      <w:r w:rsidRPr="005D02A8">
        <w:rPr>
          <w:rStyle w:val="Refdenotaalpie"/>
          <w:rFonts w:ascii="Times New Roman" w:hAnsi="Times New Roman" w:cs="Times New Roman"/>
          <w:sz w:val="16"/>
          <w:szCs w:val="16"/>
        </w:rPr>
        <w:footnoteRef/>
      </w:r>
      <w:r w:rsidRPr="005D02A8">
        <w:rPr>
          <w:rFonts w:ascii="Times New Roman" w:hAnsi="Times New Roman" w:cs="Times New Roman"/>
          <w:sz w:val="16"/>
          <w:szCs w:val="16"/>
          <w:lang w:val="en-US"/>
        </w:rPr>
        <w:t xml:space="preserve"> Cf. Rm 7, 5.</w:t>
      </w:r>
    </w:p>
  </w:footnote>
  <w:footnote w:id="512">
    <w:p w14:paraId="5A9E6C89" w14:textId="77777777" w:rsidR="005967F5" w:rsidRPr="005D02A8" w:rsidRDefault="005967F5" w:rsidP="00B5378D">
      <w:pPr>
        <w:pStyle w:val="Textonotapie"/>
        <w:rPr>
          <w:rFonts w:ascii="Times New Roman" w:hAnsi="Times New Roman" w:cs="Times New Roman"/>
          <w:sz w:val="16"/>
          <w:szCs w:val="16"/>
          <w:lang w:val="en-US"/>
        </w:rPr>
      </w:pPr>
      <w:r w:rsidRPr="005D02A8">
        <w:rPr>
          <w:rStyle w:val="Refdenotaalpie"/>
          <w:rFonts w:ascii="Times New Roman" w:hAnsi="Times New Roman" w:cs="Times New Roman"/>
          <w:sz w:val="16"/>
          <w:szCs w:val="16"/>
        </w:rPr>
        <w:footnoteRef/>
      </w:r>
      <w:r w:rsidRPr="005D02A8">
        <w:rPr>
          <w:rFonts w:ascii="Times New Roman" w:hAnsi="Times New Roman" w:cs="Times New Roman"/>
          <w:sz w:val="16"/>
          <w:szCs w:val="16"/>
          <w:lang w:val="en-US"/>
        </w:rPr>
        <w:t xml:space="preserve"> Cf. Sb 3, 5.</w:t>
      </w:r>
    </w:p>
  </w:footnote>
  <w:footnote w:id="513">
    <w:p w14:paraId="0AB69B70" w14:textId="77777777" w:rsidR="005967F5" w:rsidRPr="005D02A8" w:rsidRDefault="005967F5" w:rsidP="00B5378D">
      <w:pPr>
        <w:pStyle w:val="Textonotapie"/>
        <w:rPr>
          <w:rFonts w:ascii="Times New Roman" w:hAnsi="Times New Roman" w:cs="Times New Roman"/>
          <w:sz w:val="16"/>
          <w:szCs w:val="16"/>
          <w:lang w:val="en-US"/>
        </w:rPr>
      </w:pPr>
      <w:r w:rsidRPr="005D02A8">
        <w:rPr>
          <w:rStyle w:val="Refdenotaalpie"/>
          <w:rFonts w:ascii="Times New Roman" w:hAnsi="Times New Roman" w:cs="Times New Roman"/>
          <w:sz w:val="16"/>
          <w:szCs w:val="16"/>
        </w:rPr>
        <w:footnoteRef/>
      </w:r>
      <w:r w:rsidRPr="005D02A8">
        <w:rPr>
          <w:rFonts w:ascii="Times New Roman" w:hAnsi="Times New Roman" w:cs="Times New Roman"/>
          <w:sz w:val="16"/>
          <w:szCs w:val="16"/>
          <w:lang w:val="en-US"/>
        </w:rPr>
        <w:t xml:space="preserve"> Cf. Rm 13, 14.</w:t>
      </w:r>
    </w:p>
  </w:footnote>
  <w:footnote w:id="514">
    <w:p w14:paraId="1A75DF19" w14:textId="77777777" w:rsidR="005967F5" w:rsidRPr="005D02A8" w:rsidRDefault="005967F5" w:rsidP="00B5378D">
      <w:pPr>
        <w:pStyle w:val="Textonotapie"/>
        <w:rPr>
          <w:rFonts w:ascii="Times New Roman" w:hAnsi="Times New Roman" w:cs="Times New Roman"/>
          <w:sz w:val="16"/>
          <w:szCs w:val="16"/>
          <w:lang w:val="en-US"/>
        </w:rPr>
      </w:pPr>
      <w:r w:rsidRPr="005D02A8">
        <w:rPr>
          <w:rStyle w:val="Refdenotaalpie"/>
          <w:rFonts w:ascii="Times New Roman" w:hAnsi="Times New Roman" w:cs="Times New Roman"/>
          <w:sz w:val="16"/>
          <w:szCs w:val="16"/>
        </w:rPr>
        <w:footnoteRef/>
      </w:r>
      <w:r w:rsidRPr="005D02A8">
        <w:rPr>
          <w:rFonts w:ascii="Times New Roman" w:hAnsi="Times New Roman" w:cs="Times New Roman"/>
          <w:sz w:val="16"/>
          <w:szCs w:val="16"/>
          <w:lang w:val="en-US"/>
        </w:rPr>
        <w:t xml:space="preserve"> Cf. Lc 16, 19.</w:t>
      </w:r>
    </w:p>
  </w:footnote>
  <w:footnote w:id="515">
    <w:p w14:paraId="36FC7988" w14:textId="77777777" w:rsidR="005967F5" w:rsidRPr="00FA5D37" w:rsidRDefault="005967F5" w:rsidP="00B5378D">
      <w:pPr>
        <w:pStyle w:val="Textonotapie"/>
        <w:rPr>
          <w:rFonts w:ascii="Times New Roman" w:hAnsi="Times New Roman" w:cs="Times New Roman"/>
          <w:sz w:val="16"/>
          <w:szCs w:val="16"/>
          <w:lang w:val="en-US"/>
        </w:rPr>
      </w:pPr>
      <w:r w:rsidRPr="00FA5D37">
        <w:rPr>
          <w:rStyle w:val="Refdenotaalpie"/>
          <w:rFonts w:ascii="Times New Roman" w:hAnsi="Times New Roman" w:cs="Times New Roman"/>
          <w:sz w:val="16"/>
          <w:szCs w:val="16"/>
        </w:rPr>
        <w:footnoteRef/>
      </w:r>
      <w:r w:rsidRPr="00FA5D37">
        <w:rPr>
          <w:rFonts w:ascii="Times New Roman" w:hAnsi="Times New Roman" w:cs="Times New Roman"/>
          <w:sz w:val="16"/>
          <w:szCs w:val="16"/>
          <w:lang w:val="en-US"/>
        </w:rPr>
        <w:t xml:space="preserve"> Cf. Lc 16, 25.</w:t>
      </w:r>
    </w:p>
  </w:footnote>
  <w:footnote w:id="516">
    <w:p w14:paraId="0ECF19C5" w14:textId="77777777" w:rsidR="005967F5" w:rsidRPr="00FA5D37" w:rsidRDefault="005967F5" w:rsidP="00B5378D">
      <w:pPr>
        <w:pStyle w:val="Textonotapie"/>
        <w:rPr>
          <w:rFonts w:ascii="Times New Roman" w:hAnsi="Times New Roman" w:cs="Times New Roman"/>
          <w:sz w:val="16"/>
          <w:szCs w:val="16"/>
          <w:lang w:val="en-US"/>
        </w:rPr>
      </w:pPr>
      <w:r w:rsidRPr="00FA5D37">
        <w:rPr>
          <w:rStyle w:val="Refdenotaalpie"/>
          <w:rFonts w:ascii="Times New Roman" w:hAnsi="Times New Roman" w:cs="Times New Roman"/>
          <w:sz w:val="16"/>
          <w:szCs w:val="16"/>
        </w:rPr>
        <w:footnoteRef/>
      </w:r>
      <w:r w:rsidRPr="00FA5D37">
        <w:rPr>
          <w:rFonts w:ascii="Times New Roman" w:hAnsi="Times New Roman" w:cs="Times New Roman"/>
          <w:sz w:val="16"/>
          <w:szCs w:val="16"/>
          <w:lang w:val="en-US"/>
        </w:rPr>
        <w:t xml:space="preserve"> Cf. Ecle 1, 3.</w:t>
      </w:r>
    </w:p>
  </w:footnote>
  <w:footnote w:id="517">
    <w:p w14:paraId="3A1C595B" w14:textId="77777777" w:rsidR="005967F5" w:rsidRPr="00FA5D37" w:rsidRDefault="005967F5" w:rsidP="00B5378D">
      <w:pPr>
        <w:pStyle w:val="Textonotapie"/>
        <w:rPr>
          <w:rFonts w:ascii="Times New Roman" w:hAnsi="Times New Roman" w:cs="Times New Roman"/>
          <w:sz w:val="16"/>
          <w:szCs w:val="16"/>
          <w:lang w:val="en-US"/>
        </w:rPr>
      </w:pPr>
      <w:r w:rsidRPr="00FA5D37">
        <w:rPr>
          <w:rStyle w:val="Refdenotaalpie"/>
          <w:rFonts w:ascii="Times New Roman" w:hAnsi="Times New Roman" w:cs="Times New Roman"/>
          <w:sz w:val="16"/>
          <w:szCs w:val="16"/>
        </w:rPr>
        <w:footnoteRef/>
      </w:r>
      <w:r w:rsidRPr="00FA5D37">
        <w:rPr>
          <w:rFonts w:ascii="Times New Roman" w:hAnsi="Times New Roman" w:cs="Times New Roman"/>
          <w:sz w:val="16"/>
          <w:szCs w:val="16"/>
          <w:lang w:val="en-US"/>
        </w:rPr>
        <w:t xml:space="preserve"> Cf. Sal 54, 24.</w:t>
      </w:r>
    </w:p>
  </w:footnote>
  <w:footnote w:id="518">
    <w:p w14:paraId="6C9CDA23" w14:textId="77777777" w:rsidR="005967F5" w:rsidRPr="00FA5D37" w:rsidRDefault="005967F5" w:rsidP="00B5378D">
      <w:pPr>
        <w:pStyle w:val="Textonotapie"/>
        <w:rPr>
          <w:rFonts w:ascii="Times New Roman" w:hAnsi="Times New Roman" w:cs="Times New Roman"/>
          <w:sz w:val="16"/>
          <w:szCs w:val="16"/>
          <w:lang w:val="en-US"/>
        </w:rPr>
      </w:pPr>
      <w:r w:rsidRPr="00FA5D37">
        <w:rPr>
          <w:rStyle w:val="Refdenotaalpie"/>
          <w:rFonts w:ascii="Times New Roman" w:hAnsi="Times New Roman" w:cs="Times New Roman"/>
          <w:sz w:val="16"/>
          <w:szCs w:val="16"/>
        </w:rPr>
        <w:footnoteRef/>
      </w:r>
      <w:r w:rsidRPr="00FA5D37">
        <w:rPr>
          <w:rFonts w:ascii="Times New Roman" w:hAnsi="Times New Roman" w:cs="Times New Roman"/>
          <w:sz w:val="16"/>
          <w:szCs w:val="16"/>
          <w:lang w:val="en-US"/>
        </w:rPr>
        <w:t xml:space="preserve"> Cf. Rm 6, 6.</w:t>
      </w:r>
    </w:p>
  </w:footnote>
  <w:footnote w:id="519">
    <w:p w14:paraId="58696800" w14:textId="77777777" w:rsidR="005967F5" w:rsidRPr="00FA5D37" w:rsidRDefault="005967F5" w:rsidP="00B5378D">
      <w:pPr>
        <w:pStyle w:val="Textonotapie"/>
        <w:rPr>
          <w:rFonts w:ascii="Times New Roman" w:hAnsi="Times New Roman" w:cs="Times New Roman"/>
          <w:sz w:val="16"/>
          <w:szCs w:val="16"/>
          <w:lang w:val="en-US"/>
        </w:rPr>
      </w:pPr>
      <w:r w:rsidRPr="00FA5D37">
        <w:rPr>
          <w:rStyle w:val="Refdenotaalpie"/>
          <w:rFonts w:ascii="Times New Roman" w:hAnsi="Times New Roman" w:cs="Times New Roman"/>
          <w:sz w:val="16"/>
          <w:szCs w:val="16"/>
        </w:rPr>
        <w:footnoteRef/>
      </w:r>
      <w:r w:rsidRPr="00FA5D37">
        <w:rPr>
          <w:rFonts w:ascii="Times New Roman" w:hAnsi="Times New Roman" w:cs="Times New Roman"/>
          <w:sz w:val="16"/>
          <w:szCs w:val="16"/>
          <w:lang w:val="en-US"/>
        </w:rPr>
        <w:t xml:space="preserve"> Cf. Sal 23, 8.</w:t>
      </w:r>
    </w:p>
  </w:footnote>
  <w:footnote w:id="520">
    <w:p w14:paraId="5EC7A86E" w14:textId="77777777" w:rsidR="005967F5" w:rsidRPr="00FA5D37" w:rsidRDefault="005967F5" w:rsidP="00B5378D">
      <w:pPr>
        <w:pStyle w:val="Textonotapie"/>
        <w:rPr>
          <w:rFonts w:ascii="Times New Roman" w:hAnsi="Times New Roman" w:cs="Times New Roman"/>
          <w:sz w:val="16"/>
          <w:szCs w:val="16"/>
          <w:lang w:val="en-US"/>
        </w:rPr>
      </w:pPr>
      <w:r w:rsidRPr="00FA5D37">
        <w:rPr>
          <w:rStyle w:val="Refdenotaalpie"/>
          <w:rFonts w:ascii="Times New Roman" w:hAnsi="Times New Roman" w:cs="Times New Roman"/>
          <w:sz w:val="16"/>
          <w:szCs w:val="16"/>
        </w:rPr>
        <w:footnoteRef/>
      </w:r>
      <w:r w:rsidRPr="00FA5D37">
        <w:rPr>
          <w:rFonts w:ascii="Times New Roman" w:hAnsi="Times New Roman" w:cs="Times New Roman"/>
          <w:sz w:val="16"/>
          <w:szCs w:val="16"/>
          <w:lang w:val="en-US"/>
        </w:rPr>
        <w:t xml:space="preserve"> Cf. Jn 12, 35.</w:t>
      </w:r>
    </w:p>
  </w:footnote>
  <w:footnote w:id="521">
    <w:p w14:paraId="2C957B66" w14:textId="77777777" w:rsidR="005967F5" w:rsidRPr="00FA5D37" w:rsidRDefault="005967F5" w:rsidP="00B5378D">
      <w:pPr>
        <w:pStyle w:val="Textonotapie"/>
        <w:rPr>
          <w:rFonts w:ascii="Times New Roman" w:hAnsi="Times New Roman" w:cs="Times New Roman"/>
          <w:sz w:val="16"/>
          <w:szCs w:val="16"/>
          <w:lang w:val="en-US"/>
        </w:rPr>
      </w:pPr>
      <w:r w:rsidRPr="00FA5D37">
        <w:rPr>
          <w:rStyle w:val="Refdenotaalpie"/>
          <w:rFonts w:ascii="Times New Roman" w:hAnsi="Times New Roman" w:cs="Times New Roman"/>
          <w:sz w:val="16"/>
          <w:szCs w:val="16"/>
        </w:rPr>
        <w:footnoteRef/>
      </w:r>
      <w:r w:rsidRPr="00FA5D37">
        <w:rPr>
          <w:rFonts w:ascii="Times New Roman" w:hAnsi="Times New Roman" w:cs="Times New Roman"/>
          <w:sz w:val="16"/>
          <w:szCs w:val="16"/>
          <w:lang w:val="en-US"/>
        </w:rPr>
        <w:t xml:space="preserve"> Cf. Rm 1, 21.</w:t>
      </w:r>
    </w:p>
  </w:footnote>
  <w:footnote w:id="522">
    <w:p w14:paraId="7DABC00F" w14:textId="77777777" w:rsidR="005967F5" w:rsidRPr="00FA5D37" w:rsidRDefault="005967F5" w:rsidP="00B5378D">
      <w:pPr>
        <w:pStyle w:val="Textonotapie"/>
        <w:rPr>
          <w:rFonts w:ascii="Times New Roman" w:hAnsi="Times New Roman" w:cs="Times New Roman"/>
          <w:sz w:val="16"/>
          <w:szCs w:val="16"/>
          <w:lang w:val="en-US"/>
        </w:rPr>
      </w:pPr>
      <w:r w:rsidRPr="00FA5D37">
        <w:rPr>
          <w:rStyle w:val="Refdenotaalpie"/>
          <w:rFonts w:ascii="Times New Roman" w:hAnsi="Times New Roman" w:cs="Times New Roman"/>
          <w:sz w:val="16"/>
          <w:szCs w:val="16"/>
        </w:rPr>
        <w:footnoteRef/>
      </w:r>
      <w:r w:rsidRPr="00FA5D37">
        <w:rPr>
          <w:rFonts w:ascii="Times New Roman" w:hAnsi="Times New Roman" w:cs="Times New Roman"/>
          <w:sz w:val="16"/>
          <w:szCs w:val="16"/>
          <w:lang w:val="en-US"/>
        </w:rPr>
        <w:t xml:space="preserve"> Cf. 1 Co 2, 7.</w:t>
      </w:r>
    </w:p>
  </w:footnote>
  <w:footnote w:id="523">
    <w:p w14:paraId="40F3EEA5" w14:textId="77777777" w:rsidR="005967F5" w:rsidRPr="00FA5D37" w:rsidRDefault="005967F5" w:rsidP="00B5378D">
      <w:pPr>
        <w:pStyle w:val="Textonotapie"/>
        <w:rPr>
          <w:rFonts w:ascii="Times New Roman" w:hAnsi="Times New Roman" w:cs="Times New Roman"/>
          <w:sz w:val="16"/>
          <w:szCs w:val="16"/>
          <w:lang w:val="en-US"/>
        </w:rPr>
      </w:pPr>
      <w:r w:rsidRPr="00FA5D37">
        <w:rPr>
          <w:rStyle w:val="Refdenotaalpie"/>
          <w:rFonts w:ascii="Times New Roman" w:hAnsi="Times New Roman" w:cs="Times New Roman"/>
          <w:sz w:val="16"/>
          <w:szCs w:val="16"/>
        </w:rPr>
        <w:footnoteRef/>
      </w:r>
      <w:r w:rsidRPr="00FA5D37">
        <w:rPr>
          <w:rFonts w:ascii="Times New Roman" w:hAnsi="Times New Roman" w:cs="Times New Roman"/>
          <w:sz w:val="16"/>
          <w:szCs w:val="16"/>
          <w:lang w:val="en-US"/>
        </w:rPr>
        <w:t xml:space="preserve"> Cf. 1 Co 3, 19.</w:t>
      </w:r>
    </w:p>
  </w:footnote>
  <w:footnote w:id="524">
    <w:p w14:paraId="6916F8B2" w14:textId="77777777" w:rsidR="005967F5" w:rsidRPr="00FA5D37" w:rsidRDefault="005967F5" w:rsidP="00B5378D">
      <w:pPr>
        <w:pStyle w:val="Textonotapie"/>
        <w:rPr>
          <w:rFonts w:ascii="Times New Roman" w:hAnsi="Times New Roman" w:cs="Times New Roman"/>
          <w:sz w:val="16"/>
          <w:szCs w:val="16"/>
          <w:lang w:val="en-US"/>
        </w:rPr>
      </w:pPr>
      <w:r w:rsidRPr="00FA5D37">
        <w:rPr>
          <w:rStyle w:val="Refdenotaalpie"/>
          <w:rFonts w:ascii="Times New Roman" w:hAnsi="Times New Roman" w:cs="Times New Roman"/>
          <w:sz w:val="16"/>
          <w:szCs w:val="16"/>
        </w:rPr>
        <w:footnoteRef/>
      </w:r>
      <w:r w:rsidRPr="00FA5D37">
        <w:rPr>
          <w:rFonts w:ascii="Times New Roman" w:hAnsi="Times New Roman" w:cs="Times New Roman"/>
          <w:sz w:val="16"/>
          <w:szCs w:val="16"/>
          <w:lang w:val="en-US"/>
        </w:rPr>
        <w:t xml:space="preserve"> Cf. Is 5, 20.</w:t>
      </w:r>
    </w:p>
  </w:footnote>
  <w:footnote w:id="525">
    <w:p w14:paraId="314FACD1" w14:textId="77777777" w:rsidR="005967F5" w:rsidRPr="007F2502"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7F2502">
        <w:rPr>
          <w:rFonts w:ascii="Times New Roman" w:hAnsi="Times New Roman" w:cs="Times New Roman"/>
          <w:sz w:val="16"/>
          <w:szCs w:val="16"/>
          <w:lang w:val="en-US"/>
        </w:rPr>
        <w:t xml:space="preserve"> Cf. Lm 3, 28.</w:t>
      </w:r>
    </w:p>
  </w:footnote>
  <w:footnote w:id="526">
    <w:p w14:paraId="58A593D5" w14:textId="77777777" w:rsidR="005967F5" w:rsidRPr="007F2502"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7F2502">
        <w:rPr>
          <w:rFonts w:ascii="Times New Roman" w:hAnsi="Times New Roman" w:cs="Times New Roman"/>
          <w:sz w:val="16"/>
          <w:szCs w:val="16"/>
          <w:lang w:val="en-US"/>
        </w:rPr>
        <w:t xml:space="preserve"> Cf. Mt 7, 8.</w:t>
      </w:r>
    </w:p>
  </w:footnote>
  <w:footnote w:id="527">
    <w:p w14:paraId="63253E46" w14:textId="77777777" w:rsidR="005967F5" w:rsidRPr="007F2502"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7F2502">
        <w:rPr>
          <w:rFonts w:ascii="Times New Roman" w:hAnsi="Times New Roman" w:cs="Times New Roman"/>
          <w:sz w:val="16"/>
          <w:szCs w:val="16"/>
          <w:lang w:val="en-US"/>
        </w:rPr>
        <w:t xml:space="preserve"> Cf. Col 3, 16.</w:t>
      </w:r>
    </w:p>
  </w:footnote>
  <w:footnote w:id="528">
    <w:p w14:paraId="26D2F2DA" w14:textId="77777777" w:rsidR="005967F5" w:rsidRPr="00B5378D"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B5378D">
        <w:rPr>
          <w:rFonts w:ascii="Times New Roman" w:hAnsi="Times New Roman" w:cs="Times New Roman"/>
          <w:sz w:val="16"/>
          <w:szCs w:val="16"/>
          <w:lang w:val="en-US"/>
        </w:rPr>
        <w:t xml:space="preserve"> Cf. Jn 6, 27.</w:t>
      </w:r>
    </w:p>
  </w:footnote>
  <w:footnote w:id="529">
    <w:p w14:paraId="05BB4C7F" w14:textId="77777777" w:rsidR="005967F5" w:rsidRPr="00B5378D"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B5378D">
        <w:rPr>
          <w:rFonts w:ascii="Times New Roman" w:hAnsi="Times New Roman" w:cs="Times New Roman"/>
          <w:sz w:val="16"/>
          <w:szCs w:val="16"/>
          <w:lang w:val="en-US"/>
        </w:rPr>
        <w:t xml:space="preserve"> Cf. Sal 106, 18.</w:t>
      </w:r>
    </w:p>
  </w:footnote>
  <w:footnote w:id="530">
    <w:p w14:paraId="7D72598F" w14:textId="77777777" w:rsidR="005967F5" w:rsidRPr="007F2502"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7F2502">
        <w:rPr>
          <w:rFonts w:ascii="Times New Roman" w:hAnsi="Times New Roman" w:cs="Times New Roman"/>
          <w:sz w:val="16"/>
          <w:szCs w:val="16"/>
          <w:lang w:val="en-US"/>
        </w:rPr>
        <w:t xml:space="preserve"> Cf. 1 Co 15, 46.</w:t>
      </w:r>
    </w:p>
  </w:footnote>
  <w:footnote w:id="531">
    <w:p w14:paraId="26E2B059" w14:textId="77777777" w:rsidR="005967F5" w:rsidRPr="007F2502"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7F2502">
        <w:rPr>
          <w:rFonts w:ascii="Times New Roman" w:hAnsi="Times New Roman" w:cs="Times New Roman"/>
          <w:sz w:val="16"/>
          <w:szCs w:val="16"/>
          <w:lang w:val="en-US"/>
        </w:rPr>
        <w:t xml:space="preserve"> Cf. 1 Co 15, 53:</w:t>
      </w:r>
    </w:p>
  </w:footnote>
  <w:footnote w:id="532">
    <w:p w14:paraId="6194014D" w14:textId="77777777" w:rsidR="005967F5" w:rsidRPr="007F2502"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7F2502">
        <w:rPr>
          <w:rFonts w:ascii="Times New Roman" w:hAnsi="Times New Roman" w:cs="Times New Roman"/>
          <w:sz w:val="16"/>
          <w:szCs w:val="16"/>
          <w:lang w:val="en-US"/>
        </w:rPr>
        <w:t xml:space="preserve"> Cf. 1 Mac 4, 56.</w:t>
      </w:r>
    </w:p>
  </w:footnote>
  <w:footnote w:id="533">
    <w:p w14:paraId="0602BEF1" w14:textId="77777777" w:rsidR="005967F5" w:rsidRPr="007F2502"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7F2502">
        <w:rPr>
          <w:rFonts w:ascii="Times New Roman" w:hAnsi="Times New Roman" w:cs="Times New Roman"/>
          <w:sz w:val="16"/>
          <w:szCs w:val="16"/>
          <w:lang w:val="en-US"/>
        </w:rPr>
        <w:t xml:space="preserve"> Cf. Jb 6, 12</w:t>
      </w:r>
    </w:p>
  </w:footnote>
  <w:footnote w:id="534">
    <w:p w14:paraId="3263E078" w14:textId="77777777" w:rsidR="005967F5" w:rsidRPr="007F2502"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7F2502">
        <w:rPr>
          <w:rFonts w:ascii="Times New Roman" w:hAnsi="Times New Roman" w:cs="Times New Roman"/>
          <w:sz w:val="16"/>
          <w:szCs w:val="16"/>
          <w:lang w:val="en-US"/>
        </w:rPr>
        <w:t xml:space="preserve"> Cf. Rm 10, 2.</w:t>
      </w:r>
    </w:p>
  </w:footnote>
  <w:footnote w:id="535">
    <w:p w14:paraId="3CA728EC" w14:textId="77777777" w:rsidR="005967F5" w:rsidRPr="00B5378D"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B5378D">
        <w:rPr>
          <w:rFonts w:ascii="Times New Roman" w:hAnsi="Times New Roman" w:cs="Times New Roman"/>
          <w:sz w:val="16"/>
          <w:szCs w:val="16"/>
          <w:lang w:val="en-US"/>
        </w:rPr>
        <w:t xml:space="preserve"> Cf. Mt 7, 13.</w:t>
      </w:r>
    </w:p>
  </w:footnote>
  <w:footnote w:id="536">
    <w:p w14:paraId="73D9AA97" w14:textId="77777777" w:rsidR="005967F5" w:rsidRPr="00B5378D" w:rsidRDefault="005967F5" w:rsidP="00B5378D">
      <w:pPr>
        <w:pStyle w:val="Textonotapie"/>
        <w:rPr>
          <w:rFonts w:ascii="Times New Roman" w:hAnsi="Times New Roman" w:cs="Times New Roman"/>
          <w:sz w:val="16"/>
          <w:szCs w:val="16"/>
          <w:lang w:val="en-US"/>
        </w:rPr>
      </w:pPr>
      <w:r w:rsidRPr="007F2502">
        <w:rPr>
          <w:rStyle w:val="Refdenotaalpie"/>
          <w:rFonts w:ascii="Times New Roman" w:hAnsi="Times New Roman" w:cs="Times New Roman"/>
          <w:sz w:val="16"/>
          <w:szCs w:val="16"/>
        </w:rPr>
        <w:footnoteRef/>
      </w:r>
      <w:r w:rsidRPr="00B5378D">
        <w:rPr>
          <w:rFonts w:ascii="Times New Roman" w:hAnsi="Times New Roman" w:cs="Times New Roman"/>
          <w:sz w:val="16"/>
          <w:szCs w:val="16"/>
          <w:lang w:val="en-US"/>
        </w:rPr>
        <w:t xml:space="preserve"> Cf. Rm 10, 2.</w:t>
      </w:r>
    </w:p>
  </w:footnote>
  <w:footnote w:id="537">
    <w:p w14:paraId="1019FBA0"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Is 61, 6.</w:t>
      </w:r>
    </w:p>
  </w:footnote>
  <w:footnote w:id="538">
    <w:p w14:paraId="4FD6DC00"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Hb 5, 2.</w:t>
      </w:r>
    </w:p>
  </w:footnote>
  <w:footnote w:id="539">
    <w:p w14:paraId="00C2D2A8"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Hb 7, 26 y 4, 15.</w:t>
      </w:r>
    </w:p>
  </w:footnote>
  <w:footnote w:id="540">
    <w:p w14:paraId="4D1824AA"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Flp 3, 20.</w:t>
      </w:r>
    </w:p>
  </w:footnote>
  <w:footnote w:id="541">
    <w:p w14:paraId="324358FD"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Rm 8, 9.</w:t>
      </w:r>
    </w:p>
  </w:footnote>
  <w:footnote w:id="542">
    <w:p w14:paraId="5CB9AEEF"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Sal 103, 4.</w:t>
      </w:r>
    </w:p>
  </w:footnote>
  <w:footnote w:id="543">
    <w:p w14:paraId="5A78FC89"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Sal 18, 7</w:t>
      </w:r>
    </w:p>
  </w:footnote>
  <w:footnote w:id="544">
    <w:p w14:paraId="6E7CFB51"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Jn 8, 44.</w:t>
      </w:r>
    </w:p>
  </w:footnote>
  <w:footnote w:id="545">
    <w:p w14:paraId="4BC253AD"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Flp 3, 20.</w:t>
      </w:r>
    </w:p>
  </w:footnote>
  <w:footnote w:id="546">
    <w:p w14:paraId="7910FA6C"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Mt 21, 23-25.</w:t>
      </w:r>
    </w:p>
  </w:footnote>
  <w:footnote w:id="547">
    <w:p w14:paraId="1B63F4A0"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Mt 9, 6.</w:t>
      </w:r>
    </w:p>
  </w:footnote>
  <w:footnote w:id="548">
    <w:p w14:paraId="64AC6D79"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Sal 49, 1</w:t>
      </w:r>
    </w:p>
  </w:footnote>
  <w:footnote w:id="549">
    <w:p w14:paraId="45F0A282"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Sal 81, 1.</w:t>
      </w:r>
    </w:p>
  </w:footnote>
  <w:footnote w:id="550">
    <w:p w14:paraId="3B97301D"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Sal 67, 15.</w:t>
      </w:r>
    </w:p>
  </w:footnote>
  <w:footnote w:id="551">
    <w:p w14:paraId="321DAF0A"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Flp 2, 21.</w:t>
      </w:r>
    </w:p>
  </w:footnote>
  <w:footnote w:id="552">
    <w:p w14:paraId="37D0D8B1"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Mt 23, 6-7.</w:t>
      </w:r>
    </w:p>
  </w:footnote>
  <w:footnote w:id="553">
    <w:p w14:paraId="6215D1C5"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Jn 10, 1.</w:t>
      </w:r>
    </w:p>
  </w:footnote>
  <w:footnote w:id="554">
    <w:p w14:paraId="7A1D59BD"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Mt 21, 12.</w:t>
      </w:r>
    </w:p>
  </w:footnote>
  <w:footnote w:id="555">
    <w:p w14:paraId="5308AC6F"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Flp 3, 2.</w:t>
      </w:r>
    </w:p>
  </w:footnote>
  <w:footnote w:id="556">
    <w:p w14:paraId="0ECBF312" w14:textId="77777777" w:rsidR="005967F5" w:rsidRPr="005D6FF9" w:rsidRDefault="005967F5" w:rsidP="008F460D">
      <w:pPr>
        <w:pStyle w:val="Textonotapie"/>
        <w:rPr>
          <w:rFonts w:ascii="Times New Roman" w:hAnsi="Times New Roman" w:cs="Times New Roman"/>
          <w:sz w:val="16"/>
          <w:szCs w:val="16"/>
          <w:lang w:val="en-US"/>
        </w:rPr>
      </w:pPr>
      <w:r w:rsidRPr="005D6FF9">
        <w:rPr>
          <w:rStyle w:val="Refdenotaalpie"/>
          <w:rFonts w:ascii="Times New Roman" w:hAnsi="Times New Roman" w:cs="Times New Roman"/>
          <w:sz w:val="16"/>
          <w:szCs w:val="16"/>
        </w:rPr>
        <w:footnoteRef/>
      </w:r>
      <w:r w:rsidRPr="005D6FF9">
        <w:rPr>
          <w:rFonts w:ascii="Times New Roman" w:hAnsi="Times New Roman" w:cs="Times New Roman"/>
          <w:sz w:val="16"/>
          <w:szCs w:val="16"/>
          <w:lang w:val="en-US"/>
        </w:rPr>
        <w:t xml:space="preserve"> Cf. 1 Tm 3, 3.</w:t>
      </w:r>
    </w:p>
  </w:footnote>
  <w:footnote w:id="557">
    <w:p w14:paraId="4138BDB9"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Sal 104, 15.</w:t>
      </w:r>
    </w:p>
  </w:footnote>
  <w:footnote w:id="558">
    <w:p w14:paraId="38D34749"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Jn 8, 50.</w:t>
      </w:r>
    </w:p>
  </w:footnote>
  <w:footnote w:id="559">
    <w:p w14:paraId="1C6296A3"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Sal 81, 1.</w:t>
      </w:r>
    </w:p>
  </w:footnote>
  <w:footnote w:id="560">
    <w:p w14:paraId="0D3999E6"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Mt 13, 39-41.</w:t>
      </w:r>
    </w:p>
  </w:footnote>
  <w:footnote w:id="561">
    <w:p w14:paraId="75D1C63F" w14:textId="77777777" w:rsidR="005967F5" w:rsidRPr="008F460D"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8F460D">
        <w:rPr>
          <w:rFonts w:ascii="Times New Roman" w:hAnsi="Times New Roman" w:cs="Times New Roman"/>
          <w:sz w:val="16"/>
          <w:szCs w:val="16"/>
          <w:lang w:val="en-US"/>
        </w:rPr>
        <w:t xml:space="preserve"> Cf. Is 55, 9.</w:t>
      </w:r>
    </w:p>
  </w:footnote>
  <w:footnote w:id="562">
    <w:p w14:paraId="0BAF59D9" w14:textId="77777777" w:rsidR="005967F5" w:rsidRPr="008F460D"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8F460D">
        <w:rPr>
          <w:rFonts w:ascii="Times New Roman" w:hAnsi="Times New Roman" w:cs="Times New Roman"/>
          <w:sz w:val="16"/>
          <w:szCs w:val="16"/>
          <w:lang w:val="en-US"/>
        </w:rPr>
        <w:t xml:space="preserve"> Cf. Mc 10, 43.</w:t>
      </w:r>
    </w:p>
  </w:footnote>
  <w:footnote w:id="563">
    <w:p w14:paraId="61169027" w14:textId="77777777" w:rsidR="005967F5" w:rsidRPr="008F460D"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8F460D">
        <w:rPr>
          <w:rFonts w:ascii="Times New Roman" w:hAnsi="Times New Roman" w:cs="Times New Roman"/>
          <w:sz w:val="16"/>
          <w:szCs w:val="16"/>
          <w:lang w:val="en-US"/>
        </w:rPr>
        <w:t xml:space="preserve"> Cf. Flp 2, 5-7.</w:t>
      </w:r>
    </w:p>
  </w:footnote>
  <w:footnote w:id="564">
    <w:p w14:paraId="39A51C75" w14:textId="77777777" w:rsidR="005967F5" w:rsidRPr="008F460D"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8F460D">
        <w:rPr>
          <w:rFonts w:ascii="Times New Roman" w:hAnsi="Times New Roman" w:cs="Times New Roman"/>
          <w:sz w:val="16"/>
          <w:szCs w:val="16"/>
          <w:lang w:val="en-US"/>
        </w:rPr>
        <w:t xml:space="preserve"> Cf. 1 Co 15, 10.</w:t>
      </w:r>
    </w:p>
  </w:footnote>
  <w:footnote w:id="565">
    <w:p w14:paraId="0E418AC0" w14:textId="77777777" w:rsidR="005967F5" w:rsidRPr="008F460D"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8F460D">
        <w:rPr>
          <w:rFonts w:ascii="Times New Roman" w:hAnsi="Times New Roman" w:cs="Times New Roman"/>
          <w:sz w:val="16"/>
          <w:szCs w:val="16"/>
          <w:lang w:val="en-US"/>
        </w:rPr>
        <w:t xml:space="preserve"> Cf. Rm 1, 14.</w:t>
      </w:r>
    </w:p>
  </w:footnote>
  <w:footnote w:id="566">
    <w:p w14:paraId="03749DDA" w14:textId="77777777" w:rsidR="005967F5" w:rsidRPr="008F460D"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8F460D">
        <w:rPr>
          <w:rFonts w:ascii="Times New Roman" w:hAnsi="Times New Roman" w:cs="Times New Roman"/>
          <w:sz w:val="16"/>
          <w:szCs w:val="16"/>
          <w:lang w:val="en-US"/>
        </w:rPr>
        <w:t xml:space="preserve"> Cf. Hb 5, 4.</w:t>
      </w:r>
    </w:p>
  </w:footnote>
  <w:footnote w:id="567">
    <w:p w14:paraId="2BD86D38"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1 Co 2, 12.</w:t>
      </w:r>
    </w:p>
  </w:footnote>
  <w:footnote w:id="568">
    <w:p w14:paraId="28E2B996"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Sal 48, 12.</w:t>
      </w:r>
    </w:p>
  </w:footnote>
  <w:footnote w:id="569">
    <w:p w14:paraId="1CF68AD5"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Rm 8, 30.</w:t>
      </w:r>
    </w:p>
  </w:footnote>
  <w:footnote w:id="570">
    <w:p w14:paraId="3938D0F7"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Jn 5, 44.</w:t>
      </w:r>
    </w:p>
  </w:footnote>
  <w:footnote w:id="571">
    <w:p w14:paraId="53B5676D" w14:textId="77777777" w:rsidR="005967F5" w:rsidRPr="008F460D"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8F460D">
        <w:rPr>
          <w:rFonts w:ascii="Times New Roman" w:hAnsi="Times New Roman" w:cs="Times New Roman"/>
          <w:sz w:val="16"/>
          <w:szCs w:val="16"/>
          <w:lang w:val="en-US"/>
        </w:rPr>
        <w:t xml:space="preserve"> Cf. Sal 52, 6.</w:t>
      </w:r>
    </w:p>
  </w:footnote>
  <w:footnote w:id="572">
    <w:p w14:paraId="714D9650" w14:textId="77777777" w:rsidR="005967F5" w:rsidRPr="008F460D"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8F460D">
        <w:rPr>
          <w:rFonts w:ascii="Times New Roman" w:hAnsi="Times New Roman" w:cs="Times New Roman"/>
          <w:sz w:val="16"/>
          <w:szCs w:val="16"/>
          <w:lang w:val="en-US"/>
        </w:rPr>
        <w:t xml:space="preserve"> Cf. Sal 36, 24.</w:t>
      </w:r>
    </w:p>
  </w:footnote>
  <w:footnote w:id="573">
    <w:p w14:paraId="488C7379"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1 Co 1, 30.</w:t>
      </w:r>
    </w:p>
  </w:footnote>
  <w:footnote w:id="574">
    <w:p w14:paraId="4F36BEE6"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Jn 10, 11.</w:t>
      </w:r>
    </w:p>
  </w:footnote>
  <w:footnote w:id="575">
    <w:p w14:paraId="02466483" w14:textId="77777777" w:rsidR="005967F5" w:rsidRPr="008F460D"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Cf.1 Pe 2, 21.</w:t>
      </w:r>
    </w:p>
  </w:footnote>
  <w:footnote w:id="576">
    <w:p w14:paraId="618A98BB"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Hch 20, 28.</w:t>
      </w:r>
    </w:p>
  </w:footnote>
  <w:footnote w:id="577">
    <w:p w14:paraId="1D121F0C"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Ef 2, 4.</w:t>
      </w:r>
    </w:p>
  </w:footnote>
  <w:footnote w:id="578">
    <w:p w14:paraId="5B3DC30F"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Pr 31, 11.</w:t>
      </w:r>
    </w:p>
  </w:footnote>
  <w:footnote w:id="579">
    <w:p w14:paraId="6B70FD06"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2 Co 11, 2.</w:t>
      </w:r>
    </w:p>
  </w:footnote>
  <w:footnote w:id="580">
    <w:p w14:paraId="68A7C291" w14:textId="77777777" w:rsidR="005967F5" w:rsidRPr="0068161A" w:rsidRDefault="005967F5" w:rsidP="008F460D">
      <w:pPr>
        <w:pStyle w:val="Textonotapie"/>
        <w:rPr>
          <w:rFonts w:ascii="Times New Roman" w:hAnsi="Times New Roman" w:cs="Times New Roman"/>
          <w:sz w:val="16"/>
          <w:szCs w:val="16"/>
          <w:lang w:val="en-US"/>
        </w:rPr>
      </w:pPr>
      <w:r w:rsidRPr="0068161A">
        <w:rPr>
          <w:rStyle w:val="Refdenotaalpie"/>
          <w:rFonts w:ascii="Times New Roman" w:hAnsi="Times New Roman" w:cs="Times New Roman"/>
          <w:sz w:val="16"/>
          <w:szCs w:val="16"/>
        </w:rPr>
        <w:footnoteRef/>
      </w:r>
      <w:r w:rsidRPr="0068161A">
        <w:rPr>
          <w:rFonts w:ascii="Times New Roman" w:hAnsi="Times New Roman" w:cs="Times New Roman"/>
          <w:sz w:val="16"/>
          <w:szCs w:val="16"/>
          <w:lang w:val="en-US"/>
        </w:rPr>
        <w:t xml:space="preserve"> Cf. Rm 9, 5.</w:t>
      </w:r>
    </w:p>
  </w:footnote>
  <w:footnote w:id="581">
    <w:p w14:paraId="4F784048" w14:textId="77777777" w:rsidR="005967F5" w:rsidRPr="003D0CF9"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3D0CF9">
        <w:rPr>
          <w:rFonts w:ascii="Times New Roman" w:hAnsi="Times New Roman" w:cs="Times New Roman"/>
          <w:sz w:val="16"/>
          <w:szCs w:val="16"/>
          <w:lang w:val="en-US"/>
        </w:rPr>
        <w:t xml:space="preserve"> Cf. Ef 1, 4.</w:t>
      </w:r>
    </w:p>
  </w:footnote>
  <w:footnote w:id="582">
    <w:p w14:paraId="5346E498" w14:textId="77777777" w:rsidR="005967F5" w:rsidRPr="003D0CF9"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3D0CF9">
        <w:rPr>
          <w:rFonts w:ascii="Times New Roman" w:hAnsi="Times New Roman" w:cs="Times New Roman"/>
          <w:sz w:val="16"/>
          <w:szCs w:val="16"/>
          <w:lang w:val="en-US"/>
        </w:rPr>
        <w:t xml:space="preserve"> Cf. 2 Ts 1, 10.</w:t>
      </w:r>
    </w:p>
  </w:footnote>
  <w:footnote w:id="583">
    <w:p w14:paraId="61BC7E46"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1 Jn 3, 18.</w:t>
      </w:r>
    </w:p>
  </w:footnote>
  <w:footnote w:id="584">
    <w:p w14:paraId="17452237"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Ef 3, 18.</w:t>
      </w:r>
    </w:p>
  </w:footnote>
  <w:footnote w:id="585">
    <w:p w14:paraId="523E6934"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Is 64, 3 y 1 Co 2, 9.</w:t>
      </w:r>
    </w:p>
  </w:footnote>
  <w:footnote w:id="586">
    <w:p w14:paraId="3F56C5D5"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Flp 2, 7.</w:t>
      </w:r>
    </w:p>
  </w:footnote>
  <w:footnote w:id="587">
    <w:p w14:paraId="7EF06354" w14:textId="77777777" w:rsidR="005967F5" w:rsidRPr="003D0CF9"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3D0CF9">
        <w:rPr>
          <w:rFonts w:ascii="Times New Roman" w:hAnsi="Times New Roman" w:cs="Times New Roman"/>
          <w:sz w:val="16"/>
          <w:szCs w:val="16"/>
          <w:lang w:val="en-US"/>
        </w:rPr>
        <w:t xml:space="preserve"> Cf. Sal 102, 17.</w:t>
      </w:r>
    </w:p>
  </w:footnote>
  <w:footnote w:id="588">
    <w:p w14:paraId="671F7D62" w14:textId="77777777" w:rsidR="005967F5" w:rsidRPr="003D0CF9"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3D0CF9">
        <w:rPr>
          <w:rFonts w:ascii="Times New Roman" w:hAnsi="Times New Roman" w:cs="Times New Roman"/>
          <w:sz w:val="16"/>
          <w:szCs w:val="16"/>
          <w:lang w:val="en-US"/>
        </w:rPr>
        <w:t xml:space="preserve"> Cf. Gn 1, 26.</w:t>
      </w:r>
    </w:p>
  </w:footnote>
  <w:footnote w:id="589">
    <w:p w14:paraId="3E19F9C9"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Ef-1, 5,</w:t>
      </w:r>
    </w:p>
  </w:footnote>
  <w:footnote w:id="590">
    <w:p w14:paraId="05905E0D"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Jn 14, 13,</w:t>
      </w:r>
    </w:p>
  </w:footnote>
  <w:footnote w:id="591">
    <w:p w14:paraId="0E74DDE3"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1 Co 12, 4.</w:t>
      </w:r>
    </w:p>
  </w:footnote>
  <w:footnote w:id="592">
    <w:p w14:paraId="3470F3AE"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1 Co 12, 31 y 13, 1 ss.</w:t>
      </w:r>
    </w:p>
  </w:footnote>
  <w:footnote w:id="593">
    <w:p w14:paraId="6C41261C"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1 Co 12, 8-10.</w:t>
      </w:r>
    </w:p>
  </w:footnote>
  <w:footnote w:id="594">
    <w:p w14:paraId="1A600074"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Sb 1, 5</w:t>
      </w:r>
    </w:p>
  </w:footnote>
  <w:footnote w:id="595">
    <w:p w14:paraId="6FFE146A"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1 Co 2, 12.</w:t>
      </w:r>
    </w:p>
  </w:footnote>
  <w:footnote w:id="596">
    <w:p w14:paraId="01622225"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Mt 22, 37.</w:t>
      </w:r>
    </w:p>
  </w:footnote>
  <w:footnote w:id="597">
    <w:p w14:paraId="2CC48DD4" w14:textId="77777777" w:rsidR="005967F5" w:rsidRPr="000D601F" w:rsidRDefault="005967F5" w:rsidP="003D0CF9">
      <w:pPr>
        <w:pStyle w:val="Textonotapie"/>
        <w:rPr>
          <w:rFonts w:ascii="Times New Roman" w:hAnsi="Times New Roman" w:cs="Times New Roman"/>
          <w:sz w:val="16"/>
          <w:szCs w:val="16"/>
          <w:lang w:val="en-US"/>
        </w:rPr>
      </w:pPr>
      <w:r w:rsidRPr="000D601F">
        <w:rPr>
          <w:rStyle w:val="Refdenotaalpie"/>
          <w:rFonts w:ascii="Times New Roman" w:hAnsi="Times New Roman" w:cs="Times New Roman"/>
          <w:sz w:val="16"/>
          <w:szCs w:val="16"/>
        </w:rPr>
        <w:footnoteRef/>
      </w:r>
      <w:r w:rsidRPr="000D601F">
        <w:rPr>
          <w:rFonts w:ascii="Times New Roman" w:hAnsi="Times New Roman" w:cs="Times New Roman"/>
          <w:sz w:val="16"/>
          <w:szCs w:val="16"/>
          <w:lang w:val="en-US"/>
        </w:rPr>
        <w:t xml:space="preserve"> Cf. Rm 1, 25.</w:t>
      </w:r>
    </w:p>
  </w:footnote>
  <w:footnote w:id="598">
    <w:p w14:paraId="37406B48" w14:textId="77777777" w:rsidR="005967F5" w:rsidRPr="00245049"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245049">
        <w:rPr>
          <w:rFonts w:ascii="Times New Roman" w:hAnsi="Times New Roman" w:cs="Times New Roman"/>
          <w:sz w:val="16"/>
          <w:szCs w:val="16"/>
          <w:lang w:val="en-US"/>
        </w:rPr>
        <w:t xml:space="preserve"> Cf. Gn 34, 3.</w:t>
      </w:r>
    </w:p>
  </w:footnote>
  <w:footnote w:id="599">
    <w:p w14:paraId="3D6079DB" w14:textId="77777777" w:rsidR="005967F5" w:rsidRPr="00245049"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245049">
        <w:rPr>
          <w:rFonts w:ascii="Times New Roman" w:hAnsi="Times New Roman" w:cs="Times New Roman"/>
          <w:sz w:val="16"/>
          <w:szCs w:val="16"/>
          <w:lang w:val="en-US"/>
        </w:rPr>
        <w:t xml:space="preserve"> Cf. St 5, 20.</w:t>
      </w:r>
    </w:p>
  </w:footnote>
  <w:footnote w:id="600">
    <w:p w14:paraId="392F9216" w14:textId="77777777" w:rsidR="005967F5" w:rsidRPr="00245049"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245049">
        <w:rPr>
          <w:rFonts w:ascii="Times New Roman" w:hAnsi="Times New Roman" w:cs="Times New Roman"/>
          <w:sz w:val="16"/>
          <w:szCs w:val="16"/>
          <w:lang w:val="en-US"/>
        </w:rPr>
        <w:t xml:space="preserve"> Cf. 1 Jn 3, 2.</w:t>
      </w:r>
    </w:p>
  </w:footnote>
  <w:footnote w:id="601">
    <w:p w14:paraId="7104336D" w14:textId="77777777" w:rsidR="005967F5" w:rsidRPr="00245049"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245049">
        <w:rPr>
          <w:rFonts w:ascii="Times New Roman" w:hAnsi="Times New Roman" w:cs="Times New Roman"/>
          <w:sz w:val="16"/>
          <w:szCs w:val="16"/>
          <w:lang w:val="en-US"/>
        </w:rPr>
        <w:t xml:space="preserve"> Cf. Is 62, 5.</w:t>
      </w:r>
    </w:p>
  </w:footnote>
  <w:footnote w:id="602">
    <w:p w14:paraId="4935C9D8" w14:textId="77777777" w:rsidR="005967F5" w:rsidRPr="00245049"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245049">
        <w:rPr>
          <w:rFonts w:ascii="Times New Roman" w:hAnsi="Times New Roman" w:cs="Times New Roman"/>
          <w:sz w:val="16"/>
          <w:szCs w:val="16"/>
          <w:lang w:val="en-US"/>
        </w:rPr>
        <w:t xml:space="preserve"> Cf. Sal 40, 4.</w:t>
      </w:r>
    </w:p>
  </w:footnote>
  <w:footnote w:id="603">
    <w:p w14:paraId="2F8D3704" w14:textId="77777777" w:rsidR="005967F5" w:rsidRPr="00245049"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245049">
        <w:rPr>
          <w:rFonts w:ascii="Times New Roman" w:hAnsi="Times New Roman" w:cs="Times New Roman"/>
          <w:sz w:val="16"/>
          <w:szCs w:val="16"/>
          <w:lang w:val="en-US"/>
        </w:rPr>
        <w:t xml:space="preserve"> Cf. Sal 59, 3.</w:t>
      </w:r>
    </w:p>
  </w:footnote>
  <w:footnote w:id="604">
    <w:p w14:paraId="57845C3C" w14:textId="77777777" w:rsidR="005967F5" w:rsidRPr="00245049"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245049">
        <w:rPr>
          <w:rFonts w:ascii="Times New Roman" w:hAnsi="Times New Roman" w:cs="Times New Roman"/>
          <w:sz w:val="16"/>
          <w:szCs w:val="16"/>
          <w:lang w:val="en-US"/>
        </w:rPr>
        <w:t xml:space="preserve"> Cf. Sal 39, 5.</w:t>
      </w:r>
    </w:p>
  </w:footnote>
  <w:footnote w:id="605">
    <w:p w14:paraId="0BD34417" w14:textId="77777777" w:rsidR="005967F5" w:rsidRPr="00906C32"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906C32">
        <w:rPr>
          <w:rFonts w:ascii="Times New Roman" w:hAnsi="Times New Roman" w:cs="Times New Roman"/>
          <w:sz w:val="16"/>
          <w:szCs w:val="16"/>
          <w:lang w:val="en-US"/>
        </w:rPr>
        <w:t xml:space="preserve"> Cf. Ga 3, 19.</w:t>
      </w:r>
    </w:p>
  </w:footnote>
  <w:footnote w:id="606">
    <w:p w14:paraId="42E7D51C" w14:textId="77777777" w:rsidR="005967F5" w:rsidRPr="00906C32"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906C32">
        <w:rPr>
          <w:rFonts w:ascii="Times New Roman" w:hAnsi="Times New Roman" w:cs="Times New Roman"/>
          <w:sz w:val="16"/>
          <w:szCs w:val="16"/>
          <w:lang w:val="en-US"/>
        </w:rPr>
        <w:t xml:space="preserve"> Cf. Gá 4, 5.</w:t>
      </w:r>
    </w:p>
  </w:footnote>
  <w:footnote w:id="607">
    <w:p w14:paraId="52E77A33" w14:textId="77777777" w:rsidR="005967F5" w:rsidRPr="00906C32"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906C32">
        <w:rPr>
          <w:rFonts w:ascii="Times New Roman" w:hAnsi="Times New Roman" w:cs="Times New Roman"/>
          <w:sz w:val="16"/>
          <w:szCs w:val="16"/>
          <w:lang w:val="en-US"/>
        </w:rPr>
        <w:t xml:space="preserve"> Cf. Hb 2, 9.</w:t>
      </w:r>
    </w:p>
  </w:footnote>
  <w:footnote w:id="608">
    <w:p w14:paraId="1547C701" w14:textId="77777777" w:rsidR="005967F5" w:rsidRPr="00906C32"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906C32">
        <w:rPr>
          <w:rFonts w:ascii="Times New Roman" w:hAnsi="Times New Roman" w:cs="Times New Roman"/>
          <w:sz w:val="16"/>
          <w:szCs w:val="16"/>
          <w:lang w:val="en-US"/>
        </w:rPr>
        <w:t xml:space="preserve"> Cf. Col 1, 20,</w:t>
      </w:r>
    </w:p>
  </w:footnote>
  <w:footnote w:id="609">
    <w:p w14:paraId="7DAA27FC" w14:textId="77777777" w:rsidR="005967F5" w:rsidRPr="00906C32"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906C32">
        <w:rPr>
          <w:rFonts w:ascii="Times New Roman" w:hAnsi="Times New Roman" w:cs="Times New Roman"/>
          <w:sz w:val="16"/>
          <w:szCs w:val="16"/>
          <w:lang w:val="en-US"/>
        </w:rPr>
        <w:t xml:space="preserve"> Cf. 1 Co 15, 27.</w:t>
      </w:r>
    </w:p>
  </w:footnote>
  <w:footnote w:id="610">
    <w:p w14:paraId="03CCD85A" w14:textId="77777777" w:rsidR="005967F5" w:rsidRPr="00906C32"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906C32">
        <w:rPr>
          <w:rFonts w:ascii="Times New Roman" w:hAnsi="Times New Roman" w:cs="Times New Roman"/>
          <w:sz w:val="16"/>
          <w:szCs w:val="16"/>
          <w:lang w:val="en-US"/>
        </w:rPr>
        <w:t xml:space="preserve"> Cf. 2 Co 1, 5.</w:t>
      </w:r>
    </w:p>
  </w:footnote>
  <w:footnote w:id="611">
    <w:p w14:paraId="64949417" w14:textId="77777777" w:rsidR="005967F5" w:rsidRPr="00906C32"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906C32">
        <w:rPr>
          <w:rFonts w:ascii="Times New Roman" w:hAnsi="Times New Roman" w:cs="Times New Roman"/>
          <w:sz w:val="16"/>
          <w:szCs w:val="16"/>
          <w:lang w:val="en-US"/>
        </w:rPr>
        <w:t xml:space="preserve"> Cf. Ecli 24, 23.</w:t>
      </w:r>
    </w:p>
  </w:footnote>
  <w:footnote w:id="612">
    <w:p w14:paraId="33021451" w14:textId="77777777" w:rsidR="005967F5" w:rsidRPr="00245049"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245049">
        <w:rPr>
          <w:rFonts w:ascii="Times New Roman" w:hAnsi="Times New Roman" w:cs="Times New Roman"/>
          <w:sz w:val="16"/>
          <w:szCs w:val="16"/>
          <w:lang w:val="en-US"/>
        </w:rPr>
        <w:t xml:space="preserve"> Cf. Tb 2, 12.</w:t>
      </w:r>
    </w:p>
  </w:footnote>
  <w:footnote w:id="613">
    <w:p w14:paraId="71D238B8" w14:textId="77777777" w:rsidR="005967F5" w:rsidRPr="00245049" w:rsidRDefault="005967F5" w:rsidP="00906C32">
      <w:pPr>
        <w:pStyle w:val="Textonotapie"/>
        <w:rPr>
          <w:rFonts w:ascii="Times New Roman" w:hAnsi="Times New Roman" w:cs="Times New Roman"/>
          <w:sz w:val="16"/>
          <w:szCs w:val="16"/>
          <w:lang w:val="en-US"/>
        </w:rPr>
      </w:pPr>
      <w:r w:rsidRPr="00245049">
        <w:rPr>
          <w:rStyle w:val="Refdenotaalpie"/>
          <w:rFonts w:ascii="Times New Roman" w:hAnsi="Times New Roman" w:cs="Times New Roman"/>
          <w:sz w:val="16"/>
          <w:szCs w:val="16"/>
        </w:rPr>
        <w:footnoteRef/>
      </w:r>
      <w:r w:rsidRPr="00245049">
        <w:rPr>
          <w:rFonts w:ascii="Times New Roman" w:hAnsi="Times New Roman" w:cs="Times New Roman"/>
          <w:sz w:val="16"/>
          <w:szCs w:val="16"/>
          <w:lang w:val="en-US"/>
        </w:rPr>
        <w:t xml:space="preserve">  Cf. Hch 21, 8.</w:t>
      </w:r>
    </w:p>
  </w:footnote>
  <w:footnote w:id="614">
    <w:p w14:paraId="39779268" w14:textId="77777777" w:rsidR="005967F5" w:rsidRPr="00602C3C"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602C3C">
        <w:rPr>
          <w:rFonts w:ascii="Times New Roman" w:hAnsi="Times New Roman" w:cs="Times New Roman"/>
          <w:sz w:val="16"/>
          <w:szCs w:val="16"/>
          <w:lang w:val="en-US"/>
        </w:rPr>
        <w:t xml:space="preserve"> Cf. Mt 19, 28.-</w:t>
      </w:r>
    </w:p>
  </w:footnote>
  <w:footnote w:id="615">
    <w:p w14:paraId="3B386730" w14:textId="77777777" w:rsidR="005967F5" w:rsidRPr="00602C3C"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602C3C">
        <w:rPr>
          <w:rFonts w:ascii="Times New Roman" w:hAnsi="Times New Roman" w:cs="Times New Roman"/>
          <w:sz w:val="16"/>
          <w:szCs w:val="16"/>
          <w:lang w:val="en-US"/>
        </w:rPr>
        <w:t xml:space="preserve"> Cf. 1 Tm 6, 16.</w:t>
      </w:r>
    </w:p>
  </w:footnote>
  <w:footnote w:id="616">
    <w:p w14:paraId="7DDB7A3F" w14:textId="77777777" w:rsidR="005967F5" w:rsidRPr="00602C3C"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602C3C">
        <w:rPr>
          <w:rFonts w:ascii="Times New Roman" w:hAnsi="Times New Roman" w:cs="Times New Roman"/>
          <w:sz w:val="16"/>
          <w:szCs w:val="16"/>
          <w:lang w:val="en-US"/>
        </w:rPr>
        <w:t xml:space="preserve"> Cf. Lc 10, 27.</w:t>
      </w:r>
    </w:p>
  </w:footnote>
  <w:footnote w:id="617">
    <w:p w14:paraId="67EDAC9C"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Rm 1, 20.</w:t>
      </w:r>
    </w:p>
  </w:footnote>
  <w:footnote w:id="618">
    <w:p w14:paraId="2403C1E7"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Jn 5, 26.</w:t>
      </w:r>
    </w:p>
  </w:footnote>
  <w:footnote w:id="619">
    <w:p w14:paraId="3F327D9B"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2 Co 13, 13.</w:t>
      </w:r>
    </w:p>
  </w:footnote>
  <w:footnote w:id="620">
    <w:p w14:paraId="0F09701D"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Ef 2, 3.</w:t>
      </w:r>
    </w:p>
  </w:footnote>
  <w:footnote w:id="621">
    <w:p w14:paraId="781EC2FA"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St 2, 26.</w:t>
      </w:r>
    </w:p>
  </w:footnote>
  <w:footnote w:id="622">
    <w:p w14:paraId="4F2AE4BC"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Hb 10. 38.</w:t>
      </w:r>
    </w:p>
  </w:footnote>
  <w:footnote w:id="623">
    <w:p w14:paraId="3B95DA23"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Gn 15, 9-10.</w:t>
      </w:r>
    </w:p>
  </w:footnote>
  <w:footnote w:id="624">
    <w:p w14:paraId="7EDE4262"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 1 Co 3, 12-15.</w:t>
      </w:r>
    </w:p>
  </w:footnote>
  <w:footnote w:id="625">
    <w:p w14:paraId="2FA5A95B"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 Rm 8, 14.</w:t>
      </w:r>
    </w:p>
  </w:footnote>
  <w:footnote w:id="626">
    <w:p w14:paraId="015ED65D"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Mt 22, 37.</w:t>
      </w:r>
    </w:p>
  </w:footnote>
  <w:footnote w:id="627">
    <w:p w14:paraId="2E525A25"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Sal 68, 5.</w:t>
      </w:r>
    </w:p>
  </w:footnote>
  <w:footnote w:id="628">
    <w:p w14:paraId="2859054D"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Sal 9, 36.</w:t>
      </w:r>
    </w:p>
  </w:footnote>
  <w:footnote w:id="629">
    <w:p w14:paraId="7A2D215D"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Sal 118, 165</w:t>
      </w:r>
    </w:p>
  </w:footnote>
  <w:footnote w:id="630">
    <w:p w14:paraId="3065F2CC"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Mt 12, 32.</w:t>
      </w:r>
    </w:p>
  </w:footnote>
  <w:footnote w:id="631">
    <w:p w14:paraId="52203DAC"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Sal 121, 8.</w:t>
      </w:r>
    </w:p>
  </w:footnote>
  <w:footnote w:id="632">
    <w:p w14:paraId="39EAC6DA"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Ef 4, 3.</w:t>
      </w:r>
    </w:p>
  </w:footnote>
  <w:footnote w:id="633">
    <w:p w14:paraId="7EDB6B17" w14:textId="77777777" w:rsidR="005967F5" w:rsidRPr="0026392D"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26392D">
        <w:rPr>
          <w:rFonts w:ascii="Times New Roman" w:hAnsi="Times New Roman" w:cs="Times New Roman"/>
          <w:sz w:val="16"/>
          <w:szCs w:val="16"/>
          <w:lang w:val="en-US"/>
        </w:rPr>
        <w:t xml:space="preserve"> Cf. Sal 30, 7.</w:t>
      </w:r>
    </w:p>
  </w:footnote>
  <w:footnote w:id="634">
    <w:p w14:paraId="42A83FA6" w14:textId="2B70C77D"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w:t>
      </w:r>
      <w:r>
        <w:rPr>
          <w:rFonts w:ascii="Times New Roman" w:hAnsi="Times New Roman" w:cs="Times New Roman"/>
          <w:sz w:val="16"/>
          <w:szCs w:val="16"/>
          <w:lang w:val="en-US"/>
        </w:rPr>
        <w:t>Ibi</w:t>
      </w:r>
      <w:r w:rsidRPr="000C7E0A">
        <w:rPr>
          <w:rFonts w:ascii="Times New Roman" w:hAnsi="Times New Roman" w:cs="Times New Roman"/>
          <w:sz w:val="16"/>
          <w:szCs w:val="16"/>
          <w:lang w:val="en-US"/>
        </w:rPr>
        <w:t>d.</w:t>
      </w:r>
    </w:p>
  </w:footnote>
  <w:footnote w:id="635">
    <w:p w14:paraId="4B9EAB88"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 Ef 2, 14.</w:t>
      </w:r>
    </w:p>
  </w:footnote>
  <w:footnote w:id="636">
    <w:p w14:paraId="21274D49"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 1 Jn 3, 18.</w:t>
      </w:r>
    </w:p>
  </w:footnote>
  <w:footnote w:id="637">
    <w:p w14:paraId="7BCCAAEE"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 2 Co 13, 13.</w:t>
      </w:r>
    </w:p>
  </w:footnote>
  <w:footnote w:id="638">
    <w:p w14:paraId="75C65C40"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 Rm 12, 5.</w:t>
      </w:r>
    </w:p>
  </w:footnote>
  <w:footnote w:id="639">
    <w:p w14:paraId="55CE03C0"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 Lc 17, 10.</w:t>
      </w:r>
    </w:p>
  </w:footnote>
  <w:footnote w:id="640">
    <w:p w14:paraId="5B72CA5E"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Cf.1 Jn 3, 18.</w:t>
      </w:r>
    </w:p>
  </w:footnote>
  <w:footnote w:id="641">
    <w:p w14:paraId="5DCA6E62"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 1 Jn 4, 20.</w:t>
      </w:r>
    </w:p>
  </w:footnote>
  <w:footnote w:id="642">
    <w:p w14:paraId="39F99791" w14:textId="77777777" w:rsidR="005967F5" w:rsidRPr="00A02103" w:rsidRDefault="005967F5" w:rsidP="00602C3C">
      <w:pPr>
        <w:pStyle w:val="Textonotapie"/>
        <w:rPr>
          <w:rFonts w:ascii="Times New Roman" w:hAnsi="Times New Roman" w:cs="Times New Roman"/>
          <w:sz w:val="16"/>
          <w:szCs w:val="16"/>
          <w:lang w:val="pt-BR"/>
        </w:rPr>
      </w:pPr>
      <w:r w:rsidRPr="0026392D">
        <w:rPr>
          <w:rStyle w:val="Refdenotaalpie"/>
          <w:rFonts w:ascii="Times New Roman" w:hAnsi="Times New Roman" w:cs="Times New Roman"/>
          <w:sz w:val="16"/>
          <w:szCs w:val="16"/>
        </w:rPr>
        <w:footnoteRef/>
      </w:r>
      <w:r w:rsidRPr="00A02103">
        <w:rPr>
          <w:rFonts w:ascii="Times New Roman" w:hAnsi="Times New Roman" w:cs="Times New Roman"/>
          <w:sz w:val="16"/>
          <w:szCs w:val="16"/>
          <w:lang w:val="pt-BR"/>
        </w:rPr>
        <w:t xml:space="preserve"> Cf. 1 Co 12, 4-6.</w:t>
      </w:r>
    </w:p>
  </w:footnote>
  <w:footnote w:id="643">
    <w:p w14:paraId="37387A15" w14:textId="77777777" w:rsidR="005967F5" w:rsidRPr="00A02103" w:rsidRDefault="005967F5" w:rsidP="00602C3C">
      <w:pPr>
        <w:pStyle w:val="Textonotapie"/>
        <w:rPr>
          <w:rFonts w:ascii="Times New Roman" w:hAnsi="Times New Roman" w:cs="Times New Roman"/>
          <w:sz w:val="16"/>
          <w:szCs w:val="16"/>
          <w:lang w:val="pt-BR"/>
        </w:rPr>
      </w:pPr>
      <w:r w:rsidRPr="0026392D">
        <w:rPr>
          <w:rStyle w:val="Refdenotaalpie"/>
          <w:rFonts w:ascii="Times New Roman" w:hAnsi="Times New Roman" w:cs="Times New Roman"/>
          <w:sz w:val="16"/>
          <w:szCs w:val="16"/>
        </w:rPr>
        <w:footnoteRef/>
      </w:r>
      <w:r w:rsidRPr="00A02103">
        <w:rPr>
          <w:rFonts w:ascii="Times New Roman" w:hAnsi="Times New Roman" w:cs="Times New Roman"/>
          <w:sz w:val="16"/>
          <w:szCs w:val="16"/>
          <w:lang w:val="pt-BR"/>
        </w:rPr>
        <w:t xml:space="preserve"> Citando a Joel 2, 28:</w:t>
      </w:r>
    </w:p>
  </w:footnote>
  <w:footnote w:id="644">
    <w:p w14:paraId="0CB03A65" w14:textId="77777777" w:rsidR="005967F5" w:rsidRPr="00A02103" w:rsidRDefault="005967F5" w:rsidP="00602C3C">
      <w:pPr>
        <w:pStyle w:val="Textonotapie"/>
        <w:rPr>
          <w:rFonts w:ascii="Times New Roman" w:hAnsi="Times New Roman" w:cs="Times New Roman"/>
          <w:sz w:val="16"/>
          <w:szCs w:val="16"/>
          <w:lang w:val="pt-BR"/>
        </w:rPr>
      </w:pPr>
      <w:r w:rsidRPr="0026392D">
        <w:rPr>
          <w:rStyle w:val="Refdenotaalpie"/>
          <w:rFonts w:ascii="Times New Roman" w:hAnsi="Times New Roman" w:cs="Times New Roman"/>
          <w:sz w:val="16"/>
          <w:szCs w:val="16"/>
        </w:rPr>
        <w:footnoteRef/>
      </w:r>
      <w:r w:rsidRPr="00A02103">
        <w:rPr>
          <w:rFonts w:ascii="Times New Roman" w:hAnsi="Times New Roman" w:cs="Times New Roman"/>
          <w:sz w:val="16"/>
          <w:szCs w:val="16"/>
          <w:lang w:val="pt-BR"/>
        </w:rPr>
        <w:t xml:space="preserve"> Cf. Mt 25, 24.</w:t>
      </w:r>
    </w:p>
  </w:footnote>
  <w:footnote w:id="645">
    <w:p w14:paraId="5FBCE219" w14:textId="77777777" w:rsidR="005967F5" w:rsidRPr="00A02103" w:rsidRDefault="005967F5" w:rsidP="00602C3C">
      <w:pPr>
        <w:pStyle w:val="Textonotapie"/>
        <w:rPr>
          <w:rFonts w:ascii="Times New Roman" w:hAnsi="Times New Roman" w:cs="Times New Roman"/>
          <w:sz w:val="16"/>
          <w:szCs w:val="16"/>
          <w:lang w:val="pt-BR"/>
        </w:rPr>
      </w:pPr>
      <w:r w:rsidRPr="0026392D">
        <w:rPr>
          <w:rStyle w:val="Refdenotaalpie"/>
          <w:rFonts w:ascii="Times New Roman" w:hAnsi="Times New Roman" w:cs="Times New Roman"/>
          <w:sz w:val="16"/>
          <w:szCs w:val="16"/>
        </w:rPr>
        <w:footnoteRef/>
      </w:r>
      <w:r w:rsidRPr="00A02103">
        <w:rPr>
          <w:rFonts w:ascii="Times New Roman" w:hAnsi="Times New Roman" w:cs="Times New Roman"/>
          <w:sz w:val="16"/>
          <w:szCs w:val="16"/>
          <w:lang w:val="pt-BR"/>
        </w:rPr>
        <w:t xml:space="preserve"> Cf. Mt 13; 49-50.</w:t>
      </w:r>
    </w:p>
  </w:footnote>
  <w:footnote w:id="646">
    <w:p w14:paraId="6C3AB5C4" w14:textId="77777777" w:rsidR="005967F5" w:rsidRPr="00A02103" w:rsidRDefault="005967F5" w:rsidP="00602C3C">
      <w:pPr>
        <w:pStyle w:val="Textonotapie"/>
        <w:rPr>
          <w:rFonts w:ascii="Times New Roman" w:hAnsi="Times New Roman" w:cs="Times New Roman"/>
          <w:sz w:val="16"/>
          <w:szCs w:val="16"/>
          <w:lang w:val="pt-BR"/>
        </w:rPr>
      </w:pPr>
      <w:r w:rsidRPr="0026392D">
        <w:rPr>
          <w:rStyle w:val="Refdenotaalpie"/>
          <w:rFonts w:ascii="Times New Roman" w:hAnsi="Times New Roman" w:cs="Times New Roman"/>
          <w:sz w:val="16"/>
          <w:szCs w:val="16"/>
        </w:rPr>
        <w:footnoteRef/>
      </w:r>
      <w:r w:rsidRPr="00A02103">
        <w:rPr>
          <w:rFonts w:ascii="Times New Roman" w:hAnsi="Times New Roman" w:cs="Times New Roman"/>
          <w:sz w:val="16"/>
          <w:szCs w:val="16"/>
          <w:lang w:val="pt-BR"/>
        </w:rPr>
        <w:t xml:space="preserve"> Cf. Jn 15, 16.</w:t>
      </w:r>
    </w:p>
  </w:footnote>
  <w:footnote w:id="647">
    <w:p w14:paraId="235C147E"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 Jn 9, 21.</w:t>
      </w:r>
    </w:p>
  </w:footnote>
  <w:footnote w:id="648">
    <w:p w14:paraId="1E8AFC05"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 Ap 21, 4.</w:t>
      </w:r>
    </w:p>
  </w:footnote>
  <w:footnote w:id="649">
    <w:p w14:paraId="54F301EA" w14:textId="77777777" w:rsidR="005967F5" w:rsidRPr="000C7E0A" w:rsidRDefault="005967F5" w:rsidP="00602C3C">
      <w:pPr>
        <w:pStyle w:val="Textonotapie"/>
        <w:rPr>
          <w:rFonts w:ascii="Times New Roman" w:hAnsi="Times New Roman" w:cs="Times New Roman"/>
          <w:sz w:val="16"/>
          <w:szCs w:val="16"/>
          <w:lang w:val="en-US"/>
        </w:rPr>
      </w:pPr>
      <w:r w:rsidRPr="0026392D">
        <w:rPr>
          <w:rStyle w:val="Refdenotaalpie"/>
          <w:rFonts w:ascii="Times New Roman" w:hAnsi="Times New Roman" w:cs="Times New Roman"/>
          <w:sz w:val="16"/>
          <w:szCs w:val="16"/>
        </w:rPr>
        <w:footnoteRef/>
      </w:r>
      <w:r w:rsidRPr="000C7E0A">
        <w:rPr>
          <w:rFonts w:ascii="Times New Roman" w:hAnsi="Times New Roman" w:cs="Times New Roman"/>
          <w:sz w:val="16"/>
          <w:szCs w:val="16"/>
          <w:lang w:val="en-US"/>
        </w:rPr>
        <w:t xml:space="preserve"> Cf. 2 Co 13, 13.</w:t>
      </w:r>
    </w:p>
  </w:footnote>
  <w:footnote w:id="650">
    <w:p w14:paraId="574CDF6F" w14:textId="77777777" w:rsidR="005967F5" w:rsidRPr="006D4098"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6D4098">
        <w:rPr>
          <w:rFonts w:ascii="Times New Roman" w:hAnsi="Times New Roman" w:cs="Times New Roman"/>
          <w:sz w:val="16"/>
          <w:szCs w:val="16"/>
          <w:lang w:val="en-US"/>
        </w:rPr>
        <w:t xml:space="preserve"> Cf. Jb 25, 6.</w:t>
      </w:r>
    </w:p>
  </w:footnote>
  <w:footnote w:id="651">
    <w:p w14:paraId="3B247BB8" w14:textId="77777777" w:rsidR="005967F5" w:rsidRPr="006D4098"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6D4098">
        <w:rPr>
          <w:rFonts w:ascii="Times New Roman" w:hAnsi="Times New Roman" w:cs="Times New Roman"/>
          <w:sz w:val="16"/>
          <w:szCs w:val="16"/>
          <w:lang w:val="en-US"/>
        </w:rPr>
        <w:t xml:space="preserve"> Ibíd.</w:t>
      </w:r>
    </w:p>
  </w:footnote>
  <w:footnote w:id="652">
    <w:p w14:paraId="01AB05E2" w14:textId="77777777" w:rsidR="005967F5" w:rsidRPr="006D4098"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6D4098">
        <w:rPr>
          <w:rFonts w:ascii="Times New Roman" w:hAnsi="Times New Roman" w:cs="Times New Roman"/>
          <w:sz w:val="16"/>
          <w:szCs w:val="16"/>
          <w:lang w:val="en-US"/>
        </w:rPr>
        <w:t xml:space="preserve"> Cf. Ga 5, 24.</w:t>
      </w:r>
    </w:p>
  </w:footnote>
  <w:footnote w:id="653">
    <w:p w14:paraId="190D5FE2"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Is 19, 14,</w:t>
      </w:r>
    </w:p>
  </w:footnote>
  <w:footnote w:id="654">
    <w:p w14:paraId="31241E19"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Pr 31, 6:</w:t>
      </w:r>
    </w:p>
  </w:footnote>
  <w:footnote w:id="655">
    <w:p w14:paraId="51A36A04"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Sal 59, </w:t>
      </w:r>
      <w:r w:rsidRPr="00827536">
        <w:rPr>
          <w:rFonts w:ascii="Times New Roman" w:hAnsi="Times New Roman" w:cs="Times New Roman"/>
          <w:i/>
          <w:iCs/>
          <w:sz w:val="16"/>
          <w:szCs w:val="16"/>
          <w:lang w:val="en-US"/>
        </w:rPr>
        <w:t>5.</w:t>
      </w:r>
    </w:p>
  </w:footnote>
  <w:footnote w:id="656">
    <w:p w14:paraId="0526F97E"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Sal 103, 15.</w:t>
      </w:r>
    </w:p>
  </w:footnote>
  <w:footnote w:id="657">
    <w:p w14:paraId="433E08AD"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Jr 31, 29.</w:t>
      </w:r>
    </w:p>
  </w:footnote>
  <w:footnote w:id="658">
    <w:p w14:paraId="3DDFADA3"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Sal 74, 8.</w:t>
      </w:r>
    </w:p>
  </w:footnote>
  <w:footnote w:id="659">
    <w:p w14:paraId="4915296B" w14:textId="77777777" w:rsidR="005967F5" w:rsidRPr="006D4098"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6D4098">
        <w:rPr>
          <w:rFonts w:ascii="Times New Roman" w:hAnsi="Times New Roman" w:cs="Times New Roman"/>
          <w:sz w:val="16"/>
          <w:szCs w:val="16"/>
          <w:lang w:val="en-US"/>
        </w:rPr>
        <w:t xml:space="preserve"> Cf. Jn 6, 38.</w:t>
      </w:r>
    </w:p>
  </w:footnote>
  <w:footnote w:id="660">
    <w:p w14:paraId="4BE2DA97" w14:textId="77777777" w:rsidR="005967F5" w:rsidRPr="006D4098"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6D4098">
        <w:rPr>
          <w:rFonts w:ascii="Times New Roman" w:hAnsi="Times New Roman" w:cs="Times New Roman"/>
          <w:sz w:val="16"/>
          <w:szCs w:val="16"/>
          <w:lang w:val="en-US"/>
        </w:rPr>
        <w:t xml:space="preserve"> Cf. Dt 32, 32.</w:t>
      </w:r>
    </w:p>
  </w:footnote>
  <w:footnote w:id="661">
    <w:p w14:paraId="58E8C233" w14:textId="77777777" w:rsidR="005967F5" w:rsidRPr="006D4098"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6D4098">
        <w:rPr>
          <w:rFonts w:ascii="Times New Roman" w:hAnsi="Times New Roman" w:cs="Times New Roman"/>
          <w:sz w:val="16"/>
          <w:szCs w:val="16"/>
          <w:lang w:val="en-US"/>
        </w:rPr>
        <w:t xml:space="preserve"> Cf. Ga 2, 4.</w:t>
      </w:r>
    </w:p>
  </w:footnote>
  <w:footnote w:id="662">
    <w:p w14:paraId="746EF537" w14:textId="77777777" w:rsidR="005967F5" w:rsidRPr="006D4098"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6D4098">
        <w:rPr>
          <w:rFonts w:ascii="Times New Roman" w:hAnsi="Times New Roman" w:cs="Times New Roman"/>
          <w:sz w:val="16"/>
          <w:szCs w:val="16"/>
          <w:lang w:val="en-US"/>
        </w:rPr>
        <w:t xml:space="preserve"> Cf. Gn 3, 6.</w:t>
      </w:r>
    </w:p>
  </w:footnote>
  <w:footnote w:id="663">
    <w:p w14:paraId="5FC24540"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1 Jn 2, 16.</w:t>
      </w:r>
    </w:p>
  </w:footnote>
  <w:footnote w:id="664">
    <w:p w14:paraId="3AE79545"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Rm 13, 14.</w:t>
      </w:r>
    </w:p>
  </w:footnote>
  <w:footnote w:id="665">
    <w:p w14:paraId="61565CEB"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2 Co 4, 10.</w:t>
      </w:r>
    </w:p>
  </w:footnote>
  <w:footnote w:id="666">
    <w:p w14:paraId="49378FF1"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Is 13, 17.</w:t>
      </w:r>
    </w:p>
  </w:footnote>
  <w:footnote w:id="667">
    <w:p w14:paraId="7399F1F4" w14:textId="77777777" w:rsidR="005967F5" w:rsidRPr="004B728C"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4B728C">
        <w:rPr>
          <w:rFonts w:ascii="Times New Roman" w:hAnsi="Times New Roman" w:cs="Times New Roman"/>
          <w:sz w:val="16"/>
          <w:szCs w:val="16"/>
          <w:lang w:val="en-US"/>
        </w:rPr>
        <w:t xml:space="preserve"> Cf. Lc 10, 41.</w:t>
      </w:r>
    </w:p>
  </w:footnote>
  <w:footnote w:id="668">
    <w:p w14:paraId="73E422EF" w14:textId="77777777" w:rsidR="005967F5" w:rsidRPr="004B728C"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4B728C">
        <w:rPr>
          <w:rFonts w:ascii="Times New Roman" w:hAnsi="Times New Roman" w:cs="Times New Roman"/>
          <w:sz w:val="16"/>
          <w:szCs w:val="16"/>
          <w:lang w:val="en-US"/>
        </w:rPr>
        <w:t xml:space="preserve"> Cf. l Co 7, 34.</w:t>
      </w:r>
    </w:p>
  </w:footnote>
  <w:footnote w:id="669">
    <w:p w14:paraId="121D306D" w14:textId="77777777" w:rsidR="005967F5" w:rsidRPr="004B728C"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4B728C">
        <w:rPr>
          <w:rFonts w:ascii="Times New Roman" w:hAnsi="Times New Roman" w:cs="Times New Roman"/>
          <w:sz w:val="16"/>
          <w:szCs w:val="16"/>
          <w:lang w:val="en-US"/>
        </w:rPr>
        <w:t xml:space="preserve"> Cf. 2 Co 11, 29.</w:t>
      </w:r>
    </w:p>
  </w:footnote>
  <w:footnote w:id="670">
    <w:p w14:paraId="04D773FB" w14:textId="77777777" w:rsidR="005967F5" w:rsidRPr="004B728C"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4B728C">
        <w:rPr>
          <w:rFonts w:ascii="Times New Roman" w:hAnsi="Times New Roman" w:cs="Times New Roman"/>
          <w:sz w:val="16"/>
          <w:szCs w:val="16"/>
          <w:lang w:val="en-US"/>
        </w:rPr>
        <w:t xml:space="preserve"> Cf. Rm 1, 19.</w:t>
      </w:r>
    </w:p>
  </w:footnote>
  <w:footnote w:id="671">
    <w:p w14:paraId="5889285E" w14:textId="77777777" w:rsidR="005967F5" w:rsidRPr="004B728C"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4B728C">
        <w:rPr>
          <w:rFonts w:ascii="Times New Roman" w:hAnsi="Times New Roman" w:cs="Times New Roman"/>
          <w:sz w:val="16"/>
          <w:szCs w:val="16"/>
          <w:lang w:val="en-US"/>
        </w:rPr>
        <w:t xml:space="preserve"> Cf. Hb 7, 19.</w:t>
      </w:r>
    </w:p>
  </w:footnote>
  <w:footnote w:id="672">
    <w:p w14:paraId="20DE833B"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l Re 12; 4ss.</w:t>
      </w:r>
    </w:p>
  </w:footnote>
  <w:footnote w:id="673">
    <w:p w14:paraId="135D2330"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Sal 84, 3.</w:t>
      </w:r>
    </w:p>
  </w:footnote>
  <w:footnote w:id="674">
    <w:p w14:paraId="771B971D"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l Re 12, 14.</w:t>
      </w:r>
    </w:p>
  </w:footnote>
  <w:footnote w:id="675">
    <w:p w14:paraId="788139F4"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Jn 6, 61.</w:t>
      </w:r>
    </w:p>
  </w:footnote>
  <w:footnote w:id="676">
    <w:p w14:paraId="109940C0"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Sal 67, 22</w:t>
      </w:r>
    </w:p>
  </w:footnote>
  <w:footnote w:id="677">
    <w:p w14:paraId="6255CA02"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w:t>
      </w:r>
      <w:r w:rsidRPr="004B728C">
        <w:rPr>
          <w:rFonts w:ascii="Times New Roman" w:hAnsi="Times New Roman" w:cs="Times New Roman"/>
          <w:sz w:val="16"/>
          <w:szCs w:val="16"/>
          <w:lang w:val="en-US"/>
        </w:rPr>
        <w:t xml:space="preserve">Cf. </w:t>
      </w:r>
      <w:r w:rsidRPr="004B728C">
        <w:rPr>
          <w:rFonts w:ascii="Times New Roman" w:hAnsi="Times New Roman" w:cs="Times New Roman"/>
          <w:bCs/>
          <w:sz w:val="16"/>
          <w:szCs w:val="16"/>
          <w:lang w:val="en-US"/>
        </w:rPr>
        <w:t xml:space="preserve">Mt </w:t>
      </w:r>
      <w:r w:rsidRPr="004B728C">
        <w:rPr>
          <w:rFonts w:ascii="Times New Roman" w:hAnsi="Times New Roman" w:cs="Times New Roman"/>
          <w:bCs/>
          <w:iCs/>
          <w:sz w:val="16"/>
          <w:szCs w:val="16"/>
          <w:lang w:val="en-US"/>
        </w:rPr>
        <w:t>5</w:t>
      </w:r>
      <w:r w:rsidRPr="004B728C">
        <w:rPr>
          <w:rFonts w:ascii="Times New Roman" w:hAnsi="Times New Roman" w:cs="Times New Roman"/>
          <w:b/>
          <w:bCs/>
          <w:i/>
          <w:iCs/>
          <w:sz w:val="16"/>
          <w:szCs w:val="16"/>
          <w:lang w:val="en-US"/>
        </w:rPr>
        <w:t xml:space="preserve">, </w:t>
      </w:r>
      <w:r w:rsidRPr="004B728C">
        <w:rPr>
          <w:rFonts w:ascii="Times New Roman" w:hAnsi="Times New Roman" w:cs="Times New Roman"/>
          <w:sz w:val="16"/>
          <w:szCs w:val="16"/>
          <w:lang w:val="en-US"/>
        </w:rPr>
        <w:t>22.</w:t>
      </w:r>
    </w:p>
  </w:footnote>
  <w:footnote w:id="678">
    <w:p w14:paraId="10339AC7"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Ef 2, 3.</w:t>
      </w:r>
    </w:p>
  </w:footnote>
  <w:footnote w:id="679">
    <w:p w14:paraId="26C574EC"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Sal 20, 4.</w:t>
      </w:r>
    </w:p>
  </w:footnote>
  <w:footnote w:id="680">
    <w:p w14:paraId="00235728"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Mt 11, 30.</w:t>
      </w:r>
    </w:p>
  </w:footnote>
  <w:footnote w:id="681">
    <w:p w14:paraId="66D34FB4"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l Co 13, 4. 7.</w:t>
      </w:r>
    </w:p>
  </w:footnote>
  <w:footnote w:id="682">
    <w:p w14:paraId="53A592BE"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Hb 11, 26.</w:t>
      </w:r>
    </w:p>
  </w:footnote>
  <w:footnote w:id="683">
    <w:p w14:paraId="11FB6FE6"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Jn 13, 15.</w:t>
      </w:r>
    </w:p>
  </w:footnote>
  <w:footnote w:id="684">
    <w:p w14:paraId="76007B1B"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Ecli 24, 11.</w:t>
      </w:r>
    </w:p>
  </w:footnote>
  <w:footnote w:id="685">
    <w:p w14:paraId="0B7FAFA0"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Gn 1, 27.</w:t>
      </w:r>
    </w:p>
  </w:footnote>
  <w:footnote w:id="686">
    <w:p w14:paraId="3C81477F"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l Co 6, 20.</w:t>
      </w:r>
    </w:p>
  </w:footnote>
  <w:footnote w:id="687">
    <w:p w14:paraId="46A099B8"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2 Ts 3, 8.</w:t>
      </w:r>
    </w:p>
  </w:footnote>
  <w:footnote w:id="688">
    <w:p w14:paraId="1A3605BB"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Is 61, 7.</w:t>
      </w:r>
    </w:p>
  </w:footnote>
  <w:footnote w:id="689">
    <w:p w14:paraId="2586A144" w14:textId="77777777" w:rsidR="005967F5" w:rsidRPr="00827536"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827536">
        <w:rPr>
          <w:rFonts w:ascii="Times New Roman" w:hAnsi="Times New Roman" w:cs="Times New Roman"/>
          <w:sz w:val="16"/>
          <w:szCs w:val="16"/>
          <w:lang w:val="en-US"/>
        </w:rPr>
        <w:t xml:space="preserve"> Cf. St 1, 27.</w:t>
      </w:r>
    </w:p>
  </w:footnote>
  <w:footnote w:id="690">
    <w:p w14:paraId="38E5685F" w14:textId="77777777" w:rsidR="005967F5" w:rsidRPr="004B728C"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sidRPr="004B728C">
        <w:rPr>
          <w:rFonts w:ascii="Times New Roman" w:hAnsi="Times New Roman" w:cs="Times New Roman"/>
          <w:sz w:val="16"/>
          <w:szCs w:val="16"/>
          <w:lang w:val="en-US"/>
        </w:rPr>
        <w:t xml:space="preserve"> Cf. Sal </w:t>
      </w:r>
      <w:r w:rsidRPr="004B728C">
        <w:rPr>
          <w:rFonts w:ascii="Times New Roman" w:hAnsi="Times New Roman" w:cs="Times New Roman"/>
          <w:iCs/>
          <w:sz w:val="16"/>
          <w:szCs w:val="16"/>
          <w:lang w:val="en-US"/>
        </w:rPr>
        <w:t>55</w:t>
      </w:r>
      <w:r w:rsidRPr="004B728C">
        <w:rPr>
          <w:rFonts w:ascii="Times New Roman" w:hAnsi="Times New Roman" w:cs="Times New Roman"/>
          <w:i/>
          <w:iCs/>
          <w:sz w:val="16"/>
          <w:szCs w:val="16"/>
          <w:lang w:val="en-US"/>
        </w:rPr>
        <w:t xml:space="preserve">, </w:t>
      </w:r>
      <w:r w:rsidRPr="004B728C">
        <w:rPr>
          <w:rFonts w:ascii="Times New Roman" w:hAnsi="Times New Roman" w:cs="Times New Roman"/>
          <w:sz w:val="16"/>
          <w:szCs w:val="16"/>
          <w:lang w:val="en-US"/>
        </w:rPr>
        <w:t>13.</w:t>
      </w:r>
    </w:p>
  </w:footnote>
  <w:footnote w:id="691">
    <w:p w14:paraId="53E1E6F7" w14:textId="01B5FCE1" w:rsidR="005967F5" w:rsidRPr="006D4098" w:rsidRDefault="005967F5" w:rsidP="006D4098">
      <w:pPr>
        <w:pStyle w:val="Textonotapie"/>
        <w:rPr>
          <w:rFonts w:ascii="Times New Roman" w:hAnsi="Times New Roman" w:cs="Times New Roman"/>
          <w:sz w:val="16"/>
          <w:szCs w:val="16"/>
          <w:lang w:val="en-US"/>
        </w:rPr>
      </w:pPr>
      <w:r w:rsidRPr="00827536">
        <w:rPr>
          <w:rStyle w:val="Refdenotaalpie"/>
          <w:rFonts w:ascii="Times New Roman" w:hAnsi="Times New Roman" w:cs="Times New Roman"/>
          <w:sz w:val="16"/>
          <w:szCs w:val="16"/>
        </w:rPr>
        <w:footnoteRef/>
      </w:r>
      <w:r>
        <w:rPr>
          <w:rFonts w:ascii="Times New Roman" w:hAnsi="Times New Roman" w:cs="Times New Roman"/>
          <w:sz w:val="16"/>
          <w:szCs w:val="16"/>
          <w:lang w:val="en-US"/>
        </w:rPr>
        <w:t xml:space="preserve"> Cf. Sal 16,</w:t>
      </w:r>
      <w:r w:rsidRPr="006D4098">
        <w:rPr>
          <w:rFonts w:ascii="Times New Roman" w:hAnsi="Times New Roman" w:cs="Times New Roman"/>
          <w:sz w:val="16"/>
          <w:szCs w:val="16"/>
          <w:lang w:val="en-US"/>
        </w:rPr>
        <w:t xml:space="preserve">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42F97" w14:textId="77777777" w:rsidR="005967F5" w:rsidRDefault="005967F5">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AB4DC" w14:textId="77777777" w:rsidR="005967F5" w:rsidRDefault="005967F5">
    <w:pPr>
      <w:pStyle w:val="Encabezad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E29FA" w14:textId="77777777" w:rsidR="005967F5" w:rsidRDefault="005967F5">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77ED3" w14:textId="77777777" w:rsidR="005967F5" w:rsidRDefault="005967F5">
    <w:pPr>
      <w:pStyle w:val="Encabezad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C9F63" w14:textId="77777777" w:rsidR="005967F5" w:rsidRDefault="005967F5">
    <w:pPr>
      <w:pStyle w:val="Encabezad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B2E70" w14:textId="77777777" w:rsidR="005967F5" w:rsidRDefault="005967F5">
    <w:pPr>
      <w:pStyle w:val="Encabezad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7C52" w14:textId="77777777" w:rsidR="005967F5" w:rsidRDefault="005967F5">
    <w:pPr>
      <w:pStyle w:val="Encabezad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3D4E3" w14:textId="77777777" w:rsidR="005967F5" w:rsidRDefault="005967F5">
    <w:pPr>
      <w:pStyle w:val="Encabezad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E80FB" w14:textId="77777777" w:rsidR="005967F5" w:rsidRDefault="005967F5">
    <w:pPr>
      <w:pStyle w:val="Encabezad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278B2" w14:textId="1A296447" w:rsidR="005967F5" w:rsidRDefault="005967F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FEE2C" w14:textId="77777777" w:rsidR="005967F5" w:rsidRDefault="005967F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5D980" w14:textId="77777777" w:rsidR="005967F5" w:rsidRDefault="005967F5">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546E6" w14:textId="77777777" w:rsidR="005967F5" w:rsidRDefault="005967F5">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429FF" w14:textId="77777777" w:rsidR="005967F5" w:rsidRDefault="005967F5">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0CC67" w14:textId="77777777" w:rsidR="005967F5" w:rsidRDefault="005967F5">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F2462" w14:textId="77777777" w:rsidR="005967F5" w:rsidRDefault="005967F5">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FEF95" w14:textId="77777777" w:rsidR="005967F5" w:rsidRDefault="005967F5">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9195D" w14:textId="77777777" w:rsidR="005967F5" w:rsidRDefault="005967F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A7171"/>
    <w:multiLevelType w:val="hybridMultilevel"/>
    <w:tmpl w:val="8BE8B236"/>
    <w:lvl w:ilvl="0" w:tplc="741E1FEC">
      <w:start w:val="3"/>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52E44A">
      <w:start w:val="1"/>
      <w:numFmt w:val="lowerLetter"/>
      <w:lvlText w:val="%2"/>
      <w:lvlJc w:val="left"/>
      <w:pPr>
        <w:ind w:left="1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521E70">
      <w:start w:val="1"/>
      <w:numFmt w:val="lowerRoman"/>
      <w:lvlText w:val="%3"/>
      <w:lvlJc w:val="left"/>
      <w:pPr>
        <w:ind w:left="20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9A5CDC">
      <w:start w:val="1"/>
      <w:numFmt w:val="decimal"/>
      <w:lvlText w:val="%4"/>
      <w:lvlJc w:val="left"/>
      <w:pPr>
        <w:ind w:left="27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BC4CAE">
      <w:start w:val="1"/>
      <w:numFmt w:val="lowerLetter"/>
      <w:lvlText w:val="%5"/>
      <w:lvlJc w:val="left"/>
      <w:pPr>
        <w:ind w:left="3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5ADC10">
      <w:start w:val="1"/>
      <w:numFmt w:val="lowerRoman"/>
      <w:lvlText w:val="%6"/>
      <w:lvlJc w:val="left"/>
      <w:pPr>
        <w:ind w:left="4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C4C124">
      <w:start w:val="1"/>
      <w:numFmt w:val="decimal"/>
      <w:lvlText w:val="%7"/>
      <w:lvlJc w:val="left"/>
      <w:pPr>
        <w:ind w:left="48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6A6336">
      <w:start w:val="1"/>
      <w:numFmt w:val="lowerLetter"/>
      <w:lvlText w:val="%8"/>
      <w:lvlJc w:val="left"/>
      <w:pPr>
        <w:ind w:left="56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6C6C52">
      <w:start w:val="1"/>
      <w:numFmt w:val="lowerRoman"/>
      <w:lvlText w:val="%9"/>
      <w:lvlJc w:val="left"/>
      <w:pPr>
        <w:ind w:left="63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287D16"/>
    <w:multiLevelType w:val="hybridMultilevel"/>
    <w:tmpl w:val="12A800F2"/>
    <w:lvl w:ilvl="0" w:tplc="C298B8FC">
      <w:start w:val="2"/>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A2B900">
      <w:start w:val="1"/>
      <w:numFmt w:val="lowerLetter"/>
      <w:lvlText w:val="%2"/>
      <w:lvlJc w:val="left"/>
      <w:pPr>
        <w:ind w:left="12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0EF05C">
      <w:start w:val="1"/>
      <w:numFmt w:val="lowerRoman"/>
      <w:lvlText w:val="%3"/>
      <w:lvlJc w:val="left"/>
      <w:pPr>
        <w:ind w:left="20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0B21060">
      <w:start w:val="1"/>
      <w:numFmt w:val="decimal"/>
      <w:lvlText w:val="%4"/>
      <w:lvlJc w:val="left"/>
      <w:pPr>
        <w:ind w:left="27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BAE3140">
      <w:start w:val="1"/>
      <w:numFmt w:val="lowerLetter"/>
      <w:lvlText w:val="%5"/>
      <w:lvlJc w:val="left"/>
      <w:pPr>
        <w:ind w:left="34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DFC4D8C">
      <w:start w:val="1"/>
      <w:numFmt w:val="lowerRoman"/>
      <w:lvlText w:val="%6"/>
      <w:lvlJc w:val="left"/>
      <w:pPr>
        <w:ind w:left="41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464C66">
      <w:start w:val="1"/>
      <w:numFmt w:val="decimal"/>
      <w:lvlText w:val="%7"/>
      <w:lvlJc w:val="left"/>
      <w:pPr>
        <w:ind w:left="48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4852A0">
      <w:start w:val="1"/>
      <w:numFmt w:val="lowerLetter"/>
      <w:lvlText w:val="%8"/>
      <w:lvlJc w:val="left"/>
      <w:pPr>
        <w:ind w:left="56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ACBEF6">
      <w:start w:val="1"/>
      <w:numFmt w:val="lowerRoman"/>
      <w:lvlText w:val="%9"/>
      <w:lvlJc w:val="left"/>
      <w:pPr>
        <w:ind w:left="63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07675F"/>
    <w:multiLevelType w:val="hybridMultilevel"/>
    <w:tmpl w:val="0B8EB6C4"/>
    <w:lvl w:ilvl="0" w:tplc="F4E22878">
      <w:start w:val="2"/>
      <w:numFmt w:val="decimal"/>
      <w:lvlText w:val="%1."/>
      <w:lvlJc w:val="left"/>
      <w:pPr>
        <w:ind w:left="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6641AFA">
      <w:start w:val="1"/>
      <w:numFmt w:val="lowerLetter"/>
      <w:lvlText w:val="%2"/>
      <w:lvlJc w:val="left"/>
      <w:pPr>
        <w:ind w:left="1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AF2F058">
      <w:start w:val="1"/>
      <w:numFmt w:val="lowerRoman"/>
      <w:lvlText w:val="%3"/>
      <w:lvlJc w:val="left"/>
      <w:pPr>
        <w:ind w:left="2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086020">
      <w:start w:val="1"/>
      <w:numFmt w:val="decimal"/>
      <w:lvlText w:val="%4"/>
      <w:lvlJc w:val="left"/>
      <w:pPr>
        <w:ind w:left="2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34B180">
      <w:start w:val="1"/>
      <w:numFmt w:val="lowerLetter"/>
      <w:lvlText w:val="%5"/>
      <w:lvlJc w:val="left"/>
      <w:pPr>
        <w:ind w:left="3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ECA132">
      <w:start w:val="1"/>
      <w:numFmt w:val="lowerRoman"/>
      <w:lvlText w:val="%6"/>
      <w:lvlJc w:val="left"/>
      <w:pPr>
        <w:ind w:left="4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DFA41DC">
      <w:start w:val="1"/>
      <w:numFmt w:val="decimal"/>
      <w:lvlText w:val="%7"/>
      <w:lvlJc w:val="left"/>
      <w:pPr>
        <w:ind w:left="4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021180">
      <w:start w:val="1"/>
      <w:numFmt w:val="lowerLetter"/>
      <w:lvlText w:val="%8"/>
      <w:lvlJc w:val="left"/>
      <w:pPr>
        <w:ind w:left="5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95EEBEE">
      <w:start w:val="1"/>
      <w:numFmt w:val="lowerRoman"/>
      <w:lvlText w:val="%9"/>
      <w:lvlJc w:val="left"/>
      <w:pPr>
        <w:ind w:left="6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B2C0B08"/>
    <w:multiLevelType w:val="hybridMultilevel"/>
    <w:tmpl w:val="C4767DBA"/>
    <w:lvl w:ilvl="0" w:tplc="E45E9646">
      <w:start w:val="33"/>
      <w:numFmt w:val="decimal"/>
      <w:lvlText w:val="%1."/>
      <w:lvlJc w:val="left"/>
      <w:pPr>
        <w:ind w:left="2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CEE80A">
      <w:start w:val="1"/>
      <w:numFmt w:val="lowerLetter"/>
      <w:lvlText w:val="%2"/>
      <w:lvlJc w:val="left"/>
      <w:pPr>
        <w:ind w:left="30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466952">
      <w:start w:val="1"/>
      <w:numFmt w:val="lowerRoman"/>
      <w:lvlText w:val="%3"/>
      <w:lvlJc w:val="left"/>
      <w:pPr>
        <w:ind w:left="37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96F288">
      <w:start w:val="1"/>
      <w:numFmt w:val="decimal"/>
      <w:lvlText w:val="%4"/>
      <w:lvlJc w:val="left"/>
      <w:pPr>
        <w:ind w:left="44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21CB90C">
      <w:start w:val="1"/>
      <w:numFmt w:val="lowerLetter"/>
      <w:lvlText w:val="%5"/>
      <w:lvlJc w:val="left"/>
      <w:pPr>
        <w:ind w:left="5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02BD5C">
      <w:start w:val="1"/>
      <w:numFmt w:val="lowerRoman"/>
      <w:lvlText w:val="%6"/>
      <w:lvlJc w:val="left"/>
      <w:pPr>
        <w:ind w:left="5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B922C50">
      <w:start w:val="1"/>
      <w:numFmt w:val="decimal"/>
      <w:lvlText w:val="%7"/>
      <w:lvlJc w:val="left"/>
      <w:pPr>
        <w:ind w:left="6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56B3F0">
      <w:start w:val="1"/>
      <w:numFmt w:val="lowerLetter"/>
      <w:lvlText w:val="%8"/>
      <w:lvlJc w:val="left"/>
      <w:pPr>
        <w:ind w:left="7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A985158">
      <w:start w:val="1"/>
      <w:numFmt w:val="lowerRoman"/>
      <w:lvlText w:val="%9"/>
      <w:lvlJc w:val="left"/>
      <w:pPr>
        <w:ind w:left="8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12B210B"/>
    <w:multiLevelType w:val="hybridMultilevel"/>
    <w:tmpl w:val="A58A090E"/>
    <w:lvl w:ilvl="0" w:tplc="D0F0113C">
      <w:start w:val="3"/>
      <w:numFmt w:val="decimal"/>
      <w:lvlText w:val="%1."/>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C6E0C2">
      <w:start w:val="1"/>
      <w:numFmt w:val="lowerLetter"/>
      <w:lvlText w:val="%2"/>
      <w:lvlJc w:val="left"/>
      <w:pPr>
        <w:ind w:left="1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68BCCA">
      <w:start w:val="1"/>
      <w:numFmt w:val="lowerRoman"/>
      <w:lvlText w:val="%3"/>
      <w:lvlJc w:val="left"/>
      <w:pPr>
        <w:ind w:left="2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D4B0D6">
      <w:start w:val="1"/>
      <w:numFmt w:val="decimal"/>
      <w:lvlText w:val="%4"/>
      <w:lvlJc w:val="left"/>
      <w:pPr>
        <w:ind w:left="2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E22DDE">
      <w:start w:val="1"/>
      <w:numFmt w:val="lowerLetter"/>
      <w:lvlText w:val="%5"/>
      <w:lvlJc w:val="left"/>
      <w:pPr>
        <w:ind w:left="34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BE6D6A">
      <w:start w:val="1"/>
      <w:numFmt w:val="lowerRoman"/>
      <w:lvlText w:val="%6"/>
      <w:lvlJc w:val="left"/>
      <w:pPr>
        <w:ind w:left="42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6A045A">
      <w:start w:val="1"/>
      <w:numFmt w:val="decimal"/>
      <w:lvlText w:val="%7"/>
      <w:lvlJc w:val="left"/>
      <w:pPr>
        <w:ind w:left="49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3286FE">
      <w:start w:val="1"/>
      <w:numFmt w:val="lowerLetter"/>
      <w:lvlText w:val="%8"/>
      <w:lvlJc w:val="left"/>
      <w:pPr>
        <w:ind w:left="5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6ACF0E">
      <w:start w:val="1"/>
      <w:numFmt w:val="lowerRoman"/>
      <w:lvlText w:val="%9"/>
      <w:lvlJc w:val="left"/>
      <w:pPr>
        <w:ind w:left="6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2A93AB6"/>
    <w:multiLevelType w:val="hybridMultilevel"/>
    <w:tmpl w:val="0A90A554"/>
    <w:lvl w:ilvl="0" w:tplc="286C1092">
      <w:start w:val="31"/>
      <w:numFmt w:val="decimal"/>
      <w:lvlText w:val="%1."/>
      <w:lvlJc w:val="left"/>
      <w:pPr>
        <w:ind w:left="3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F41A70">
      <w:start w:val="1"/>
      <w:numFmt w:val="lowerLetter"/>
      <w:lvlText w:val="%2"/>
      <w:lvlJc w:val="left"/>
      <w:pPr>
        <w:ind w:left="1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01031DA">
      <w:start w:val="1"/>
      <w:numFmt w:val="lowerRoman"/>
      <w:lvlText w:val="%3"/>
      <w:lvlJc w:val="left"/>
      <w:pPr>
        <w:ind w:left="1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4ECBECE">
      <w:start w:val="1"/>
      <w:numFmt w:val="decimal"/>
      <w:lvlText w:val="%4"/>
      <w:lvlJc w:val="left"/>
      <w:pPr>
        <w:ind w:left="2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6E7C04">
      <w:start w:val="1"/>
      <w:numFmt w:val="lowerLetter"/>
      <w:lvlText w:val="%5"/>
      <w:lvlJc w:val="left"/>
      <w:pPr>
        <w:ind w:left="3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F69B2C">
      <w:start w:val="1"/>
      <w:numFmt w:val="lowerRoman"/>
      <w:lvlText w:val="%6"/>
      <w:lvlJc w:val="left"/>
      <w:pPr>
        <w:ind w:left="39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BB68AEE">
      <w:start w:val="1"/>
      <w:numFmt w:val="decimal"/>
      <w:lvlText w:val="%7"/>
      <w:lvlJc w:val="left"/>
      <w:pPr>
        <w:ind w:left="4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2544418">
      <w:start w:val="1"/>
      <w:numFmt w:val="lowerLetter"/>
      <w:lvlText w:val="%8"/>
      <w:lvlJc w:val="left"/>
      <w:pPr>
        <w:ind w:left="5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052F678">
      <w:start w:val="1"/>
      <w:numFmt w:val="lowerRoman"/>
      <w:lvlText w:val="%9"/>
      <w:lvlJc w:val="left"/>
      <w:pPr>
        <w:ind w:left="6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6F36EDA"/>
    <w:multiLevelType w:val="hybridMultilevel"/>
    <w:tmpl w:val="E48ED93E"/>
    <w:lvl w:ilvl="0" w:tplc="BCEC1CCC">
      <w:start w:val="31"/>
      <w:numFmt w:val="decimal"/>
      <w:lvlText w:val="%1."/>
      <w:lvlJc w:val="left"/>
      <w:pPr>
        <w:ind w:left="56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37DAFAF6">
      <w:start w:val="1"/>
      <w:numFmt w:val="lowerLetter"/>
      <w:lvlText w:val="%2"/>
      <w:lvlJc w:val="left"/>
      <w:pPr>
        <w:ind w:left="129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C32D6F8">
      <w:start w:val="1"/>
      <w:numFmt w:val="lowerRoman"/>
      <w:lvlText w:val="%3"/>
      <w:lvlJc w:val="left"/>
      <w:pPr>
        <w:ind w:left="201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BFAED1E">
      <w:start w:val="1"/>
      <w:numFmt w:val="decimal"/>
      <w:lvlText w:val="%4"/>
      <w:lvlJc w:val="left"/>
      <w:pPr>
        <w:ind w:left="273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44560E06">
      <w:start w:val="1"/>
      <w:numFmt w:val="lowerLetter"/>
      <w:lvlText w:val="%5"/>
      <w:lvlJc w:val="left"/>
      <w:pPr>
        <w:ind w:left="345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3C70E71A">
      <w:start w:val="1"/>
      <w:numFmt w:val="lowerRoman"/>
      <w:lvlText w:val="%6"/>
      <w:lvlJc w:val="left"/>
      <w:pPr>
        <w:ind w:left="417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AD011B6">
      <w:start w:val="1"/>
      <w:numFmt w:val="decimal"/>
      <w:lvlText w:val="%7"/>
      <w:lvlJc w:val="left"/>
      <w:pPr>
        <w:ind w:left="489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F814D92C">
      <w:start w:val="1"/>
      <w:numFmt w:val="lowerLetter"/>
      <w:lvlText w:val="%8"/>
      <w:lvlJc w:val="left"/>
      <w:pPr>
        <w:ind w:left="561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7D43CD8">
      <w:start w:val="1"/>
      <w:numFmt w:val="lowerRoman"/>
      <w:lvlText w:val="%9"/>
      <w:lvlJc w:val="left"/>
      <w:pPr>
        <w:ind w:left="633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9DA4958"/>
    <w:multiLevelType w:val="hybridMultilevel"/>
    <w:tmpl w:val="F620E290"/>
    <w:lvl w:ilvl="0" w:tplc="3522CD1C">
      <w:start w:val="28"/>
      <w:numFmt w:val="decimal"/>
      <w:lvlText w:val="%1."/>
      <w:lvlJc w:val="left"/>
      <w:pPr>
        <w:ind w:left="326"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1" w:tplc="2D6A9F40">
      <w:start w:val="1"/>
      <w:numFmt w:val="lowerLetter"/>
      <w:lvlText w:val="%2"/>
      <w:lvlJc w:val="left"/>
      <w:pPr>
        <w:ind w:left="110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2" w:tplc="D6369402">
      <w:start w:val="1"/>
      <w:numFmt w:val="lowerRoman"/>
      <w:lvlText w:val="%3"/>
      <w:lvlJc w:val="left"/>
      <w:pPr>
        <w:ind w:left="182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3" w:tplc="AC3AB714">
      <w:start w:val="1"/>
      <w:numFmt w:val="decimal"/>
      <w:lvlText w:val="%4"/>
      <w:lvlJc w:val="left"/>
      <w:pPr>
        <w:ind w:left="254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4" w:tplc="12BAA63A">
      <w:start w:val="1"/>
      <w:numFmt w:val="lowerLetter"/>
      <w:lvlText w:val="%5"/>
      <w:lvlJc w:val="left"/>
      <w:pPr>
        <w:ind w:left="326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5" w:tplc="9006BF70">
      <w:start w:val="1"/>
      <w:numFmt w:val="lowerRoman"/>
      <w:lvlText w:val="%6"/>
      <w:lvlJc w:val="left"/>
      <w:pPr>
        <w:ind w:left="398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6" w:tplc="A644FDEE">
      <w:start w:val="1"/>
      <w:numFmt w:val="decimal"/>
      <w:lvlText w:val="%7"/>
      <w:lvlJc w:val="left"/>
      <w:pPr>
        <w:ind w:left="470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7" w:tplc="1F66E7CC">
      <w:start w:val="1"/>
      <w:numFmt w:val="lowerLetter"/>
      <w:lvlText w:val="%8"/>
      <w:lvlJc w:val="left"/>
      <w:pPr>
        <w:ind w:left="542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8" w:tplc="26BA2A28">
      <w:start w:val="1"/>
      <w:numFmt w:val="lowerRoman"/>
      <w:lvlText w:val="%9"/>
      <w:lvlJc w:val="left"/>
      <w:pPr>
        <w:ind w:left="614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abstractNum>
  <w:abstractNum w:abstractNumId="8" w15:restartNumberingAfterBreak="0">
    <w:nsid w:val="5C3B00E4"/>
    <w:multiLevelType w:val="hybridMultilevel"/>
    <w:tmpl w:val="BC7A4CF2"/>
    <w:lvl w:ilvl="0" w:tplc="E8FA7478">
      <w:start w:val="3"/>
      <w:numFmt w:val="decimal"/>
      <w:lvlText w:val="%1."/>
      <w:lvlJc w:val="left"/>
      <w:pPr>
        <w:ind w:left="453" w:hanging="360"/>
      </w:pPr>
      <w:rPr>
        <w:rFonts w:hint="default"/>
      </w:rPr>
    </w:lvl>
    <w:lvl w:ilvl="1" w:tplc="0C0A0019" w:tentative="1">
      <w:start w:val="1"/>
      <w:numFmt w:val="lowerLetter"/>
      <w:lvlText w:val="%2."/>
      <w:lvlJc w:val="left"/>
      <w:pPr>
        <w:ind w:left="1173" w:hanging="360"/>
      </w:pPr>
    </w:lvl>
    <w:lvl w:ilvl="2" w:tplc="0C0A001B" w:tentative="1">
      <w:start w:val="1"/>
      <w:numFmt w:val="lowerRoman"/>
      <w:lvlText w:val="%3."/>
      <w:lvlJc w:val="right"/>
      <w:pPr>
        <w:ind w:left="1893" w:hanging="180"/>
      </w:pPr>
    </w:lvl>
    <w:lvl w:ilvl="3" w:tplc="0C0A000F" w:tentative="1">
      <w:start w:val="1"/>
      <w:numFmt w:val="decimal"/>
      <w:lvlText w:val="%4."/>
      <w:lvlJc w:val="left"/>
      <w:pPr>
        <w:ind w:left="2613" w:hanging="360"/>
      </w:pPr>
    </w:lvl>
    <w:lvl w:ilvl="4" w:tplc="0C0A0019" w:tentative="1">
      <w:start w:val="1"/>
      <w:numFmt w:val="lowerLetter"/>
      <w:lvlText w:val="%5."/>
      <w:lvlJc w:val="left"/>
      <w:pPr>
        <w:ind w:left="3333" w:hanging="360"/>
      </w:pPr>
    </w:lvl>
    <w:lvl w:ilvl="5" w:tplc="0C0A001B" w:tentative="1">
      <w:start w:val="1"/>
      <w:numFmt w:val="lowerRoman"/>
      <w:lvlText w:val="%6."/>
      <w:lvlJc w:val="right"/>
      <w:pPr>
        <w:ind w:left="4053" w:hanging="180"/>
      </w:pPr>
    </w:lvl>
    <w:lvl w:ilvl="6" w:tplc="0C0A000F" w:tentative="1">
      <w:start w:val="1"/>
      <w:numFmt w:val="decimal"/>
      <w:lvlText w:val="%7."/>
      <w:lvlJc w:val="left"/>
      <w:pPr>
        <w:ind w:left="4773" w:hanging="360"/>
      </w:pPr>
    </w:lvl>
    <w:lvl w:ilvl="7" w:tplc="0C0A0019" w:tentative="1">
      <w:start w:val="1"/>
      <w:numFmt w:val="lowerLetter"/>
      <w:lvlText w:val="%8."/>
      <w:lvlJc w:val="left"/>
      <w:pPr>
        <w:ind w:left="5493" w:hanging="360"/>
      </w:pPr>
    </w:lvl>
    <w:lvl w:ilvl="8" w:tplc="0C0A001B" w:tentative="1">
      <w:start w:val="1"/>
      <w:numFmt w:val="lowerRoman"/>
      <w:lvlText w:val="%9."/>
      <w:lvlJc w:val="right"/>
      <w:pPr>
        <w:ind w:left="6213" w:hanging="180"/>
      </w:pPr>
    </w:lvl>
  </w:abstractNum>
  <w:abstractNum w:abstractNumId="9" w15:restartNumberingAfterBreak="0">
    <w:nsid w:val="5F614980"/>
    <w:multiLevelType w:val="hybridMultilevel"/>
    <w:tmpl w:val="E1CE3F48"/>
    <w:lvl w:ilvl="0" w:tplc="09A415E4">
      <w:start w:val="2"/>
      <w:numFmt w:val="decimal"/>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C5694CC">
      <w:start w:val="1"/>
      <w:numFmt w:val="lowerLetter"/>
      <w:lvlText w:val="%2"/>
      <w:lvlJc w:val="left"/>
      <w:pPr>
        <w:ind w:left="13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E2DA7C4C">
      <w:start w:val="1"/>
      <w:numFmt w:val="lowerRoman"/>
      <w:lvlText w:val="%3"/>
      <w:lvlJc w:val="left"/>
      <w:pPr>
        <w:ind w:left="20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12DE1020">
      <w:start w:val="1"/>
      <w:numFmt w:val="decimal"/>
      <w:lvlText w:val="%4"/>
      <w:lvlJc w:val="left"/>
      <w:pPr>
        <w:ind w:left="27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E4EE14F8">
      <w:start w:val="1"/>
      <w:numFmt w:val="lowerLetter"/>
      <w:lvlText w:val="%5"/>
      <w:lvlJc w:val="left"/>
      <w:pPr>
        <w:ind w:left="346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B35A227C">
      <w:start w:val="1"/>
      <w:numFmt w:val="lowerRoman"/>
      <w:lvlText w:val="%6"/>
      <w:lvlJc w:val="left"/>
      <w:pPr>
        <w:ind w:left="41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649628EC">
      <w:start w:val="1"/>
      <w:numFmt w:val="decimal"/>
      <w:lvlText w:val="%7"/>
      <w:lvlJc w:val="left"/>
      <w:pPr>
        <w:ind w:left="49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3F68C69E">
      <w:start w:val="1"/>
      <w:numFmt w:val="lowerLetter"/>
      <w:lvlText w:val="%8"/>
      <w:lvlJc w:val="left"/>
      <w:pPr>
        <w:ind w:left="56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279839C2">
      <w:start w:val="1"/>
      <w:numFmt w:val="lowerRoman"/>
      <w:lvlText w:val="%9"/>
      <w:lvlJc w:val="left"/>
      <w:pPr>
        <w:ind w:left="63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0" w15:restartNumberingAfterBreak="0">
    <w:nsid w:val="681D68E4"/>
    <w:multiLevelType w:val="hybridMultilevel"/>
    <w:tmpl w:val="8E8055BC"/>
    <w:lvl w:ilvl="0" w:tplc="7C843784">
      <w:start w:val="3"/>
      <w:numFmt w:val="decimal"/>
      <w:lvlText w:val="%1."/>
      <w:lvlJc w:val="left"/>
      <w:pPr>
        <w:ind w:left="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9AC27C">
      <w:start w:val="1"/>
      <w:numFmt w:val="lowerLetter"/>
      <w:lvlText w:val="%2"/>
      <w:lvlJc w:val="left"/>
      <w:pPr>
        <w:ind w:left="1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10AA1A">
      <w:start w:val="1"/>
      <w:numFmt w:val="lowerRoman"/>
      <w:lvlText w:val="%3"/>
      <w:lvlJc w:val="left"/>
      <w:pPr>
        <w:ind w:left="2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7CB3CE">
      <w:start w:val="1"/>
      <w:numFmt w:val="decimal"/>
      <w:lvlText w:val="%4"/>
      <w:lvlJc w:val="left"/>
      <w:pPr>
        <w:ind w:left="2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7A8178">
      <w:start w:val="1"/>
      <w:numFmt w:val="lowerLetter"/>
      <w:lvlText w:val="%5"/>
      <w:lvlJc w:val="left"/>
      <w:pPr>
        <w:ind w:left="3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AC1824">
      <w:start w:val="1"/>
      <w:numFmt w:val="lowerRoman"/>
      <w:lvlText w:val="%6"/>
      <w:lvlJc w:val="left"/>
      <w:pPr>
        <w:ind w:left="4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F4D042">
      <w:start w:val="1"/>
      <w:numFmt w:val="decimal"/>
      <w:lvlText w:val="%7"/>
      <w:lvlJc w:val="left"/>
      <w:pPr>
        <w:ind w:left="4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EA16E4">
      <w:start w:val="1"/>
      <w:numFmt w:val="lowerLetter"/>
      <w:lvlText w:val="%8"/>
      <w:lvlJc w:val="left"/>
      <w:pPr>
        <w:ind w:left="5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CEDBD0">
      <w:start w:val="1"/>
      <w:numFmt w:val="lowerRoman"/>
      <w:lvlText w:val="%9"/>
      <w:lvlJc w:val="left"/>
      <w:pPr>
        <w:ind w:left="6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9E66A84"/>
    <w:multiLevelType w:val="hybridMultilevel"/>
    <w:tmpl w:val="34A2B2D4"/>
    <w:lvl w:ilvl="0" w:tplc="DF90364A">
      <w:start w:val="100"/>
      <w:numFmt w:val="decimal"/>
      <w:pStyle w:val="Ttulo1"/>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47A04952">
      <w:start w:val="1"/>
      <w:numFmt w:val="lowerLetter"/>
      <w:lvlText w:val="%2"/>
      <w:lvlJc w:val="left"/>
      <w:pPr>
        <w:ind w:left="110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3EB4E670">
      <w:start w:val="1"/>
      <w:numFmt w:val="lowerRoman"/>
      <w:lvlText w:val="%3"/>
      <w:lvlJc w:val="left"/>
      <w:pPr>
        <w:ind w:left="182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0B18F6EC">
      <w:start w:val="1"/>
      <w:numFmt w:val="decimal"/>
      <w:lvlText w:val="%4"/>
      <w:lvlJc w:val="left"/>
      <w:pPr>
        <w:ind w:left="254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79CAB12A">
      <w:start w:val="1"/>
      <w:numFmt w:val="lowerLetter"/>
      <w:lvlText w:val="%5"/>
      <w:lvlJc w:val="left"/>
      <w:pPr>
        <w:ind w:left="326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08D89232">
      <w:start w:val="1"/>
      <w:numFmt w:val="lowerRoman"/>
      <w:lvlText w:val="%6"/>
      <w:lvlJc w:val="left"/>
      <w:pPr>
        <w:ind w:left="398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2D882E40">
      <w:start w:val="1"/>
      <w:numFmt w:val="decimal"/>
      <w:lvlText w:val="%7"/>
      <w:lvlJc w:val="left"/>
      <w:pPr>
        <w:ind w:left="470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A7AE548E">
      <w:start w:val="1"/>
      <w:numFmt w:val="lowerLetter"/>
      <w:lvlText w:val="%8"/>
      <w:lvlJc w:val="left"/>
      <w:pPr>
        <w:ind w:left="542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5D54D04C">
      <w:start w:val="1"/>
      <w:numFmt w:val="lowerRoman"/>
      <w:lvlText w:val="%9"/>
      <w:lvlJc w:val="left"/>
      <w:pPr>
        <w:ind w:left="614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2" w15:restartNumberingAfterBreak="0">
    <w:nsid w:val="6ED70F4F"/>
    <w:multiLevelType w:val="hybridMultilevel"/>
    <w:tmpl w:val="110C40FC"/>
    <w:lvl w:ilvl="0" w:tplc="8A767AFE">
      <w:start w:val="2"/>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32013C6">
      <w:start w:val="1"/>
      <w:numFmt w:val="lowerLetter"/>
      <w:lvlText w:val="%2"/>
      <w:lvlJc w:val="left"/>
      <w:pPr>
        <w:ind w:left="13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FCC044">
      <w:start w:val="1"/>
      <w:numFmt w:val="lowerRoman"/>
      <w:lvlText w:val="%3"/>
      <w:lvlJc w:val="left"/>
      <w:pPr>
        <w:ind w:left="20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548703C">
      <w:start w:val="1"/>
      <w:numFmt w:val="decimal"/>
      <w:lvlText w:val="%4"/>
      <w:lvlJc w:val="left"/>
      <w:pPr>
        <w:ind w:left="2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68950E">
      <w:start w:val="1"/>
      <w:numFmt w:val="lowerLetter"/>
      <w:lvlText w:val="%5"/>
      <w:lvlJc w:val="left"/>
      <w:pPr>
        <w:ind w:left="34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6C29DCE">
      <w:start w:val="1"/>
      <w:numFmt w:val="lowerRoman"/>
      <w:lvlText w:val="%6"/>
      <w:lvlJc w:val="left"/>
      <w:pPr>
        <w:ind w:left="4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8A505C">
      <w:start w:val="1"/>
      <w:numFmt w:val="decimal"/>
      <w:lvlText w:val="%7"/>
      <w:lvlJc w:val="left"/>
      <w:pPr>
        <w:ind w:left="4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E2D4B0">
      <w:start w:val="1"/>
      <w:numFmt w:val="lowerLetter"/>
      <w:lvlText w:val="%8"/>
      <w:lvlJc w:val="left"/>
      <w:pPr>
        <w:ind w:left="5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7CC4B6">
      <w:start w:val="1"/>
      <w:numFmt w:val="lowerRoman"/>
      <w:lvlText w:val="%9"/>
      <w:lvlJc w:val="left"/>
      <w:pPr>
        <w:ind w:left="6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5DE21D2"/>
    <w:multiLevelType w:val="hybridMultilevel"/>
    <w:tmpl w:val="4FEECBBC"/>
    <w:lvl w:ilvl="0" w:tplc="838E57B0">
      <w:start w:val="4"/>
      <w:numFmt w:val="decimal"/>
      <w:lvlText w:val="%1."/>
      <w:lvlJc w:val="left"/>
      <w:pPr>
        <w:ind w:left="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20B022">
      <w:start w:val="1"/>
      <w:numFmt w:val="lowerLetter"/>
      <w:lvlText w:val="%2"/>
      <w:lvlJc w:val="left"/>
      <w:pPr>
        <w:ind w:left="12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4A4EFA4">
      <w:start w:val="1"/>
      <w:numFmt w:val="lowerRoman"/>
      <w:lvlText w:val="%3"/>
      <w:lvlJc w:val="left"/>
      <w:pPr>
        <w:ind w:left="2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AAC858">
      <w:start w:val="1"/>
      <w:numFmt w:val="decimal"/>
      <w:lvlText w:val="%4"/>
      <w:lvlJc w:val="left"/>
      <w:pPr>
        <w:ind w:left="27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8C6568">
      <w:start w:val="1"/>
      <w:numFmt w:val="lowerLetter"/>
      <w:lvlText w:val="%5"/>
      <w:lvlJc w:val="left"/>
      <w:pPr>
        <w:ind w:left="34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42C4D30">
      <w:start w:val="1"/>
      <w:numFmt w:val="lowerRoman"/>
      <w:lvlText w:val="%6"/>
      <w:lvlJc w:val="left"/>
      <w:pPr>
        <w:ind w:left="4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788078">
      <w:start w:val="1"/>
      <w:numFmt w:val="decimal"/>
      <w:lvlText w:val="%7"/>
      <w:lvlJc w:val="left"/>
      <w:pPr>
        <w:ind w:left="4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DF0C1A4">
      <w:start w:val="1"/>
      <w:numFmt w:val="lowerLetter"/>
      <w:lvlText w:val="%8"/>
      <w:lvlJc w:val="left"/>
      <w:pPr>
        <w:ind w:left="56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2E0FB4">
      <w:start w:val="1"/>
      <w:numFmt w:val="lowerRoman"/>
      <w:lvlText w:val="%9"/>
      <w:lvlJc w:val="left"/>
      <w:pPr>
        <w:ind w:left="63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9F91A24"/>
    <w:multiLevelType w:val="hybridMultilevel"/>
    <w:tmpl w:val="21806D26"/>
    <w:lvl w:ilvl="0" w:tplc="CF988C1E">
      <w:start w:val="34"/>
      <w:numFmt w:val="decimal"/>
      <w:lvlText w:val="%1."/>
      <w:lvlJc w:val="left"/>
      <w:pPr>
        <w:ind w:left="3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222166">
      <w:start w:val="1"/>
      <w:numFmt w:val="lowerLetter"/>
      <w:lvlText w:val="%2"/>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95004F4">
      <w:start w:val="1"/>
      <w:numFmt w:val="lowerRoman"/>
      <w:lvlText w:val="%3"/>
      <w:lvlJc w:val="left"/>
      <w:pPr>
        <w:ind w:left="18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0C0D63A">
      <w:start w:val="1"/>
      <w:numFmt w:val="decimal"/>
      <w:lvlText w:val="%4"/>
      <w:lvlJc w:val="left"/>
      <w:pPr>
        <w:ind w:left="25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7E2772">
      <w:start w:val="1"/>
      <w:numFmt w:val="lowerLetter"/>
      <w:lvlText w:val="%5"/>
      <w:lvlJc w:val="left"/>
      <w:pPr>
        <w:ind w:left="3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8B6950A">
      <w:start w:val="1"/>
      <w:numFmt w:val="lowerRoman"/>
      <w:lvlText w:val="%6"/>
      <w:lvlJc w:val="left"/>
      <w:pPr>
        <w:ind w:left="40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3C6521A">
      <w:start w:val="1"/>
      <w:numFmt w:val="decimal"/>
      <w:lvlText w:val="%7"/>
      <w:lvlJc w:val="left"/>
      <w:pPr>
        <w:ind w:left="4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BCEF13A">
      <w:start w:val="1"/>
      <w:numFmt w:val="lowerLetter"/>
      <w:lvlText w:val="%8"/>
      <w:lvlJc w:val="left"/>
      <w:pPr>
        <w:ind w:left="5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AC74B0">
      <w:start w:val="1"/>
      <w:numFmt w:val="lowerRoman"/>
      <w:lvlText w:val="%9"/>
      <w:lvlJc w:val="left"/>
      <w:pPr>
        <w:ind w:left="6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B8C0388"/>
    <w:multiLevelType w:val="hybridMultilevel"/>
    <w:tmpl w:val="6F9C43B2"/>
    <w:lvl w:ilvl="0" w:tplc="6FBC1A7C">
      <w:start w:val="5"/>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D85698">
      <w:start w:val="1"/>
      <w:numFmt w:val="lowerLetter"/>
      <w:lvlText w:val="%2"/>
      <w:lvlJc w:val="left"/>
      <w:pPr>
        <w:ind w:left="1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2C3D76">
      <w:start w:val="1"/>
      <w:numFmt w:val="lowerRoman"/>
      <w:lvlText w:val="%3"/>
      <w:lvlJc w:val="left"/>
      <w:pPr>
        <w:ind w:left="2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F45074">
      <w:start w:val="1"/>
      <w:numFmt w:val="decimal"/>
      <w:lvlText w:val="%4"/>
      <w:lvlJc w:val="left"/>
      <w:pPr>
        <w:ind w:left="2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A86028">
      <w:start w:val="1"/>
      <w:numFmt w:val="lowerLetter"/>
      <w:lvlText w:val="%5"/>
      <w:lvlJc w:val="left"/>
      <w:pPr>
        <w:ind w:left="3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4C14A2">
      <w:start w:val="1"/>
      <w:numFmt w:val="lowerRoman"/>
      <w:lvlText w:val="%6"/>
      <w:lvlJc w:val="left"/>
      <w:pPr>
        <w:ind w:left="4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226AD4">
      <w:start w:val="1"/>
      <w:numFmt w:val="decimal"/>
      <w:lvlText w:val="%7"/>
      <w:lvlJc w:val="left"/>
      <w:pPr>
        <w:ind w:left="4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9EBB64">
      <w:start w:val="1"/>
      <w:numFmt w:val="lowerLetter"/>
      <w:lvlText w:val="%8"/>
      <w:lvlJc w:val="left"/>
      <w:pPr>
        <w:ind w:left="5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EA756C">
      <w:start w:val="1"/>
      <w:numFmt w:val="lowerRoman"/>
      <w:lvlText w:val="%9"/>
      <w:lvlJc w:val="left"/>
      <w:pPr>
        <w:ind w:left="6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1"/>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12"/>
  </w:num>
  <w:num w:numId="7">
    <w:abstractNumId w:val="13"/>
  </w:num>
  <w:num w:numId="8">
    <w:abstractNumId w:val="5"/>
  </w:num>
  <w:num w:numId="9">
    <w:abstractNumId w:val="14"/>
  </w:num>
  <w:num w:numId="10">
    <w:abstractNumId w:val="1"/>
  </w:num>
  <w:num w:numId="1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4"/>
  </w:num>
  <w:num w:numId="14">
    <w:abstractNumId w:val="0"/>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activeWritingStyle w:appName="MSWord" w:lang="pt-BR"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fr-FR" w:vendorID="64" w:dllVersion="131078" w:nlCheck="1" w:checkStyle="1"/>
  <w:activeWritingStyle w:appName="MSWord" w:lang="es-ES" w:vendorID="64" w:dllVersion="131078" w:nlCheck="1" w:checkStyle="0"/>
  <w:activeWritingStyle w:appName="MSWord" w:lang="es-ES_tradnl" w:vendorID="64" w:dllVersion="131078" w:nlCheck="1" w:checkStyle="1"/>
  <w:defaultTabStop w:val="709"/>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052"/>
    <w:rsid w:val="0000489A"/>
    <w:rsid w:val="0000661F"/>
    <w:rsid w:val="00015ED7"/>
    <w:rsid w:val="00017769"/>
    <w:rsid w:val="00023BF1"/>
    <w:rsid w:val="00024E6C"/>
    <w:rsid w:val="0002527C"/>
    <w:rsid w:val="00025C73"/>
    <w:rsid w:val="000303AD"/>
    <w:rsid w:val="000306AB"/>
    <w:rsid w:val="00033ED0"/>
    <w:rsid w:val="0003527E"/>
    <w:rsid w:val="0003568B"/>
    <w:rsid w:val="00036399"/>
    <w:rsid w:val="00051AE5"/>
    <w:rsid w:val="00051CC5"/>
    <w:rsid w:val="0005409C"/>
    <w:rsid w:val="00056808"/>
    <w:rsid w:val="00060D02"/>
    <w:rsid w:val="000614AD"/>
    <w:rsid w:val="00061D95"/>
    <w:rsid w:val="00061F28"/>
    <w:rsid w:val="00063752"/>
    <w:rsid w:val="00063B57"/>
    <w:rsid w:val="00075D27"/>
    <w:rsid w:val="00076CF7"/>
    <w:rsid w:val="0008018E"/>
    <w:rsid w:val="00092031"/>
    <w:rsid w:val="000A0EA9"/>
    <w:rsid w:val="000B1AC4"/>
    <w:rsid w:val="000B2F7D"/>
    <w:rsid w:val="000B3A8C"/>
    <w:rsid w:val="000B46F8"/>
    <w:rsid w:val="000B61C5"/>
    <w:rsid w:val="000B6F77"/>
    <w:rsid w:val="000B7131"/>
    <w:rsid w:val="000C1E93"/>
    <w:rsid w:val="000C52F5"/>
    <w:rsid w:val="000C7E1F"/>
    <w:rsid w:val="000D1631"/>
    <w:rsid w:val="000D2E44"/>
    <w:rsid w:val="000D402A"/>
    <w:rsid w:val="000D4493"/>
    <w:rsid w:val="000E1B3B"/>
    <w:rsid w:val="000E2391"/>
    <w:rsid w:val="000E318C"/>
    <w:rsid w:val="000E54F3"/>
    <w:rsid w:val="000E5BD3"/>
    <w:rsid w:val="000E6061"/>
    <w:rsid w:val="000F0516"/>
    <w:rsid w:val="000F068C"/>
    <w:rsid w:val="000F0B0A"/>
    <w:rsid w:val="000F203B"/>
    <w:rsid w:val="000F36A8"/>
    <w:rsid w:val="000F5B10"/>
    <w:rsid w:val="000F5DC1"/>
    <w:rsid w:val="000F6C91"/>
    <w:rsid w:val="001010B5"/>
    <w:rsid w:val="0010414C"/>
    <w:rsid w:val="00104A0D"/>
    <w:rsid w:val="00105F47"/>
    <w:rsid w:val="00106FBF"/>
    <w:rsid w:val="001075AC"/>
    <w:rsid w:val="00107AAC"/>
    <w:rsid w:val="00107F58"/>
    <w:rsid w:val="0011082C"/>
    <w:rsid w:val="001168FF"/>
    <w:rsid w:val="00116A13"/>
    <w:rsid w:val="0011716D"/>
    <w:rsid w:val="00117BEA"/>
    <w:rsid w:val="00122EE0"/>
    <w:rsid w:val="00126424"/>
    <w:rsid w:val="00130770"/>
    <w:rsid w:val="00144012"/>
    <w:rsid w:val="001509F6"/>
    <w:rsid w:val="00152A40"/>
    <w:rsid w:val="00156721"/>
    <w:rsid w:val="0015699C"/>
    <w:rsid w:val="00156B26"/>
    <w:rsid w:val="00157914"/>
    <w:rsid w:val="001671D4"/>
    <w:rsid w:val="00170797"/>
    <w:rsid w:val="0017135B"/>
    <w:rsid w:val="0017316C"/>
    <w:rsid w:val="001735ED"/>
    <w:rsid w:val="00174069"/>
    <w:rsid w:val="00176A9A"/>
    <w:rsid w:val="001778A2"/>
    <w:rsid w:val="00180250"/>
    <w:rsid w:val="00180981"/>
    <w:rsid w:val="00180E45"/>
    <w:rsid w:val="001810F6"/>
    <w:rsid w:val="00182391"/>
    <w:rsid w:val="0018327E"/>
    <w:rsid w:val="00185EF9"/>
    <w:rsid w:val="0018697A"/>
    <w:rsid w:val="0019066B"/>
    <w:rsid w:val="00191840"/>
    <w:rsid w:val="0019565B"/>
    <w:rsid w:val="00197D2E"/>
    <w:rsid w:val="001A0E95"/>
    <w:rsid w:val="001A44E8"/>
    <w:rsid w:val="001A4BE6"/>
    <w:rsid w:val="001A7564"/>
    <w:rsid w:val="001B0B16"/>
    <w:rsid w:val="001B13CC"/>
    <w:rsid w:val="001B1517"/>
    <w:rsid w:val="001B26CD"/>
    <w:rsid w:val="001B2C77"/>
    <w:rsid w:val="001B416C"/>
    <w:rsid w:val="001B4EC2"/>
    <w:rsid w:val="001B4EED"/>
    <w:rsid w:val="001B5B0B"/>
    <w:rsid w:val="001C15D4"/>
    <w:rsid w:val="001C1B1B"/>
    <w:rsid w:val="001C2256"/>
    <w:rsid w:val="001C368B"/>
    <w:rsid w:val="001C6CAA"/>
    <w:rsid w:val="001C7137"/>
    <w:rsid w:val="001C71F8"/>
    <w:rsid w:val="001C732E"/>
    <w:rsid w:val="001C789D"/>
    <w:rsid w:val="001C7BD4"/>
    <w:rsid w:val="001D1202"/>
    <w:rsid w:val="001D61D9"/>
    <w:rsid w:val="001D6A24"/>
    <w:rsid w:val="001D7DFC"/>
    <w:rsid w:val="001E31D3"/>
    <w:rsid w:val="001E36F5"/>
    <w:rsid w:val="001E6373"/>
    <w:rsid w:val="001E6966"/>
    <w:rsid w:val="001F0826"/>
    <w:rsid w:val="001F0909"/>
    <w:rsid w:val="001F4FBA"/>
    <w:rsid w:val="002014CA"/>
    <w:rsid w:val="00207571"/>
    <w:rsid w:val="002078EF"/>
    <w:rsid w:val="00210E6F"/>
    <w:rsid w:val="00212E44"/>
    <w:rsid w:val="00213559"/>
    <w:rsid w:val="00214D26"/>
    <w:rsid w:val="0021620A"/>
    <w:rsid w:val="002163EB"/>
    <w:rsid w:val="002204F5"/>
    <w:rsid w:val="00225F34"/>
    <w:rsid w:val="0023473F"/>
    <w:rsid w:val="00236073"/>
    <w:rsid w:val="00240C27"/>
    <w:rsid w:val="00241100"/>
    <w:rsid w:val="002411CA"/>
    <w:rsid w:val="00243ECA"/>
    <w:rsid w:val="00244897"/>
    <w:rsid w:val="00253DAE"/>
    <w:rsid w:val="00254AE8"/>
    <w:rsid w:val="00254B29"/>
    <w:rsid w:val="00255E8A"/>
    <w:rsid w:val="00260BBA"/>
    <w:rsid w:val="00261B2D"/>
    <w:rsid w:val="0026341B"/>
    <w:rsid w:val="00263743"/>
    <w:rsid w:val="00266532"/>
    <w:rsid w:val="002667A4"/>
    <w:rsid w:val="00267D45"/>
    <w:rsid w:val="002702FD"/>
    <w:rsid w:val="00270BCE"/>
    <w:rsid w:val="0027132C"/>
    <w:rsid w:val="0027143F"/>
    <w:rsid w:val="00271E93"/>
    <w:rsid w:val="00273126"/>
    <w:rsid w:val="002773D8"/>
    <w:rsid w:val="0028006A"/>
    <w:rsid w:val="002919DB"/>
    <w:rsid w:val="0029433F"/>
    <w:rsid w:val="00294585"/>
    <w:rsid w:val="0029471F"/>
    <w:rsid w:val="002959C8"/>
    <w:rsid w:val="00295E20"/>
    <w:rsid w:val="00296C0F"/>
    <w:rsid w:val="00297279"/>
    <w:rsid w:val="002A2465"/>
    <w:rsid w:val="002B09CF"/>
    <w:rsid w:val="002B1397"/>
    <w:rsid w:val="002B1CA8"/>
    <w:rsid w:val="002B22FB"/>
    <w:rsid w:val="002B45CF"/>
    <w:rsid w:val="002B4CFB"/>
    <w:rsid w:val="002B6383"/>
    <w:rsid w:val="002B647B"/>
    <w:rsid w:val="002B7AD3"/>
    <w:rsid w:val="002C0757"/>
    <w:rsid w:val="002C0E4F"/>
    <w:rsid w:val="002C201E"/>
    <w:rsid w:val="002C2739"/>
    <w:rsid w:val="002C33B3"/>
    <w:rsid w:val="002C4C1E"/>
    <w:rsid w:val="002C6545"/>
    <w:rsid w:val="002D0E4A"/>
    <w:rsid w:val="002D487A"/>
    <w:rsid w:val="002D5154"/>
    <w:rsid w:val="002D7A7B"/>
    <w:rsid w:val="002E0AFA"/>
    <w:rsid w:val="002E356A"/>
    <w:rsid w:val="002E4359"/>
    <w:rsid w:val="002E74BF"/>
    <w:rsid w:val="002F0ABE"/>
    <w:rsid w:val="002F1A20"/>
    <w:rsid w:val="002F2AB2"/>
    <w:rsid w:val="002F3FE3"/>
    <w:rsid w:val="002F4875"/>
    <w:rsid w:val="002F4D1C"/>
    <w:rsid w:val="002F6699"/>
    <w:rsid w:val="002F7D7F"/>
    <w:rsid w:val="00301D89"/>
    <w:rsid w:val="00302C01"/>
    <w:rsid w:val="003057C5"/>
    <w:rsid w:val="003060EC"/>
    <w:rsid w:val="00306A6D"/>
    <w:rsid w:val="00312C47"/>
    <w:rsid w:val="00313C62"/>
    <w:rsid w:val="00317CBF"/>
    <w:rsid w:val="00317FD2"/>
    <w:rsid w:val="003205A4"/>
    <w:rsid w:val="00320E84"/>
    <w:rsid w:val="003210EE"/>
    <w:rsid w:val="0032260E"/>
    <w:rsid w:val="00323180"/>
    <w:rsid w:val="00324F61"/>
    <w:rsid w:val="00325C2D"/>
    <w:rsid w:val="00335BFB"/>
    <w:rsid w:val="00336A86"/>
    <w:rsid w:val="003400DE"/>
    <w:rsid w:val="00341F70"/>
    <w:rsid w:val="00346722"/>
    <w:rsid w:val="003510D8"/>
    <w:rsid w:val="00352794"/>
    <w:rsid w:val="003532DA"/>
    <w:rsid w:val="00353439"/>
    <w:rsid w:val="00362892"/>
    <w:rsid w:val="00362ED4"/>
    <w:rsid w:val="00364AC3"/>
    <w:rsid w:val="003676CD"/>
    <w:rsid w:val="00371D67"/>
    <w:rsid w:val="00375505"/>
    <w:rsid w:val="00377864"/>
    <w:rsid w:val="003800DE"/>
    <w:rsid w:val="003804E4"/>
    <w:rsid w:val="00382757"/>
    <w:rsid w:val="003833C2"/>
    <w:rsid w:val="00383B95"/>
    <w:rsid w:val="00390B3D"/>
    <w:rsid w:val="00392AC1"/>
    <w:rsid w:val="0039444A"/>
    <w:rsid w:val="00395B0E"/>
    <w:rsid w:val="00397B77"/>
    <w:rsid w:val="003A2640"/>
    <w:rsid w:val="003A4E86"/>
    <w:rsid w:val="003A60C6"/>
    <w:rsid w:val="003A75B7"/>
    <w:rsid w:val="003B1AF9"/>
    <w:rsid w:val="003B2305"/>
    <w:rsid w:val="003B236A"/>
    <w:rsid w:val="003B2BDA"/>
    <w:rsid w:val="003C00BC"/>
    <w:rsid w:val="003C1714"/>
    <w:rsid w:val="003C31AC"/>
    <w:rsid w:val="003C3CAB"/>
    <w:rsid w:val="003C3CF9"/>
    <w:rsid w:val="003C5F60"/>
    <w:rsid w:val="003C6182"/>
    <w:rsid w:val="003C6847"/>
    <w:rsid w:val="003C7541"/>
    <w:rsid w:val="003D0CF9"/>
    <w:rsid w:val="003D3E0B"/>
    <w:rsid w:val="003E075D"/>
    <w:rsid w:val="003E4A67"/>
    <w:rsid w:val="003F0E4F"/>
    <w:rsid w:val="003F1C46"/>
    <w:rsid w:val="003F29AD"/>
    <w:rsid w:val="003F3975"/>
    <w:rsid w:val="003F57F7"/>
    <w:rsid w:val="003F5CA8"/>
    <w:rsid w:val="003F69A5"/>
    <w:rsid w:val="004010A1"/>
    <w:rsid w:val="00407D1A"/>
    <w:rsid w:val="00411886"/>
    <w:rsid w:val="00414974"/>
    <w:rsid w:val="00416BB7"/>
    <w:rsid w:val="00422B05"/>
    <w:rsid w:val="00423715"/>
    <w:rsid w:val="00430724"/>
    <w:rsid w:val="00436DF7"/>
    <w:rsid w:val="00440766"/>
    <w:rsid w:val="0044123E"/>
    <w:rsid w:val="00442E6E"/>
    <w:rsid w:val="004435AB"/>
    <w:rsid w:val="00445A19"/>
    <w:rsid w:val="004473A9"/>
    <w:rsid w:val="004500EB"/>
    <w:rsid w:val="00451C1F"/>
    <w:rsid w:val="0045318D"/>
    <w:rsid w:val="004535DD"/>
    <w:rsid w:val="00453C9E"/>
    <w:rsid w:val="004548EA"/>
    <w:rsid w:val="0045761D"/>
    <w:rsid w:val="00462BB8"/>
    <w:rsid w:val="00463231"/>
    <w:rsid w:val="00464E7A"/>
    <w:rsid w:val="00465637"/>
    <w:rsid w:val="00465AC4"/>
    <w:rsid w:val="00474477"/>
    <w:rsid w:val="00474B84"/>
    <w:rsid w:val="00477102"/>
    <w:rsid w:val="00483E67"/>
    <w:rsid w:val="00483FA8"/>
    <w:rsid w:val="0048565B"/>
    <w:rsid w:val="00485B83"/>
    <w:rsid w:val="004864F4"/>
    <w:rsid w:val="0048694C"/>
    <w:rsid w:val="00486A4C"/>
    <w:rsid w:val="00490B26"/>
    <w:rsid w:val="00492492"/>
    <w:rsid w:val="00492BE0"/>
    <w:rsid w:val="00492EA9"/>
    <w:rsid w:val="00493727"/>
    <w:rsid w:val="004944AE"/>
    <w:rsid w:val="0049490C"/>
    <w:rsid w:val="00496D85"/>
    <w:rsid w:val="0049702D"/>
    <w:rsid w:val="0049736B"/>
    <w:rsid w:val="004A1134"/>
    <w:rsid w:val="004A56E1"/>
    <w:rsid w:val="004B37C5"/>
    <w:rsid w:val="004B3AAC"/>
    <w:rsid w:val="004B59D3"/>
    <w:rsid w:val="004C2921"/>
    <w:rsid w:val="004C385B"/>
    <w:rsid w:val="004C4995"/>
    <w:rsid w:val="004C5AD5"/>
    <w:rsid w:val="004C6C50"/>
    <w:rsid w:val="004C6EDC"/>
    <w:rsid w:val="004D1C8F"/>
    <w:rsid w:val="004D47F3"/>
    <w:rsid w:val="004E212C"/>
    <w:rsid w:val="004F1790"/>
    <w:rsid w:val="004F3645"/>
    <w:rsid w:val="004F7062"/>
    <w:rsid w:val="004F71CB"/>
    <w:rsid w:val="00502647"/>
    <w:rsid w:val="00504A9A"/>
    <w:rsid w:val="00504BEB"/>
    <w:rsid w:val="00506D27"/>
    <w:rsid w:val="00511CF6"/>
    <w:rsid w:val="00511DC2"/>
    <w:rsid w:val="00513A32"/>
    <w:rsid w:val="00515354"/>
    <w:rsid w:val="00522E88"/>
    <w:rsid w:val="00523798"/>
    <w:rsid w:val="0052435F"/>
    <w:rsid w:val="00525DCE"/>
    <w:rsid w:val="00526121"/>
    <w:rsid w:val="0053456E"/>
    <w:rsid w:val="0053513E"/>
    <w:rsid w:val="00535EA4"/>
    <w:rsid w:val="0053658F"/>
    <w:rsid w:val="00536A64"/>
    <w:rsid w:val="00537400"/>
    <w:rsid w:val="00537B35"/>
    <w:rsid w:val="00540F37"/>
    <w:rsid w:val="00542BEF"/>
    <w:rsid w:val="00544116"/>
    <w:rsid w:val="00551DD8"/>
    <w:rsid w:val="00552C0F"/>
    <w:rsid w:val="00554BD7"/>
    <w:rsid w:val="005554B9"/>
    <w:rsid w:val="00555A73"/>
    <w:rsid w:val="005576D5"/>
    <w:rsid w:val="00560409"/>
    <w:rsid w:val="00562BA5"/>
    <w:rsid w:val="00562FD1"/>
    <w:rsid w:val="00565C8D"/>
    <w:rsid w:val="00566150"/>
    <w:rsid w:val="005712C8"/>
    <w:rsid w:val="00572455"/>
    <w:rsid w:val="005733DB"/>
    <w:rsid w:val="005753B0"/>
    <w:rsid w:val="00580AE3"/>
    <w:rsid w:val="0058240C"/>
    <w:rsid w:val="005830B9"/>
    <w:rsid w:val="00585297"/>
    <w:rsid w:val="005865DC"/>
    <w:rsid w:val="005876F5"/>
    <w:rsid w:val="005932B9"/>
    <w:rsid w:val="005935CF"/>
    <w:rsid w:val="005936DC"/>
    <w:rsid w:val="005967F5"/>
    <w:rsid w:val="005A0462"/>
    <w:rsid w:val="005A24D0"/>
    <w:rsid w:val="005A5562"/>
    <w:rsid w:val="005A64C5"/>
    <w:rsid w:val="005A6EC5"/>
    <w:rsid w:val="005B51DA"/>
    <w:rsid w:val="005B5A54"/>
    <w:rsid w:val="005B5F68"/>
    <w:rsid w:val="005B7A46"/>
    <w:rsid w:val="005C087A"/>
    <w:rsid w:val="005C184F"/>
    <w:rsid w:val="005C2C68"/>
    <w:rsid w:val="005C6E52"/>
    <w:rsid w:val="005C717A"/>
    <w:rsid w:val="005D2662"/>
    <w:rsid w:val="005D269F"/>
    <w:rsid w:val="005D3318"/>
    <w:rsid w:val="005D3573"/>
    <w:rsid w:val="005D37EB"/>
    <w:rsid w:val="005D5101"/>
    <w:rsid w:val="005D6598"/>
    <w:rsid w:val="005D6891"/>
    <w:rsid w:val="005D7837"/>
    <w:rsid w:val="005E365B"/>
    <w:rsid w:val="005E4E5C"/>
    <w:rsid w:val="005E74AF"/>
    <w:rsid w:val="005E7CFA"/>
    <w:rsid w:val="005F0246"/>
    <w:rsid w:val="005F105B"/>
    <w:rsid w:val="005F317E"/>
    <w:rsid w:val="005F4073"/>
    <w:rsid w:val="005F477D"/>
    <w:rsid w:val="005F4D66"/>
    <w:rsid w:val="005F681C"/>
    <w:rsid w:val="005F6F0E"/>
    <w:rsid w:val="00600F11"/>
    <w:rsid w:val="00601D26"/>
    <w:rsid w:val="00602C3C"/>
    <w:rsid w:val="00605E74"/>
    <w:rsid w:val="00610A95"/>
    <w:rsid w:val="00614A6C"/>
    <w:rsid w:val="00616CDF"/>
    <w:rsid w:val="00617A0A"/>
    <w:rsid w:val="006210BE"/>
    <w:rsid w:val="006211F1"/>
    <w:rsid w:val="00621B65"/>
    <w:rsid w:val="00623236"/>
    <w:rsid w:val="0062380A"/>
    <w:rsid w:val="00623BD6"/>
    <w:rsid w:val="00624B49"/>
    <w:rsid w:val="00627857"/>
    <w:rsid w:val="006300E6"/>
    <w:rsid w:val="00630225"/>
    <w:rsid w:val="006350D9"/>
    <w:rsid w:val="00636EDF"/>
    <w:rsid w:val="00642BD9"/>
    <w:rsid w:val="00644385"/>
    <w:rsid w:val="00645D68"/>
    <w:rsid w:val="006467CB"/>
    <w:rsid w:val="006504DD"/>
    <w:rsid w:val="00650E5E"/>
    <w:rsid w:val="00651687"/>
    <w:rsid w:val="00652686"/>
    <w:rsid w:val="00653323"/>
    <w:rsid w:val="0065427B"/>
    <w:rsid w:val="006559EF"/>
    <w:rsid w:val="00656FA1"/>
    <w:rsid w:val="00660E97"/>
    <w:rsid w:val="006649A6"/>
    <w:rsid w:val="00666CC3"/>
    <w:rsid w:val="00670621"/>
    <w:rsid w:val="0067123D"/>
    <w:rsid w:val="00675EC3"/>
    <w:rsid w:val="00676D24"/>
    <w:rsid w:val="00677AE7"/>
    <w:rsid w:val="00677D82"/>
    <w:rsid w:val="00680386"/>
    <w:rsid w:val="006803B8"/>
    <w:rsid w:val="006809AF"/>
    <w:rsid w:val="00680AF1"/>
    <w:rsid w:val="00682110"/>
    <w:rsid w:val="00682EF0"/>
    <w:rsid w:val="0068306A"/>
    <w:rsid w:val="00683E5A"/>
    <w:rsid w:val="006844C6"/>
    <w:rsid w:val="006856DB"/>
    <w:rsid w:val="0068700D"/>
    <w:rsid w:val="00690349"/>
    <w:rsid w:val="0069383D"/>
    <w:rsid w:val="0069390A"/>
    <w:rsid w:val="00694763"/>
    <w:rsid w:val="006A4038"/>
    <w:rsid w:val="006A5BD0"/>
    <w:rsid w:val="006A7E19"/>
    <w:rsid w:val="006B0156"/>
    <w:rsid w:val="006B170E"/>
    <w:rsid w:val="006B1934"/>
    <w:rsid w:val="006B335D"/>
    <w:rsid w:val="006B761E"/>
    <w:rsid w:val="006B7C41"/>
    <w:rsid w:val="006C0A6B"/>
    <w:rsid w:val="006C1882"/>
    <w:rsid w:val="006C4B1E"/>
    <w:rsid w:val="006C529E"/>
    <w:rsid w:val="006C638C"/>
    <w:rsid w:val="006C63F1"/>
    <w:rsid w:val="006C671E"/>
    <w:rsid w:val="006C6EA6"/>
    <w:rsid w:val="006D00CD"/>
    <w:rsid w:val="006D35E4"/>
    <w:rsid w:val="006D4098"/>
    <w:rsid w:val="006D488C"/>
    <w:rsid w:val="006D5B6D"/>
    <w:rsid w:val="006E197E"/>
    <w:rsid w:val="006E2B93"/>
    <w:rsid w:val="006E47F5"/>
    <w:rsid w:val="006E5D60"/>
    <w:rsid w:val="006F0C76"/>
    <w:rsid w:val="006F0FB6"/>
    <w:rsid w:val="006F29EF"/>
    <w:rsid w:val="006F4AE6"/>
    <w:rsid w:val="006F6900"/>
    <w:rsid w:val="006F7520"/>
    <w:rsid w:val="007006C6"/>
    <w:rsid w:val="0070195B"/>
    <w:rsid w:val="007037C7"/>
    <w:rsid w:val="007048E0"/>
    <w:rsid w:val="00712917"/>
    <w:rsid w:val="00712D0D"/>
    <w:rsid w:val="00714BF7"/>
    <w:rsid w:val="0071576D"/>
    <w:rsid w:val="00716069"/>
    <w:rsid w:val="007170B1"/>
    <w:rsid w:val="007171B4"/>
    <w:rsid w:val="0071746C"/>
    <w:rsid w:val="0072012A"/>
    <w:rsid w:val="007204AF"/>
    <w:rsid w:val="00720B44"/>
    <w:rsid w:val="007215AC"/>
    <w:rsid w:val="00723C4A"/>
    <w:rsid w:val="00725476"/>
    <w:rsid w:val="00726286"/>
    <w:rsid w:val="00730111"/>
    <w:rsid w:val="007313BA"/>
    <w:rsid w:val="007347C2"/>
    <w:rsid w:val="007353F4"/>
    <w:rsid w:val="00735D55"/>
    <w:rsid w:val="0074382A"/>
    <w:rsid w:val="00743A27"/>
    <w:rsid w:val="0074465E"/>
    <w:rsid w:val="00747DF1"/>
    <w:rsid w:val="007508EF"/>
    <w:rsid w:val="00751ACF"/>
    <w:rsid w:val="00752807"/>
    <w:rsid w:val="007531E6"/>
    <w:rsid w:val="007553AD"/>
    <w:rsid w:val="00760133"/>
    <w:rsid w:val="00761ADF"/>
    <w:rsid w:val="0076243B"/>
    <w:rsid w:val="00762CF1"/>
    <w:rsid w:val="00763A70"/>
    <w:rsid w:val="00767B69"/>
    <w:rsid w:val="007749B7"/>
    <w:rsid w:val="00774DF2"/>
    <w:rsid w:val="00777BAB"/>
    <w:rsid w:val="00781BF7"/>
    <w:rsid w:val="007836C8"/>
    <w:rsid w:val="0079112A"/>
    <w:rsid w:val="007914AC"/>
    <w:rsid w:val="00792355"/>
    <w:rsid w:val="007927E1"/>
    <w:rsid w:val="00796AB1"/>
    <w:rsid w:val="007A02AA"/>
    <w:rsid w:val="007A34C6"/>
    <w:rsid w:val="007A4938"/>
    <w:rsid w:val="007B111D"/>
    <w:rsid w:val="007B21EA"/>
    <w:rsid w:val="007B2692"/>
    <w:rsid w:val="007B7427"/>
    <w:rsid w:val="007C1588"/>
    <w:rsid w:val="007C19B2"/>
    <w:rsid w:val="007C28E2"/>
    <w:rsid w:val="007C2FD6"/>
    <w:rsid w:val="007C3192"/>
    <w:rsid w:val="007C36D5"/>
    <w:rsid w:val="007C3BA9"/>
    <w:rsid w:val="007D0B9E"/>
    <w:rsid w:val="007D0CE4"/>
    <w:rsid w:val="007D438F"/>
    <w:rsid w:val="007E040B"/>
    <w:rsid w:val="007E2318"/>
    <w:rsid w:val="007E5BFC"/>
    <w:rsid w:val="007E7308"/>
    <w:rsid w:val="007F44C2"/>
    <w:rsid w:val="007F765A"/>
    <w:rsid w:val="00800A5D"/>
    <w:rsid w:val="00801334"/>
    <w:rsid w:val="00801350"/>
    <w:rsid w:val="008014AF"/>
    <w:rsid w:val="008034DD"/>
    <w:rsid w:val="008036CA"/>
    <w:rsid w:val="0080478A"/>
    <w:rsid w:val="008053B6"/>
    <w:rsid w:val="00806181"/>
    <w:rsid w:val="00806A37"/>
    <w:rsid w:val="00812331"/>
    <w:rsid w:val="00813908"/>
    <w:rsid w:val="00816607"/>
    <w:rsid w:val="00817116"/>
    <w:rsid w:val="0082017E"/>
    <w:rsid w:val="00821AE4"/>
    <w:rsid w:val="008251BE"/>
    <w:rsid w:val="008261D4"/>
    <w:rsid w:val="008274C8"/>
    <w:rsid w:val="008305B3"/>
    <w:rsid w:val="008322A1"/>
    <w:rsid w:val="00833B14"/>
    <w:rsid w:val="008368C5"/>
    <w:rsid w:val="00840DC2"/>
    <w:rsid w:val="008429DC"/>
    <w:rsid w:val="0084496E"/>
    <w:rsid w:val="00844B67"/>
    <w:rsid w:val="00847BE6"/>
    <w:rsid w:val="0085312B"/>
    <w:rsid w:val="00854D0B"/>
    <w:rsid w:val="008562D4"/>
    <w:rsid w:val="00856475"/>
    <w:rsid w:val="00857BFA"/>
    <w:rsid w:val="00862730"/>
    <w:rsid w:val="00862AC1"/>
    <w:rsid w:val="008643C8"/>
    <w:rsid w:val="0086736A"/>
    <w:rsid w:val="00867C1E"/>
    <w:rsid w:val="0087289E"/>
    <w:rsid w:val="0087422F"/>
    <w:rsid w:val="008756BC"/>
    <w:rsid w:val="00876E04"/>
    <w:rsid w:val="00881B88"/>
    <w:rsid w:val="00883D65"/>
    <w:rsid w:val="00885C75"/>
    <w:rsid w:val="00890C0C"/>
    <w:rsid w:val="00895BEB"/>
    <w:rsid w:val="00896281"/>
    <w:rsid w:val="008A06D1"/>
    <w:rsid w:val="008A3EE5"/>
    <w:rsid w:val="008A545B"/>
    <w:rsid w:val="008B3403"/>
    <w:rsid w:val="008B39EA"/>
    <w:rsid w:val="008B6854"/>
    <w:rsid w:val="008B7066"/>
    <w:rsid w:val="008C07FB"/>
    <w:rsid w:val="008C213B"/>
    <w:rsid w:val="008C4D3C"/>
    <w:rsid w:val="008C5FA6"/>
    <w:rsid w:val="008C6D51"/>
    <w:rsid w:val="008C6DF5"/>
    <w:rsid w:val="008D1E97"/>
    <w:rsid w:val="008D2DB9"/>
    <w:rsid w:val="008D313D"/>
    <w:rsid w:val="008D4044"/>
    <w:rsid w:val="008D4E9A"/>
    <w:rsid w:val="008D5F71"/>
    <w:rsid w:val="008D5FEE"/>
    <w:rsid w:val="008E5F43"/>
    <w:rsid w:val="008E6519"/>
    <w:rsid w:val="008E68B1"/>
    <w:rsid w:val="008F2E83"/>
    <w:rsid w:val="008F460D"/>
    <w:rsid w:val="008F6249"/>
    <w:rsid w:val="008F7DE2"/>
    <w:rsid w:val="009015B6"/>
    <w:rsid w:val="00904378"/>
    <w:rsid w:val="00905758"/>
    <w:rsid w:val="009060EF"/>
    <w:rsid w:val="0090660E"/>
    <w:rsid w:val="00906C32"/>
    <w:rsid w:val="0091075A"/>
    <w:rsid w:val="009107A6"/>
    <w:rsid w:val="009136CD"/>
    <w:rsid w:val="009161B9"/>
    <w:rsid w:val="009171AC"/>
    <w:rsid w:val="00917A6E"/>
    <w:rsid w:val="009230F9"/>
    <w:rsid w:val="009247C8"/>
    <w:rsid w:val="00926606"/>
    <w:rsid w:val="009268A3"/>
    <w:rsid w:val="00927D5E"/>
    <w:rsid w:val="00927DB7"/>
    <w:rsid w:val="0093164A"/>
    <w:rsid w:val="009328FF"/>
    <w:rsid w:val="00933176"/>
    <w:rsid w:val="00934368"/>
    <w:rsid w:val="00937594"/>
    <w:rsid w:val="00950F86"/>
    <w:rsid w:val="00952C78"/>
    <w:rsid w:val="00960CD5"/>
    <w:rsid w:val="00963F6A"/>
    <w:rsid w:val="00964AB7"/>
    <w:rsid w:val="00967D81"/>
    <w:rsid w:val="00970A71"/>
    <w:rsid w:val="00970A75"/>
    <w:rsid w:val="009725E4"/>
    <w:rsid w:val="00972BE0"/>
    <w:rsid w:val="00973737"/>
    <w:rsid w:val="00973B41"/>
    <w:rsid w:val="009756F7"/>
    <w:rsid w:val="00975DFF"/>
    <w:rsid w:val="00975EEB"/>
    <w:rsid w:val="009772EC"/>
    <w:rsid w:val="009773F4"/>
    <w:rsid w:val="00982503"/>
    <w:rsid w:val="00987CC3"/>
    <w:rsid w:val="00990353"/>
    <w:rsid w:val="00996BBE"/>
    <w:rsid w:val="00996E38"/>
    <w:rsid w:val="009A1F90"/>
    <w:rsid w:val="009A372C"/>
    <w:rsid w:val="009A3C89"/>
    <w:rsid w:val="009A5858"/>
    <w:rsid w:val="009B13BF"/>
    <w:rsid w:val="009B5095"/>
    <w:rsid w:val="009B6AEC"/>
    <w:rsid w:val="009B7591"/>
    <w:rsid w:val="009C0499"/>
    <w:rsid w:val="009C05F3"/>
    <w:rsid w:val="009C1726"/>
    <w:rsid w:val="009C2E18"/>
    <w:rsid w:val="009C32E0"/>
    <w:rsid w:val="009C353E"/>
    <w:rsid w:val="009C3956"/>
    <w:rsid w:val="009D0D36"/>
    <w:rsid w:val="009D4017"/>
    <w:rsid w:val="009D4336"/>
    <w:rsid w:val="009E1727"/>
    <w:rsid w:val="009E42CA"/>
    <w:rsid w:val="009E53B8"/>
    <w:rsid w:val="009F018D"/>
    <w:rsid w:val="009F52A7"/>
    <w:rsid w:val="009F6A21"/>
    <w:rsid w:val="009F74D4"/>
    <w:rsid w:val="009F7761"/>
    <w:rsid w:val="00A02103"/>
    <w:rsid w:val="00A03EF3"/>
    <w:rsid w:val="00A048EE"/>
    <w:rsid w:val="00A04A47"/>
    <w:rsid w:val="00A167AE"/>
    <w:rsid w:val="00A173CE"/>
    <w:rsid w:val="00A17C4B"/>
    <w:rsid w:val="00A22007"/>
    <w:rsid w:val="00A2236A"/>
    <w:rsid w:val="00A22F1B"/>
    <w:rsid w:val="00A24EC1"/>
    <w:rsid w:val="00A254B2"/>
    <w:rsid w:val="00A25EF7"/>
    <w:rsid w:val="00A26855"/>
    <w:rsid w:val="00A27B18"/>
    <w:rsid w:val="00A30653"/>
    <w:rsid w:val="00A30BD3"/>
    <w:rsid w:val="00A33DEA"/>
    <w:rsid w:val="00A37988"/>
    <w:rsid w:val="00A37AB3"/>
    <w:rsid w:val="00A403DD"/>
    <w:rsid w:val="00A4125F"/>
    <w:rsid w:val="00A41ECC"/>
    <w:rsid w:val="00A43CFE"/>
    <w:rsid w:val="00A45344"/>
    <w:rsid w:val="00A511FF"/>
    <w:rsid w:val="00A5173B"/>
    <w:rsid w:val="00A52115"/>
    <w:rsid w:val="00A53763"/>
    <w:rsid w:val="00A540E3"/>
    <w:rsid w:val="00A60E04"/>
    <w:rsid w:val="00A637DE"/>
    <w:rsid w:val="00A650E8"/>
    <w:rsid w:val="00A667C2"/>
    <w:rsid w:val="00A676BD"/>
    <w:rsid w:val="00A700E9"/>
    <w:rsid w:val="00A7269F"/>
    <w:rsid w:val="00A73790"/>
    <w:rsid w:val="00A81556"/>
    <w:rsid w:val="00A83810"/>
    <w:rsid w:val="00A83AD6"/>
    <w:rsid w:val="00A856C0"/>
    <w:rsid w:val="00A90E06"/>
    <w:rsid w:val="00A932C6"/>
    <w:rsid w:val="00A9581C"/>
    <w:rsid w:val="00A9647B"/>
    <w:rsid w:val="00A97306"/>
    <w:rsid w:val="00A97C77"/>
    <w:rsid w:val="00AA3D45"/>
    <w:rsid w:val="00AA4635"/>
    <w:rsid w:val="00AA548D"/>
    <w:rsid w:val="00AB0AB4"/>
    <w:rsid w:val="00AB2082"/>
    <w:rsid w:val="00AB45A4"/>
    <w:rsid w:val="00AB561B"/>
    <w:rsid w:val="00AB6267"/>
    <w:rsid w:val="00AC03E8"/>
    <w:rsid w:val="00AC0EF3"/>
    <w:rsid w:val="00AC25EB"/>
    <w:rsid w:val="00AC2A71"/>
    <w:rsid w:val="00AC32A2"/>
    <w:rsid w:val="00AD0259"/>
    <w:rsid w:val="00AD0368"/>
    <w:rsid w:val="00AD0954"/>
    <w:rsid w:val="00AD3C3B"/>
    <w:rsid w:val="00AD4338"/>
    <w:rsid w:val="00AD758F"/>
    <w:rsid w:val="00AE0A07"/>
    <w:rsid w:val="00AE2562"/>
    <w:rsid w:val="00AE7B1D"/>
    <w:rsid w:val="00AF01E8"/>
    <w:rsid w:val="00B00ACD"/>
    <w:rsid w:val="00B04F45"/>
    <w:rsid w:val="00B05249"/>
    <w:rsid w:val="00B054F1"/>
    <w:rsid w:val="00B057C4"/>
    <w:rsid w:val="00B05D9A"/>
    <w:rsid w:val="00B068DD"/>
    <w:rsid w:val="00B06E46"/>
    <w:rsid w:val="00B11024"/>
    <w:rsid w:val="00B1430D"/>
    <w:rsid w:val="00B15BBD"/>
    <w:rsid w:val="00B16D07"/>
    <w:rsid w:val="00B1714A"/>
    <w:rsid w:val="00B22D3F"/>
    <w:rsid w:val="00B27359"/>
    <w:rsid w:val="00B3016A"/>
    <w:rsid w:val="00B3083A"/>
    <w:rsid w:val="00B31C6D"/>
    <w:rsid w:val="00B32E5E"/>
    <w:rsid w:val="00B33347"/>
    <w:rsid w:val="00B33627"/>
    <w:rsid w:val="00B35155"/>
    <w:rsid w:val="00B51177"/>
    <w:rsid w:val="00B51182"/>
    <w:rsid w:val="00B51C22"/>
    <w:rsid w:val="00B53175"/>
    <w:rsid w:val="00B5378D"/>
    <w:rsid w:val="00B54C97"/>
    <w:rsid w:val="00B562DB"/>
    <w:rsid w:val="00B637D5"/>
    <w:rsid w:val="00B63C3B"/>
    <w:rsid w:val="00B64711"/>
    <w:rsid w:val="00B64761"/>
    <w:rsid w:val="00B679E7"/>
    <w:rsid w:val="00B67A2E"/>
    <w:rsid w:val="00B67BD6"/>
    <w:rsid w:val="00B70FD9"/>
    <w:rsid w:val="00B72D16"/>
    <w:rsid w:val="00B73E87"/>
    <w:rsid w:val="00B7535D"/>
    <w:rsid w:val="00B76797"/>
    <w:rsid w:val="00B8299D"/>
    <w:rsid w:val="00B83AA3"/>
    <w:rsid w:val="00B8457C"/>
    <w:rsid w:val="00B86041"/>
    <w:rsid w:val="00B915C6"/>
    <w:rsid w:val="00B95376"/>
    <w:rsid w:val="00B963E3"/>
    <w:rsid w:val="00B9644E"/>
    <w:rsid w:val="00B97932"/>
    <w:rsid w:val="00BA146F"/>
    <w:rsid w:val="00BA70B4"/>
    <w:rsid w:val="00BB35C0"/>
    <w:rsid w:val="00BB4352"/>
    <w:rsid w:val="00BB5F31"/>
    <w:rsid w:val="00BB66D7"/>
    <w:rsid w:val="00BC1EE0"/>
    <w:rsid w:val="00BC64BC"/>
    <w:rsid w:val="00BC6D2E"/>
    <w:rsid w:val="00BD0F15"/>
    <w:rsid w:val="00BD1459"/>
    <w:rsid w:val="00BD2035"/>
    <w:rsid w:val="00BD601B"/>
    <w:rsid w:val="00BD7121"/>
    <w:rsid w:val="00BD723F"/>
    <w:rsid w:val="00BE37D0"/>
    <w:rsid w:val="00BE4052"/>
    <w:rsid w:val="00BE4563"/>
    <w:rsid w:val="00BE6803"/>
    <w:rsid w:val="00BE7630"/>
    <w:rsid w:val="00BE7B36"/>
    <w:rsid w:val="00BF0614"/>
    <w:rsid w:val="00BF3645"/>
    <w:rsid w:val="00BF3C3B"/>
    <w:rsid w:val="00BF3D4E"/>
    <w:rsid w:val="00BF4D82"/>
    <w:rsid w:val="00BF5E50"/>
    <w:rsid w:val="00C02A65"/>
    <w:rsid w:val="00C02CDC"/>
    <w:rsid w:val="00C05388"/>
    <w:rsid w:val="00C05C80"/>
    <w:rsid w:val="00C12D7B"/>
    <w:rsid w:val="00C147A4"/>
    <w:rsid w:val="00C16C9E"/>
    <w:rsid w:val="00C175CF"/>
    <w:rsid w:val="00C215D0"/>
    <w:rsid w:val="00C22DD3"/>
    <w:rsid w:val="00C23F30"/>
    <w:rsid w:val="00C24FB8"/>
    <w:rsid w:val="00C2547E"/>
    <w:rsid w:val="00C3345B"/>
    <w:rsid w:val="00C35CC3"/>
    <w:rsid w:val="00C40F9A"/>
    <w:rsid w:val="00C422F8"/>
    <w:rsid w:val="00C4303E"/>
    <w:rsid w:val="00C4373E"/>
    <w:rsid w:val="00C43B50"/>
    <w:rsid w:val="00C44204"/>
    <w:rsid w:val="00C44D8A"/>
    <w:rsid w:val="00C47547"/>
    <w:rsid w:val="00C50116"/>
    <w:rsid w:val="00C50F70"/>
    <w:rsid w:val="00C51305"/>
    <w:rsid w:val="00C53E0A"/>
    <w:rsid w:val="00C54300"/>
    <w:rsid w:val="00C54AF8"/>
    <w:rsid w:val="00C57D7B"/>
    <w:rsid w:val="00C62258"/>
    <w:rsid w:val="00C672B0"/>
    <w:rsid w:val="00C67632"/>
    <w:rsid w:val="00C67FD8"/>
    <w:rsid w:val="00C705D8"/>
    <w:rsid w:val="00C7102B"/>
    <w:rsid w:val="00C726C3"/>
    <w:rsid w:val="00C76D8A"/>
    <w:rsid w:val="00C80200"/>
    <w:rsid w:val="00C81AE1"/>
    <w:rsid w:val="00C878C2"/>
    <w:rsid w:val="00C87BE1"/>
    <w:rsid w:val="00C91DCB"/>
    <w:rsid w:val="00C9604E"/>
    <w:rsid w:val="00C96154"/>
    <w:rsid w:val="00C96653"/>
    <w:rsid w:val="00C96BF4"/>
    <w:rsid w:val="00C96E14"/>
    <w:rsid w:val="00C97853"/>
    <w:rsid w:val="00CA15C6"/>
    <w:rsid w:val="00CA236A"/>
    <w:rsid w:val="00CA404C"/>
    <w:rsid w:val="00CA78FD"/>
    <w:rsid w:val="00CB1287"/>
    <w:rsid w:val="00CB2489"/>
    <w:rsid w:val="00CB508C"/>
    <w:rsid w:val="00CB712C"/>
    <w:rsid w:val="00CC32A1"/>
    <w:rsid w:val="00CC392A"/>
    <w:rsid w:val="00CC51A7"/>
    <w:rsid w:val="00CC724E"/>
    <w:rsid w:val="00CD08AE"/>
    <w:rsid w:val="00CD1EA9"/>
    <w:rsid w:val="00CD3568"/>
    <w:rsid w:val="00CD4174"/>
    <w:rsid w:val="00CD7302"/>
    <w:rsid w:val="00CD7E1F"/>
    <w:rsid w:val="00CE0969"/>
    <w:rsid w:val="00CE2626"/>
    <w:rsid w:val="00CF0D02"/>
    <w:rsid w:val="00CF2209"/>
    <w:rsid w:val="00CF24CA"/>
    <w:rsid w:val="00CF41A5"/>
    <w:rsid w:val="00CF4F4E"/>
    <w:rsid w:val="00CF581E"/>
    <w:rsid w:val="00CF5BEC"/>
    <w:rsid w:val="00CF6022"/>
    <w:rsid w:val="00D010C7"/>
    <w:rsid w:val="00D02706"/>
    <w:rsid w:val="00D03FCA"/>
    <w:rsid w:val="00D057DA"/>
    <w:rsid w:val="00D0715C"/>
    <w:rsid w:val="00D106B5"/>
    <w:rsid w:val="00D12F82"/>
    <w:rsid w:val="00D13C12"/>
    <w:rsid w:val="00D144D6"/>
    <w:rsid w:val="00D173BE"/>
    <w:rsid w:val="00D17DE7"/>
    <w:rsid w:val="00D201C8"/>
    <w:rsid w:val="00D229D5"/>
    <w:rsid w:val="00D235D2"/>
    <w:rsid w:val="00D240B7"/>
    <w:rsid w:val="00D250E3"/>
    <w:rsid w:val="00D260C2"/>
    <w:rsid w:val="00D32A73"/>
    <w:rsid w:val="00D33476"/>
    <w:rsid w:val="00D33D19"/>
    <w:rsid w:val="00D3571C"/>
    <w:rsid w:val="00D41E27"/>
    <w:rsid w:val="00D43EBB"/>
    <w:rsid w:val="00D44FFA"/>
    <w:rsid w:val="00D45C35"/>
    <w:rsid w:val="00D47420"/>
    <w:rsid w:val="00D50072"/>
    <w:rsid w:val="00D512E8"/>
    <w:rsid w:val="00D514ED"/>
    <w:rsid w:val="00D52599"/>
    <w:rsid w:val="00D54159"/>
    <w:rsid w:val="00D5661E"/>
    <w:rsid w:val="00D57942"/>
    <w:rsid w:val="00D61F8A"/>
    <w:rsid w:val="00D7260B"/>
    <w:rsid w:val="00D73A8C"/>
    <w:rsid w:val="00D74700"/>
    <w:rsid w:val="00D7582C"/>
    <w:rsid w:val="00D76436"/>
    <w:rsid w:val="00D77FC8"/>
    <w:rsid w:val="00D8140B"/>
    <w:rsid w:val="00D81596"/>
    <w:rsid w:val="00D82C56"/>
    <w:rsid w:val="00D8476D"/>
    <w:rsid w:val="00D859CA"/>
    <w:rsid w:val="00D86025"/>
    <w:rsid w:val="00D904F1"/>
    <w:rsid w:val="00D92AD9"/>
    <w:rsid w:val="00D92FD8"/>
    <w:rsid w:val="00D933D5"/>
    <w:rsid w:val="00D968F3"/>
    <w:rsid w:val="00DA1147"/>
    <w:rsid w:val="00DA142E"/>
    <w:rsid w:val="00DA6D05"/>
    <w:rsid w:val="00DB0FB6"/>
    <w:rsid w:val="00DB169C"/>
    <w:rsid w:val="00DB225C"/>
    <w:rsid w:val="00DB262C"/>
    <w:rsid w:val="00DB3858"/>
    <w:rsid w:val="00DB4852"/>
    <w:rsid w:val="00DB543A"/>
    <w:rsid w:val="00DB791B"/>
    <w:rsid w:val="00DB7BF3"/>
    <w:rsid w:val="00DC2BC0"/>
    <w:rsid w:val="00DC4E32"/>
    <w:rsid w:val="00DD08E2"/>
    <w:rsid w:val="00DD12C2"/>
    <w:rsid w:val="00DD1C9C"/>
    <w:rsid w:val="00DD352A"/>
    <w:rsid w:val="00DD36D2"/>
    <w:rsid w:val="00DD3E19"/>
    <w:rsid w:val="00DD456C"/>
    <w:rsid w:val="00DD5176"/>
    <w:rsid w:val="00DD56E4"/>
    <w:rsid w:val="00DD694C"/>
    <w:rsid w:val="00DD6E10"/>
    <w:rsid w:val="00DE004E"/>
    <w:rsid w:val="00DE0E12"/>
    <w:rsid w:val="00DE1611"/>
    <w:rsid w:val="00DE315A"/>
    <w:rsid w:val="00DE414A"/>
    <w:rsid w:val="00DE5CA0"/>
    <w:rsid w:val="00DF028E"/>
    <w:rsid w:val="00DF048B"/>
    <w:rsid w:val="00DF322E"/>
    <w:rsid w:val="00DF3243"/>
    <w:rsid w:val="00DF4131"/>
    <w:rsid w:val="00DF514B"/>
    <w:rsid w:val="00DF6208"/>
    <w:rsid w:val="00DF7321"/>
    <w:rsid w:val="00E00009"/>
    <w:rsid w:val="00E008DD"/>
    <w:rsid w:val="00E031EB"/>
    <w:rsid w:val="00E036E9"/>
    <w:rsid w:val="00E0478C"/>
    <w:rsid w:val="00E05A03"/>
    <w:rsid w:val="00E06DEA"/>
    <w:rsid w:val="00E07D14"/>
    <w:rsid w:val="00E10647"/>
    <w:rsid w:val="00E1160B"/>
    <w:rsid w:val="00E122C0"/>
    <w:rsid w:val="00E15F82"/>
    <w:rsid w:val="00E208EE"/>
    <w:rsid w:val="00E23A40"/>
    <w:rsid w:val="00E27036"/>
    <w:rsid w:val="00E279E5"/>
    <w:rsid w:val="00E279E6"/>
    <w:rsid w:val="00E310CF"/>
    <w:rsid w:val="00E318E7"/>
    <w:rsid w:val="00E32DF1"/>
    <w:rsid w:val="00E3513C"/>
    <w:rsid w:val="00E37F4C"/>
    <w:rsid w:val="00E40413"/>
    <w:rsid w:val="00E44E9B"/>
    <w:rsid w:val="00E45305"/>
    <w:rsid w:val="00E46D67"/>
    <w:rsid w:val="00E476B0"/>
    <w:rsid w:val="00E531B2"/>
    <w:rsid w:val="00E553A7"/>
    <w:rsid w:val="00E60202"/>
    <w:rsid w:val="00E614B3"/>
    <w:rsid w:val="00E63DFB"/>
    <w:rsid w:val="00E64C33"/>
    <w:rsid w:val="00E66FF4"/>
    <w:rsid w:val="00E67658"/>
    <w:rsid w:val="00E71BF6"/>
    <w:rsid w:val="00E743CA"/>
    <w:rsid w:val="00E745D4"/>
    <w:rsid w:val="00E81ABE"/>
    <w:rsid w:val="00E838EE"/>
    <w:rsid w:val="00E84401"/>
    <w:rsid w:val="00E8496F"/>
    <w:rsid w:val="00E84D56"/>
    <w:rsid w:val="00E86CB5"/>
    <w:rsid w:val="00E8738C"/>
    <w:rsid w:val="00E90762"/>
    <w:rsid w:val="00E97C49"/>
    <w:rsid w:val="00EA154B"/>
    <w:rsid w:val="00EA49D6"/>
    <w:rsid w:val="00EA4EA6"/>
    <w:rsid w:val="00EA5A56"/>
    <w:rsid w:val="00EB1308"/>
    <w:rsid w:val="00EB35A6"/>
    <w:rsid w:val="00EB50AD"/>
    <w:rsid w:val="00EC1064"/>
    <w:rsid w:val="00EC3AAB"/>
    <w:rsid w:val="00EC4CDC"/>
    <w:rsid w:val="00EC7CA8"/>
    <w:rsid w:val="00ED0587"/>
    <w:rsid w:val="00ED1FD4"/>
    <w:rsid w:val="00ED28B0"/>
    <w:rsid w:val="00ED2B53"/>
    <w:rsid w:val="00ED4A9D"/>
    <w:rsid w:val="00EE1F17"/>
    <w:rsid w:val="00EE4940"/>
    <w:rsid w:val="00EE6A0E"/>
    <w:rsid w:val="00EF1459"/>
    <w:rsid w:val="00EF28CA"/>
    <w:rsid w:val="00EF341A"/>
    <w:rsid w:val="00EF3990"/>
    <w:rsid w:val="00EF4328"/>
    <w:rsid w:val="00EF4E47"/>
    <w:rsid w:val="00EF5768"/>
    <w:rsid w:val="00EF61F1"/>
    <w:rsid w:val="00EF73E7"/>
    <w:rsid w:val="00F00DC5"/>
    <w:rsid w:val="00F02470"/>
    <w:rsid w:val="00F05760"/>
    <w:rsid w:val="00F0727A"/>
    <w:rsid w:val="00F13DE7"/>
    <w:rsid w:val="00F157B4"/>
    <w:rsid w:val="00F206BE"/>
    <w:rsid w:val="00F20BE4"/>
    <w:rsid w:val="00F21550"/>
    <w:rsid w:val="00F25602"/>
    <w:rsid w:val="00F26509"/>
    <w:rsid w:val="00F271A9"/>
    <w:rsid w:val="00F3299F"/>
    <w:rsid w:val="00F33F2F"/>
    <w:rsid w:val="00F3714C"/>
    <w:rsid w:val="00F40ECB"/>
    <w:rsid w:val="00F417C4"/>
    <w:rsid w:val="00F4357F"/>
    <w:rsid w:val="00F45D14"/>
    <w:rsid w:val="00F473F6"/>
    <w:rsid w:val="00F53876"/>
    <w:rsid w:val="00F54C80"/>
    <w:rsid w:val="00F54D8B"/>
    <w:rsid w:val="00F56C95"/>
    <w:rsid w:val="00F57F83"/>
    <w:rsid w:val="00F63FEB"/>
    <w:rsid w:val="00F7096D"/>
    <w:rsid w:val="00F724AC"/>
    <w:rsid w:val="00F74930"/>
    <w:rsid w:val="00F76533"/>
    <w:rsid w:val="00F80E93"/>
    <w:rsid w:val="00F82A2A"/>
    <w:rsid w:val="00F847B3"/>
    <w:rsid w:val="00F86843"/>
    <w:rsid w:val="00F926FA"/>
    <w:rsid w:val="00FA16C6"/>
    <w:rsid w:val="00FA315E"/>
    <w:rsid w:val="00FA42AB"/>
    <w:rsid w:val="00FA66B9"/>
    <w:rsid w:val="00FB6B3C"/>
    <w:rsid w:val="00FB6B7C"/>
    <w:rsid w:val="00FB6CA5"/>
    <w:rsid w:val="00FC0BA1"/>
    <w:rsid w:val="00FC385F"/>
    <w:rsid w:val="00FC6169"/>
    <w:rsid w:val="00FD097C"/>
    <w:rsid w:val="00FD2D90"/>
    <w:rsid w:val="00FD6586"/>
    <w:rsid w:val="00FD6FD7"/>
    <w:rsid w:val="00FE3AFB"/>
    <w:rsid w:val="00FE4912"/>
    <w:rsid w:val="00FE6BCE"/>
    <w:rsid w:val="00FE7A71"/>
    <w:rsid w:val="00FF01C9"/>
    <w:rsid w:val="00FF318C"/>
    <w:rsid w:val="00FF38BA"/>
    <w:rsid w:val="00FF53F6"/>
    <w:rsid w:val="00FF5583"/>
    <w:rsid w:val="00FF6647"/>
    <w:rsid w:val="00FF7BB0"/>
    <w:rsid w:val="00FF7BE7"/>
    <w:rsid w:val="00FF7C7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470CAF2-7A33-40CD-9C53-5E2E9DAA8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BEC"/>
    <w:rPr>
      <w:lang w:val="es-ES"/>
    </w:rPr>
  </w:style>
  <w:style w:type="paragraph" w:styleId="Ttulo1">
    <w:name w:val="heading 1"/>
    <w:next w:val="Normal"/>
    <w:link w:val="Ttulo1Car"/>
    <w:uiPriority w:val="9"/>
    <w:qFormat/>
    <w:rsid w:val="001E31D3"/>
    <w:pPr>
      <w:keepNext/>
      <w:keepLines/>
      <w:numPr>
        <w:numId w:val="1"/>
      </w:numPr>
      <w:spacing w:after="113" w:line="254" w:lineRule="auto"/>
      <w:ind w:left="34" w:hanging="10"/>
      <w:outlineLvl w:val="0"/>
    </w:pPr>
    <w:rPr>
      <w:rFonts w:ascii="Times New Roman" w:eastAsia="Times New Roman" w:hAnsi="Times New Roman" w:cs="Times New Roman"/>
      <w:color w:val="000000"/>
      <w:sz w:val="16"/>
      <w:lang w:val="es-ES" w:eastAsia="es-ES"/>
    </w:rPr>
  </w:style>
  <w:style w:type="paragraph" w:styleId="Ttulo2">
    <w:name w:val="heading 2"/>
    <w:basedOn w:val="Normal"/>
    <w:next w:val="Normal"/>
    <w:link w:val="Ttulo2Car"/>
    <w:uiPriority w:val="9"/>
    <w:semiHidden/>
    <w:unhideWhenUsed/>
    <w:qFormat/>
    <w:rsid w:val="001E31D3"/>
    <w:pPr>
      <w:keepNext/>
      <w:keepLines/>
      <w:spacing w:before="40" w:after="0" w:line="223" w:lineRule="auto"/>
      <w:ind w:left="552" w:firstLine="206"/>
      <w:jc w:val="both"/>
      <w:outlineLvl w:val="1"/>
    </w:pPr>
    <w:rPr>
      <w:rFonts w:asciiTheme="majorHAnsi" w:eastAsiaTheme="majorEastAsia" w:hAnsiTheme="majorHAnsi" w:cstheme="majorBidi"/>
      <w:color w:val="2E74B5" w:themeColor="accent1" w:themeShade="BF"/>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31D3"/>
    <w:rPr>
      <w:rFonts w:ascii="Times New Roman" w:eastAsia="Times New Roman" w:hAnsi="Times New Roman" w:cs="Times New Roman"/>
      <w:color w:val="000000"/>
      <w:sz w:val="16"/>
      <w:lang w:val="es-ES" w:eastAsia="es-ES"/>
    </w:rPr>
  </w:style>
  <w:style w:type="character" w:customStyle="1" w:styleId="Ttulo2Car">
    <w:name w:val="Título 2 Car"/>
    <w:basedOn w:val="Fuentedeprrafopredeter"/>
    <w:link w:val="Ttulo2"/>
    <w:uiPriority w:val="9"/>
    <w:semiHidden/>
    <w:rsid w:val="001E31D3"/>
    <w:rPr>
      <w:rFonts w:asciiTheme="majorHAnsi" w:eastAsiaTheme="majorEastAsia" w:hAnsiTheme="majorHAnsi" w:cstheme="majorBidi"/>
      <w:color w:val="2E74B5" w:themeColor="accent1" w:themeShade="BF"/>
      <w:sz w:val="26"/>
      <w:szCs w:val="26"/>
      <w:lang w:val="es-ES" w:eastAsia="es-ES"/>
    </w:rPr>
  </w:style>
  <w:style w:type="paragraph" w:styleId="Encabezado">
    <w:name w:val="header"/>
    <w:basedOn w:val="Normal"/>
    <w:link w:val="EncabezadoCar"/>
    <w:uiPriority w:val="99"/>
    <w:unhideWhenUsed/>
    <w:rsid w:val="003060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060EC"/>
  </w:style>
  <w:style w:type="paragraph" w:styleId="Piedepgina">
    <w:name w:val="footer"/>
    <w:basedOn w:val="Normal"/>
    <w:link w:val="PiedepginaCar"/>
    <w:uiPriority w:val="99"/>
    <w:unhideWhenUsed/>
    <w:rsid w:val="003060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060EC"/>
  </w:style>
  <w:style w:type="paragraph" w:styleId="Textonotapie">
    <w:name w:val="footnote text"/>
    <w:basedOn w:val="Normal"/>
    <w:link w:val="TextonotapieCar"/>
    <w:uiPriority w:val="99"/>
    <w:unhideWhenUsed/>
    <w:rsid w:val="003060EC"/>
    <w:pPr>
      <w:spacing w:after="0" w:line="240" w:lineRule="auto"/>
    </w:pPr>
    <w:rPr>
      <w:sz w:val="20"/>
      <w:szCs w:val="20"/>
    </w:rPr>
  </w:style>
  <w:style w:type="character" w:customStyle="1" w:styleId="TextonotapieCar">
    <w:name w:val="Texto nota pie Car"/>
    <w:basedOn w:val="Fuentedeprrafopredeter"/>
    <w:link w:val="Textonotapie"/>
    <w:uiPriority w:val="99"/>
    <w:rsid w:val="003060EC"/>
    <w:rPr>
      <w:sz w:val="20"/>
      <w:szCs w:val="20"/>
    </w:rPr>
  </w:style>
  <w:style w:type="character" w:styleId="Refdenotaalpie">
    <w:name w:val="footnote reference"/>
    <w:basedOn w:val="Fuentedeprrafopredeter"/>
    <w:uiPriority w:val="99"/>
    <w:semiHidden/>
    <w:unhideWhenUsed/>
    <w:rsid w:val="003060EC"/>
    <w:rPr>
      <w:vertAlign w:val="superscript"/>
    </w:rPr>
  </w:style>
  <w:style w:type="paragraph" w:customStyle="1" w:styleId="msonormal0">
    <w:name w:val="msonormal"/>
    <w:basedOn w:val="Normal"/>
    <w:rsid w:val="001E31D3"/>
    <w:pPr>
      <w:spacing w:before="100" w:beforeAutospacing="1" w:after="100" w:afterAutospacing="1" w:line="240" w:lineRule="auto"/>
    </w:pPr>
    <w:rPr>
      <w:rFonts w:ascii="Arial Unicode MS" w:eastAsia="Arial Unicode MS" w:hAnsi="Arial Unicode MS" w:cs="Arial Unicode MS"/>
      <w:sz w:val="24"/>
      <w:szCs w:val="24"/>
      <w:lang w:eastAsia="es-ES"/>
    </w:rPr>
  </w:style>
  <w:style w:type="character" w:customStyle="1" w:styleId="MapadeldocumentoCar">
    <w:name w:val="Mapa del documento Car"/>
    <w:basedOn w:val="Fuentedeprrafopredeter"/>
    <w:link w:val="Mapadeldocumento"/>
    <w:semiHidden/>
    <w:rsid w:val="001E31D3"/>
    <w:rPr>
      <w:rFonts w:ascii="Tahoma" w:eastAsia="Times New Roman" w:hAnsi="Tahoma" w:cs="Tahoma"/>
      <w:sz w:val="20"/>
      <w:szCs w:val="20"/>
      <w:shd w:val="clear" w:color="auto" w:fill="000080"/>
      <w:lang w:val="es-ES" w:eastAsia="es-ES"/>
    </w:rPr>
  </w:style>
  <w:style w:type="paragraph" w:styleId="Mapadeldocumento">
    <w:name w:val="Document Map"/>
    <w:basedOn w:val="Normal"/>
    <w:link w:val="MapadeldocumentoCar"/>
    <w:semiHidden/>
    <w:unhideWhenUsed/>
    <w:rsid w:val="001E31D3"/>
    <w:pPr>
      <w:shd w:val="clear" w:color="auto" w:fill="000080"/>
      <w:spacing w:after="0" w:line="240" w:lineRule="auto"/>
    </w:pPr>
    <w:rPr>
      <w:rFonts w:ascii="Tahoma" w:eastAsia="Times New Roman" w:hAnsi="Tahoma" w:cs="Tahoma"/>
      <w:sz w:val="20"/>
      <w:szCs w:val="20"/>
      <w:lang w:eastAsia="es-ES"/>
    </w:rPr>
  </w:style>
  <w:style w:type="character" w:customStyle="1" w:styleId="TextodegloboCar">
    <w:name w:val="Texto de globo Car"/>
    <w:basedOn w:val="Fuentedeprrafopredeter"/>
    <w:link w:val="Textodeglobo"/>
    <w:uiPriority w:val="99"/>
    <w:semiHidden/>
    <w:rsid w:val="001E31D3"/>
    <w:rPr>
      <w:rFonts w:ascii="Tahoma" w:eastAsia="Times New Roman" w:hAnsi="Tahoma" w:cs="Tahoma"/>
      <w:color w:val="000000"/>
      <w:sz w:val="16"/>
      <w:szCs w:val="16"/>
      <w:lang w:eastAsia="es-ES_tradnl"/>
    </w:rPr>
  </w:style>
  <w:style w:type="paragraph" w:styleId="Textodeglobo">
    <w:name w:val="Balloon Text"/>
    <w:basedOn w:val="Normal"/>
    <w:link w:val="TextodegloboCar"/>
    <w:uiPriority w:val="99"/>
    <w:semiHidden/>
    <w:unhideWhenUsed/>
    <w:rsid w:val="001E31D3"/>
    <w:pPr>
      <w:widowControl w:val="0"/>
      <w:spacing w:after="0" w:line="240" w:lineRule="auto"/>
    </w:pPr>
    <w:rPr>
      <w:rFonts w:ascii="Tahoma" w:eastAsia="Times New Roman" w:hAnsi="Tahoma" w:cs="Tahoma"/>
      <w:color w:val="000000"/>
      <w:sz w:val="16"/>
      <w:szCs w:val="16"/>
      <w:lang w:eastAsia="es-ES_tradnl"/>
    </w:rPr>
  </w:style>
  <w:style w:type="character" w:customStyle="1" w:styleId="SinespaciadoCar">
    <w:name w:val="Sin espaciado Car"/>
    <w:link w:val="Sinespaciado"/>
    <w:uiPriority w:val="1"/>
    <w:locked/>
    <w:rsid w:val="001E31D3"/>
    <w:rPr>
      <w:rFonts w:ascii="Calibri" w:hAnsi="Calibri"/>
    </w:rPr>
  </w:style>
  <w:style w:type="paragraph" w:styleId="Sinespaciado">
    <w:name w:val="No Spacing"/>
    <w:link w:val="SinespaciadoCar"/>
    <w:uiPriority w:val="1"/>
    <w:qFormat/>
    <w:rsid w:val="001E31D3"/>
    <w:pPr>
      <w:spacing w:after="0" w:line="240" w:lineRule="auto"/>
    </w:pPr>
    <w:rPr>
      <w:rFonts w:ascii="Calibri" w:hAnsi="Calibri"/>
    </w:rPr>
  </w:style>
  <w:style w:type="paragraph" w:styleId="Prrafodelista">
    <w:name w:val="List Paragraph"/>
    <w:basedOn w:val="Normal"/>
    <w:uiPriority w:val="34"/>
    <w:qFormat/>
    <w:rsid w:val="001E31D3"/>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Default">
    <w:name w:val="Default"/>
    <w:rsid w:val="001E31D3"/>
    <w:pPr>
      <w:autoSpaceDE w:val="0"/>
      <w:autoSpaceDN w:val="0"/>
      <w:adjustRightInd w:val="0"/>
      <w:spacing w:after="0" w:line="240" w:lineRule="auto"/>
    </w:pPr>
    <w:rPr>
      <w:rFonts w:ascii="Book Antiqua" w:eastAsia="Times New Roman" w:hAnsi="Book Antiqua" w:cs="Book Antiqua"/>
      <w:color w:val="000000"/>
      <w:sz w:val="24"/>
      <w:szCs w:val="24"/>
      <w:lang w:val="es-ES" w:eastAsia="es-ES"/>
    </w:rPr>
  </w:style>
  <w:style w:type="table" w:styleId="Tablaelegante">
    <w:name w:val="Table Elegant"/>
    <w:basedOn w:val="Tablanormal"/>
    <w:semiHidden/>
    <w:unhideWhenUsed/>
    <w:rsid w:val="001E31D3"/>
    <w:pPr>
      <w:spacing w:after="0" w:line="240" w:lineRule="auto"/>
    </w:pPr>
    <w:rPr>
      <w:rFonts w:ascii="Times New Roman" w:eastAsia="Times New Roman" w:hAnsi="Times New Roman" w:cs="Times New Roman"/>
      <w:sz w:val="20"/>
      <w:szCs w:val="2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styleId="Hipervnculo">
    <w:name w:val="Hyperlink"/>
    <w:basedOn w:val="Fuentedeprrafopredeter"/>
    <w:uiPriority w:val="99"/>
    <w:semiHidden/>
    <w:unhideWhenUsed/>
    <w:rsid w:val="001E31D3"/>
    <w:rPr>
      <w:color w:val="0000FF"/>
      <w:u w:val="single"/>
    </w:rPr>
  </w:style>
  <w:style w:type="character" w:customStyle="1" w:styleId="footnotedescriptionChar">
    <w:name w:val="footnote description Char"/>
    <w:link w:val="footnotedescription"/>
    <w:locked/>
    <w:rsid w:val="001E31D3"/>
    <w:rPr>
      <w:rFonts w:ascii="Times New Roman" w:eastAsia="Times New Roman" w:hAnsi="Times New Roman" w:cs="Times New Roman"/>
      <w:color w:val="000000"/>
      <w:sz w:val="18"/>
    </w:rPr>
  </w:style>
  <w:style w:type="paragraph" w:customStyle="1" w:styleId="footnotedescription">
    <w:name w:val="footnote description"/>
    <w:next w:val="Normal"/>
    <w:link w:val="footnotedescriptionChar"/>
    <w:rsid w:val="001E31D3"/>
    <w:pPr>
      <w:spacing w:after="0" w:line="254" w:lineRule="auto"/>
      <w:ind w:left="43"/>
    </w:pPr>
    <w:rPr>
      <w:rFonts w:ascii="Times New Roman" w:eastAsia="Times New Roman" w:hAnsi="Times New Roman" w:cs="Times New Roman"/>
      <w:color w:val="000000"/>
      <w:sz w:val="18"/>
    </w:rPr>
  </w:style>
  <w:style w:type="character" w:customStyle="1" w:styleId="footnotemark">
    <w:name w:val="footnote mark"/>
    <w:rsid w:val="001E31D3"/>
    <w:rPr>
      <w:rFonts w:ascii="Times New Roman" w:eastAsia="Times New Roman" w:hAnsi="Times New Roman" w:cs="Times New Roman" w:hint="default"/>
      <w:color w:val="000000"/>
      <w:sz w:val="18"/>
      <w:vertAlign w:val="superscript"/>
    </w:rPr>
  </w:style>
  <w:style w:type="character" w:customStyle="1" w:styleId="TextonotaalfinalCar">
    <w:name w:val="Texto nota al final Car"/>
    <w:basedOn w:val="Fuentedeprrafopredeter"/>
    <w:link w:val="Textonotaalfinal"/>
    <w:uiPriority w:val="99"/>
    <w:semiHidden/>
    <w:rsid w:val="001E31D3"/>
    <w:rPr>
      <w:rFonts w:ascii="Times New Roman" w:eastAsia="Times New Roman" w:hAnsi="Times New Roman" w:cs="Times New Roman"/>
      <w:color w:val="000000"/>
      <w:sz w:val="20"/>
      <w:szCs w:val="20"/>
      <w:lang w:eastAsia="es-ES_tradnl"/>
    </w:rPr>
  </w:style>
  <w:style w:type="paragraph" w:styleId="Textonotaalfinal">
    <w:name w:val="endnote text"/>
    <w:basedOn w:val="Normal"/>
    <w:link w:val="TextonotaalfinalCar"/>
    <w:uiPriority w:val="99"/>
    <w:semiHidden/>
    <w:unhideWhenUsed/>
    <w:rsid w:val="001E31D3"/>
    <w:pPr>
      <w:widowControl w:val="0"/>
      <w:spacing w:after="0" w:line="240" w:lineRule="auto"/>
    </w:pPr>
    <w:rPr>
      <w:rFonts w:ascii="Times New Roman" w:eastAsia="Times New Roman" w:hAnsi="Times New Roman" w:cs="Times New Roman"/>
      <w:color w:val="000000"/>
      <w:sz w:val="20"/>
      <w:szCs w:val="20"/>
      <w:lang w:eastAsia="es-ES_tradnl"/>
    </w:rPr>
  </w:style>
  <w:style w:type="table" w:styleId="Tablaconcuadrcula">
    <w:name w:val="Table Grid"/>
    <w:basedOn w:val="Tablanormal"/>
    <w:uiPriority w:val="39"/>
    <w:rsid w:val="00E63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456168">
      <w:bodyDiv w:val="1"/>
      <w:marLeft w:val="0"/>
      <w:marRight w:val="0"/>
      <w:marTop w:val="0"/>
      <w:marBottom w:val="0"/>
      <w:divBdr>
        <w:top w:val="none" w:sz="0" w:space="0" w:color="auto"/>
        <w:left w:val="none" w:sz="0" w:space="0" w:color="auto"/>
        <w:bottom w:val="none" w:sz="0" w:space="0" w:color="auto"/>
        <w:right w:val="none" w:sz="0" w:space="0" w:color="auto"/>
      </w:divBdr>
    </w:div>
    <w:div w:id="103704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7ECD2-E2C5-4943-9496-4D59E612F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14000</TotalTime>
  <Pages>184</Pages>
  <Words>100924</Words>
  <Characters>555087</Characters>
  <Application>Microsoft Office Word</Application>
  <DocSecurity>0</DocSecurity>
  <Lines>4625</Lines>
  <Paragraphs>1309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192</cp:revision>
  <dcterms:created xsi:type="dcterms:W3CDTF">2024-06-10T13:31:00Z</dcterms:created>
  <dcterms:modified xsi:type="dcterms:W3CDTF">2025-08-05T19:06:00Z</dcterms:modified>
</cp:coreProperties>
</file>